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7E677" w14:textId="77777777" w:rsidR="000274B1" w:rsidRDefault="000274B1" w:rsidP="000274B1">
      <w:pPr>
        <w:spacing w:after="0" w:line="240" w:lineRule="auto"/>
        <w:ind w:left="360"/>
        <w:jc w:val="cente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7111612F" w14:textId="77777777" w:rsidR="000274B1" w:rsidRDefault="000274B1" w:rsidP="000274B1">
      <w:pPr>
        <w:spacing w:after="0" w:line="240" w:lineRule="auto"/>
        <w:ind w:left="360"/>
        <w:jc w:val="cente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2CA2EF3" w14:textId="4DCB50BB" w:rsidR="000274B1" w:rsidRPr="002A1890" w:rsidRDefault="000274B1" w:rsidP="000274B1">
      <w:pPr>
        <w:spacing w:after="0" w:line="240" w:lineRule="auto"/>
        <w:ind w:left="360"/>
        <w:jc w:val="center"/>
        <w:rPr>
          <w:rFonts w:ascii="Arial" w:hAnsi="Arial" w:cs="Arial"/>
          <w:sz w:val="18"/>
          <w:szCs w:val="18"/>
        </w:rPr>
      </w:pPr>
      <w:r w:rsidRPr="002A1890">
        <w:rPr>
          <w:rFonts w:ascii="Arial" w:hAnsi="Arial" w:cs="Arial"/>
          <w:sz w:val="18"/>
          <w:szCs w:val="18"/>
        </w:rPr>
        <w:t xml:space="preserve">Test papers must be withdrawn after use and stored securely in the school until </w:t>
      </w:r>
      <w:r w:rsidR="00434A85">
        <w:rPr>
          <w:rFonts w:ascii="Arial" w:hAnsi="Arial" w:cs="Arial"/>
          <w:sz w:val="18"/>
          <w:szCs w:val="18"/>
        </w:rPr>
        <w:t>Wednesday 11</w:t>
      </w:r>
      <w:r w:rsidR="00434A85" w:rsidRPr="00434A85">
        <w:rPr>
          <w:rFonts w:ascii="Arial" w:hAnsi="Arial" w:cs="Arial"/>
          <w:sz w:val="18"/>
          <w:szCs w:val="18"/>
          <w:vertAlign w:val="superscript"/>
        </w:rPr>
        <w:t>th</w:t>
      </w:r>
      <w:r w:rsidR="00434A85">
        <w:rPr>
          <w:rFonts w:ascii="Arial" w:hAnsi="Arial" w:cs="Arial"/>
          <w:sz w:val="18"/>
          <w:szCs w:val="18"/>
        </w:rPr>
        <w:t xml:space="preserve"> </w:t>
      </w:r>
      <w:r w:rsidRPr="002A1890">
        <w:rPr>
          <w:rFonts w:ascii="Arial" w:hAnsi="Arial" w:cs="Arial"/>
          <w:sz w:val="18"/>
          <w:szCs w:val="18"/>
        </w:rPr>
        <w:t>October</w:t>
      </w:r>
      <w:r>
        <w:rPr>
          <w:rFonts w:ascii="Arial" w:hAnsi="Arial" w:cs="Arial"/>
          <w:sz w:val="18"/>
          <w:szCs w:val="18"/>
        </w:rPr>
        <w:t xml:space="preserve"> 2017</w:t>
      </w:r>
      <w:r w:rsidRPr="002A1890">
        <w:rPr>
          <w:rFonts w:ascii="Arial" w:hAnsi="Arial" w:cs="Arial"/>
          <w:sz w:val="18"/>
          <w:szCs w:val="18"/>
        </w:rPr>
        <w:t>.</w:t>
      </w:r>
    </w:p>
    <w:p w14:paraId="61780940" w14:textId="77777777" w:rsidR="000274B1" w:rsidRPr="00255F68" w:rsidRDefault="00255F68" w:rsidP="000274B1">
      <w:pPr>
        <w:rPr>
          <w:rFonts w:ascii="Arial" w:hAnsi="Arial" w:cs="Arial"/>
          <w:color w:val="7030A0"/>
          <w:sz w:val="16"/>
          <w:u w:val="single"/>
        </w:rPr>
      </w:pPr>
      <w:r>
        <w:rPr>
          <w:rFonts w:ascii="Arial" w:hAnsi="Arial" w:cs="Arial"/>
          <w:sz w:val="16"/>
        </w:rPr>
        <w:t xml:space="preserve">                                       </w:t>
      </w:r>
    </w:p>
    <w:p w14:paraId="5507C872" w14:textId="77777777" w:rsidR="00A647BF" w:rsidRDefault="00A647BF">
      <w:pPr>
        <w:rPr>
          <w:lang w:val="en-AU"/>
        </w:rPr>
      </w:pPr>
    </w:p>
    <w:p w14:paraId="26A1A258" w14:textId="77777777" w:rsidR="000274B1" w:rsidRDefault="000274B1" w:rsidP="000274B1">
      <w:pPr>
        <w:jc w:val="center"/>
        <w:rPr>
          <w:rFonts w:ascii="Arial" w:hAnsi="Arial" w:cs="Arial"/>
          <w:b/>
          <w:sz w:val="52"/>
        </w:rPr>
      </w:pPr>
      <w:r>
        <w:rPr>
          <w:noProof/>
          <w:sz w:val="20"/>
          <w:szCs w:val="20"/>
          <w:lang w:val="en-AU" w:eastAsia="en-AU"/>
        </w:rPr>
        <w:drawing>
          <wp:inline distT="0" distB="0" distL="0" distR="0" wp14:anchorId="26A5C79E" wp14:editId="40E7B311">
            <wp:extent cx="100012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r w:rsidRPr="000274B1">
        <w:rPr>
          <w:rFonts w:ascii="Arial" w:hAnsi="Arial" w:cs="Arial"/>
          <w:b/>
          <w:sz w:val="52"/>
        </w:rPr>
        <w:t xml:space="preserve"> </w:t>
      </w:r>
      <w:r>
        <w:rPr>
          <w:rFonts w:ascii="Arial" w:hAnsi="Arial" w:cs="Arial"/>
          <w:b/>
          <w:sz w:val="52"/>
        </w:rPr>
        <w:t>HUMAN BIOLOGY</w:t>
      </w:r>
    </w:p>
    <w:p w14:paraId="21DDD726" w14:textId="77777777" w:rsidR="000274B1" w:rsidRDefault="000274B1" w:rsidP="000274B1">
      <w:pPr>
        <w:jc w:val="center"/>
        <w:rPr>
          <w:rFonts w:ascii="Arial" w:hAnsi="Arial" w:cs="Arial"/>
          <w:b/>
          <w:sz w:val="16"/>
          <w:szCs w:val="16"/>
        </w:rPr>
      </w:pPr>
    </w:p>
    <w:p w14:paraId="569383BA" w14:textId="77777777" w:rsidR="000274B1" w:rsidRDefault="000274B1" w:rsidP="000274B1">
      <w:pPr>
        <w:jc w:val="center"/>
        <w:rPr>
          <w:rFonts w:ascii="Arial" w:hAnsi="Arial" w:cs="Arial"/>
          <w:b/>
          <w:sz w:val="52"/>
        </w:rPr>
      </w:pPr>
      <w:r>
        <w:rPr>
          <w:rFonts w:ascii="Arial" w:hAnsi="Arial" w:cs="Arial"/>
          <w:b/>
          <w:sz w:val="52"/>
        </w:rPr>
        <w:t>Units 3 and 4</w:t>
      </w:r>
    </w:p>
    <w:p w14:paraId="743155E0" w14:textId="77777777" w:rsidR="000274B1" w:rsidRDefault="000274B1" w:rsidP="000274B1">
      <w:pPr>
        <w:jc w:val="center"/>
        <w:rPr>
          <w:rFonts w:ascii="Arial" w:hAnsi="Arial" w:cs="Arial"/>
          <w:b/>
          <w:sz w:val="16"/>
          <w:szCs w:val="16"/>
        </w:rPr>
      </w:pPr>
    </w:p>
    <w:p w14:paraId="23B87461" w14:textId="77777777" w:rsidR="000274B1" w:rsidRDefault="000274B1" w:rsidP="000274B1">
      <w:pPr>
        <w:jc w:val="center"/>
        <w:rPr>
          <w:rFonts w:ascii="Arial" w:hAnsi="Arial" w:cs="Arial"/>
          <w:b/>
          <w:sz w:val="52"/>
        </w:rPr>
      </w:pPr>
      <w:r>
        <w:rPr>
          <w:rFonts w:ascii="Arial" w:hAnsi="Arial" w:cs="Arial"/>
          <w:b/>
          <w:sz w:val="52"/>
        </w:rPr>
        <w:t>2017</w:t>
      </w:r>
    </w:p>
    <w:p w14:paraId="76556668" w14:textId="77777777" w:rsidR="000274B1" w:rsidRDefault="000274B1" w:rsidP="000274B1">
      <w:pPr>
        <w:jc w:val="center"/>
        <w:rPr>
          <w:rFonts w:ascii="Arial" w:hAnsi="Arial" w:cs="Arial"/>
          <w:b/>
          <w:sz w:val="52"/>
        </w:rPr>
      </w:pPr>
    </w:p>
    <w:p w14:paraId="45469453" w14:textId="77777777" w:rsidR="000274B1" w:rsidRDefault="000274B1" w:rsidP="000274B1">
      <w:pPr>
        <w:jc w:val="center"/>
        <w:rPr>
          <w:rFonts w:ascii="Times New Roman" w:hAnsi="Times New Roman"/>
          <w:sz w:val="52"/>
        </w:rPr>
      </w:pPr>
      <w:r>
        <w:rPr>
          <w:rFonts w:ascii="Arial" w:hAnsi="Arial" w:cs="Arial"/>
          <w:b/>
          <w:sz w:val="52"/>
        </w:rPr>
        <w:t>MARKING GUIDE</w:t>
      </w:r>
    </w:p>
    <w:p w14:paraId="3FB50766" w14:textId="77777777" w:rsidR="000274B1" w:rsidRDefault="000274B1">
      <w:pPr>
        <w:rPr>
          <w:b/>
          <w:lang w:val="en-AU"/>
        </w:rPr>
      </w:pPr>
    </w:p>
    <w:p w14:paraId="1EE9A654" w14:textId="77777777" w:rsidR="000274B1" w:rsidRDefault="000274B1">
      <w:pPr>
        <w:rPr>
          <w:b/>
          <w:lang w:val="en-AU"/>
        </w:rPr>
      </w:pPr>
    </w:p>
    <w:p w14:paraId="049EA8EE" w14:textId="77777777" w:rsidR="000274B1" w:rsidRDefault="000274B1">
      <w:pPr>
        <w:rPr>
          <w:b/>
          <w:lang w:val="en-AU"/>
        </w:rPr>
      </w:pPr>
    </w:p>
    <w:p w14:paraId="55C35FB7" w14:textId="77777777" w:rsidR="000274B1" w:rsidRDefault="000274B1">
      <w:pPr>
        <w:rPr>
          <w:b/>
          <w:lang w:val="en-AU"/>
        </w:rPr>
      </w:pPr>
    </w:p>
    <w:p w14:paraId="433BE498" w14:textId="77777777" w:rsidR="000274B1" w:rsidRDefault="000274B1">
      <w:pPr>
        <w:rPr>
          <w:b/>
          <w:lang w:val="en-AU"/>
        </w:rPr>
      </w:pPr>
    </w:p>
    <w:p w14:paraId="6BBD7162" w14:textId="77777777" w:rsidR="000274B1" w:rsidRDefault="000274B1">
      <w:pPr>
        <w:rPr>
          <w:b/>
          <w:lang w:val="en-AU"/>
        </w:rPr>
      </w:pPr>
    </w:p>
    <w:p w14:paraId="5DB3B875" w14:textId="77777777" w:rsidR="000274B1" w:rsidRDefault="000274B1">
      <w:pPr>
        <w:rPr>
          <w:b/>
          <w:lang w:val="en-AU"/>
        </w:rPr>
      </w:pPr>
    </w:p>
    <w:p w14:paraId="52B84415" w14:textId="77777777" w:rsidR="000274B1" w:rsidRDefault="000274B1">
      <w:pPr>
        <w:rPr>
          <w:b/>
          <w:lang w:val="en-AU"/>
        </w:rPr>
      </w:pPr>
    </w:p>
    <w:p w14:paraId="0218C2D5" w14:textId="77777777" w:rsidR="000274B1" w:rsidRDefault="000274B1">
      <w:pPr>
        <w:rPr>
          <w:b/>
          <w:lang w:val="en-AU"/>
        </w:rPr>
      </w:pPr>
    </w:p>
    <w:p w14:paraId="0AF719C2" w14:textId="77777777" w:rsidR="000274B1" w:rsidRDefault="000274B1">
      <w:pPr>
        <w:rPr>
          <w:b/>
          <w:lang w:val="en-AU"/>
        </w:rPr>
      </w:pPr>
    </w:p>
    <w:p w14:paraId="44A3D9AE" w14:textId="77777777" w:rsidR="000274B1" w:rsidRDefault="000274B1">
      <w:pPr>
        <w:rPr>
          <w:b/>
          <w:lang w:val="en-AU"/>
        </w:rPr>
      </w:pPr>
    </w:p>
    <w:p w14:paraId="5CE2CD81" w14:textId="77777777" w:rsidR="000274B1" w:rsidRDefault="000274B1">
      <w:pPr>
        <w:rPr>
          <w:b/>
          <w:lang w:val="en-AU"/>
        </w:rPr>
      </w:pPr>
    </w:p>
    <w:p w14:paraId="03F2AE9A" w14:textId="77777777" w:rsidR="00AB23A3" w:rsidRPr="000274B1" w:rsidRDefault="00AB23A3">
      <w:pPr>
        <w:rPr>
          <w:rFonts w:ascii="Arial" w:hAnsi="Arial" w:cs="Arial"/>
          <w:b/>
          <w:lang w:val="en-AU"/>
        </w:rPr>
      </w:pPr>
      <w:r w:rsidRPr="000274B1">
        <w:rPr>
          <w:rFonts w:ascii="Arial" w:hAnsi="Arial" w:cs="Arial"/>
          <w:b/>
          <w:lang w:val="en-AU"/>
        </w:rPr>
        <w:lastRenderedPageBreak/>
        <w:t>WATP Year 12 ATAR HB Unit 3 and 4</w:t>
      </w:r>
    </w:p>
    <w:p w14:paraId="1020EA2B" w14:textId="77777777" w:rsidR="000274B1" w:rsidRPr="003F11A2" w:rsidRDefault="00560CE1" w:rsidP="000274B1">
      <w:pPr>
        <w:rPr>
          <w:rFonts w:ascii="Arial" w:hAnsi="Arial" w:cs="Arial"/>
          <w:b/>
          <w:lang w:val="en-AU"/>
        </w:rPr>
      </w:pPr>
      <w:r w:rsidRPr="003F11A2">
        <w:rPr>
          <w:rFonts w:ascii="Arial" w:hAnsi="Arial" w:cs="Arial"/>
          <w:b/>
          <w:lang w:val="en-AU"/>
        </w:rPr>
        <w:t>Section One</w:t>
      </w:r>
      <w:r w:rsidR="000274B1" w:rsidRPr="003F11A2">
        <w:rPr>
          <w:rFonts w:ascii="Arial" w:hAnsi="Arial" w:cs="Arial"/>
          <w:b/>
          <w:lang w:val="en-AU"/>
        </w:rPr>
        <w:t xml:space="preserve"> – Multiple Choice Questions</w:t>
      </w:r>
    </w:p>
    <w:tbl>
      <w:tblPr>
        <w:tblStyle w:val="TableGrid"/>
        <w:tblW w:w="0" w:type="auto"/>
        <w:tblLook w:val="04A0" w:firstRow="1" w:lastRow="0" w:firstColumn="1" w:lastColumn="0" w:noHBand="0" w:noVBand="1"/>
      </w:tblPr>
      <w:tblGrid>
        <w:gridCol w:w="895"/>
        <w:gridCol w:w="2160"/>
        <w:gridCol w:w="810"/>
        <w:gridCol w:w="2340"/>
      </w:tblGrid>
      <w:tr w:rsidR="000274B1" w:rsidRPr="003F11A2" w14:paraId="02C0B70A" w14:textId="77777777" w:rsidTr="00B85FD0">
        <w:tc>
          <w:tcPr>
            <w:tcW w:w="895" w:type="dxa"/>
          </w:tcPr>
          <w:p w14:paraId="59C42B24" w14:textId="77777777" w:rsidR="000274B1" w:rsidRPr="003F11A2" w:rsidRDefault="000274B1" w:rsidP="00B85FD0">
            <w:pPr>
              <w:rPr>
                <w:rFonts w:ascii="Arial" w:hAnsi="Arial" w:cs="Arial"/>
                <w:lang w:val="en-AU"/>
              </w:rPr>
            </w:pPr>
            <w:r w:rsidRPr="003F11A2">
              <w:rPr>
                <w:rFonts w:ascii="Arial" w:hAnsi="Arial" w:cs="Arial"/>
                <w:lang w:val="en-AU"/>
              </w:rPr>
              <w:t>1</w:t>
            </w:r>
          </w:p>
        </w:tc>
        <w:tc>
          <w:tcPr>
            <w:tcW w:w="2160" w:type="dxa"/>
          </w:tcPr>
          <w:p w14:paraId="55B7F4C5" w14:textId="77777777" w:rsidR="000274B1" w:rsidRPr="003F11A2" w:rsidRDefault="000274B1" w:rsidP="00B85FD0">
            <w:pPr>
              <w:rPr>
                <w:rFonts w:ascii="Arial" w:hAnsi="Arial" w:cs="Arial"/>
                <w:lang w:val="en-AU"/>
              </w:rPr>
            </w:pPr>
            <w:r w:rsidRPr="003F11A2">
              <w:rPr>
                <w:rFonts w:ascii="Arial" w:hAnsi="Arial" w:cs="Arial"/>
                <w:lang w:val="en-AU"/>
              </w:rPr>
              <w:t>D</w:t>
            </w:r>
          </w:p>
        </w:tc>
        <w:tc>
          <w:tcPr>
            <w:tcW w:w="810" w:type="dxa"/>
          </w:tcPr>
          <w:p w14:paraId="0D360A9A" w14:textId="77777777" w:rsidR="000274B1" w:rsidRPr="003F11A2" w:rsidRDefault="000274B1" w:rsidP="00B85FD0">
            <w:pPr>
              <w:rPr>
                <w:rFonts w:ascii="Arial" w:hAnsi="Arial" w:cs="Arial"/>
                <w:lang w:val="en-AU"/>
              </w:rPr>
            </w:pPr>
            <w:r w:rsidRPr="003F11A2">
              <w:rPr>
                <w:rFonts w:ascii="Arial" w:hAnsi="Arial" w:cs="Arial"/>
                <w:lang w:val="en-AU"/>
              </w:rPr>
              <w:t>16</w:t>
            </w:r>
          </w:p>
        </w:tc>
        <w:tc>
          <w:tcPr>
            <w:tcW w:w="2340" w:type="dxa"/>
          </w:tcPr>
          <w:p w14:paraId="6D417209" w14:textId="77777777" w:rsidR="000274B1" w:rsidRPr="003F11A2" w:rsidRDefault="00601445" w:rsidP="00B85FD0">
            <w:pPr>
              <w:rPr>
                <w:rFonts w:ascii="Arial" w:hAnsi="Arial" w:cs="Arial"/>
                <w:lang w:val="en-AU"/>
              </w:rPr>
            </w:pPr>
            <w:r>
              <w:rPr>
                <w:rFonts w:ascii="Arial" w:hAnsi="Arial" w:cs="Arial"/>
                <w:lang w:val="en-AU"/>
              </w:rPr>
              <w:t>A</w:t>
            </w:r>
          </w:p>
        </w:tc>
      </w:tr>
      <w:tr w:rsidR="000274B1" w:rsidRPr="003F11A2" w14:paraId="615E505C" w14:textId="77777777" w:rsidTr="00B85FD0">
        <w:tc>
          <w:tcPr>
            <w:tcW w:w="895" w:type="dxa"/>
          </w:tcPr>
          <w:p w14:paraId="363AA02C" w14:textId="77777777" w:rsidR="000274B1" w:rsidRPr="003F11A2" w:rsidRDefault="000274B1" w:rsidP="00B85FD0">
            <w:pPr>
              <w:rPr>
                <w:rFonts w:ascii="Arial" w:hAnsi="Arial" w:cs="Arial"/>
                <w:lang w:val="en-AU"/>
              </w:rPr>
            </w:pPr>
            <w:r w:rsidRPr="003F11A2">
              <w:rPr>
                <w:rFonts w:ascii="Arial" w:hAnsi="Arial" w:cs="Arial"/>
                <w:lang w:val="en-AU"/>
              </w:rPr>
              <w:t>2</w:t>
            </w:r>
          </w:p>
        </w:tc>
        <w:tc>
          <w:tcPr>
            <w:tcW w:w="2160" w:type="dxa"/>
          </w:tcPr>
          <w:p w14:paraId="021F91E8" w14:textId="77777777" w:rsidR="000274B1" w:rsidRPr="003F11A2" w:rsidRDefault="000274B1" w:rsidP="00B85FD0">
            <w:pPr>
              <w:rPr>
                <w:rFonts w:ascii="Arial" w:hAnsi="Arial" w:cs="Arial"/>
                <w:lang w:val="en-AU"/>
              </w:rPr>
            </w:pPr>
            <w:r w:rsidRPr="003F11A2">
              <w:rPr>
                <w:rFonts w:ascii="Arial" w:hAnsi="Arial" w:cs="Arial"/>
                <w:lang w:val="en-AU"/>
              </w:rPr>
              <w:t>A</w:t>
            </w:r>
          </w:p>
        </w:tc>
        <w:tc>
          <w:tcPr>
            <w:tcW w:w="810" w:type="dxa"/>
          </w:tcPr>
          <w:p w14:paraId="102D1433" w14:textId="77777777" w:rsidR="000274B1" w:rsidRPr="003F11A2" w:rsidRDefault="000274B1" w:rsidP="00B85FD0">
            <w:pPr>
              <w:rPr>
                <w:rFonts w:ascii="Arial" w:hAnsi="Arial" w:cs="Arial"/>
                <w:lang w:val="en-AU"/>
              </w:rPr>
            </w:pPr>
            <w:r w:rsidRPr="003F11A2">
              <w:rPr>
                <w:rFonts w:ascii="Arial" w:hAnsi="Arial" w:cs="Arial"/>
                <w:lang w:val="en-AU"/>
              </w:rPr>
              <w:t>17</w:t>
            </w:r>
          </w:p>
        </w:tc>
        <w:tc>
          <w:tcPr>
            <w:tcW w:w="2340" w:type="dxa"/>
          </w:tcPr>
          <w:p w14:paraId="2C6CB4BC" w14:textId="77777777" w:rsidR="000274B1" w:rsidRPr="003F11A2" w:rsidRDefault="00601445" w:rsidP="00B85FD0">
            <w:pPr>
              <w:rPr>
                <w:rFonts w:ascii="Arial" w:hAnsi="Arial" w:cs="Arial"/>
                <w:lang w:val="en-AU"/>
              </w:rPr>
            </w:pPr>
            <w:r>
              <w:rPr>
                <w:rFonts w:ascii="Arial" w:hAnsi="Arial" w:cs="Arial"/>
                <w:lang w:val="en-AU"/>
              </w:rPr>
              <w:t>C</w:t>
            </w:r>
          </w:p>
        </w:tc>
      </w:tr>
      <w:tr w:rsidR="000274B1" w:rsidRPr="003F11A2" w14:paraId="035C6D7C" w14:textId="77777777" w:rsidTr="00B85FD0">
        <w:tc>
          <w:tcPr>
            <w:tcW w:w="895" w:type="dxa"/>
          </w:tcPr>
          <w:p w14:paraId="7A3DBEDF" w14:textId="77777777" w:rsidR="000274B1" w:rsidRPr="003F11A2" w:rsidRDefault="000274B1" w:rsidP="00B85FD0">
            <w:pPr>
              <w:rPr>
                <w:rFonts w:ascii="Arial" w:hAnsi="Arial" w:cs="Arial"/>
                <w:lang w:val="en-AU"/>
              </w:rPr>
            </w:pPr>
            <w:r w:rsidRPr="003F11A2">
              <w:rPr>
                <w:rFonts w:ascii="Arial" w:hAnsi="Arial" w:cs="Arial"/>
                <w:lang w:val="en-AU"/>
              </w:rPr>
              <w:t>3</w:t>
            </w:r>
          </w:p>
        </w:tc>
        <w:tc>
          <w:tcPr>
            <w:tcW w:w="2160" w:type="dxa"/>
          </w:tcPr>
          <w:p w14:paraId="2DD06EF8" w14:textId="77777777"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14:paraId="303DE09C" w14:textId="77777777" w:rsidR="000274B1" w:rsidRPr="003F11A2" w:rsidRDefault="000274B1" w:rsidP="00B85FD0">
            <w:pPr>
              <w:rPr>
                <w:rFonts w:ascii="Arial" w:hAnsi="Arial" w:cs="Arial"/>
                <w:lang w:val="en-AU"/>
              </w:rPr>
            </w:pPr>
            <w:r w:rsidRPr="003F11A2">
              <w:rPr>
                <w:rFonts w:ascii="Arial" w:hAnsi="Arial" w:cs="Arial"/>
                <w:lang w:val="en-AU"/>
              </w:rPr>
              <w:t>18</w:t>
            </w:r>
          </w:p>
        </w:tc>
        <w:tc>
          <w:tcPr>
            <w:tcW w:w="2340" w:type="dxa"/>
          </w:tcPr>
          <w:p w14:paraId="50DE8335" w14:textId="77777777" w:rsidR="000274B1" w:rsidRPr="003F11A2" w:rsidRDefault="000274B1" w:rsidP="00B85FD0">
            <w:pPr>
              <w:rPr>
                <w:rFonts w:ascii="Arial" w:hAnsi="Arial" w:cs="Arial"/>
                <w:lang w:val="en-AU"/>
              </w:rPr>
            </w:pPr>
            <w:r w:rsidRPr="003F11A2">
              <w:rPr>
                <w:rFonts w:ascii="Arial" w:hAnsi="Arial" w:cs="Arial"/>
                <w:lang w:val="en-AU"/>
              </w:rPr>
              <w:t>B</w:t>
            </w:r>
          </w:p>
        </w:tc>
      </w:tr>
      <w:tr w:rsidR="000274B1" w:rsidRPr="003F11A2" w14:paraId="12F41F02" w14:textId="77777777" w:rsidTr="00B85FD0">
        <w:tc>
          <w:tcPr>
            <w:tcW w:w="895" w:type="dxa"/>
          </w:tcPr>
          <w:p w14:paraId="0BE0F0BD" w14:textId="77777777" w:rsidR="000274B1" w:rsidRPr="003F11A2" w:rsidRDefault="000274B1" w:rsidP="00B85FD0">
            <w:pPr>
              <w:rPr>
                <w:rFonts w:ascii="Arial" w:hAnsi="Arial" w:cs="Arial"/>
                <w:lang w:val="en-AU"/>
              </w:rPr>
            </w:pPr>
            <w:r w:rsidRPr="003F11A2">
              <w:rPr>
                <w:rFonts w:ascii="Arial" w:hAnsi="Arial" w:cs="Arial"/>
                <w:lang w:val="en-AU"/>
              </w:rPr>
              <w:t>4</w:t>
            </w:r>
          </w:p>
        </w:tc>
        <w:tc>
          <w:tcPr>
            <w:tcW w:w="2160" w:type="dxa"/>
          </w:tcPr>
          <w:p w14:paraId="4F802919" w14:textId="77777777" w:rsidR="000274B1" w:rsidRPr="003F11A2" w:rsidRDefault="000274B1" w:rsidP="00B85FD0">
            <w:pPr>
              <w:rPr>
                <w:rFonts w:ascii="Arial" w:hAnsi="Arial" w:cs="Arial"/>
                <w:lang w:val="en-AU"/>
              </w:rPr>
            </w:pPr>
            <w:r w:rsidRPr="003F11A2">
              <w:rPr>
                <w:rFonts w:ascii="Arial" w:hAnsi="Arial" w:cs="Arial"/>
                <w:lang w:val="en-AU"/>
              </w:rPr>
              <w:t>C</w:t>
            </w:r>
          </w:p>
        </w:tc>
        <w:tc>
          <w:tcPr>
            <w:tcW w:w="810" w:type="dxa"/>
          </w:tcPr>
          <w:p w14:paraId="02B584E5" w14:textId="77777777" w:rsidR="000274B1" w:rsidRPr="003F11A2" w:rsidRDefault="000274B1" w:rsidP="00B85FD0">
            <w:pPr>
              <w:rPr>
                <w:rFonts w:ascii="Arial" w:hAnsi="Arial" w:cs="Arial"/>
                <w:lang w:val="en-AU"/>
              </w:rPr>
            </w:pPr>
            <w:r w:rsidRPr="003F11A2">
              <w:rPr>
                <w:rFonts w:ascii="Arial" w:hAnsi="Arial" w:cs="Arial"/>
                <w:lang w:val="en-AU"/>
              </w:rPr>
              <w:t>19</w:t>
            </w:r>
          </w:p>
        </w:tc>
        <w:tc>
          <w:tcPr>
            <w:tcW w:w="2340" w:type="dxa"/>
          </w:tcPr>
          <w:p w14:paraId="08B7EC62" w14:textId="77777777" w:rsidR="000274B1" w:rsidRPr="003F11A2" w:rsidRDefault="000274B1" w:rsidP="00B85FD0">
            <w:pPr>
              <w:rPr>
                <w:rFonts w:ascii="Arial" w:hAnsi="Arial" w:cs="Arial"/>
                <w:lang w:val="en-AU"/>
              </w:rPr>
            </w:pPr>
            <w:r w:rsidRPr="003F11A2">
              <w:rPr>
                <w:rFonts w:ascii="Arial" w:hAnsi="Arial" w:cs="Arial"/>
                <w:lang w:val="en-AU"/>
              </w:rPr>
              <w:t>A</w:t>
            </w:r>
          </w:p>
        </w:tc>
      </w:tr>
      <w:tr w:rsidR="000274B1" w:rsidRPr="003F11A2" w14:paraId="46B5A80E" w14:textId="77777777" w:rsidTr="00B85FD0">
        <w:tc>
          <w:tcPr>
            <w:tcW w:w="895" w:type="dxa"/>
          </w:tcPr>
          <w:p w14:paraId="3A564B10" w14:textId="77777777" w:rsidR="000274B1" w:rsidRPr="003F11A2" w:rsidRDefault="000274B1" w:rsidP="00B85FD0">
            <w:pPr>
              <w:rPr>
                <w:rFonts w:ascii="Arial" w:hAnsi="Arial" w:cs="Arial"/>
                <w:lang w:val="en-AU"/>
              </w:rPr>
            </w:pPr>
            <w:r w:rsidRPr="003F11A2">
              <w:rPr>
                <w:rFonts w:ascii="Arial" w:hAnsi="Arial" w:cs="Arial"/>
                <w:lang w:val="en-AU"/>
              </w:rPr>
              <w:t>5</w:t>
            </w:r>
          </w:p>
        </w:tc>
        <w:tc>
          <w:tcPr>
            <w:tcW w:w="2160" w:type="dxa"/>
          </w:tcPr>
          <w:p w14:paraId="1B8A6A03" w14:textId="77777777" w:rsidR="000274B1" w:rsidRPr="003F11A2" w:rsidRDefault="000274B1" w:rsidP="00B85FD0">
            <w:pPr>
              <w:rPr>
                <w:rFonts w:ascii="Arial" w:hAnsi="Arial" w:cs="Arial"/>
                <w:lang w:val="en-AU"/>
              </w:rPr>
            </w:pPr>
            <w:r w:rsidRPr="003F11A2">
              <w:rPr>
                <w:rFonts w:ascii="Arial" w:hAnsi="Arial" w:cs="Arial"/>
                <w:lang w:val="en-AU"/>
              </w:rPr>
              <w:t>C</w:t>
            </w:r>
          </w:p>
        </w:tc>
        <w:tc>
          <w:tcPr>
            <w:tcW w:w="810" w:type="dxa"/>
          </w:tcPr>
          <w:p w14:paraId="2811B1EF" w14:textId="77777777" w:rsidR="000274B1" w:rsidRPr="003F11A2" w:rsidRDefault="000274B1" w:rsidP="00B85FD0">
            <w:pPr>
              <w:rPr>
                <w:rFonts w:ascii="Arial" w:hAnsi="Arial" w:cs="Arial"/>
                <w:lang w:val="en-AU"/>
              </w:rPr>
            </w:pPr>
            <w:r w:rsidRPr="003F11A2">
              <w:rPr>
                <w:rFonts w:ascii="Arial" w:hAnsi="Arial" w:cs="Arial"/>
                <w:lang w:val="en-AU"/>
              </w:rPr>
              <w:t>20</w:t>
            </w:r>
          </w:p>
        </w:tc>
        <w:tc>
          <w:tcPr>
            <w:tcW w:w="2340" w:type="dxa"/>
          </w:tcPr>
          <w:p w14:paraId="49E3E42E" w14:textId="77777777" w:rsidR="000274B1" w:rsidRPr="003F11A2" w:rsidRDefault="000274B1" w:rsidP="00B85FD0">
            <w:pPr>
              <w:rPr>
                <w:rFonts w:ascii="Arial" w:hAnsi="Arial" w:cs="Arial"/>
                <w:lang w:val="en-AU"/>
              </w:rPr>
            </w:pPr>
            <w:r w:rsidRPr="003F11A2">
              <w:rPr>
                <w:rFonts w:ascii="Arial" w:hAnsi="Arial" w:cs="Arial"/>
                <w:lang w:val="en-AU"/>
              </w:rPr>
              <w:t>D</w:t>
            </w:r>
          </w:p>
        </w:tc>
      </w:tr>
      <w:tr w:rsidR="000274B1" w:rsidRPr="003F11A2" w14:paraId="20BA6D34" w14:textId="77777777" w:rsidTr="00B85FD0">
        <w:tc>
          <w:tcPr>
            <w:tcW w:w="6205" w:type="dxa"/>
            <w:gridSpan w:val="4"/>
          </w:tcPr>
          <w:p w14:paraId="41FCF7C7" w14:textId="77777777" w:rsidR="000274B1" w:rsidRPr="003F11A2" w:rsidRDefault="000274B1" w:rsidP="00B85FD0">
            <w:pPr>
              <w:rPr>
                <w:rFonts w:ascii="Arial" w:hAnsi="Arial" w:cs="Arial"/>
                <w:lang w:val="en-AU"/>
              </w:rPr>
            </w:pPr>
          </w:p>
        </w:tc>
      </w:tr>
      <w:tr w:rsidR="000274B1" w:rsidRPr="003F11A2" w14:paraId="312192E7" w14:textId="77777777" w:rsidTr="00B85FD0">
        <w:tc>
          <w:tcPr>
            <w:tcW w:w="895" w:type="dxa"/>
          </w:tcPr>
          <w:p w14:paraId="2AFC2A8D" w14:textId="77777777" w:rsidR="000274B1" w:rsidRPr="003F11A2" w:rsidRDefault="000274B1" w:rsidP="00B85FD0">
            <w:pPr>
              <w:rPr>
                <w:rFonts w:ascii="Arial" w:hAnsi="Arial" w:cs="Arial"/>
                <w:lang w:val="en-AU"/>
              </w:rPr>
            </w:pPr>
            <w:r w:rsidRPr="003F11A2">
              <w:rPr>
                <w:rFonts w:ascii="Arial" w:hAnsi="Arial" w:cs="Arial"/>
                <w:lang w:val="en-AU"/>
              </w:rPr>
              <w:t>6</w:t>
            </w:r>
          </w:p>
        </w:tc>
        <w:tc>
          <w:tcPr>
            <w:tcW w:w="2160" w:type="dxa"/>
          </w:tcPr>
          <w:p w14:paraId="26F921B7" w14:textId="77777777" w:rsidR="000274B1" w:rsidRPr="003F11A2" w:rsidRDefault="000274B1" w:rsidP="00B85FD0">
            <w:pPr>
              <w:rPr>
                <w:rFonts w:ascii="Arial" w:hAnsi="Arial" w:cs="Arial"/>
                <w:lang w:val="en-AU"/>
              </w:rPr>
            </w:pPr>
            <w:r w:rsidRPr="003F11A2">
              <w:rPr>
                <w:rFonts w:ascii="Arial" w:hAnsi="Arial" w:cs="Arial"/>
                <w:lang w:val="en-AU"/>
              </w:rPr>
              <w:t>A</w:t>
            </w:r>
          </w:p>
        </w:tc>
        <w:tc>
          <w:tcPr>
            <w:tcW w:w="810" w:type="dxa"/>
          </w:tcPr>
          <w:p w14:paraId="3E8F2FB0" w14:textId="77777777" w:rsidR="000274B1" w:rsidRPr="003F11A2" w:rsidRDefault="000274B1" w:rsidP="00B85FD0">
            <w:pPr>
              <w:rPr>
                <w:rFonts w:ascii="Arial" w:hAnsi="Arial" w:cs="Arial"/>
                <w:lang w:val="en-AU"/>
              </w:rPr>
            </w:pPr>
            <w:r w:rsidRPr="003F11A2">
              <w:rPr>
                <w:rFonts w:ascii="Arial" w:hAnsi="Arial" w:cs="Arial"/>
                <w:lang w:val="en-AU"/>
              </w:rPr>
              <w:t>21</w:t>
            </w:r>
          </w:p>
        </w:tc>
        <w:tc>
          <w:tcPr>
            <w:tcW w:w="2340" w:type="dxa"/>
          </w:tcPr>
          <w:p w14:paraId="16255459" w14:textId="77777777" w:rsidR="000274B1" w:rsidRPr="003F11A2" w:rsidRDefault="000274B1" w:rsidP="00B85FD0">
            <w:pPr>
              <w:rPr>
                <w:rFonts w:ascii="Arial" w:hAnsi="Arial" w:cs="Arial"/>
                <w:lang w:val="en-AU"/>
              </w:rPr>
            </w:pPr>
            <w:r w:rsidRPr="003F11A2">
              <w:rPr>
                <w:rFonts w:ascii="Arial" w:hAnsi="Arial" w:cs="Arial"/>
                <w:lang w:val="en-AU"/>
              </w:rPr>
              <w:t>A</w:t>
            </w:r>
          </w:p>
        </w:tc>
      </w:tr>
      <w:tr w:rsidR="000274B1" w:rsidRPr="003F11A2" w14:paraId="18B2712C" w14:textId="77777777" w:rsidTr="00B85FD0">
        <w:tc>
          <w:tcPr>
            <w:tcW w:w="895" w:type="dxa"/>
          </w:tcPr>
          <w:p w14:paraId="700D8713" w14:textId="77777777" w:rsidR="000274B1" w:rsidRPr="003F11A2" w:rsidRDefault="000274B1" w:rsidP="00B85FD0">
            <w:pPr>
              <w:rPr>
                <w:rFonts w:ascii="Arial" w:hAnsi="Arial" w:cs="Arial"/>
                <w:lang w:val="en-AU"/>
              </w:rPr>
            </w:pPr>
            <w:r w:rsidRPr="003F11A2">
              <w:rPr>
                <w:rFonts w:ascii="Arial" w:hAnsi="Arial" w:cs="Arial"/>
                <w:lang w:val="en-AU"/>
              </w:rPr>
              <w:t>7</w:t>
            </w:r>
          </w:p>
        </w:tc>
        <w:tc>
          <w:tcPr>
            <w:tcW w:w="2160" w:type="dxa"/>
          </w:tcPr>
          <w:p w14:paraId="5203D7F7" w14:textId="77777777"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14:paraId="78810681" w14:textId="77777777" w:rsidR="000274B1" w:rsidRPr="003F11A2" w:rsidRDefault="000274B1" w:rsidP="00B85FD0">
            <w:pPr>
              <w:rPr>
                <w:rFonts w:ascii="Arial" w:hAnsi="Arial" w:cs="Arial"/>
                <w:lang w:val="en-AU"/>
              </w:rPr>
            </w:pPr>
            <w:r w:rsidRPr="003F11A2">
              <w:rPr>
                <w:rFonts w:ascii="Arial" w:hAnsi="Arial" w:cs="Arial"/>
                <w:lang w:val="en-AU"/>
              </w:rPr>
              <w:t>22</w:t>
            </w:r>
          </w:p>
        </w:tc>
        <w:tc>
          <w:tcPr>
            <w:tcW w:w="2340" w:type="dxa"/>
          </w:tcPr>
          <w:p w14:paraId="08E372A9" w14:textId="77777777" w:rsidR="000274B1" w:rsidRPr="003F11A2" w:rsidRDefault="00B95695" w:rsidP="00B85FD0">
            <w:pPr>
              <w:rPr>
                <w:rFonts w:ascii="Arial" w:hAnsi="Arial" w:cs="Arial"/>
                <w:lang w:val="en-AU"/>
              </w:rPr>
            </w:pPr>
            <w:r>
              <w:rPr>
                <w:rFonts w:ascii="Arial" w:hAnsi="Arial" w:cs="Arial"/>
                <w:lang w:val="en-AU"/>
              </w:rPr>
              <w:t>A</w:t>
            </w:r>
          </w:p>
        </w:tc>
      </w:tr>
      <w:tr w:rsidR="000274B1" w:rsidRPr="003F11A2" w14:paraId="3D9D4315" w14:textId="77777777" w:rsidTr="00B85FD0">
        <w:tc>
          <w:tcPr>
            <w:tcW w:w="895" w:type="dxa"/>
          </w:tcPr>
          <w:p w14:paraId="10AC6C2B" w14:textId="77777777" w:rsidR="000274B1" w:rsidRPr="003F11A2" w:rsidRDefault="000274B1" w:rsidP="00B85FD0">
            <w:pPr>
              <w:rPr>
                <w:rFonts w:ascii="Arial" w:hAnsi="Arial" w:cs="Arial"/>
                <w:lang w:val="en-AU"/>
              </w:rPr>
            </w:pPr>
            <w:r w:rsidRPr="003F11A2">
              <w:rPr>
                <w:rFonts w:ascii="Arial" w:hAnsi="Arial" w:cs="Arial"/>
                <w:lang w:val="en-AU"/>
              </w:rPr>
              <w:t>8</w:t>
            </w:r>
          </w:p>
        </w:tc>
        <w:tc>
          <w:tcPr>
            <w:tcW w:w="2160" w:type="dxa"/>
          </w:tcPr>
          <w:p w14:paraId="41BE7687" w14:textId="77777777" w:rsidR="000274B1" w:rsidRPr="003F11A2" w:rsidRDefault="008519CF" w:rsidP="00B85FD0">
            <w:pPr>
              <w:rPr>
                <w:rFonts w:ascii="Arial" w:hAnsi="Arial" w:cs="Arial"/>
                <w:lang w:val="en-AU"/>
              </w:rPr>
            </w:pPr>
            <w:r>
              <w:rPr>
                <w:rFonts w:ascii="Arial" w:hAnsi="Arial" w:cs="Arial"/>
                <w:lang w:val="en-AU"/>
              </w:rPr>
              <w:t>C</w:t>
            </w:r>
          </w:p>
        </w:tc>
        <w:tc>
          <w:tcPr>
            <w:tcW w:w="810" w:type="dxa"/>
          </w:tcPr>
          <w:p w14:paraId="42D5E8C4" w14:textId="77777777" w:rsidR="000274B1" w:rsidRPr="003F11A2" w:rsidRDefault="000274B1" w:rsidP="00B85FD0">
            <w:pPr>
              <w:rPr>
                <w:rFonts w:ascii="Arial" w:hAnsi="Arial" w:cs="Arial"/>
                <w:lang w:val="en-AU"/>
              </w:rPr>
            </w:pPr>
            <w:r w:rsidRPr="003F11A2">
              <w:rPr>
                <w:rFonts w:ascii="Arial" w:hAnsi="Arial" w:cs="Arial"/>
                <w:lang w:val="en-AU"/>
              </w:rPr>
              <w:t>23</w:t>
            </w:r>
          </w:p>
        </w:tc>
        <w:tc>
          <w:tcPr>
            <w:tcW w:w="2340" w:type="dxa"/>
          </w:tcPr>
          <w:p w14:paraId="234F8B3C" w14:textId="77777777" w:rsidR="000274B1" w:rsidRPr="003F11A2" w:rsidRDefault="00B95695" w:rsidP="00B85FD0">
            <w:pPr>
              <w:rPr>
                <w:rFonts w:ascii="Arial" w:hAnsi="Arial" w:cs="Arial"/>
                <w:lang w:val="en-AU"/>
              </w:rPr>
            </w:pPr>
            <w:r>
              <w:rPr>
                <w:rFonts w:ascii="Arial" w:hAnsi="Arial" w:cs="Arial"/>
                <w:lang w:val="en-AU"/>
              </w:rPr>
              <w:t>C</w:t>
            </w:r>
          </w:p>
        </w:tc>
      </w:tr>
      <w:tr w:rsidR="000274B1" w:rsidRPr="003F11A2" w14:paraId="692CA753" w14:textId="77777777" w:rsidTr="00B85FD0">
        <w:tc>
          <w:tcPr>
            <w:tcW w:w="895" w:type="dxa"/>
          </w:tcPr>
          <w:p w14:paraId="55233EA4" w14:textId="77777777" w:rsidR="000274B1" w:rsidRPr="003F11A2" w:rsidRDefault="000274B1" w:rsidP="00B85FD0">
            <w:pPr>
              <w:rPr>
                <w:rFonts w:ascii="Arial" w:hAnsi="Arial" w:cs="Arial"/>
                <w:lang w:val="en-AU"/>
              </w:rPr>
            </w:pPr>
            <w:r w:rsidRPr="003F11A2">
              <w:rPr>
                <w:rFonts w:ascii="Arial" w:hAnsi="Arial" w:cs="Arial"/>
                <w:lang w:val="en-AU"/>
              </w:rPr>
              <w:t>9</w:t>
            </w:r>
          </w:p>
        </w:tc>
        <w:tc>
          <w:tcPr>
            <w:tcW w:w="2160" w:type="dxa"/>
          </w:tcPr>
          <w:p w14:paraId="4426F464" w14:textId="77777777" w:rsidR="000274B1" w:rsidRPr="003F11A2" w:rsidRDefault="008519CF" w:rsidP="00B85FD0">
            <w:pPr>
              <w:rPr>
                <w:rFonts w:ascii="Arial" w:hAnsi="Arial" w:cs="Arial"/>
                <w:lang w:val="en-AU"/>
              </w:rPr>
            </w:pPr>
            <w:r>
              <w:rPr>
                <w:rFonts w:ascii="Arial" w:hAnsi="Arial" w:cs="Arial"/>
                <w:lang w:val="en-AU"/>
              </w:rPr>
              <w:t>D</w:t>
            </w:r>
          </w:p>
        </w:tc>
        <w:tc>
          <w:tcPr>
            <w:tcW w:w="810" w:type="dxa"/>
          </w:tcPr>
          <w:p w14:paraId="257A7FDD" w14:textId="77777777" w:rsidR="000274B1" w:rsidRPr="003F11A2" w:rsidRDefault="000274B1" w:rsidP="00B85FD0">
            <w:pPr>
              <w:rPr>
                <w:rFonts w:ascii="Arial" w:hAnsi="Arial" w:cs="Arial"/>
                <w:lang w:val="en-AU"/>
              </w:rPr>
            </w:pPr>
            <w:r w:rsidRPr="003F11A2">
              <w:rPr>
                <w:rFonts w:ascii="Arial" w:hAnsi="Arial" w:cs="Arial"/>
                <w:lang w:val="en-AU"/>
              </w:rPr>
              <w:t>24</w:t>
            </w:r>
          </w:p>
        </w:tc>
        <w:tc>
          <w:tcPr>
            <w:tcW w:w="2340" w:type="dxa"/>
          </w:tcPr>
          <w:p w14:paraId="67880B76" w14:textId="77777777" w:rsidR="000274B1" w:rsidRPr="003F11A2" w:rsidRDefault="00003CBC" w:rsidP="00B85FD0">
            <w:pPr>
              <w:rPr>
                <w:rFonts w:ascii="Arial" w:hAnsi="Arial" w:cs="Arial"/>
                <w:lang w:val="en-AU"/>
              </w:rPr>
            </w:pPr>
            <w:r>
              <w:rPr>
                <w:rFonts w:ascii="Arial" w:hAnsi="Arial" w:cs="Arial"/>
                <w:lang w:val="en-AU"/>
              </w:rPr>
              <w:t>B</w:t>
            </w:r>
          </w:p>
        </w:tc>
      </w:tr>
      <w:tr w:rsidR="000274B1" w:rsidRPr="003F11A2" w14:paraId="681D3821" w14:textId="77777777" w:rsidTr="00B85FD0">
        <w:tc>
          <w:tcPr>
            <w:tcW w:w="895" w:type="dxa"/>
          </w:tcPr>
          <w:p w14:paraId="711C05D9" w14:textId="77777777" w:rsidR="000274B1" w:rsidRPr="003F11A2" w:rsidRDefault="000274B1" w:rsidP="00B85FD0">
            <w:pPr>
              <w:rPr>
                <w:rFonts w:ascii="Arial" w:hAnsi="Arial" w:cs="Arial"/>
                <w:lang w:val="en-AU"/>
              </w:rPr>
            </w:pPr>
            <w:r w:rsidRPr="003F11A2">
              <w:rPr>
                <w:rFonts w:ascii="Arial" w:hAnsi="Arial" w:cs="Arial"/>
                <w:lang w:val="en-AU"/>
              </w:rPr>
              <w:t>10</w:t>
            </w:r>
          </w:p>
        </w:tc>
        <w:tc>
          <w:tcPr>
            <w:tcW w:w="2160" w:type="dxa"/>
          </w:tcPr>
          <w:p w14:paraId="5B1948D8" w14:textId="77777777"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14:paraId="740C7FC6" w14:textId="77777777" w:rsidR="000274B1" w:rsidRPr="003F11A2" w:rsidRDefault="000274B1" w:rsidP="00B85FD0">
            <w:pPr>
              <w:rPr>
                <w:rFonts w:ascii="Arial" w:hAnsi="Arial" w:cs="Arial"/>
                <w:lang w:val="en-AU"/>
              </w:rPr>
            </w:pPr>
            <w:r w:rsidRPr="003F11A2">
              <w:rPr>
                <w:rFonts w:ascii="Arial" w:hAnsi="Arial" w:cs="Arial"/>
                <w:lang w:val="en-AU"/>
              </w:rPr>
              <w:t>25</w:t>
            </w:r>
          </w:p>
        </w:tc>
        <w:tc>
          <w:tcPr>
            <w:tcW w:w="2340" w:type="dxa"/>
          </w:tcPr>
          <w:p w14:paraId="1E8ED20E" w14:textId="77777777" w:rsidR="000274B1" w:rsidRPr="003F11A2" w:rsidRDefault="000274B1" w:rsidP="00B85FD0">
            <w:pPr>
              <w:rPr>
                <w:rFonts w:ascii="Arial" w:hAnsi="Arial" w:cs="Arial"/>
                <w:lang w:val="en-AU"/>
              </w:rPr>
            </w:pPr>
            <w:r w:rsidRPr="003F11A2">
              <w:rPr>
                <w:rFonts w:ascii="Arial" w:hAnsi="Arial" w:cs="Arial"/>
                <w:lang w:val="en-AU"/>
              </w:rPr>
              <w:t>D</w:t>
            </w:r>
          </w:p>
        </w:tc>
      </w:tr>
      <w:tr w:rsidR="000274B1" w:rsidRPr="003F11A2" w14:paraId="2EFCE2F4" w14:textId="77777777" w:rsidTr="00B85FD0">
        <w:tc>
          <w:tcPr>
            <w:tcW w:w="6205" w:type="dxa"/>
            <w:gridSpan w:val="4"/>
          </w:tcPr>
          <w:p w14:paraId="43FF2A0C" w14:textId="77777777" w:rsidR="000274B1" w:rsidRPr="003F11A2" w:rsidRDefault="000274B1" w:rsidP="00B85FD0">
            <w:pPr>
              <w:rPr>
                <w:rFonts w:ascii="Arial" w:hAnsi="Arial" w:cs="Arial"/>
                <w:lang w:val="en-AU"/>
              </w:rPr>
            </w:pPr>
          </w:p>
        </w:tc>
      </w:tr>
      <w:tr w:rsidR="000274B1" w:rsidRPr="003F11A2" w14:paraId="11B814C6" w14:textId="77777777" w:rsidTr="00B85FD0">
        <w:tc>
          <w:tcPr>
            <w:tcW w:w="895" w:type="dxa"/>
          </w:tcPr>
          <w:p w14:paraId="369B8741" w14:textId="77777777" w:rsidR="000274B1" w:rsidRPr="003F11A2" w:rsidRDefault="000274B1" w:rsidP="00B85FD0">
            <w:pPr>
              <w:rPr>
                <w:rFonts w:ascii="Arial" w:hAnsi="Arial" w:cs="Arial"/>
                <w:lang w:val="en-AU"/>
              </w:rPr>
            </w:pPr>
            <w:r w:rsidRPr="003F11A2">
              <w:rPr>
                <w:rFonts w:ascii="Arial" w:hAnsi="Arial" w:cs="Arial"/>
                <w:lang w:val="en-AU"/>
              </w:rPr>
              <w:t>11</w:t>
            </w:r>
          </w:p>
        </w:tc>
        <w:tc>
          <w:tcPr>
            <w:tcW w:w="2160" w:type="dxa"/>
          </w:tcPr>
          <w:p w14:paraId="07A08F93" w14:textId="77777777" w:rsidR="000274B1" w:rsidRPr="003F11A2" w:rsidRDefault="006C7504" w:rsidP="00B85FD0">
            <w:pPr>
              <w:rPr>
                <w:rFonts w:ascii="Arial" w:hAnsi="Arial" w:cs="Arial"/>
                <w:lang w:val="en-AU"/>
              </w:rPr>
            </w:pPr>
            <w:r>
              <w:rPr>
                <w:rFonts w:ascii="Arial" w:hAnsi="Arial" w:cs="Arial"/>
                <w:lang w:val="en-AU"/>
              </w:rPr>
              <w:t>D</w:t>
            </w:r>
          </w:p>
        </w:tc>
        <w:tc>
          <w:tcPr>
            <w:tcW w:w="810" w:type="dxa"/>
          </w:tcPr>
          <w:p w14:paraId="35B0AE67" w14:textId="77777777" w:rsidR="000274B1" w:rsidRPr="003F11A2" w:rsidRDefault="000274B1" w:rsidP="00B85FD0">
            <w:pPr>
              <w:rPr>
                <w:rFonts w:ascii="Arial" w:hAnsi="Arial" w:cs="Arial"/>
                <w:lang w:val="en-AU"/>
              </w:rPr>
            </w:pPr>
            <w:r w:rsidRPr="003F11A2">
              <w:rPr>
                <w:rFonts w:ascii="Arial" w:hAnsi="Arial" w:cs="Arial"/>
                <w:lang w:val="en-AU"/>
              </w:rPr>
              <w:t>26</w:t>
            </w:r>
          </w:p>
        </w:tc>
        <w:tc>
          <w:tcPr>
            <w:tcW w:w="2340" w:type="dxa"/>
          </w:tcPr>
          <w:p w14:paraId="561F8181" w14:textId="77777777" w:rsidR="000274B1" w:rsidRPr="003F11A2" w:rsidRDefault="00003CBC" w:rsidP="00B85FD0">
            <w:pPr>
              <w:rPr>
                <w:rFonts w:ascii="Arial" w:hAnsi="Arial" w:cs="Arial"/>
                <w:lang w:val="en-AU"/>
              </w:rPr>
            </w:pPr>
            <w:r>
              <w:rPr>
                <w:rFonts w:ascii="Arial" w:hAnsi="Arial" w:cs="Arial"/>
                <w:lang w:val="en-AU"/>
              </w:rPr>
              <w:t>D</w:t>
            </w:r>
          </w:p>
        </w:tc>
      </w:tr>
      <w:tr w:rsidR="000274B1" w:rsidRPr="003F11A2" w14:paraId="4E077A32" w14:textId="77777777" w:rsidTr="00B85FD0">
        <w:tc>
          <w:tcPr>
            <w:tcW w:w="895" w:type="dxa"/>
          </w:tcPr>
          <w:p w14:paraId="5E019A6A" w14:textId="77777777" w:rsidR="000274B1" w:rsidRPr="003F11A2" w:rsidRDefault="000274B1" w:rsidP="00B85FD0">
            <w:pPr>
              <w:rPr>
                <w:rFonts w:ascii="Arial" w:hAnsi="Arial" w:cs="Arial"/>
                <w:lang w:val="en-AU"/>
              </w:rPr>
            </w:pPr>
            <w:r w:rsidRPr="003F11A2">
              <w:rPr>
                <w:rFonts w:ascii="Arial" w:hAnsi="Arial" w:cs="Arial"/>
                <w:lang w:val="en-AU"/>
              </w:rPr>
              <w:t>12</w:t>
            </w:r>
          </w:p>
        </w:tc>
        <w:tc>
          <w:tcPr>
            <w:tcW w:w="2160" w:type="dxa"/>
          </w:tcPr>
          <w:p w14:paraId="7E8DADF8" w14:textId="77777777" w:rsidR="000274B1" w:rsidRPr="003F11A2" w:rsidRDefault="004732E2" w:rsidP="00B85FD0">
            <w:pPr>
              <w:rPr>
                <w:rFonts w:ascii="Arial" w:hAnsi="Arial" w:cs="Arial"/>
                <w:lang w:val="en-AU"/>
              </w:rPr>
            </w:pPr>
            <w:r>
              <w:rPr>
                <w:rFonts w:ascii="Arial" w:hAnsi="Arial" w:cs="Arial"/>
                <w:lang w:val="en-AU"/>
              </w:rPr>
              <w:t>C</w:t>
            </w:r>
          </w:p>
        </w:tc>
        <w:tc>
          <w:tcPr>
            <w:tcW w:w="810" w:type="dxa"/>
          </w:tcPr>
          <w:p w14:paraId="1C57FEA7" w14:textId="77777777" w:rsidR="000274B1" w:rsidRPr="003F11A2" w:rsidRDefault="000274B1" w:rsidP="00B85FD0">
            <w:pPr>
              <w:rPr>
                <w:rFonts w:ascii="Arial" w:hAnsi="Arial" w:cs="Arial"/>
                <w:lang w:val="en-AU"/>
              </w:rPr>
            </w:pPr>
            <w:r w:rsidRPr="003F11A2">
              <w:rPr>
                <w:rFonts w:ascii="Arial" w:hAnsi="Arial" w:cs="Arial"/>
                <w:lang w:val="en-AU"/>
              </w:rPr>
              <w:t>27</w:t>
            </w:r>
          </w:p>
        </w:tc>
        <w:tc>
          <w:tcPr>
            <w:tcW w:w="2340" w:type="dxa"/>
          </w:tcPr>
          <w:p w14:paraId="76D1145F" w14:textId="77777777" w:rsidR="000274B1" w:rsidRPr="003F11A2" w:rsidRDefault="00003CBC" w:rsidP="00B85FD0">
            <w:pPr>
              <w:rPr>
                <w:rFonts w:ascii="Arial" w:hAnsi="Arial" w:cs="Arial"/>
                <w:lang w:val="en-AU"/>
              </w:rPr>
            </w:pPr>
            <w:r>
              <w:rPr>
                <w:rFonts w:ascii="Arial" w:hAnsi="Arial" w:cs="Arial"/>
                <w:lang w:val="en-AU"/>
              </w:rPr>
              <w:t>C</w:t>
            </w:r>
          </w:p>
        </w:tc>
      </w:tr>
      <w:tr w:rsidR="000274B1" w:rsidRPr="003F11A2" w14:paraId="7575C58F" w14:textId="77777777" w:rsidTr="00B85FD0">
        <w:tc>
          <w:tcPr>
            <w:tcW w:w="895" w:type="dxa"/>
          </w:tcPr>
          <w:p w14:paraId="0FE7A968" w14:textId="77777777" w:rsidR="000274B1" w:rsidRPr="003F11A2" w:rsidRDefault="000274B1" w:rsidP="00B85FD0">
            <w:pPr>
              <w:rPr>
                <w:rFonts w:ascii="Arial" w:hAnsi="Arial" w:cs="Arial"/>
                <w:lang w:val="en-AU"/>
              </w:rPr>
            </w:pPr>
            <w:r w:rsidRPr="003F11A2">
              <w:rPr>
                <w:rFonts w:ascii="Arial" w:hAnsi="Arial" w:cs="Arial"/>
                <w:lang w:val="en-AU"/>
              </w:rPr>
              <w:t>13</w:t>
            </w:r>
          </w:p>
        </w:tc>
        <w:tc>
          <w:tcPr>
            <w:tcW w:w="2160" w:type="dxa"/>
          </w:tcPr>
          <w:p w14:paraId="455ABB12" w14:textId="77777777" w:rsidR="000274B1" w:rsidRPr="003F11A2" w:rsidRDefault="004732E2" w:rsidP="00B85FD0">
            <w:pPr>
              <w:rPr>
                <w:rFonts w:ascii="Arial" w:hAnsi="Arial" w:cs="Arial"/>
                <w:lang w:val="en-AU"/>
              </w:rPr>
            </w:pPr>
            <w:r>
              <w:rPr>
                <w:rFonts w:ascii="Arial" w:hAnsi="Arial" w:cs="Arial"/>
                <w:lang w:val="en-AU"/>
              </w:rPr>
              <w:t>A</w:t>
            </w:r>
          </w:p>
        </w:tc>
        <w:tc>
          <w:tcPr>
            <w:tcW w:w="810" w:type="dxa"/>
          </w:tcPr>
          <w:p w14:paraId="44C77589" w14:textId="77777777" w:rsidR="000274B1" w:rsidRPr="003F11A2" w:rsidRDefault="000274B1" w:rsidP="00B85FD0">
            <w:pPr>
              <w:rPr>
                <w:rFonts w:ascii="Arial" w:hAnsi="Arial" w:cs="Arial"/>
                <w:lang w:val="en-AU"/>
              </w:rPr>
            </w:pPr>
            <w:r w:rsidRPr="003F11A2">
              <w:rPr>
                <w:rFonts w:ascii="Arial" w:hAnsi="Arial" w:cs="Arial"/>
                <w:lang w:val="en-AU"/>
              </w:rPr>
              <w:t>28</w:t>
            </w:r>
          </w:p>
        </w:tc>
        <w:tc>
          <w:tcPr>
            <w:tcW w:w="2340" w:type="dxa"/>
          </w:tcPr>
          <w:p w14:paraId="32F4D400" w14:textId="77777777" w:rsidR="000274B1" w:rsidRPr="003F11A2" w:rsidRDefault="00003CBC" w:rsidP="00B85FD0">
            <w:pPr>
              <w:rPr>
                <w:rFonts w:ascii="Arial" w:hAnsi="Arial" w:cs="Arial"/>
                <w:lang w:val="en-AU"/>
              </w:rPr>
            </w:pPr>
            <w:r>
              <w:rPr>
                <w:rFonts w:ascii="Arial" w:hAnsi="Arial" w:cs="Arial"/>
                <w:lang w:val="en-AU"/>
              </w:rPr>
              <w:t>B</w:t>
            </w:r>
          </w:p>
        </w:tc>
      </w:tr>
      <w:tr w:rsidR="000274B1" w:rsidRPr="003F11A2" w14:paraId="6EB22BD7" w14:textId="77777777" w:rsidTr="00B85FD0">
        <w:tc>
          <w:tcPr>
            <w:tcW w:w="895" w:type="dxa"/>
          </w:tcPr>
          <w:p w14:paraId="4228FCAE" w14:textId="77777777" w:rsidR="000274B1" w:rsidRPr="003F11A2" w:rsidRDefault="000274B1" w:rsidP="00B85FD0">
            <w:pPr>
              <w:rPr>
                <w:rFonts w:ascii="Arial" w:hAnsi="Arial" w:cs="Arial"/>
                <w:lang w:val="en-AU"/>
              </w:rPr>
            </w:pPr>
            <w:r w:rsidRPr="003F11A2">
              <w:rPr>
                <w:rFonts w:ascii="Arial" w:hAnsi="Arial" w:cs="Arial"/>
                <w:lang w:val="en-AU"/>
              </w:rPr>
              <w:t>14</w:t>
            </w:r>
          </w:p>
        </w:tc>
        <w:tc>
          <w:tcPr>
            <w:tcW w:w="2160" w:type="dxa"/>
          </w:tcPr>
          <w:p w14:paraId="39727142" w14:textId="77777777"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14:paraId="766FC6D7" w14:textId="77777777" w:rsidR="000274B1" w:rsidRPr="003F11A2" w:rsidRDefault="000274B1" w:rsidP="00B85FD0">
            <w:pPr>
              <w:rPr>
                <w:rFonts w:ascii="Arial" w:hAnsi="Arial" w:cs="Arial"/>
                <w:lang w:val="en-AU"/>
              </w:rPr>
            </w:pPr>
            <w:r w:rsidRPr="003F11A2">
              <w:rPr>
                <w:rFonts w:ascii="Arial" w:hAnsi="Arial" w:cs="Arial"/>
                <w:lang w:val="en-AU"/>
              </w:rPr>
              <w:t>29</w:t>
            </w:r>
          </w:p>
        </w:tc>
        <w:tc>
          <w:tcPr>
            <w:tcW w:w="2340" w:type="dxa"/>
          </w:tcPr>
          <w:p w14:paraId="392C2C74" w14:textId="77777777" w:rsidR="000274B1" w:rsidRPr="003F11A2" w:rsidRDefault="000274B1" w:rsidP="00B85FD0">
            <w:pPr>
              <w:rPr>
                <w:rFonts w:ascii="Arial" w:hAnsi="Arial" w:cs="Arial"/>
                <w:lang w:val="en-AU"/>
              </w:rPr>
            </w:pPr>
            <w:r w:rsidRPr="003F11A2">
              <w:rPr>
                <w:rFonts w:ascii="Arial" w:hAnsi="Arial" w:cs="Arial"/>
                <w:lang w:val="en-AU"/>
              </w:rPr>
              <w:t>B</w:t>
            </w:r>
          </w:p>
        </w:tc>
      </w:tr>
      <w:tr w:rsidR="000274B1" w:rsidRPr="003F11A2" w14:paraId="3059C589" w14:textId="77777777" w:rsidTr="00B85FD0">
        <w:tc>
          <w:tcPr>
            <w:tcW w:w="895" w:type="dxa"/>
          </w:tcPr>
          <w:p w14:paraId="4448BECE" w14:textId="77777777" w:rsidR="000274B1" w:rsidRPr="003F11A2" w:rsidRDefault="000274B1" w:rsidP="00B85FD0">
            <w:pPr>
              <w:rPr>
                <w:rFonts w:ascii="Arial" w:hAnsi="Arial" w:cs="Arial"/>
                <w:lang w:val="en-AU"/>
              </w:rPr>
            </w:pPr>
            <w:r w:rsidRPr="003F11A2">
              <w:rPr>
                <w:rFonts w:ascii="Arial" w:hAnsi="Arial" w:cs="Arial"/>
                <w:lang w:val="en-AU"/>
              </w:rPr>
              <w:t>15</w:t>
            </w:r>
          </w:p>
        </w:tc>
        <w:tc>
          <w:tcPr>
            <w:tcW w:w="2160" w:type="dxa"/>
          </w:tcPr>
          <w:p w14:paraId="35CCCDA9" w14:textId="77777777" w:rsidR="000274B1" w:rsidRPr="003F11A2" w:rsidRDefault="00B95695" w:rsidP="00B85FD0">
            <w:pPr>
              <w:rPr>
                <w:rFonts w:ascii="Arial" w:hAnsi="Arial" w:cs="Arial"/>
                <w:lang w:val="en-AU"/>
              </w:rPr>
            </w:pPr>
            <w:r>
              <w:rPr>
                <w:rFonts w:ascii="Arial" w:hAnsi="Arial" w:cs="Arial"/>
                <w:lang w:val="en-AU"/>
              </w:rPr>
              <w:t>C</w:t>
            </w:r>
          </w:p>
        </w:tc>
        <w:tc>
          <w:tcPr>
            <w:tcW w:w="810" w:type="dxa"/>
          </w:tcPr>
          <w:p w14:paraId="0CFAAAA8" w14:textId="77777777" w:rsidR="000274B1" w:rsidRPr="003F11A2" w:rsidRDefault="000274B1" w:rsidP="00B85FD0">
            <w:pPr>
              <w:rPr>
                <w:rFonts w:ascii="Arial" w:hAnsi="Arial" w:cs="Arial"/>
                <w:lang w:val="en-AU"/>
              </w:rPr>
            </w:pPr>
            <w:r w:rsidRPr="003F11A2">
              <w:rPr>
                <w:rFonts w:ascii="Arial" w:hAnsi="Arial" w:cs="Arial"/>
                <w:lang w:val="en-AU"/>
              </w:rPr>
              <w:t>30</w:t>
            </w:r>
          </w:p>
        </w:tc>
        <w:tc>
          <w:tcPr>
            <w:tcW w:w="2340" w:type="dxa"/>
          </w:tcPr>
          <w:p w14:paraId="0771B5D8" w14:textId="77777777" w:rsidR="000274B1" w:rsidRPr="003F11A2" w:rsidRDefault="000274B1" w:rsidP="00B85FD0">
            <w:pPr>
              <w:rPr>
                <w:rFonts w:ascii="Arial" w:hAnsi="Arial" w:cs="Arial"/>
                <w:lang w:val="en-AU"/>
              </w:rPr>
            </w:pPr>
            <w:r w:rsidRPr="003F11A2">
              <w:rPr>
                <w:rFonts w:ascii="Arial" w:hAnsi="Arial" w:cs="Arial"/>
                <w:lang w:val="en-AU"/>
              </w:rPr>
              <w:t>D</w:t>
            </w:r>
          </w:p>
        </w:tc>
      </w:tr>
    </w:tbl>
    <w:p w14:paraId="7EFBD6BB" w14:textId="77777777" w:rsidR="000274B1" w:rsidRPr="003F11A2" w:rsidRDefault="000274B1" w:rsidP="000274B1">
      <w:pPr>
        <w:rPr>
          <w:rFonts w:ascii="Arial" w:hAnsi="Arial" w:cs="Arial"/>
          <w:lang w:val="en-AU"/>
        </w:rPr>
      </w:pPr>
    </w:p>
    <w:p w14:paraId="1E69CC75" w14:textId="77777777" w:rsidR="000274B1" w:rsidRPr="000274B1" w:rsidRDefault="000274B1">
      <w:pPr>
        <w:rPr>
          <w:rFonts w:ascii="Arial" w:hAnsi="Arial" w:cs="Arial"/>
          <w:b/>
          <w:lang w:val="en-AU"/>
        </w:rPr>
      </w:pPr>
    </w:p>
    <w:p w14:paraId="5BD5562E" w14:textId="77777777" w:rsidR="00512739" w:rsidRPr="008F5BE6" w:rsidRDefault="00560CE1">
      <w:pPr>
        <w:rPr>
          <w:rFonts w:ascii="Arial" w:hAnsi="Arial" w:cs="Arial"/>
          <w:b/>
          <w:lang w:val="en-AU"/>
        </w:rPr>
      </w:pPr>
      <w:r w:rsidRPr="008F5BE6">
        <w:rPr>
          <w:rFonts w:ascii="Arial" w:hAnsi="Arial" w:cs="Arial"/>
          <w:b/>
          <w:lang w:val="en-AU"/>
        </w:rPr>
        <w:t>Section Two</w:t>
      </w:r>
      <w:r w:rsidR="00434F6C" w:rsidRPr="008F5BE6">
        <w:rPr>
          <w:rFonts w:ascii="Arial" w:hAnsi="Arial" w:cs="Arial"/>
          <w:b/>
          <w:lang w:val="en-AU"/>
        </w:rPr>
        <w:t xml:space="preserve"> – Short Questions</w:t>
      </w:r>
      <w:r w:rsidR="00AB23A3" w:rsidRPr="008F5BE6">
        <w:rPr>
          <w:rFonts w:ascii="Arial" w:hAnsi="Arial" w:cs="Arial"/>
          <w:b/>
          <w:lang w:val="en-AU"/>
        </w:rPr>
        <w:t xml:space="preserve"> </w:t>
      </w:r>
      <w:r w:rsidR="000274B1" w:rsidRPr="008F5BE6">
        <w:rPr>
          <w:rFonts w:ascii="Arial" w:hAnsi="Arial" w:cs="Arial"/>
          <w:b/>
          <w:lang w:val="en-AU"/>
        </w:rPr>
        <w:t xml:space="preserve">         </w:t>
      </w:r>
      <w:r w:rsidRPr="008F5BE6">
        <w:rPr>
          <w:rFonts w:ascii="Arial" w:hAnsi="Arial" w:cs="Arial"/>
          <w:b/>
          <w:lang w:val="en-AU"/>
        </w:rPr>
        <w:t xml:space="preserve">                    </w:t>
      </w:r>
      <w:r w:rsidR="008F5BE6">
        <w:rPr>
          <w:rFonts w:ascii="Arial" w:hAnsi="Arial" w:cs="Arial"/>
          <w:b/>
          <w:lang w:val="en-AU"/>
        </w:rPr>
        <w:t xml:space="preserve">                                            </w:t>
      </w:r>
      <w:r w:rsidR="003F11A2" w:rsidRPr="008F5BE6">
        <w:rPr>
          <w:rFonts w:ascii="Arial" w:hAnsi="Arial" w:cs="Arial"/>
          <w:b/>
          <w:lang w:val="en-AU"/>
        </w:rPr>
        <w:t xml:space="preserve"> </w:t>
      </w:r>
      <w:r w:rsidRPr="008F5BE6">
        <w:rPr>
          <w:rFonts w:ascii="Arial" w:hAnsi="Arial" w:cs="Arial"/>
          <w:b/>
          <w:lang w:val="en-AU"/>
        </w:rPr>
        <w:t xml:space="preserve"> </w:t>
      </w:r>
      <w:r w:rsidR="008F5BE6">
        <w:rPr>
          <w:rFonts w:ascii="Arial" w:hAnsi="Arial" w:cs="Arial"/>
          <w:b/>
          <w:lang w:val="en-AU"/>
        </w:rPr>
        <w:t xml:space="preserve">   </w:t>
      </w:r>
      <w:r w:rsidR="00AB23A3" w:rsidRPr="008F5BE6">
        <w:rPr>
          <w:rFonts w:ascii="Arial" w:hAnsi="Arial" w:cs="Arial"/>
          <w:b/>
          <w:lang w:val="en-AU"/>
        </w:rPr>
        <w:t>[100 marks]</w:t>
      </w:r>
      <w:r w:rsidR="002F25A4" w:rsidRPr="008F5BE6">
        <w:rPr>
          <w:rFonts w:ascii="Arial" w:hAnsi="Arial" w:cs="Arial"/>
          <w:b/>
          <w:lang w:val="en-AU"/>
        </w:rPr>
        <w:t xml:space="preserve"> </w:t>
      </w:r>
      <w:r w:rsidR="000274B1" w:rsidRPr="008F5BE6">
        <w:rPr>
          <w:rFonts w:ascii="Arial" w:hAnsi="Arial" w:cs="Arial"/>
          <w:b/>
          <w:lang w:val="en-AU"/>
        </w:rPr>
        <w:t xml:space="preserve">         </w:t>
      </w:r>
      <w:r w:rsidR="003F11A2" w:rsidRPr="008F5BE6">
        <w:rPr>
          <w:rFonts w:ascii="Arial" w:hAnsi="Arial" w:cs="Arial"/>
          <w:b/>
          <w:lang w:val="en-AU"/>
        </w:rPr>
        <w:t xml:space="preserve">  </w:t>
      </w:r>
      <w:r w:rsidR="008F5BE6">
        <w:rPr>
          <w:rFonts w:ascii="Arial" w:hAnsi="Arial" w:cs="Arial"/>
          <w:b/>
          <w:lang w:val="en-AU"/>
        </w:rPr>
        <w:t xml:space="preserve">      </w:t>
      </w:r>
    </w:p>
    <w:p w14:paraId="22580CF6" w14:textId="77777777" w:rsidR="005532B5" w:rsidRPr="008F5BE6" w:rsidRDefault="005532B5">
      <w:pPr>
        <w:rPr>
          <w:rFonts w:ascii="Arial" w:hAnsi="Arial" w:cs="Arial"/>
          <w:b/>
          <w:lang w:val="en-AU"/>
        </w:rPr>
      </w:pPr>
      <w:r w:rsidRPr="008F5BE6">
        <w:rPr>
          <w:rFonts w:ascii="Arial" w:hAnsi="Arial" w:cs="Arial"/>
          <w:b/>
          <w:lang w:val="en-AU"/>
        </w:rPr>
        <w:t>Question</w:t>
      </w:r>
      <w:r w:rsidR="000274B1" w:rsidRPr="008F5BE6">
        <w:rPr>
          <w:rFonts w:ascii="Arial" w:hAnsi="Arial" w:cs="Arial"/>
          <w:b/>
          <w:lang w:val="en-AU"/>
        </w:rPr>
        <w:t xml:space="preserve"> 31                                                                                 </w:t>
      </w:r>
      <w:r w:rsidR="008F5BE6">
        <w:rPr>
          <w:rFonts w:ascii="Arial" w:hAnsi="Arial" w:cs="Arial"/>
          <w:b/>
          <w:lang w:val="en-AU"/>
        </w:rPr>
        <w:t xml:space="preserve">                                (12 marks)</w:t>
      </w:r>
    </w:p>
    <w:p w14:paraId="26F60293" w14:textId="77777777" w:rsidR="00791820" w:rsidRPr="008F5BE6" w:rsidRDefault="00791820" w:rsidP="000274B1">
      <w:pPr>
        <w:pStyle w:val="ListParagraph"/>
        <w:numPr>
          <w:ilvl w:val="0"/>
          <w:numId w:val="17"/>
        </w:numPr>
        <w:rPr>
          <w:rFonts w:ascii="Arial" w:hAnsi="Arial" w:cs="Arial"/>
          <w:lang w:val="en-AU"/>
        </w:rPr>
      </w:pPr>
      <w:r w:rsidRPr="008F5BE6">
        <w:rPr>
          <w:rFonts w:ascii="Arial" w:hAnsi="Arial" w:cs="Arial"/>
          <w:lang w:val="en-AU"/>
        </w:rPr>
        <w:t>Complete the table by matching the receptors to the corresponding stimuli. [3]</w:t>
      </w:r>
    </w:p>
    <w:tbl>
      <w:tblPr>
        <w:tblStyle w:val="TableGrid"/>
        <w:tblW w:w="0" w:type="auto"/>
        <w:tblLook w:val="04A0" w:firstRow="1" w:lastRow="0" w:firstColumn="1" w:lastColumn="0" w:noHBand="0" w:noVBand="1"/>
      </w:tblPr>
      <w:tblGrid>
        <w:gridCol w:w="4675"/>
        <w:gridCol w:w="4675"/>
      </w:tblGrid>
      <w:tr w:rsidR="00791820" w:rsidRPr="008F5BE6" w14:paraId="4C7E769F" w14:textId="77777777" w:rsidTr="00B85FD0">
        <w:tc>
          <w:tcPr>
            <w:tcW w:w="4675" w:type="dxa"/>
          </w:tcPr>
          <w:p w14:paraId="46CD86A3" w14:textId="77777777" w:rsidR="00791820" w:rsidRPr="008F5BE6" w:rsidRDefault="00791820" w:rsidP="00B85FD0">
            <w:pPr>
              <w:rPr>
                <w:rFonts w:ascii="Arial" w:hAnsi="Arial" w:cs="Arial"/>
                <w:b/>
                <w:lang w:val="en-AU"/>
              </w:rPr>
            </w:pPr>
            <w:r w:rsidRPr="008F5BE6">
              <w:rPr>
                <w:rFonts w:ascii="Arial" w:hAnsi="Arial" w:cs="Arial"/>
                <w:b/>
                <w:lang w:val="en-AU"/>
              </w:rPr>
              <w:t>Receptors</w:t>
            </w:r>
          </w:p>
        </w:tc>
        <w:tc>
          <w:tcPr>
            <w:tcW w:w="4675" w:type="dxa"/>
          </w:tcPr>
          <w:p w14:paraId="55B2EEC2" w14:textId="77777777" w:rsidR="00791820" w:rsidRPr="008F5BE6" w:rsidRDefault="00791820" w:rsidP="00B85FD0">
            <w:pPr>
              <w:rPr>
                <w:rFonts w:ascii="Arial" w:hAnsi="Arial" w:cs="Arial"/>
                <w:b/>
                <w:lang w:val="en-AU"/>
              </w:rPr>
            </w:pPr>
            <w:r w:rsidRPr="008F5BE6">
              <w:rPr>
                <w:rFonts w:ascii="Arial" w:hAnsi="Arial" w:cs="Arial"/>
                <w:b/>
                <w:lang w:val="en-AU"/>
              </w:rPr>
              <w:t>Stimuli</w:t>
            </w:r>
          </w:p>
        </w:tc>
      </w:tr>
      <w:tr w:rsidR="00791820" w:rsidRPr="008F5BE6" w14:paraId="64005621" w14:textId="77777777" w:rsidTr="00B85FD0">
        <w:tc>
          <w:tcPr>
            <w:tcW w:w="4675" w:type="dxa"/>
          </w:tcPr>
          <w:p w14:paraId="2A998C0D" w14:textId="77777777" w:rsidR="00791820" w:rsidRPr="008F5BE6" w:rsidRDefault="00791820" w:rsidP="00B85FD0">
            <w:pPr>
              <w:rPr>
                <w:rFonts w:ascii="Arial" w:hAnsi="Arial" w:cs="Arial"/>
                <w:lang w:val="en-AU"/>
              </w:rPr>
            </w:pPr>
            <w:r w:rsidRPr="008F5BE6">
              <w:rPr>
                <w:rFonts w:ascii="Arial" w:hAnsi="Arial" w:cs="Arial"/>
                <w:color w:val="000000" w:themeColor="text1"/>
                <w:lang w:val="en-AU"/>
              </w:rPr>
              <w:t>Thermoreceptors</w:t>
            </w:r>
          </w:p>
        </w:tc>
        <w:tc>
          <w:tcPr>
            <w:tcW w:w="4675" w:type="dxa"/>
          </w:tcPr>
          <w:p w14:paraId="5F9EA3D7" w14:textId="77777777" w:rsidR="00791820" w:rsidRPr="008F5BE6" w:rsidRDefault="00791820" w:rsidP="00B85FD0">
            <w:pPr>
              <w:rPr>
                <w:rFonts w:ascii="Arial" w:hAnsi="Arial" w:cs="Arial"/>
                <w:lang w:val="en-AU"/>
              </w:rPr>
            </w:pPr>
            <w:r w:rsidRPr="008F5BE6">
              <w:rPr>
                <w:rFonts w:ascii="Arial" w:hAnsi="Arial" w:cs="Arial"/>
                <w:lang w:val="en-AU"/>
              </w:rPr>
              <w:t>Temperature/heat or cold</w:t>
            </w:r>
          </w:p>
        </w:tc>
      </w:tr>
      <w:tr w:rsidR="00791820" w:rsidRPr="008F5BE6" w14:paraId="3F18DC17" w14:textId="77777777" w:rsidTr="00B85FD0">
        <w:tc>
          <w:tcPr>
            <w:tcW w:w="4675" w:type="dxa"/>
          </w:tcPr>
          <w:p w14:paraId="7BF526D2" w14:textId="77777777" w:rsidR="00791820" w:rsidRPr="008F5BE6" w:rsidRDefault="00791820" w:rsidP="00B85FD0">
            <w:pPr>
              <w:rPr>
                <w:rFonts w:ascii="Arial" w:hAnsi="Arial" w:cs="Arial"/>
                <w:lang w:val="en-AU"/>
              </w:rPr>
            </w:pPr>
            <w:r w:rsidRPr="008F5BE6">
              <w:rPr>
                <w:rFonts w:ascii="Arial" w:hAnsi="Arial" w:cs="Arial"/>
                <w:lang w:val="en-AU"/>
              </w:rPr>
              <w:t>Osmoreceptors</w:t>
            </w:r>
          </w:p>
        </w:tc>
        <w:tc>
          <w:tcPr>
            <w:tcW w:w="4675" w:type="dxa"/>
          </w:tcPr>
          <w:p w14:paraId="06DF49A4" w14:textId="77777777" w:rsidR="00791820" w:rsidRPr="008F5BE6" w:rsidRDefault="00791820" w:rsidP="00B85FD0">
            <w:pPr>
              <w:rPr>
                <w:rFonts w:ascii="Arial" w:hAnsi="Arial" w:cs="Arial"/>
                <w:lang w:val="en-AU"/>
              </w:rPr>
            </w:pPr>
            <w:r w:rsidRPr="008F5BE6">
              <w:rPr>
                <w:rFonts w:ascii="Arial" w:hAnsi="Arial" w:cs="Arial"/>
                <w:color w:val="FF0000"/>
                <w:lang w:val="en-AU"/>
              </w:rPr>
              <w:t>Osmotic pressure</w:t>
            </w:r>
          </w:p>
        </w:tc>
      </w:tr>
      <w:tr w:rsidR="00791820" w:rsidRPr="008F5BE6" w14:paraId="0A693345" w14:textId="77777777" w:rsidTr="00B85FD0">
        <w:tc>
          <w:tcPr>
            <w:tcW w:w="4675" w:type="dxa"/>
          </w:tcPr>
          <w:p w14:paraId="37C02B15" w14:textId="77777777" w:rsidR="00791820" w:rsidRPr="008F5BE6" w:rsidRDefault="00791820" w:rsidP="00B85FD0">
            <w:pPr>
              <w:rPr>
                <w:rFonts w:ascii="Arial" w:hAnsi="Arial" w:cs="Arial"/>
                <w:lang w:val="en-AU"/>
              </w:rPr>
            </w:pPr>
            <w:r w:rsidRPr="008F5BE6">
              <w:rPr>
                <w:rFonts w:ascii="Arial" w:hAnsi="Arial" w:cs="Arial"/>
                <w:color w:val="FF0000"/>
                <w:lang w:val="en-AU"/>
              </w:rPr>
              <w:t>Mechano-receptors</w:t>
            </w:r>
            <w:r w:rsidR="00E06291">
              <w:rPr>
                <w:rFonts w:ascii="Arial" w:hAnsi="Arial" w:cs="Arial"/>
                <w:color w:val="FF0000"/>
                <w:lang w:val="en-AU"/>
              </w:rPr>
              <w:t xml:space="preserve"> (touch)</w:t>
            </w:r>
          </w:p>
        </w:tc>
        <w:tc>
          <w:tcPr>
            <w:tcW w:w="4675" w:type="dxa"/>
          </w:tcPr>
          <w:p w14:paraId="62419E77" w14:textId="77777777" w:rsidR="00791820" w:rsidRPr="008F5BE6" w:rsidRDefault="00791820" w:rsidP="00B85FD0">
            <w:pPr>
              <w:rPr>
                <w:rFonts w:ascii="Arial" w:hAnsi="Arial" w:cs="Arial"/>
                <w:lang w:val="en-AU"/>
              </w:rPr>
            </w:pPr>
            <w:r w:rsidRPr="008F5BE6">
              <w:rPr>
                <w:rFonts w:ascii="Arial" w:hAnsi="Arial" w:cs="Arial"/>
                <w:lang w:val="en-AU"/>
              </w:rPr>
              <w:t>Pressure, touch, sound</w:t>
            </w:r>
          </w:p>
        </w:tc>
      </w:tr>
      <w:tr w:rsidR="00791820" w:rsidRPr="008F5BE6" w14:paraId="09A8F6AC" w14:textId="77777777" w:rsidTr="00B85FD0">
        <w:tc>
          <w:tcPr>
            <w:tcW w:w="4675" w:type="dxa"/>
          </w:tcPr>
          <w:p w14:paraId="00E09119" w14:textId="77777777" w:rsidR="00791820" w:rsidRPr="008F5BE6" w:rsidRDefault="00E06291" w:rsidP="00B85FD0">
            <w:pPr>
              <w:rPr>
                <w:rFonts w:ascii="Arial" w:hAnsi="Arial" w:cs="Arial"/>
                <w:lang w:val="en-AU"/>
              </w:rPr>
            </w:pPr>
            <w:r>
              <w:rPr>
                <w:rFonts w:ascii="Arial" w:hAnsi="Arial" w:cs="Arial"/>
                <w:color w:val="FF0000"/>
                <w:lang w:val="en-AU"/>
              </w:rPr>
              <w:t>Noci</w:t>
            </w:r>
            <w:r w:rsidR="00791820" w:rsidRPr="008F5BE6">
              <w:rPr>
                <w:rFonts w:ascii="Arial" w:hAnsi="Arial" w:cs="Arial"/>
                <w:color w:val="FF0000"/>
                <w:lang w:val="en-AU"/>
              </w:rPr>
              <w:t>receptors</w:t>
            </w:r>
            <w:r>
              <w:rPr>
                <w:rFonts w:ascii="Arial" w:hAnsi="Arial" w:cs="Arial"/>
                <w:color w:val="FF0000"/>
                <w:lang w:val="en-AU"/>
              </w:rPr>
              <w:t xml:space="preserve"> (pain)</w:t>
            </w:r>
          </w:p>
        </w:tc>
        <w:tc>
          <w:tcPr>
            <w:tcW w:w="4675" w:type="dxa"/>
          </w:tcPr>
          <w:p w14:paraId="422B13F2" w14:textId="77777777" w:rsidR="00791820" w:rsidRPr="008F5BE6" w:rsidRDefault="00791820" w:rsidP="00B85FD0">
            <w:pPr>
              <w:rPr>
                <w:rFonts w:ascii="Arial" w:hAnsi="Arial" w:cs="Arial"/>
                <w:lang w:val="en-AU"/>
              </w:rPr>
            </w:pPr>
            <w:r w:rsidRPr="008F5BE6">
              <w:rPr>
                <w:rFonts w:ascii="Arial" w:hAnsi="Arial" w:cs="Arial"/>
                <w:lang w:val="en-AU"/>
              </w:rPr>
              <w:t>Pain, injury, heat or chemicals</w:t>
            </w:r>
          </w:p>
        </w:tc>
      </w:tr>
    </w:tbl>
    <w:p w14:paraId="320BD590" w14:textId="77777777" w:rsidR="0075500C" w:rsidRPr="008F5BE6" w:rsidRDefault="0075500C">
      <w:pPr>
        <w:rPr>
          <w:rFonts w:ascii="Arial" w:hAnsi="Arial" w:cs="Arial"/>
          <w:lang w:val="en-AU"/>
        </w:rPr>
      </w:pPr>
    </w:p>
    <w:p w14:paraId="0B0CCE2E" w14:textId="77777777" w:rsidR="005D69BC" w:rsidRPr="008F5BE6" w:rsidRDefault="005D69BC" w:rsidP="000274B1">
      <w:pPr>
        <w:pStyle w:val="ListParagraph"/>
        <w:numPr>
          <w:ilvl w:val="0"/>
          <w:numId w:val="17"/>
        </w:numPr>
        <w:rPr>
          <w:rFonts w:ascii="Arial" w:hAnsi="Arial" w:cs="Arial"/>
          <w:lang w:val="en-AU"/>
        </w:rPr>
      </w:pPr>
      <w:r w:rsidRPr="008F5BE6">
        <w:rPr>
          <w:rFonts w:ascii="Arial" w:hAnsi="Arial" w:cs="Arial"/>
          <w:lang w:val="en-AU"/>
        </w:rPr>
        <w:t>Outline the events in the transmission of information from one neurone to another across a synapse.</w:t>
      </w:r>
      <w:r w:rsidR="00791820" w:rsidRPr="008F5BE6">
        <w:rPr>
          <w:rFonts w:ascii="Arial" w:hAnsi="Arial" w:cs="Arial"/>
          <w:lang w:val="en-AU"/>
        </w:rPr>
        <w:t xml:space="preserve"> [3]</w:t>
      </w:r>
    </w:p>
    <w:p w14:paraId="054E7E86" w14:textId="77777777" w:rsidR="005D69BC" w:rsidRPr="008F5BE6"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When an action potential reaches the </w:t>
      </w:r>
      <w:r w:rsidR="005A407B">
        <w:rPr>
          <w:rFonts w:ascii="Arial" w:hAnsi="Arial" w:cs="Arial"/>
          <w:color w:val="FF0000"/>
          <w:lang w:val="en-AU"/>
        </w:rPr>
        <w:t xml:space="preserve">synaptic knob, </w:t>
      </w:r>
      <w:r w:rsidR="00E06291">
        <w:rPr>
          <w:rFonts w:ascii="Arial" w:hAnsi="Arial" w:cs="Arial"/>
          <w:color w:val="FF0000"/>
          <w:lang w:val="en-AU"/>
        </w:rPr>
        <w:t xml:space="preserve">there is opening of Ca2+ gated channels, vesicles containing </w:t>
      </w:r>
      <w:r w:rsidR="005A407B">
        <w:rPr>
          <w:rFonts w:ascii="Arial" w:hAnsi="Arial" w:cs="Arial"/>
          <w:color w:val="FF0000"/>
          <w:lang w:val="en-AU"/>
        </w:rPr>
        <w:t>neurotransmitter</w:t>
      </w:r>
      <w:r w:rsidR="00E06291">
        <w:rPr>
          <w:rFonts w:ascii="Arial" w:hAnsi="Arial" w:cs="Arial"/>
          <w:color w:val="FF0000"/>
          <w:lang w:val="en-AU"/>
        </w:rPr>
        <w:t xml:space="preserve"> fuse with the membrane and is released</w:t>
      </w:r>
      <w:r w:rsidRPr="008F5BE6">
        <w:rPr>
          <w:rFonts w:ascii="Arial" w:hAnsi="Arial" w:cs="Arial"/>
          <w:color w:val="FF0000"/>
          <w:lang w:val="en-AU"/>
        </w:rPr>
        <w:t xml:space="preserve"> </w:t>
      </w:r>
      <w:r w:rsidR="005A407B">
        <w:rPr>
          <w:rFonts w:ascii="Arial" w:hAnsi="Arial" w:cs="Arial"/>
          <w:color w:val="FF0000"/>
          <w:lang w:val="en-AU"/>
        </w:rPr>
        <w:t>(</w:t>
      </w:r>
      <w:r w:rsidRPr="008F5BE6">
        <w:rPr>
          <w:rFonts w:ascii="Arial" w:hAnsi="Arial" w:cs="Arial"/>
          <w:color w:val="FF0000"/>
          <w:lang w:val="en-AU"/>
        </w:rPr>
        <w:t>in the presynaptic neurone by exocytosis into the synaptic cleft.</w:t>
      </w:r>
      <w:r w:rsidR="005A407B">
        <w:rPr>
          <w:rFonts w:ascii="Arial" w:hAnsi="Arial" w:cs="Arial"/>
          <w:color w:val="FF0000"/>
          <w:lang w:val="en-AU"/>
        </w:rPr>
        <w:t>) [1]</w:t>
      </w:r>
    </w:p>
    <w:p w14:paraId="2F589CEB" w14:textId="77777777" w:rsidR="00791820" w:rsidRPr="008F5BE6"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Neurotransmitters di</w:t>
      </w:r>
      <w:r w:rsidR="005A407B">
        <w:rPr>
          <w:rFonts w:ascii="Arial" w:hAnsi="Arial" w:cs="Arial"/>
          <w:color w:val="FF0000"/>
          <w:lang w:val="en-AU"/>
        </w:rPr>
        <w:t>ffuse across the synaptic cleft / gap [1]</w:t>
      </w:r>
    </w:p>
    <w:p w14:paraId="7588ACB9" w14:textId="77777777" w:rsidR="00791820" w:rsidRPr="008F5BE6"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Neurotransmitters bind to the receptor molecules on the post-synaptic neurone, </w:t>
      </w:r>
      <w:r w:rsidR="005A407B">
        <w:rPr>
          <w:rFonts w:ascii="Arial" w:hAnsi="Arial" w:cs="Arial"/>
          <w:color w:val="FF0000"/>
          <w:lang w:val="en-AU"/>
        </w:rPr>
        <w:t>(</w:t>
      </w:r>
      <w:r w:rsidRPr="008F5BE6">
        <w:rPr>
          <w:rFonts w:ascii="Arial" w:hAnsi="Arial" w:cs="Arial"/>
          <w:color w:val="FF0000"/>
          <w:lang w:val="en-AU"/>
        </w:rPr>
        <w:t>thereby settin</w:t>
      </w:r>
      <w:r w:rsidR="005A407B">
        <w:rPr>
          <w:rFonts w:ascii="Arial" w:hAnsi="Arial" w:cs="Arial"/>
          <w:color w:val="FF0000"/>
          <w:lang w:val="en-AU"/>
        </w:rPr>
        <w:t>g up a new action potential). [1]</w:t>
      </w:r>
    </w:p>
    <w:p w14:paraId="17572EBE" w14:textId="77777777" w:rsidR="000274B1" w:rsidRPr="008F5BE6" w:rsidRDefault="000274B1">
      <w:pPr>
        <w:rPr>
          <w:rFonts w:ascii="Arial" w:hAnsi="Arial" w:cs="Arial"/>
          <w:lang w:val="en-AU"/>
        </w:rPr>
      </w:pPr>
    </w:p>
    <w:p w14:paraId="06A8FA7B" w14:textId="77777777" w:rsidR="000274B1" w:rsidRPr="008F5BE6" w:rsidRDefault="000274B1">
      <w:pPr>
        <w:rPr>
          <w:rFonts w:ascii="Arial" w:hAnsi="Arial" w:cs="Arial"/>
          <w:lang w:val="en-AU"/>
        </w:rPr>
      </w:pPr>
    </w:p>
    <w:p w14:paraId="1B9DF0CA" w14:textId="77777777" w:rsidR="003F11A2" w:rsidRDefault="003F11A2">
      <w:pPr>
        <w:rPr>
          <w:rFonts w:ascii="Arial" w:hAnsi="Arial" w:cs="Arial"/>
          <w:lang w:val="en-AU"/>
        </w:rPr>
      </w:pPr>
    </w:p>
    <w:p w14:paraId="152B4064" w14:textId="77777777" w:rsidR="008F5BE6" w:rsidRPr="008F5BE6" w:rsidRDefault="008F5BE6">
      <w:pPr>
        <w:rPr>
          <w:rFonts w:ascii="Arial" w:hAnsi="Arial" w:cs="Arial"/>
          <w:lang w:val="en-AU"/>
        </w:rPr>
      </w:pPr>
    </w:p>
    <w:p w14:paraId="3751E8FC" w14:textId="77777777" w:rsidR="005D69BC" w:rsidRPr="008F5BE6" w:rsidRDefault="005532B5" w:rsidP="000274B1">
      <w:pPr>
        <w:pStyle w:val="ListParagraph"/>
        <w:numPr>
          <w:ilvl w:val="0"/>
          <w:numId w:val="17"/>
        </w:numPr>
        <w:rPr>
          <w:rFonts w:ascii="Arial" w:hAnsi="Arial" w:cs="Arial"/>
          <w:lang w:val="en-AU"/>
        </w:rPr>
      </w:pPr>
      <w:r w:rsidRPr="008F5BE6">
        <w:rPr>
          <w:rFonts w:ascii="Arial" w:hAnsi="Arial" w:cs="Arial"/>
          <w:lang w:val="en-AU"/>
        </w:rPr>
        <w:t>Explain why hyperpolarisation reduces the likelihood of a new action potential being created. [2]</w:t>
      </w:r>
    </w:p>
    <w:p w14:paraId="5C63EF46" w14:textId="77777777" w:rsidR="005532B5" w:rsidRPr="008F5BE6" w:rsidRDefault="005532B5" w:rsidP="00226376">
      <w:pPr>
        <w:pStyle w:val="ListParagraph"/>
        <w:rPr>
          <w:rFonts w:ascii="Arial" w:hAnsi="Arial" w:cs="Arial"/>
          <w:color w:val="FF0000"/>
          <w:lang w:val="en-AU"/>
        </w:rPr>
      </w:pPr>
      <w:r w:rsidRPr="008F5BE6">
        <w:rPr>
          <w:rFonts w:ascii="Arial" w:hAnsi="Arial" w:cs="Arial"/>
          <w:color w:val="FF0000"/>
          <w:lang w:val="en-AU"/>
        </w:rPr>
        <w:t xml:space="preserve">As the inside of the membrane is more negative than at resting potential, more sodium ions must enter </w:t>
      </w:r>
      <w:r w:rsidR="00226376">
        <w:rPr>
          <w:rFonts w:ascii="Arial" w:hAnsi="Arial" w:cs="Arial"/>
          <w:color w:val="FF0000"/>
          <w:lang w:val="en-AU"/>
        </w:rPr>
        <w:t xml:space="preserve">(1) </w:t>
      </w:r>
      <w:r w:rsidRPr="008F5BE6">
        <w:rPr>
          <w:rFonts w:ascii="Arial" w:hAnsi="Arial" w:cs="Arial"/>
          <w:color w:val="FF0000"/>
          <w:lang w:val="en-AU"/>
        </w:rPr>
        <w:t>in order to reach the potential difference</w:t>
      </w:r>
      <w:r w:rsidR="00226376">
        <w:rPr>
          <w:rFonts w:ascii="Arial" w:hAnsi="Arial" w:cs="Arial"/>
          <w:color w:val="FF0000"/>
          <w:lang w:val="en-AU"/>
        </w:rPr>
        <w:t>/</w:t>
      </w:r>
      <w:r w:rsidRPr="008F5BE6">
        <w:rPr>
          <w:rFonts w:ascii="Arial" w:hAnsi="Arial" w:cs="Arial"/>
          <w:color w:val="FF0000"/>
          <w:lang w:val="en-AU"/>
        </w:rPr>
        <w:t xml:space="preserve"> </w:t>
      </w:r>
      <w:r w:rsidR="00226376">
        <w:rPr>
          <w:rFonts w:ascii="Arial" w:hAnsi="Arial" w:cs="Arial"/>
          <w:color w:val="FF0000"/>
          <w:lang w:val="en-AU"/>
        </w:rPr>
        <w:t xml:space="preserve">hit threshold </w:t>
      </w:r>
      <w:r w:rsidRPr="008F5BE6">
        <w:rPr>
          <w:rFonts w:ascii="Arial" w:hAnsi="Arial" w:cs="Arial"/>
          <w:color w:val="FF0000"/>
          <w:lang w:val="en-AU"/>
        </w:rPr>
        <w:t>for an action potential</w:t>
      </w:r>
      <w:r w:rsidR="00226376">
        <w:rPr>
          <w:rFonts w:ascii="Arial" w:hAnsi="Arial" w:cs="Arial"/>
          <w:color w:val="FF0000"/>
          <w:lang w:val="en-AU"/>
        </w:rPr>
        <w:t xml:space="preserve"> to be generated (1).</w:t>
      </w:r>
    </w:p>
    <w:p w14:paraId="00DF4792" w14:textId="77777777" w:rsidR="005532B5" w:rsidRPr="008F5BE6" w:rsidRDefault="005532B5" w:rsidP="00226376">
      <w:pPr>
        <w:pStyle w:val="ListParagraph"/>
        <w:rPr>
          <w:rFonts w:ascii="Arial" w:hAnsi="Arial" w:cs="Arial"/>
          <w:color w:val="FF0000"/>
          <w:lang w:val="en-AU"/>
        </w:rPr>
      </w:pPr>
    </w:p>
    <w:p w14:paraId="10C9582D" w14:textId="77777777" w:rsidR="000274B1" w:rsidRPr="008F5BE6" w:rsidRDefault="000274B1" w:rsidP="000274B1">
      <w:pPr>
        <w:pStyle w:val="ListParagraph"/>
        <w:rPr>
          <w:rFonts w:ascii="Arial" w:hAnsi="Arial" w:cs="Arial"/>
          <w:color w:val="FF0000"/>
          <w:lang w:val="en-AU"/>
        </w:rPr>
      </w:pPr>
    </w:p>
    <w:p w14:paraId="1748694E" w14:textId="77777777" w:rsidR="000274B1" w:rsidRPr="008F5BE6" w:rsidRDefault="000274B1" w:rsidP="000274B1">
      <w:pPr>
        <w:pStyle w:val="ListParagraph"/>
        <w:rPr>
          <w:rFonts w:ascii="Arial" w:hAnsi="Arial" w:cs="Arial"/>
          <w:color w:val="FF0000"/>
          <w:lang w:val="en-AU"/>
        </w:rPr>
      </w:pPr>
    </w:p>
    <w:p w14:paraId="4FFC81BB" w14:textId="77777777" w:rsidR="000274B1" w:rsidRPr="008F5BE6" w:rsidRDefault="000274B1" w:rsidP="000274B1">
      <w:pPr>
        <w:pStyle w:val="ListParagraph"/>
        <w:rPr>
          <w:rFonts w:ascii="Arial" w:hAnsi="Arial" w:cs="Arial"/>
          <w:color w:val="FF0000"/>
          <w:lang w:val="en-AU"/>
        </w:rPr>
      </w:pPr>
    </w:p>
    <w:p w14:paraId="2509C175" w14:textId="77777777" w:rsidR="005D69BC" w:rsidRPr="008F5BE6" w:rsidRDefault="00996CC2" w:rsidP="000274B1">
      <w:pPr>
        <w:pStyle w:val="ListParagraph"/>
        <w:numPr>
          <w:ilvl w:val="0"/>
          <w:numId w:val="17"/>
        </w:numPr>
        <w:rPr>
          <w:rFonts w:ascii="Arial" w:hAnsi="Arial" w:cs="Arial"/>
          <w:lang w:val="en-AU"/>
        </w:rPr>
      </w:pPr>
      <w:r>
        <w:rPr>
          <w:rFonts w:ascii="Arial" w:hAnsi="Arial" w:cs="Arial"/>
          <w:lang w:val="en-AU"/>
        </w:rPr>
        <w:t>The table below</w:t>
      </w:r>
      <w:r w:rsidR="005D69BC" w:rsidRPr="008F5BE6">
        <w:rPr>
          <w:rFonts w:ascii="Arial" w:hAnsi="Arial" w:cs="Arial"/>
          <w:lang w:val="en-AU"/>
        </w:rPr>
        <w:t xml:space="preserve"> compares the number of synapses with the speed of transmission in three neural pathways X, Y and Z.</w:t>
      </w:r>
      <w:r w:rsidR="00226376">
        <w:rPr>
          <w:rFonts w:ascii="Arial" w:hAnsi="Arial" w:cs="Arial"/>
          <w:lang w:val="en-AU"/>
        </w:rPr>
        <w:t xml:space="preserve"> [2]</w:t>
      </w:r>
    </w:p>
    <w:tbl>
      <w:tblPr>
        <w:tblStyle w:val="TableGrid"/>
        <w:tblW w:w="0" w:type="auto"/>
        <w:tblLook w:val="04A0" w:firstRow="1" w:lastRow="0" w:firstColumn="1" w:lastColumn="0" w:noHBand="0" w:noVBand="1"/>
      </w:tblPr>
      <w:tblGrid>
        <w:gridCol w:w="3116"/>
        <w:gridCol w:w="3117"/>
        <w:gridCol w:w="3117"/>
      </w:tblGrid>
      <w:tr w:rsidR="005D69BC" w:rsidRPr="008F5BE6" w14:paraId="309999D0" w14:textId="77777777" w:rsidTr="005D69BC">
        <w:tc>
          <w:tcPr>
            <w:tcW w:w="3116" w:type="dxa"/>
            <w:shd w:val="clear" w:color="auto" w:fill="D0CECE" w:themeFill="background2" w:themeFillShade="E6"/>
          </w:tcPr>
          <w:p w14:paraId="024F717C" w14:textId="77777777" w:rsidR="005D69BC" w:rsidRPr="008F5BE6" w:rsidRDefault="005D69BC" w:rsidP="005D69BC">
            <w:pPr>
              <w:jc w:val="center"/>
              <w:rPr>
                <w:rFonts w:ascii="Arial" w:hAnsi="Arial" w:cs="Arial"/>
                <w:lang w:val="en-AU"/>
              </w:rPr>
            </w:pPr>
            <w:r w:rsidRPr="008F5BE6">
              <w:rPr>
                <w:rFonts w:ascii="Arial" w:hAnsi="Arial" w:cs="Arial"/>
                <w:lang w:val="en-AU"/>
              </w:rPr>
              <w:t>Neural pathway</w:t>
            </w:r>
          </w:p>
        </w:tc>
        <w:tc>
          <w:tcPr>
            <w:tcW w:w="3117" w:type="dxa"/>
            <w:shd w:val="clear" w:color="auto" w:fill="D0CECE" w:themeFill="background2" w:themeFillShade="E6"/>
          </w:tcPr>
          <w:p w14:paraId="3CC15C91" w14:textId="77777777" w:rsidR="005D69BC" w:rsidRPr="008F5BE6" w:rsidRDefault="005D69BC" w:rsidP="005D69BC">
            <w:pPr>
              <w:jc w:val="center"/>
              <w:rPr>
                <w:rFonts w:ascii="Arial" w:hAnsi="Arial" w:cs="Arial"/>
                <w:lang w:val="en-AU"/>
              </w:rPr>
            </w:pPr>
            <w:r w:rsidRPr="008F5BE6">
              <w:rPr>
                <w:rFonts w:ascii="Arial" w:hAnsi="Arial" w:cs="Arial"/>
                <w:lang w:val="en-AU"/>
              </w:rPr>
              <w:t>Number of synapses</w:t>
            </w:r>
          </w:p>
        </w:tc>
        <w:tc>
          <w:tcPr>
            <w:tcW w:w="3117" w:type="dxa"/>
            <w:shd w:val="clear" w:color="auto" w:fill="D0CECE" w:themeFill="background2" w:themeFillShade="E6"/>
          </w:tcPr>
          <w:p w14:paraId="6108FB32" w14:textId="77777777" w:rsidR="005D69BC" w:rsidRPr="008F5BE6" w:rsidRDefault="00996CC2" w:rsidP="005D69BC">
            <w:pPr>
              <w:jc w:val="center"/>
              <w:rPr>
                <w:rFonts w:ascii="Arial" w:hAnsi="Arial" w:cs="Arial"/>
                <w:lang w:val="en-AU"/>
              </w:rPr>
            </w:pPr>
            <w:r>
              <w:rPr>
                <w:rFonts w:ascii="Arial" w:hAnsi="Arial" w:cs="Arial"/>
                <w:lang w:val="en-AU"/>
              </w:rPr>
              <w:t>Speed of t</w:t>
            </w:r>
            <w:r w:rsidR="005D69BC" w:rsidRPr="008F5BE6">
              <w:rPr>
                <w:rFonts w:ascii="Arial" w:hAnsi="Arial" w:cs="Arial"/>
                <w:lang w:val="en-AU"/>
              </w:rPr>
              <w:t>ransmission  (m/s)</w:t>
            </w:r>
          </w:p>
        </w:tc>
      </w:tr>
      <w:tr w:rsidR="005D69BC" w:rsidRPr="008F5BE6" w14:paraId="0B501723" w14:textId="77777777" w:rsidTr="005D69BC">
        <w:tc>
          <w:tcPr>
            <w:tcW w:w="3116" w:type="dxa"/>
          </w:tcPr>
          <w:p w14:paraId="0FAE8294" w14:textId="77777777" w:rsidR="005D69BC" w:rsidRPr="008F5BE6" w:rsidRDefault="005D69BC" w:rsidP="005D69BC">
            <w:pPr>
              <w:jc w:val="center"/>
              <w:rPr>
                <w:rFonts w:ascii="Arial" w:hAnsi="Arial" w:cs="Arial"/>
                <w:lang w:val="en-AU"/>
              </w:rPr>
            </w:pPr>
            <w:r w:rsidRPr="008F5BE6">
              <w:rPr>
                <w:rFonts w:ascii="Arial" w:hAnsi="Arial" w:cs="Arial"/>
                <w:lang w:val="en-AU"/>
              </w:rPr>
              <w:t>X</w:t>
            </w:r>
          </w:p>
        </w:tc>
        <w:tc>
          <w:tcPr>
            <w:tcW w:w="3117" w:type="dxa"/>
          </w:tcPr>
          <w:p w14:paraId="34D41C37" w14:textId="77777777" w:rsidR="005D69BC" w:rsidRPr="008F5BE6" w:rsidRDefault="005D69BC" w:rsidP="005D69BC">
            <w:pPr>
              <w:jc w:val="center"/>
              <w:rPr>
                <w:rFonts w:ascii="Arial" w:hAnsi="Arial" w:cs="Arial"/>
                <w:lang w:val="en-AU"/>
              </w:rPr>
            </w:pPr>
            <w:r w:rsidRPr="008F5BE6">
              <w:rPr>
                <w:rFonts w:ascii="Arial" w:hAnsi="Arial" w:cs="Arial"/>
                <w:lang w:val="en-AU"/>
              </w:rPr>
              <w:t>12</w:t>
            </w:r>
          </w:p>
        </w:tc>
        <w:tc>
          <w:tcPr>
            <w:tcW w:w="3117" w:type="dxa"/>
          </w:tcPr>
          <w:p w14:paraId="484B4984" w14:textId="77777777" w:rsidR="005D69BC" w:rsidRPr="008F5BE6" w:rsidRDefault="005D69BC" w:rsidP="005D69BC">
            <w:pPr>
              <w:jc w:val="center"/>
              <w:rPr>
                <w:rFonts w:ascii="Arial" w:hAnsi="Arial" w:cs="Arial"/>
                <w:lang w:val="en-AU"/>
              </w:rPr>
            </w:pPr>
            <w:r w:rsidRPr="008F5BE6">
              <w:rPr>
                <w:rFonts w:ascii="Arial" w:hAnsi="Arial" w:cs="Arial"/>
                <w:lang w:val="en-AU"/>
              </w:rPr>
              <w:t>40</w:t>
            </w:r>
          </w:p>
        </w:tc>
      </w:tr>
      <w:tr w:rsidR="005D69BC" w:rsidRPr="008F5BE6" w14:paraId="79EFD34E" w14:textId="77777777" w:rsidTr="005D69BC">
        <w:tc>
          <w:tcPr>
            <w:tcW w:w="3116" w:type="dxa"/>
          </w:tcPr>
          <w:p w14:paraId="1A944673" w14:textId="77777777" w:rsidR="005D69BC" w:rsidRPr="008F5BE6" w:rsidRDefault="005D69BC" w:rsidP="005D69BC">
            <w:pPr>
              <w:jc w:val="center"/>
              <w:rPr>
                <w:rFonts w:ascii="Arial" w:hAnsi="Arial" w:cs="Arial"/>
                <w:lang w:val="en-AU"/>
              </w:rPr>
            </w:pPr>
            <w:r w:rsidRPr="008F5BE6">
              <w:rPr>
                <w:rFonts w:ascii="Arial" w:hAnsi="Arial" w:cs="Arial"/>
                <w:lang w:val="en-AU"/>
              </w:rPr>
              <w:t>Y</w:t>
            </w:r>
          </w:p>
        </w:tc>
        <w:tc>
          <w:tcPr>
            <w:tcW w:w="3117" w:type="dxa"/>
          </w:tcPr>
          <w:p w14:paraId="455F6E1D" w14:textId="77777777" w:rsidR="005D69BC" w:rsidRPr="008F5BE6" w:rsidRDefault="005D69BC" w:rsidP="005D69BC">
            <w:pPr>
              <w:jc w:val="center"/>
              <w:rPr>
                <w:rFonts w:ascii="Arial" w:hAnsi="Arial" w:cs="Arial"/>
                <w:lang w:val="en-AU"/>
              </w:rPr>
            </w:pPr>
            <w:r w:rsidRPr="008F5BE6">
              <w:rPr>
                <w:rFonts w:ascii="Arial" w:hAnsi="Arial" w:cs="Arial"/>
                <w:lang w:val="en-AU"/>
              </w:rPr>
              <w:t>9</w:t>
            </w:r>
          </w:p>
        </w:tc>
        <w:tc>
          <w:tcPr>
            <w:tcW w:w="3117" w:type="dxa"/>
          </w:tcPr>
          <w:p w14:paraId="79101B2F" w14:textId="77777777" w:rsidR="005D69BC" w:rsidRPr="008F5BE6" w:rsidRDefault="005D69BC" w:rsidP="005D69BC">
            <w:pPr>
              <w:jc w:val="center"/>
              <w:rPr>
                <w:rFonts w:ascii="Arial" w:hAnsi="Arial" w:cs="Arial"/>
                <w:lang w:val="en-AU"/>
              </w:rPr>
            </w:pPr>
            <w:r w:rsidRPr="008F5BE6">
              <w:rPr>
                <w:rFonts w:ascii="Arial" w:hAnsi="Arial" w:cs="Arial"/>
                <w:lang w:val="en-AU"/>
              </w:rPr>
              <w:t>64</w:t>
            </w:r>
          </w:p>
        </w:tc>
      </w:tr>
      <w:tr w:rsidR="005D69BC" w:rsidRPr="008F5BE6" w14:paraId="4EC8EC1B" w14:textId="77777777" w:rsidTr="005D69BC">
        <w:tc>
          <w:tcPr>
            <w:tcW w:w="3116" w:type="dxa"/>
          </w:tcPr>
          <w:p w14:paraId="008A53A5" w14:textId="77777777" w:rsidR="005D69BC" w:rsidRPr="008F5BE6" w:rsidRDefault="005D69BC" w:rsidP="005D69BC">
            <w:pPr>
              <w:jc w:val="center"/>
              <w:rPr>
                <w:rFonts w:ascii="Arial" w:hAnsi="Arial" w:cs="Arial"/>
                <w:lang w:val="en-AU"/>
              </w:rPr>
            </w:pPr>
            <w:r w:rsidRPr="008F5BE6">
              <w:rPr>
                <w:rFonts w:ascii="Arial" w:hAnsi="Arial" w:cs="Arial"/>
                <w:lang w:val="en-AU"/>
              </w:rPr>
              <w:t>Z</w:t>
            </w:r>
          </w:p>
        </w:tc>
        <w:tc>
          <w:tcPr>
            <w:tcW w:w="3117" w:type="dxa"/>
          </w:tcPr>
          <w:p w14:paraId="55B7A19B" w14:textId="77777777" w:rsidR="005D69BC" w:rsidRPr="008F5BE6" w:rsidRDefault="005D69BC" w:rsidP="005D69BC">
            <w:pPr>
              <w:jc w:val="center"/>
              <w:rPr>
                <w:rFonts w:ascii="Arial" w:hAnsi="Arial" w:cs="Arial"/>
                <w:lang w:val="en-AU"/>
              </w:rPr>
            </w:pPr>
            <w:r w:rsidRPr="008F5BE6">
              <w:rPr>
                <w:rFonts w:ascii="Arial" w:hAnsi="Arial" w:cs="Arial"/>
                <w:lang w:val="en-AU"/>
              </w:rPr>
              <w:t>5</w:t>
            </w:r>
          </w:p>
        </w:tc>
        <w:tc>
          <w:tcPr>
            <w:tcW w:w="3117" w:type="dxa"/>
          </w:tcPr>
          <w:p w14:paraId="00BF87C9" w14:textId="77777777" w:rsidR="005D69BC" w:rsidRPr="008F5BE6" w:rsidRDefault="005D69BC" w:rsidP="005D69BC">
            <w:pPr>
              <w:jc w:val="center"/>
              <w:rPr>
                <w:rFonts w:ascii="Arial" w:hAnsi="Arial" w:cs="Arial"/>
                <w:lang w:val="en-AU"/>
              </w:rPr>
            </w:pPr>
            <w:r w:rsidRPr="008F5BE6">
              <w:rPr>
                <w:rFonts w:ascii="Arial" w:hAnsi="Arial" w:cs="Arial"/>
                <w:lang w:val="en-AU"/>
              </w:rPr>
              <w:t>89</w:t>
            </w:r>
          </w:p>
        </w:tc>
      </w:tr>
    </w:tbl>
    <w:p w14:paraId="0D16A998" w14:textId="77777777" w:rsidR="005D69BC" w:rsidRPr="008F5BE6" w:rsidRDefault="005D69BC">
      <w:pPr>
        <w:rPr>
          <w:rFonts w:ascii="Arial" w:hAnsi="Arial" w:cs="Arial"/>
          <w:lang w:val="en-AU"/>
        </w:rPr>
      </w:pPr>
    </w:p>
    <w:p w14:paraId="3974ECBC" w14:textId="77777777" w:rsidR="005D69BC" w:rsidRPr="008F5BE6" w:rsidRDefault="005D69BC" w:rsidP="000274B1">
      <w:pPr>
        <w:pStyle w:val="ListParagraph"/>
        <w:numPr>
          <w:ilvl w:val="0"/>
          <w:numId w:val="18"/>
        </w:numPr>
        <w:rPr>
          <w:rFonts w:ascii="Arial" w:hAnsi="Arial" w:cs="Arial"/>
          <w:lang w:val="en-AU"/>
        </w:rPr>
      </w:pPr>
      <w:r w:rsidRPr="008F5BE6">
        <w:rPr>
          <w:rFonts w:ascii="Arial" w:hAnsi="Arial" w:cs="Arial"/>
          <w:lang w:val="en-AU"/>
        </w:rPr>
        <w:t>Calculate the percentage increase in transmission speed when the number of synapses is reduced from 12 to 9.</w:t>
      </w:r>
      <w:r w:rsidR="00226376">
        <w:rPr>
          <w:rFonts w:ascii="Arial" w:hAnsi="Arial" w:cs="Arial"/>
          <w:lang w:val="en-AU"/>
        </w:rPr>
        <w:t xml:space="preserve">  </w:t>
      </w:r>
    </w:p>
    <w:p w14:paraId="55AAAAD5" w14:textId="77777777" w:rsidR="00791820" w:rsidRPr="008F5BE6" w:rsidRDefault="00791820" w:rsidP="00791820">
      <w:pPr>
        <w:pStyle w:val="ListParagraph"/>
        <w:rPr>
          <w:rFonts w:ascii="Arial" w:hAnsi="Arial" w:cs="Arial"/>
          <w:color w:val="FF0000"/>
          <w:lang w:val="en-AU"/>
        </w:rPr>
      </w:pPr>
      <w:r w:rsidRPr="008F5BE6">
        <w:rPr>
          <w:rFonts w:ascii="Arial" w:hAnsi="Arial" w:cs="Arial"/>
          <w:color w:val="FF0000"/>
          <w:lang w:val="en-AU"/>
        </w:rPr>
        <w:t>Increase in speed 64 – 40 = 24 m/s</w:t>
      </w:r>
      <w:r w:rsidR="008F5BE6">
        <w:rPr>
          <w:rFonts w:ascii="Arial" w:hAnsi="Arial" w:cs="Arial"/>
          <w:color w:val="FF0000"/>
          <w:lang w:val="en-AU"/>
        </w:rPr>
        <w:t xml:space="preserve">             [1]</w:t>
      </w:r>
    </w:p>
    <w:p w14:paraId="0F68929C" w14:textId="20DB6195" w:rsidR="00791820" w:rsidRPr="008F5BE6" w:rsidRDefault="00791820" w:rsidP="00791820">
      <w:pPr>
        <w:pStyle w:val="ListParagraph"/>
        <w:rPr>
          <w:rFonts w:ascii="Arial" w:hAnsi="Arial" w:cs="Arial"/>
          <w:color w:val="FF0000"/>
          <w:lang w:val="en-AU"/>
        </w:rPr>
      </w:pPr>
      <w:r w:rsidRPr="008F5BE6">
        <w:rPr>
          <w:rFonts w:ascii="Arial" w:hAnsi="Arial" w:cs="Arial"/>
          <w:color w:val="FF0000"/>
          <w:lang w:val="en-AU"/>
        </w:rPr>
        <w:t>Percentage i</w:t>
      </w:r>
      <w:r w:rsidR="008F5BE6">
        <w:rPr>
          <w:rFonts w:ascii="Arial" w:hAnsi="Arial" w:cs="Arial"/>
          <w:color w:val="FF0000"/>
          <w:lang w:val="en-AU"/>
        </w:rPr>
        <w:t>ncrease 24/40 x 100 =</w:t>
      </w:r>
      <w:r w:rsidR="00B40796">
        <w:rPr>
          <w:rFonts w:ascii="Arial" w:hAnsi="Arial" w:cs="Arial"/>
          <w:color w:val="FF0000"/>
          <w:lang w:val="en-AU"/>
        </w:rPr>
        <w:t>60</w:t>
      </w:r>
      <w:r w:rsidR="008F5BE6">
        <w:rPr>
          <w:rFonts w:ascii="Arial" w:hAnsi="Arial" w:cs="Arial"/>
          <w:color w:val="FF0000"/>
          <w:lang w:val="en-AU"/>
        </w:rPr>
        <w:t xml:space="preserve"> %   [1</w:t>
      </w:r>
      <w:r w:rsidRPr="008F5BE6">
        <w:rPr>
          <w:rFonts w:ascii="Arial" w:hAnsi="Arial" w:cs="Arial"/>
          <w:color w:val="FF0000"/>
          <w:lang w:val="en-AU"/>
        </w:rPr>
        <w:t>]</w:t>
      </w:r>
    </w:p>
    <w:p w14:paraId="39CD2D5C" w14:textId="77777777" w:rsidR="00791820" w:rsidRPr="008F5BE6" w:rsidRDefault="00791820" w:rsidP="00791820">
      <w:pPr>
        <w:pStyle w:val="ListParagraph"/>
        <w:rPr>
          <w:rFonts w:ascii="Arial" w:hAnsi="Arial" w:cs="Arial"/>
          <w:color w:val="FF0000"/>
          <w:lang w:val="en-AU"/>
        </w:rPr>
      </w:pPr>
    </w:p>
    <w:p w14:paraId="0F51EF3A" w14:textId="77777777" w:rsidR="00226376" w:rsidRPr="00226376" w:rsidRDefault="005D69BC" w:rsidP="003E747D">
      <w:pPr>
        <w:pStyle w:val="ListParagraph"/>
        <w:numPr>
          <w:ilvl w:val="0"/>
          <w:numId w:val="19"/>
        </w:numPr>
        <w:rPr>
          <w:rFonts w:ascii="Arial" w:hAnsi="Arial" w:cs="Arial"/>
          <w:lang w:val="en-AU"/>
        </w:rPr>
      </w:pPr>
      <w:r w:rsidRPr="00226376">
        <w:rPr>
          <w:rFonts w:ascii="Arial" w:hAnsi="Arial" w:cs="Arial"/>
          <w:lang w:val="en-AU"/>
        </w:rPr>
        <w:t>Explain why the neural pathways of ref</w:t>
      </w:r>
      <w:r w:rsidR="00226376" w:rsidRPr="00226376">
        <w:rPr>
          <w:rFonts w:ascii="Arial" w:hAnsi="Arial" w:cs="Arial"/>
          <w:lang w:val="en-AU"/>
        </w:rPr>
        <w:t>lex arcs have very few synapses.</w:t>
      </w:r>
      <w:r w:rsidR="00EB3BAF">
        <w:rPr>
          <w:rFonts w:ascii="Arial" w:hAnsi="Arial" w:cs="Arial"/>
          <w:lang w:val="en-AU"/>
        </w:rPr>
        <w:t xml:space="preserve"> </w:t>
      </w:r>
      <w:r w:rsidR="00226376">
        <w:rPr>
          <w:rFonts w:ascii="Arial" w:hAnsi="Arial" w:cs="Arial"/>
          <w:lang w:val="en-AU"/>
        </w:rPr>
        <w:t>[2]</w:t>
      </w:r>
    </w:p>
    <w:p w14:paraId="55533E83" w14:textId="77777777" w:rsidR="00791820" w:rsidRPr="008F5BE6"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Information passes across synapses relatively slowly compared to the speed it passes along an axon.</w:t>
      </w:r>
      <w:r w:rsidR="008F5BE6">
        <w:rPr>
          <w:rFonts w:ascii="Arial" w:hAnsi="Arial" w:cs="Arial"/>
          <w:color w:val="FF0000"/>
          <w:lang w:val="en-AU"/>
        </w:rPr>
        <w:t xml:space="preserve"> [1]</w:t>
      </w:r>
    </w:p>
    <w:p w14:paraId="75921B80" w14:textId="77777777" w:rsidR="005D69BC" w:rsidRPr="008F5BE6" w:rsidRDefault="00226376" w:rsidP="00791820">
      <w:pPr>
        <w:pStyle w:val="ListParagraph"/>
        <w:numPr>
          <w:ilvl w:val="0"/>
          <w:numId w:val="10"/>
        </w:numPr>
        <w:rPr>
          <w:rFonts w:ascii="Arial" w:hAnsi="Arial" w:cs="Arial"/>
          <w:color w:val="FF0000"/>
          <w:lang w:val="en-AU"/>
        </w:rPr>
      </w:pPr>
      <w:r>
        <w:rPr>
          <w:rFonts w:ascii="Arial" w:hAnsi="Arial" w:cs="Arial"/>
          <w:color w:val="FF0000"/>
          <w:lang w:val="en-AU"/>
        </w:rPr>
        <w:t>The fewer</w:t>
      </w:r>
      <w:r w:rsidR="00791820" w:rsidRPr="008F5BE6">
        <w:rPr>
          <w:rFonts w:ascii="Arial" w:hAnsi="Arial" w:cs="Arial"/>
          <w:color w:val="FF0000"/>
          <w:lang w:val="en-AU"/>
        </w:rPr>
        <w:t xml:space="preserve"> synapses there are, the shorter the overall time taken to respond to a stimulus – an advantage where a rapid response is required.  </w:t>
      </w:r>
      <w:r w:rsidR="008F5BE6">
        <w:rPr>
          <w:rFonts w:ascii="Arial" w:hAnsi="Arial" w:cs="Arial"/>
          <w:color w:val="FF0000"/>
          <w:lang w:val="en-AU"/>
        </w:rPr>
        <w:t>[1]</w:t>
      </w:r>
    </w:p>
    <w:p w14:paraId="0135FDA2" w14:textId="77777777" w:rsidR="000274B1" w:rsidRPr="008F5BE6" w:rsidRDefault="000274B1">
      <w:pPr>
        <w:rPr>
          <w:rFonts w:ascii="Arial" w:hAnsi="Arial" w:cs="Arial"/>
          <w:b/>
          <w:lang w:val="en-AU"/>
        </w:rPr>
      </w:pPr>
    </w:p>
    <w:p w14:paraId="0F4FD458" w14:textId="77777777" w:rsidR="000274B1" w:rsidRPr="008F5BE6" w:rsidRDefault="000274B1">
      <w:pPr>
        <w:rPr>
          <w:rFonts w:ascii="Arial" w:hAnsi="Arial" w:cs="Arial"/>
          <w:b/>
          <w:lang w:val="en-AU"/>
        </w:rPr>
      </w:pPr>
    </w:p>
    <w:p w14:paraId="0491F90F" w14:textId="77777777" w:rsidR="000274B1" w:rsidRPr="008F5BE6" w:rsidRDefault="000274B1">
      <w:pPr>
        <w:rPr>
          <w:rFonts w:ascii="Arial" w:hAnsi="Arial" w:cs="Arial"/>
          <w:b/>
          <w:lang w:val="en-AU"/>
        </w:rPr>
      </w:pPr>
      <w:bookmarkStart w:id="0" w:name="_GoBack"/>
      <w:bookmarkEnd w:id="0"/>
    </w:p>
    <w:p w14:paraId="6F0C5F31" w14:textId="77777777" w:rsidR="000274B1" w:rsidRPr="008F5BE6" w:rsidRDefault="000274B1">
      <w:pPr>
        <w:rPr>
          <w:rFonts w:ascii="Arial" w:hAnsi="Arial" w:cs="Arial"/>
          <w:b/>
          <w:lang w:val="en-AU"/>
        </w:rPr>
      </w:pPr>
    </w:p>
    <w:p w14:paraId="48ACDFD6" w14:textId="77777777" w:rsidR="000274B1" w:rsidRPr="008F5BE6" w:rsidRDefault="000274B1">
      <w:pPr>
        <w:rPr>
          <w:rFonts w:ascii="Arial" w:hAnsi="Arial" w:cs="Arial"/>
          <w:b/>
          <w:lang w:val="en-AU"/>
        </w:rPr>
      </w:pPr>
    </w:p>
    <w:p w14:paraId="2B13EEBC" w14:textId="77777777" w:rsidR="000274B1" w:rsidRPr="008F5BE6" w:rsidRDefault="000274B1">
      <w:pPr>
        <w:rPr>
          <w:rFonts w:ascii="Arial" w:hAnsi="Arial" w:cs="Arial"/>
          <w:b/>
          <w:lang w:val="en-AU"/>
        </w:rPr>
      </w:pPr>
    </w:p>
    <w:p w14:paraId="36BA5B8B" w14:textId="77777777" w:rsidR="000274B1" w:rsidRPr="008F5BE6" w:rsidRDefault="000274B1">
      <w:pPr>
        <w:rPr>
          <w:rFonts w:ascii="Arial" w:hAnsi="Arial" w:cs="Arial"/>
          <w:b/>
          <w:lang w:val="en-AU"/>
        </w:rPr>
      </w:pPr>
    </w:p>
    <w:p w14:paraId="2656B4A5" w14:textId="77777777" w:rsidR="000274B1" w:rsidRPr="008F5BE6" w:rsidRDefault="000274B1">
      <w:pPr>
        <w:rPr>
          <w:rFonts w:ascii="Arial" w:hAnsi="Arial" w:cs="Arial"/>
          <w:b/>
          <w:lang w:val="en-AU"/>
        </w:rPr>
      </w:pPr>
    </w:p>
    <w:p w14:paraId="675CECEA" w14:textId="77777777" w:rsidR="000274B1" w:rsidRPr="008F5BE6" w:rsidRDefault="000274B1">
      <w:pPr>
        <w:rPr>
          <w:rFonts w:ascii="Arial" w:hAnsi="Arial" w:cs="Arial"/>
          <w:b/>
          <w:lang w:val="en-AU"/>
        </w:rPr>
      </w:pPr>
    </w:p>
    <w:p w14:paraId="72F9B814" w14:textId="77777777" w:rsidR="000274B1" w:rsidRPr="008F5BE6" w:rsidRDefault="000274B1">
      <w:pPr>
        <w:rPr>
          <w:rFonts w:ascii="Arial" w:hAnsi="Arial" w:cs="Arial"/>
          <w:b/>
          <w:lang w:val="en-AU"/>
        </w:rPr>
      </w:pPr>
    </w:p>
    <w:p w14:paraId="7117C6C2" w14:textId="77777777" w:rsidR="00226376" w:rsidRDefault="00226376">
      <w:pPr>
        <w:rPr>
          <w:rFonts w:ascii="Arial" w:hAnsi="Arial" w:cs="Arial"/>
          <w:b/>
          <w:lang w:val="en-AU"/>
        </w:rPr>
      </w:pPr>
    </w:p>
    <w:p w14:paraId="3830E51B" w14:textId="77777777" w:rsidR="00A647BF" w:rsidRPr="008F5BE6" w:rsidRDefault="0075500C">
      <w:pPr>
        <w:rPr>
          <w:rFonts w:ascii="Arial" w:hAnsi="Arial" w:cs="Arial"/>
          <w:b/>
          <w:lang w:val="en-AU"/>
        </w:rPr>
      </w:pPr>
      <w:r w:rsidRPr="008F5BE6">
        <w:rPr>
          <w:rFonts w:ascii="Arial" w:hAnsi="Arial" w:cs="Arial"/>
          <w:b/>
          <w:lang w:val="en-AU"/>
        </w:rPr>
        <w:lastRenderedPageBreak/>
        <w:t>Question</w:t>
      </w:r>
      <w:r w:rsidR="000274B1" w:rsidRPr="008F5BE6">
        <w:rPr>
          <w:rFonts w:ascii="Arial" w:hAnsi="Arial" w:cs="Arial"/>
          <w:b/>
          <w:lang w:val="en-AU"/>
        </w:rPr>
        <w:t xml:space="preserve"> 32                                                                                     </w:t>
      </w:r>
      <w:r w:rsidR="00226376">
        <w:rPr>
          <w:rFonts w:ascii="Arial" w:hAnsi="Arial" w:cs="Arial"/>
          <w:b/>
          <w:lang w:val="en-AU"/>
        </w:rPr>
        <w:t xml:space="preserve">                       (10 marks)</w:t>
      </w:r>
    </w:p>
    <w:p w14:paraId="46D2148D" w14:textId="77777777" w:rsidR="000274B1" w:rsidRPr="008F5BE6" w:rsidRDefault="000274B1" w:rsidP="000274B1">
      <w:pPr>
        <w:rPr>
          <w:rFonts w:ascii="Arial" w:hAnsi="Arial" w:cs="Arial"/>
          <w:lang w:val="en-AU"/>
        </w:rPr>
      </w:pPr>
      <w:r w:rsidRPr="008F5BE6">
        <w:rPr>
          <w:rFonts w:ascii="Arial" w:hAnsi="Arial" w:cs="Arial"/>
          <w:lang w:val="en-AU"/>
        </w:rPr>
        <w:t>A carpenter prick</w:t>
      </w:r>
      <w:r w:rsidR="00391173">
        <w:rPr>
          <w:rFonts w:ascii="Arial" w:hAnsi="Arial" w:cs="Arial"/>
          <w:lang w:val="en-AU"/>
        </w:rPr>
        <w:t>ed his finger on a rusty hook on</w:t>
      </w:r>
      <w:r w:rsidRPr="008F5BE6">
        <w:rPr>
          <w:rFonts w:ascii="Arial" w:hAnsi="Arial" w:cs="Arial"/>
          <w:lang w:val="en-AU"/>
        </w:rPr>
        <w:t xml:space="preserve"> a broken door. Soon after he noticed that the injured finger was red and swollen. Some time later, he felt a throbbing sensation in his arm. His doctor prescribed a course of antibiotics. Later in the day, he was unwell, </w:t>
      </w:r>
      <w:r w:rsidR="00391173">
        <w:rPr>
          <w:rFonts w:ascii="Arial" w:hAnsi="Arial" w:cs="Arial"/>
          <w:lang w:val="en-AU"/>
        </w:rPr>
        <w:t>running a high fever, broke out</w:t>
      </w:r>
      <w:r w:rsidRPr="008F5BE6">
        <w:rPr>
          <w:rFonts w:ascii="Arial" w:hAnsi="Arial" w:cs="Arial"/>
          <w:lang w:val="en-AU"/>
        </w:rPr>
        <w:t xml:space="preserve"> in cold sweat and had to take the</w:t>
      </w:r>
      <w:r w:rsidR="00391173">
        <w:rPr>
          <w:rFonts w:ascii="Arial" w:hAnsi="Arial" w:cs="Arial"/>
          <w:lang w:val="en-AU"/>
        </w:rPr>
        <w:t xml:space="preserve"> rest of the</w:t>
      </w:r>
      <w:r w:rsidRPr="008F5BE6">
        <w:rPr>
          <w:rFonts w:ascii="Arial" w:hAnsi="Arial" w:cs="Arial"/>
          <w:lang w:val="en-AU"/>
        </w:rPr>
        <w:t xml:space="preserve"> day off work.     </w:t>
      </w:r>
      <w:r w:rsidR="00226376">
        <w:rPr>
          <w:rFonts w:ascii="Arial" w:hAnsi="Arial" w:cs="Arial"/>
          <w:lang w:val="en-AU"/>
        </w:rPr>
        <w:t xml:space="preserve">                                              [6]</w:t>
      </w:r>
      <w:r w:rsidRPr="008F5BE6">
        <w:rPr>
          <w:rFonts w:ascii="Arial" w:hAnsi="Arial" w:cs="Arial"/>
          <w:lang w:val="en-AU"/>
        </w:rPr>
        <w:t xml:space="preserve">                                                         </w:t>
      </w:r>
      <w:r w:rsidR="00226376">
        <w:rPr>
          <w:rFonts w:ascii="Arial" w:hAnsi="Arial" w:cs="Arial"/>
          <w:lang w:val="en-AU"/>
        </w:rPr>
        <w:t xml:space="preserve">                            </w:t>
      </w:r>
    </w:p>
    <w:p w14:paraId="046B339A" w14:textId="77777777" w:rsidR="000274B1" w:rsidRPr="008F5BE6" w:rsidRDefault="000274B1" w:rsidP="000274B1">
      <w:pPr>
        <w:pStyle w:val="ListParagraph"/>
        <w:numPr>
          <w:ilvl w:val="0"/>
          <w:numId w:val="20"/>
        </w:numPr>
        <w:rPr>
          <w:rFonts w:ascii="Arial" w:hAnsi="Arial" w:cs="Arial"/>
          <w:lang w:val="en-AU"/>
        </w:rPr>
      </w:pPr>
      <w:r w:rsidRPr="008F5BE6">
        <w:rPr>
          <w:rFonts w:ascii="Arial" w:hAnsi="Arial" w:cs="Arial"/>
          <w:lang w:val="en-AU"/>
        </w:rPr>
        <w:t>Identify and explain the defence mechanisms used by the bod</w:t>
      </w:r>
      <w:r w:rsidR="00226376">
        <w:rPr>
          <w:rFonts w:ascii="Arial" w:hAnsi="Arial" w:cs="Arial"/>
          <w:lang w:val="en-AU"/>
        </w:rPr>
        <w:t>y in response to the injury. [4]</w:t>
      </w:r>
    </w:p>
    <w:p w14:paraId="1FA74E46" w14:textId="77777777" w:rsidR="000274B1" w:rsidRPr="008F5BE6" w:rsidRDefault="000274B1" w:rsidP="000274B1">
      <w:pPr>
        <w:pStyle w:val="ListParagraph"/>
        <w:numPr>
          <w:ilvl w:val="0"/>
          <w:numId w:val="4"/>
        </w:numPr>
        <w:rPr>
          <w:rFonts w:ascii="Arial" w:hAnsi="Arial" w:cs="Arial"/>
          <w:color w:val="FF0000"/>
          <w:lang w:val="en-AU"/>
        </w:rPr>
      </w:pPr>
      <w:r w:rsidRPr="008F5BE6">
        <w:rPr>
          <w:rFonts w:ascii="Arial" w:hAnsi="Arial" w:cs="Arial"/>
          <w:b/>
          <w:color w:val="FF0000"/>
          <w:lang w:val="en-AU"/>
        </w:rPr>
        <w:t>Inflammatory response</w:t>
      </w:r>
      <w:r w:rsidRPr="008F5BE6">
        <w:rPr>
          <w:rFonts w:ascii="Arial" w:hAnsi="Arial" w:cs="Arial"/>
          <w:color w:val="FF0000"/>
          <w:lang w:val="en-AU"/>
        </w:rPr>
        <w:t xml:space="preserve"> [1]</w:t>
      </w:r>
    </w:p>
    <w:p w14:paraId="7072972A" w14:textId="77777777" w:rsidR="003E747D" w:rsidRDefault="000274B1" w:rsidP="000274B1">
      <w:pPr>
        <w:pStyle w:val="ListParagraph"/>
        <w:numPr>
          <w:ilvl w:val="0"/>
          <w:numId w:val="4"/>
        </w:numPr>
        <w:rPr>
          <w:rFonts w:ascii="Arial" w:hAnsi="Arial" w:cs="Arial"/>
          <w:color w:val="FF0000"/>
          <w:lang w:val="en-AU"/>
        </w:rPr>
      </w:pPr>
      <w:r w:rsidRPr="008F5BE6">
        <w:rPr>
          <w:rFonts w:ascii="Arial" w:hAnsi="Arial" w:cs="Arial"/>
          <w:color w:val="FF0000"/>
          <w:lang w:val="en-AU"/>
        </w:rPr>
        <w:t>The finger becomes inflamed (red and swollen)</w:t>
      </w:r>
      <w:r w:rsidR="003E747D">
        <w:rPr>
          <w:rFonts w:ascii="Arial" w:hAnsi="Arial" w:cs="Arial"/>
          <w:color w:val="FF0000"/>
          <w:lang w:val="en-AU"/>
        </w:rPr>
        <w:t xml:space="preserve"> to allow more blood to flow into area/ </w:t>
      </w:r>
      <w:r w:rsidR="003E747D" w:rsidRPr="003E747D">
        <w:rPr>
          <w:rFonts w:ascii="Arial" w:hAnsi="Arial" w:cs="Arial"/>
          <w:b/>
          <w:color w:val="FF0000"/>
          <w:lang w:val="en-AU"/>
        </w:rPr>
        <w:t>Histamine</w:t>
      </w:r>
      <w:r w:rsidR="003E747D">
        <w:rPr>
          <w:rFonts w:ascii="Arial" w:hAnsi="Arial" w:cs="Arial"/>
          <w:color w:val="FF0000"/>
          <w:lang w:val="en-AU"/>
        </w:rPr>
        <w:t xml:space="preserve"> also increase blood flow through the area. [1]</w:t>
      </w:r>
    </w:p>
    <w:p w14:paraId="771E07E3" w14:textId="77777777" w:rsidR="003E747D" w:rsidRDefault="003E747D" w:rsidP="000274B1">
      <w:pPr>
        <w:pStyle w:val="ListParagraph"/>
        <w:numPr>
          <w:ilvl w:val="0"/>
          <w:numId w:val="4"/>
        </w:numPr>
        <w:rPr>
          <w:rFonts w:ascii="Arial" w:hAnsi="Arial" w:cs="Arial"/>
          <w:color w:val="FF0000"/>
          <w:lang w:val="en-AU"/>
        </w:rPr>
      </w:pPr>
      <w:r>
        <w:rPr>
          <w:rFonts w:ascii="Arial" w:hAnsi="Arial" w:cs="Arial"/>
          <w:color w:val="FF0000"/>
          <w:lang w:val="en-AU"/>
        </w:rPr>
        <w:t>The blood brings more phagocytes to the area to destroy pathogens from the hook. [1]</w:t>
      </w:r>
    </w:p>
    <w:p w14:paraId="56218361" w14:textId="77777777" w:rsidR="003E747D" w:rsidRDefault="003E747D" w:rsidP="000274B1">
      <w:pPr>
        <w:pStyle w:val="ListParagraph"/>
        <w:numPr>
          <w:ilvl w:val="0"/>
          <w:numId w:val="4"/>
        </w:numPr>
        <w:rPr>
          <w:rFonts w:ascii="Arial" w:hAnsi="Arial" w:cs="Arial"/>
          <w:color w:val="FF0000"/>
          <w:lang w:val="en-AU"/>
        </w:rPr>
      </w:pPr>
      <w:r>
        <w:rPr>
          <w:rFonts w:ascii="Arial" w:hAnsi="Arial" w:cs="Arial"/>
          <w:color w:val="FF0000"/>
          <w:lang w:val="en-AU"/>
        </w:rPr>
        <w:t xml:space="preserve">The </w:t>
      </w:r>
      <w:r w:rsidRPr="003E747D">
        <w:rPr>
          <w:rFonts w:ascii="Arial" w:hAnsi="Arial" w:cs="Arial"/>
          <w:b/>
          <w:color w:val="FF0000"/>
          <w:lang w:val="en-AU"/>
        </w:rPr>
        <w:t>swelling and pain</w:t>
      </w:r>
      <w:r>
        <w:rPr>
          <w:rFonts w:ascii="Arial" w:hAnsi="Arial" w:cs="Arial"/>
          <w:color w:val="FF0000"/>
          <w:lang w:val="en-AU"/>
        </w:rPr>
        <w:t xml:space="preserve"> reduces movements/ helps confine the pathogens in the area. [1]</w:t>
      </w:r>
    </w:p>
    <w:p w14:paraId="5EB9FA13" w14:textId="77777777" w:rsidR="003E747D" w:rsidRDefault="003E747D" w:rsidP="003E747D">
      <w:pPr>
        <w:pStyle w:val="ListParagraph"/>
        <w:ind w:left="1800"/>
        <w:rPr>
          <w:rFonts w:ascii="Arial" w:hAnsi="Arial" w:cs="Arial"/>
          <w:color w:val="FF0000"/>
          <w:lang w:val="en-AU"/>
        </w:rPr>
      </w:pPr>
    </w:p>
    <w:p w14:paraId="1FBBA2F1" w14:textId="77777777" w:rsidR="000274B1" w:rsidRPr="008F5BE6" w:rsidRDefault="000274B1" w:rsidP="003E747D">
      <w:pPr>
        <w:pStyle w:val="ListParagraph"/>
        <w:ind w:left="1800"/>
        <w:rPr>
          <w:rFonts w:ascii="Arial" w:hAnsi="Arial" w:cs="Arial"/>
          <w:color w:val="FF0000"/>
          <w:lang w:val="en-AU"/>
        </w:rPr>
      </w:pPr>
      <w:r w:rsidRPr="008F5BE6">
        <w:rPr>
          <w:rFonts w:ascii="Arial" w:hAnsi="Arial" w:cs="Arial"/>
          <w:color w:val="FF0000"/>
          <w:lang w:val="en-AU"/>
        </w:rPr>
        <w:t xml:space="preserve"> </w:t>
      </w:r>
    </w:p>
    <w:p w14:paraId="7C66AA93" w14:textId="77777777" w:rsidR="000274B1" w:rsidRPr="008F5BE6" w:rsidRDefault="000274B1" w:rsidP="000274B1">
      <w:pPr>
        <w:pStyle w:val="ListParagraph"/>
        <w:ind w:left="1800"/>
        <w:rPr>
          <w:rFonts w:ascii="Arial" w:hAnsi="Arial" w:cs="Arial"/>
          <w:color w:val="FF0000"/>
          <w:lang w:val="en-AU"/>
        </w:rPr>
      </w:pPr>
    </w:p>
    <w:p w14:paraId="09AABDFF" w14:textId="77777777" w:rsidR="000274B1" w:rsidRPr="008F5BE6" w:rsidRDefault="000274B1" w:rsidP="000274B1">
      <w:pPr>
        <w:pStyle w:val="ListParagraph"/>
        <w:numPr>
          <w:ilvl w:val="0"/>
          <w:numId w:val="20"/>
        </w:numPr>
        <w:rPr>
          <w:rFonts w:ascii="Arial" w:hAnsi="Arial" w:cs="Arial"/>
          <w:lang w:val="en-AU"/>
        </w:rPr>
      </w:pPr>
      <w:r w:rsidRPr="008F5BE6">
        <w:rPr>
          <w:rFonts w:ascii="Arial" w:hAnsi="Arial" w:cs="Arial"/>
          <w:lang w:val="en-AU"/>
        </w:rPr>
        <w:t>What are two ways in which antibiotics can act to f</w:t>
      </w:r>
      <w:r w:rsidR="00226376">
        <w:rPr>
          <w:rFonts w:ascii="Arial" w:hAnsi="Arial" w:cs="Arial"/>
          <w:lang w:val="en-AU"/>
        </w:rPr>
        <w:t>ight the infection? [2]</w:t>
      </w:r>
    </w:p>
    <w:p w14:paraId="76478506" w14:textId="77777777" w:rsidR="000274B1" w:rsidRPr="008F5BE6" w:rsidRDefault="007F1BC1" w:rsidP="000274B1">
      <w:pPr>
        <w:pStyle w:val="ListParagraph"/>
        <w:numPr>
          <w:ilvl w:val="0"/>
          <w:numId w:val="4"/>
        </w:numPr>
        <w:rPr>
          <w:rFonts w:ascii="Arial" w:hAnsi="Arial" w:cs="Arial"/>
          <w:color w:val="FF0000"/>
          <w:lang w:val="en-AU"/>
        </w:rPr>
      </w:pPr>
      <w:r>
        <w:rPr>
          <w:rFonts w:ascii="Arial" w:hAnsi="Arial" w:cs="Arial"/>
          <w:color w:val="FF0000"/>
          <w:lang w:val="en-AU"/>
        </w:rPr>
        <w:t>Bactericidal -</w:t>
      </w:r>
      <w:r w:rsidR="001540DD">
        <w:rPr>
          <w:rFonts w:ascii="Arial" w:hAnsi="Arial" w:cs="Arial"/>
          <w:color w:val="FF0000"/>
          <w:lang w:val="en-AU"/>
        </w:rPr>
        <w:t>K</w:t>
      </w:r>
      <w:r w:rsidR="000274B1" w:rsidRPr="008F5BE6">
        <w:rPr>
          <w:rFonts w:ascii="Arial" w:hAnsi="Arial" w:cs="Arial"/>
          <w:color w:val="FF0000"/>
          <w:lang w:val="en-AU"/>
        </w:rPr>
        <w:t>ill bacteria by changing the structure of the cell wall or cell membrane or disrupting the action of essential enzymes [1]</w:t>
      </w:r>
    </w:p>
    <w:p w14:paraId="30C72986" w14:textId="77777777" w:rsidR="000274B1" w:rsidRPr="008F5BE6" w:rsidRDefault="007F1BC1" w:rsidP="000274B1">
      <w:pPr>
        <w:pStyle w:val="ListParagraph"/>
        <w:numPr>
          <w:ilvl w:val="0"/>
          <w:numId w:val="4"/>
        </w:numPr>
        <w:rPr>
          <w:rFonts w:ascii="Arial" w:hAnsi="Arial" w:cs="Arial"/>
          <w:color w:val="FF0000"/>
          <w:lang w:val="en-AU"/>
        </w:rPr>
      </w:pPr>
      <w:r>
        <w:rPr>
          <w:rFonts w:ascii="Arial" w:hAnsi="Arial" w:cs="Arial"/>
          <w:color w:val="FF0000"/>
          <w:lang w:val="en-AU"/>
        </w:rPr>
        <w:t xml:space="preserve">Bacteriostatic - </w:t>
      </w:r>
      <w:r w:rsidR="001540DD">
        <w:rPr>
          <w:rFonts w:ascii="Arial" w:hAnsi="Arial" w:cs="Arial"/>
          <w:color w:val="FF0000"/>
          <w:lang w:val="en-AU"/>
        </w:rPr>
        <w:t>S</w:t>
      </w:r>
      <w:r w:rsidR="000274B1" w:rsidRPr="008F5BE6">
        <w:rPr>
          <w:rFonts w:ascii="Arial" w:hAnsi="Arial" w:cs="Arial"/>
          <w:color w:val="FF0000"/>
          <w:lang w:val="en-AU"/>
        </w:rPr>
        <w:t>top the bacteria from reproducing by disrupting protein synthesis. [1]</w:t>
      </w:r>
    </w:p>
    <w:p w14:paraId="6390B459" w14:textId="77777777" w:rsidR="000274B1" w:rsidRPr="008F5BE6" w:rsidRDefault="000274B1" w:rsidP="000274B1">
      <w:pPr>
        <w:pStyle w:val="ListParagraph"/>
        <w:ind w:left="1800"/>
        <w:rPr>
          <w:rFonts w:ascii="Arial" w:hAnsi="Arial" w:cs="Arial"/>
          <w:color w:val="FF0000"/>
          <w:lang w:val="en-AU"/>
        </w:rPr>
      </w:pPr>
    </w:p>
    <w:p w14:paraId="41639CCA" w14:textId="77777777" w:rsidR="000274B1" w:rsidRPr="008F5BE6" w:rsidRDefault="000274B1" w:rsidP="000274B1">
      <w:pPr>
        <w:pStyle w:val="ListParagraph"/>
        <w:numPr>
          <w:ilvl w:val="0"/>
          <w:numId w:val="20"/>
        </w:numPr>
        <w:rPr>
          <w:rFonts w:ascii="Arial" w:hAnsi="Arial" w:cs="Arial"/>
          <w:u w:val="single"/>
          <w:lang w:val="en-AU"/>
        </w:rPr>
      </w:pPr>
      <w:r w:rsidRPr="008F5BE6">
        <w:rPr>
          <w:rFonts w:ascii="Arial" w:hAnsi="Arial" w:cs="Arial"/>
        </w:rPr>
        <w:t>Describe the thermoregulatory mechanisms that occur during and immediately after a fever. [4]</w:t>
      </w:r>
    </w:p>
    <w:p w14:paraId="2582BEC9" w14:textId="77777777" w:rsidR="000274B1" w:rsidRPr="008F5BE6" w:rsidRDefault="000274B1" w:rsidP="000274B1">
      <w:pPr>
        <w:autoSpaceDE w:val="0"/>
        <w:autoSpaceDN w:val="0"/>
        <w:adjustRightInd w:val="0"/>
        <w:spacing w:after="0" w:line="240" w:lineRule="auto"/>
        <w:rPr>
          <w:rFonts w:ascii="Arial" w:hAnsi="Arial" w:cs="Arial"/>
        </w:rPr>
      </w:pPr>
    </w:p>
    <w:p w14:paraId="23DDF0D9" w14:textId="77777777" w:rsidR="003E747D" w:rsidRDefault="000274B1" w:rsidP="000274B1">
      <w:pPr>
        <w:pStyle w:val="ListParagraph"/>
        <w:numPr>
          <w:ilvl w:val="0"/>
          <w:numId w:val="1"/>
        </w:numPr>
        <w:autoSpaceDE w:val="0"/>
        <w:autoSpaceDN w:val="0"/>
        <w:adjustRightInd w:val="0"/>
        <w:spacing w:after="0" w:line="240" w:lineRule="auto"/>
        <w:rPr>
          <w:rFonts w:ascii="Arial" w:hAnsi="Arial" w:cs="Arial"/>
          <w:color w:val="FF0000"/>
        </w:rPr>
      </w:pPr>
      <w:r w:rsidRPr="008F5BE6">
        <w:rPr>
          <w:rFonts w:ascii="Arial" w:hAnsi="Arial" w:cs="Arial"/>
          <w:color w:val="FF0000"/>
        </w:rPr>
        <w:t>Pyrogens</w:t>
      </w:r>
      <w:r w:rsidR="005A407B">
        <w:rPr>
          <w:rFonts w:ascii="Arial" w:hAnsi="Arial" w:cs="Arial"/>
          <w:color w:val="FF0000"/>
        </w:rPr>
        <w:t>/substances</w:t>
      </w:r>
      <w:r w:rsidRPr="008F5BE6">
        <w:rPr>
          <w:rFonts w:ascii="Arial" w:hAnsi="Arial" w:cs="Arial"/>
          <w:color w:val="FF0000"/>
        </w:rPr>
        <w:t xml:space="preserve"> in bacteria and viruses</w:t>
      </w:r>
      <w:r w:rsidR="003E747D">
        <w:rPr>
          <w:rFonts w:ascii="Arial" w:hAnsi="Arial" w:cs="Arial"/>
          <w:color w:val="FF0000"/>
        </w:rPr>
        <w:t xml:space="preserve"> signal the hypothalamus to increase your body’s temperature.[1]</w:t>
      </w:r>
    </w:p>
    <w:p w14:paraId="146D87C8" w14:textId="77777777" w:rsidR="003E747D" w:rsidRPr="007F1BC1" w:rsidRDefault="007F1BC1" w:rsidP="007F1BC1">
      <w:pPr>
        <w:pStyle w:val="ListParagraph"/>
        <w:numPr>
          <w:ilvl w:val="0"/>
          <w:numId w:val="1"/>
        </w:numPr>
        <w:autoSpaceDE w:val="0"/>
        <w:autoSpaceDN w:val="0"/>
        <w:adjustRightInd w:val="0"/>
        <w:spacing w:after="0" w:line="240" w:lineRule="auto"/>
        <w:rPr>
          <w:rFonts w:ascii="Arial" w:hAnsi="Arial" w:cs="Arial"/>
          <w:color w:val="FF0000"/>
        </w:rPr>
      </w:pPr>
      <w:r>
        <w:rPr>
          <w:rFonts w:ascii="Arial" w:hAnsi="Arial" w:cs="Arial"/>
          <w:color w:val="FF0000"/>
        </w:rPr>
        <w:t>Feels cold / shivering to generate heat; and peripheral blood vessels constrict so skin is pale [1]</w:t>
      </w:r>
    </w:p>
    <w:p w14:paraId="48FEBA0E" w14:textId="77777777" w:rsidR="003E747D" w:rsidRDefault="003E747D" w:rsidP="000274B1">
      <w:pPr>
        <w:pStyle w:val="ListParagraph"/>
        <w:numPr>
          <w:ilvl w:val="0"/>
          <w:numId w:val="1"/>
        </w:numPr>
        <w:autoSpaceDE w:val="0"/>
        <w:autoSpaceDN w:val="0"/>
        <w:adjustRightInd w:val="0"/>
        <w:spacing w:after="0" w:line="240" w:lineRule="auto"/>
        <w:rPr>
          <w:rFonts w:ascii="Arial" w:hAnsi="Arial" w:cs="Arial"/>
          <w:color w:val="FF0000"/>
        </w:rPr>
      </w:pPr>
      <w:r>
        <w:rPr>
          <w:rFonts w:ascii="Arial" w:hAnsi="Arial" w:cs="Arial"/>
          <w:color w:val="FF0000"/>
        </w:rPr>
        <w:t>The body temperature will continue to increase until it reaches the new higher set-point of the hypothalamus.[1]</w:t>
      </w:r>
    </w:p>
    <w:p w14:paraId="6F347FFA" w14:textId="77777777" w:rsidR="007F1BC1" w:rsidRDefault="003E747D" w:rsidP="000274B1">
      <w:pPr>
        <w:pStyle w:val="ListParagraph"/>
        <w:numPr>
          <w:ilvl w:val="0"/>
          <w:numId w:val="1"/>
        </w:numPr>
        <w:autoSpaceDE w:val="0"/>
        <w:autoSpaceDN w:val="0"/>
        <w:adjustRightInd w:val="0"/>
        <w:spacing w:after="0" w:line="240" w:lineRule="auto"/>
        <w:rPr>
          <w:rFonts w:ascii="Arial" w:hAnsi="Arial" w:cs="Arial"/>
          <w:color w:val="FF0000"/>
        </w:rPr>
      </w:pPr>
      <w:r>
        <w:rPr>
          <w:rFonts w:ascii="Arial" w:hAnsi="Arial" w:cs="Arial"/>
          <w:color w:val="FF0000"/>
        </w:rPr>
        <w:t>Once all pathogens are eliminated, fever is broken and shivering stops/</w:t>
      </w:r>
      <w:r w:rsidR="007F1BC1">
        <w:rPr>
          <w:rFonts w:ascii="Arial" w:hAnsi="Arial" w:cs="Arial"/>
          <w:color w:val="FF0000"/>
        </w:rPr>
        <w:t xml:space="preserve"> </w:t>
      </w:r>
    </w:p>
    <w:p w14:paraId="4C1E924E" w14:textId="77777777" w:rsidR="003E747D" w:rsidRDefault="007F1BC1" w:rsidP="007F1BC1">
      <w:pPr>
        <w:pStyle w:val="ListParagraph"/>
        <w:autoSpaceDE w:val="0"/>
        <w:autoSpaceDN w:val="0"/>
        <w:adjustRightInd w:val="0"/>
        <w:spacing w:after="0" w:line="240" w:lineRule="auto"/>
        <w:rPr>
          <w:rFonts w:ascii="Arial" w:hAnsi="Arial" w:cs="Arial"/>
          <w:color w:val="FF0000"/>
        </w:rPr>
      </w:pPr>
      <w:r>
        <w:rPr>
          <w:rFonts w:ascii="Arial" w:hAnsi="Arial" w:cs="Arial"/>
          <w:color w:val="FF0000"/>
        </w:rPr>
        <w:t>vasodilation and</w:t>
      </w:r>
      <w:r w:rsidR="003E747D">
        <w:rPr>
          <w:rFonts w:ascii="Arial" w:hAnsi="Arial" w:cs="Arial"/>
          <w:color w:val="FF0000"/>
        </w:rPr>
        <w:t xml:space="preserve"> sweating works to cool body back to normal temperature range. [1]</w:t>
      </w:r>
    </w:p>
    <w:p w14:paraId="4BDF972C" w14:textId="77777777" w:rsidR="003E747D" w:rsidRDefault="003E747D" w:rsidP="003E747D">
      <w:pPr>
        <w:pStyle w:val="ListParagraph"/>
        <w:autoSpaceDE w:val="0"/>
        <w:autoSpaceDN w:val="0"/>
        <w:adjustRightInd w:val="0"/>
        <w:spacing w:after="0" w:line="240" w:lineRule="auto"/>
        <w:rPr>
          <w:rFonts w:ascii="Arial" w:hAnsi="Arial" w:cs="Arial"/>
          <w:color w:val="FF0000"/>
        </w:rPr>
      </w:pPr>
    </w:p>
    <w:p w14:paraId="5BB74ED8" w14:textId="77777777" w:rsidR="003E747D" w:rsidRDefault="003E747D" w:rsidP="003E747D">
      <w:pPr>
        <w:pStyle w:val="ListParagraph"/>
        <w:autoSpaceDE w:val="0"/>
        <w:autoSpaceDN w:val="0"/>
        <w:adjustRightInd w:val="0"/>
        <w:spacing w:after="0" w:line="240" w:lineRule="auto"/>
        <w:rPr>
          <w:rFonts w:ascii="Arial" w:hAnsi="Arial" w:cs="Arial"/>
          <w:color w:val="FF0000"/>
        </w:rPr>
      </w:pPr>
    </w:p>
    <w:p w14:paraId="2258A8D6" w14:textId="77777777" w:rsidR="000274B1" w:rsidRPr="008F5BE6" w:rsidRDefault="000274B1" w:rsidP="000274B1">
      <w:pPr>
        <w:autoSpaceDE w:val="0"/>
        <w:autoSpaceDN w:val="0"/>
        <w:adjustRightInd w:val="0"/>
        <w:spacing w:after="0" w:line="240" w:lineRule="auto"/>
        <w:rPr>
          <w:rFonts w:ascii="Arial" w:hAnsi="Arial" w:cs="Arial"/>
          <w:color w:val="FF0000"/>
        </w:rPr>
      </w:pPr>
    </w:p>
    <w:p w14:paraId="3E51D097" w14:textId="77777777" w:rsidR="00D075EF" w:rsidRPr="008F5BE6" w:rsidRDefault="00D075EF">
      <w:pPr>
        <w:rPr>
          <w:rFonts w:ascii="Arial" w:hAnsi="Arial" w:cs="Arial"/>
          <w:lang w:val="en-AU"/>
        </w:rPr>
      </w:pPr>
    </w:p>
    <w:p w14:paraId="63BC0932" w14:textId="77777777" w:rsidR="00D075EF" w:rsidRPr="008F5BE6" w:rsidRDefault="00D075EF">
      <w:pPr>
        <w:rPr>
          <w:rFonts w:ascii="Arial" w:hAnsi="Arial" w:cs="Arial"/>
          <w:lang w:val="en-AU"/>
        </w:rPr>
      </w:pPr>
    </w:p>
    <w:p w14:paraId="3FB9A2EC" w14:textId="77777777" w:rsidR="00D075EF" w:rsidRPr="008F5BE6" w:rsidRDefault="00D075EF">
      <w:pPr>
        <w:rPr>
          <w:rFonts w:ascii="Arial" w:hAnsi="Arial" w:cs="Arial"/>
          <w:lang w:val="en-AU"/>
        </w:rPr>
      </w:pPr>
    </w:p>
    <w:p w14:paraId="4FAC16D1" w14:textId="77777777" w:rsidR="00445703" w:rsidRDefault="00445703">
      <w:pPr>
        <w:rPr>
          <w:rFonts w:ascii="Arial" w:hAnsi="Arial" w:cs="Arial"/>
          <w:lang w:val="en-AU"/>
        </w:rPr>
      </w:pPr>
    </w:p>
    <w:p w14:paraId="17F43D06" w14:textId="77777777" w:rsidR="003E747D" w:rsidRDefault="003E747D">
      <w:pPr>
        <w:rPr>
          <w:rFonts w:ascii="Arial" w:hAnsi="Arial" w:cs="Arial"/>
          <w:lang w:val="en-AU"/>
        </w:rPr>
      </w:pPr>
    </w:p>
    <w:p w14:paraId="0FD5D4A4" w14:textId="77777777" w:rsidR="00445703" w:rsidRPr="008F5BE6" w:rsidRDefault="00445703">
      <w:pPr>
        <w:rPr>
          <w:rFonts w:ascii="Arial" w:hAnsi="Arial" w:cs="Arial"/>
          <w:b/>
          <w:lang w:val="en-AU"/>
        </w:rPr>
      </w:pPr>
      <w:r w:rsidRPr="008F5BE6">
        <w:rPr>
          <w:rFonts w:ascii="Arial" w:hAnsi="Arial" w:cs="Arial"/>
          <w:b/>
          <w:lang w:val="en-AU"/>
        </w:rPr>
        <w:lastRenderedPageBreak/>
        <w:t>Question 33                                                                                                                                                  (12 marks)</w:t>
      </w:r>
    </w:p>
    <w:p w14:paraId="194B59AB" w14:textId="77777777" w:rsidR="00445703" w:rsidRPr="008F5BE6" w:rsidRDefault="00445703" w:rsidP="00445703">
      <w:pPr>
        <w:jc w:val="both"/>
        <w:rPr>
          <w:rFonts w:ascii="Arial" w:hAnsi="Arial" w:cs="Arial"/>
          <w:lang w:val="en-AU"/>
        </w:rPr>
      </w:pPr>
      <w:r w:rsidRPr="008F5BE6">
        <w:rPr>
          <w:rFonts w:ascii="Arial" w:hAnsi="Arial" w:cs="Arial"/>
          <w:lang w:val="en-AU"/>
        </w:rPr>
        <w:t xml:space="preserve">According to the WA’s Health Minister John Day and </w:t>
      </w:r>
      <w:r w:rsidR="005A407B">
        <w:rPr>
          <w:rFonts w:ascii="Arial" w:hAnsi="Arial" w:cs="Arial"/>
          <w:lang w:val="en-AU"/>
        </w:rPr>
        <w:t xml:space="preserve">former </w:t>
      </w:r>
      <w:r w:rsidRPr="008F5BE6">
        <w:rPr>
          <w:rFonts w:ascii="Arial" w:hAnsi="Arial" w:cs="Arial"/>
          <w:lang w:val="en-AU"/>
        </w:rPr>
        <w:t>Federal Health Mi</w:t>
      </w:r>
      <w:r w:rsidR="005A407B">
        <w:rPr>
          <w:rFonts w:ascii="Arial" w:hAnsi="Arial" w:cs="Arial"/>
          <w:lang w:val="en-AU"/>
        </w:rPr>
        <w:t>nister Sussan L</w:t>
      </w:r>
      <w:r w:rsidRPr="008F5BE6">
        <w:rPr>
          <w:rFonts w:ascii="Arial" w:hAnsi="Arial" w:cs="Arial"/>
          <w:lang w:val="en-AU"/>
        </w:rPr>
        <w:t>ey</w:t>
      </w:r>
      <w:r w:rsidR="001540DD">
        <w:rPr>
          <w:rFonts w:ascii="Arial" w:hAnsi="Arial" w:cs="Arial"/>
          <w:lang w:val="en-AU"/>
        </w:rPr>
        <w:t xml:space="preserve">, the </w:t>
      </w:r>
      <w:r w:rsidRPr="008F5BE6">
        <w:rPr>
          <w:rFonts w:ascii="Arial" w:hAnsi="Arial" w:cs="Arial"/>
          <w:lang w:val="en-AU"/>
        </w:rPr>
        <w:t>meningococcal outbreak</w:t>
      </w:r>
      <w:r w:rsidR="00B23F5C">
        <w:rPr>
          <w:rFonts w:ascii="Arial" w:hAnsi="Arial" w:cs="Arial"/>
          <w:lang w:val="en-AU"/>
        </w:rPr>
        <w:t>s</w:t>
      </w:r>
      <w:r w:rsidR="00EB3BAF">
        <w:rPr>
          <w:rFonts w:ascii="Arial" w:hAnsi="Arial" w:cs="Arial"/>
          <w:lang w:val="en-AU"/>
        </w:rPr>
        <w:t xml:space="preserve"> </w:t>
      </w:r>
      <w:r w:rsidRPr="008F5BE6">
        <w:rPr>
          <w:rFonts w:ascii="Arial" w:hAnsi="Arial" w:cs="Arial"/>
          <w:lang w:val="en-AU"/>
        </w:rPr>
        <w:t xml:space="preserve"> in Western Australia since early 2016, necessitated a nationwide vaccine program before winter of 2017. Meningococcal disease is a life-threatening disease caused by different strains of the bacterium </w:t>
      </w:r>
      <w:r w:rsidRPr="008F5BE6">
        <w:rPr>
          <w:rFonts w:ascii="Arial" w:hAnsi="Arial" w:cs="Arial"/>
          <w:i/>
          <w:lang w:val="en-AU"/>
        </w:rPr>
        <w:t>Neisseria meningitidis</w:t>
      </w:r>
      <w:r w:rsidRPr="008F5BE6">
        <w:rPr>
          <w:rFonts w:ascii="Arial" w:hAnsi="Arial" w:cs="Arial"/>
          <w:lang w:val="en-AU"/>
        </w:rPr>
        <w:t xml:space="preserve">. </w:t>
      </w:r>
      <w:r w:rsidRPr="008F5BE6">
        <w:rPr>
          <w:rFonts w:ascii="Arial" w:eastAsia="Times New Roman" w:hAnsi="Arial" w:cs="Arial"/>
          <w:color w:val="222222"/>
          <w:lang w:val="en-AU"/>
        </w:rPr>
        <w:t xml:space="preserve">Commonly found in the upper respiratory tract (nose, throat and windpipe) of infected people, the bacterium is </w:t>
      </w:r>
      <w:r w:rsidRPr="008F5BE6">
        <w:rPr>
          <w:rFonts w:ascii="Arial" w:hAnsi="Arial" w:cs="Arial"/>
          <w:lang w:val="en-AU"/>
        </w:rPr>
        <w:t>spread through coughing, sneezing or close contact with infected people, causing blood poisoning and meningitis (inflammation of the membranes around the brain and the spinal cord).</w:t>
      </w:r>
    </w:p>
    <w:p w14:paraId="7ABBB089" w14:textId="77777777" w:rsidR="00445703" w:rsidRPr="008F5BE6" w:rsidRDefault="00445703" w:rsidP="00445703">
      <w:pPr>
        <w:jc w:val="both"/>
        <w:rPr>
          <w:rFonts w:ascii="Arial" w:hAnsi="Arial" w:cs="Arial"/>
          <w:lang w:val="en-AU"/>
        </w:rPr>
      </w:pPr>
      <w:r w:rsidRPr="008F5BE6">
        <w:rPr>
          <w:rFonts w:ascii="Arial" w:hAnsi="Arial" w:cs="Arial"/>
          <w:lang w:val="en-AU"/>
        </w:rPr>
        <w:t>It was also reported that Perth toddler Robbie Buchan lost most of his four limbs after he c</w:t>
      </w:r>
      <w:r w:rsidR="005A407B">
        <w:rPr>
          <w:rFonts w:ascii="Arial" w:hAnsi="Arial" w:cs="Arial"/>
          <w:lang w:val="en-AU"/>
        </w:rPr>
        <w:t>ontracted the B strain</w:t>
      </w:r>
      <w:r w:rsidR="00391173">
        <w:rPr>
          <w:rFonts w:ascii="Arial" w:hAnsi="Arial" w:cs="Arial"/>
          <w:lang w:val="en-AU"/>
        </w:rPr>
        <w:t xml:space="preserve"> of meningococcal</w:t>
      </w:r>
      <w:r w:rsidR="005A407B">
        <w:rPr>
          <w:rFonts w:ascii="Arial" w:hAnsi="Arial" w:cs="Arial"/>
          <w:lang w:val="en-AU"/>
        </w:rPr>
        <w:t>. Each injection</w:t>
      </w:r>
      <w:r w:rsidRPr="008F5BE6">
        <w:rPr>
          <w:rFonts w:ascii="Arial" w:hAnsi="Arial" w:cs="Arial"/>
          <w:lang w:val="en-AU"/>
        </w:rPr>
        <w:t xml:space="preserve"> of the B strain vaccine costs about</w:t>
      </w:r>
      <w:r w:rsidR="005A407B">
        <w:rPr>
          <w:rFonts w:ascii="Arial" w:hAnsi="Arial" w:cs="Arial"/>
          <w:lang w:val="en-AU"/>
        </w:rPr>
        <w:t xml:space="preserve"> </w:t>
      </w:r>
      <w:r w:rsidRPr="008F5BE6">
        <w:rPr>
          <w:rFonts w:ascii="Arial" w:hAnsi="Arial" w:cs="Arial"/>
          <w:lang w:val="en-AU"/>
        </w:rPr>
        <w:t>$150 and babies un</w:t>
      </w:r>
      <w:r w:rsidR="005A407B">
        <w:rPr>
          <w:rFonts w:ascii="Arial" w:hAnsi="Arial" w:cs="Arial"/>
          <w:lang w:val="en-AU"/>
        </w:rPr>
        <w:t>der one need up to three injections</w:t>
      </w:r>
      <w:r w:rsidRPr="008F5BE6">
        <w:rPr>
          <w:rFonts w:ascii="Arial" w:hAnsi="Arial" w:cs="Arial"/>
          <w:lang w:val="en-AU"/>
        </w:rPr>
        <w:t>. The B strain vaccine is undergoing a global shortage and limited supplies meant availability would be delayed for a while. While there are more cases of the W strains, there are efforts to make the vaccines for both B and W strains more accessible to the public.</w:t>
      </w:r>
    </w:p>
    <w:p w14:paraId="0D70798C" w14:textId="77777777"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Suggest a reason why vaccines are required for all babies at birth, the age of two, four and 6 months.                                                                                                                                  [1]</w:t>
      </w:r>
    </w:p>
    <w:p w14:paraId="2EF3BA6A" w14:textId="77777777"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r w:rsidRPr="008F5BE6">
        <w:rPr>
          <w:rFonts w:ascii="Arial" w:eastAsia="Times New Roman" w:hAnsi="Arial" w:cs="Arial"/>
          <w:color w:val="FF0000"/>
          <w:lang w:val="en-AU"/>
        </w:rPr>
        <w:t>Mothers’ antibodies do n</w:t>
      </w:r>
      <w:r w:rsidR="001540DD">
        <w:rPr>
          <w:rFonts w:ascii="Arial" w:eastAsia="Times New Roman" w:hAnsi="Arial" w:cs="Arial"/>
          <w:color w:val="FF0000"/>
          <w:lang w:val="en-AU"/>
        </w:rPr>
        <w:t>ot provide reliable protection /</w:t>
      </w:r>
      <w:r w:rsidRPr="008F5BE6">
        <w:rPr>
          <w:rFonts w:ascii="Arial" w:eastAsia="Times New Roman" w:hAnsi="Arial" w:cs="Arial"/>
          <w:color w:val="FF0000"/>
          <w:lang w:val="en-AU"/>
        </w:rPr>
        <w:t xml:space="preserve"> no natural immunity for common virus lik</w:t>
      </w:r>
      <w:r w:rsidR="006D248D">
        <w:rPr>
          <w:rFonts w:ascii="Arial" w:eastAsia="Times New Roman" w:hAnsi="Arial" w:cs="Arial"/>
          <w:color w:val="FF0000"/>
          <w:lang w:val="en-AU"/>
        </w:rPr>
        <w:t>e Hepatitis B, whooping cough, meningitis</w:t>
      </w:r>
      <w:r w:rsidRPr="008F5BE6">
        <w:rPr>
          <w:rFonts w:ascii="Arial" w:eastAsia="Times New Roman" w:hAnsi="Arial" w:cs="Arial"/>
          <w:color w:val="FF0000"/>
          <w:lang w:val="en-AU"/>
        </w:rPr>
        <w:t xml:space="preserve"> etc. [1]</w:t>
      </w:r>
    </w:p>
    <w:p w14:paraId="57434415" w14:textId="77777777"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p>
    <w:p w14:paraId="4A97AFB9" w14:textId="77777777"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Outline the response of B lymphocytes to the meningococcal vaccine. [3]</w:t>
      </w:r>
    </w:p>
    <w:p w14:paraId="383D1ABC" w14:textId="77777777" w:rsidR="00445703" w:rsidRPr="008F5BE6" w:rsidRDefault="00445703" w:rsidP="00445703">
      <w:pPr>
        <w:pStyle w:val="ListParagraph"/>
        <w:spacing w:before="240" w:after="240" w:line="300" w:lineRule="atLeast"/>
        <w:ind w:left="1080"/>
        <w:rPr>
          <w:rFonts w:ascii="Arial" w:eastAsia="Times New Roman" w:hAnsi="Arial" w:cs="Arial"/>
          <w:color w:val="222222"/>
          <w:lang w:val="en-AU"/>
        </w:rPr>
      </w:pPr>
    </w:p>
    <w:p w14:paraId="1B375F90"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Once a B- lymphocyte binds with its specific antigen, it needs to be activated by a helper T cell.</w:t>
      </w:r>
      <w:r w:rsidR="008F5BE6">
        <w:rPr>
          <w:rFonts w:ascii="Arial" w:eastAsia="Times New Roman" w:hAnsi="Arial" w:cs="Arial"/>
          <w:color w:val="FF0000"/>
          <w:lang w:val="en-AU"/>
        </w:rPr>
        <w:t xml:space="preserve"> [1]</w:t>
      </w:r>
    </w:p>
    <w:p w14:paraId="3659D2CE" w14:textId="77777777" w:rsidR="00445703"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Once activated, it divides rapidly, produci</w:t>
      </w:r>
      <w:r w:rsidR="00860A5F">
        <w:rPr>
          <w:rFonts w:ascii="Arial" w:eastAsia="Times New Roman" w:hAnsi="Arial" w:cs="Arial"/>
          <w:color w:val="FF0000"/>
          <w:lang w:val="en-AU"/>
        </w:rPr>
        <w:t>ng two types of cloned</w:t>
      </w:r>
      <w:r w:rsidRPr="008F5BE6">
        <w:rPr>
          <w:rFonts w:ascii="Arial" w:eastAsia="Times New Roman" w:hAnsi="Arial" w:cs="Arial"/>
          <w:color w:val="FF0000"/>
          <w:lang w:val="en-AU"/>
        </w:rPr>
        <w:t xml:space="preserve"> cells – plasma cells and memory cells [these are clones of the original activ</w:t>
      </w:r>
      <w:r w:rsidR="005B5E50">
        <w:rPr>
          <w:rFonts w:ascii="Arial" w:eastAsia="Times New Roman" w:hAnsi="Arial" w:cs="Arial"/>
          <w:color w:val="FF0000"/>
          <w:lang w:val="en-AU"/>
        </w:rPr>
        <w:t xml:space="preserve">ated cell that are exact copies]. </w:t>
      </w:r>
      <w:r w:rsidR="008F5BE6">
        <w:rPr>
          <w:rFonts w:ascii="Arial" w:eastAsia="Times New Roman" w:hAnsi="Arial" w:cs="Arial"/>
          <w:color w:val="FF0000"/>
          <w:lang w:val="en-AU"/>
        </w:rPr>
        <w:t>[1]</w:t>
      </w:r>
    </w:p>
    <w:p w14:paraId="2EF90B38" w14:textId="77777777" w:rsidR="001540DD" w:rsidRPr="008F5BE6" w:rsidRDefault="001540DD" w:rsidP="001540DD">
      <w:pPr>
        <w:pStyle w:val="ListParagraph"/>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(mark will not be given if `antibodies’ is not mentioned).</w:t>
      </w:r>
    </w:p>
    <w:p w14:paraId="233029C7"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Plasma cells produce and secrete huge quantities of antibodies</w:t>
      </w:r>
      <w:r w:rsidR="005A407B">
        <w:rPr>
          <w:rFonts w:ascii="Arial" w:eastAsia="Times New Roman" w:hAnsi="Arial" w:cs="Arial"/>
          <w:color w:val="FF0000"/>
          <w:lang w:val="en-AU"/>
        </w:rPr>
        <w:t>/</w:t>
      </w:r>
      <w:r w:rsidR="00B23F5C">
        <w:rPr>
          <w:rFonts w:ascii="Arial" w:eastAsia="Times New Roman" w:hAnsi="Arial" w:cs="Arial"/>
          <w:color w:val="FF0000"/>
          <w:lang w:val="en-AU"/>
        </w:rPr>
        <w:t xml:space="preserve"> while the memory cells keep </w:t>
      </w:r>
      <w:r w:rsidRPr="008F5BE6">
        <w:rPr>
          <w:rFonts w:ascii="Arial" w:eastAsia="Times New Roman" w:hAnsi="Arial" w:cs="Arial"/>
          <w:color w:val="FF0000"/>
          <w:lang w:val="en-AU"/>
        </w:rPr>
        <w:t>copy of the shape of the whooping cough pathogen.</w:t>
      </w:r>
      <w:r w:rsidR="008F5BE6">
        <w:rPr>
          <w:rFonts w:ascii="Arial" w:eastAsia="Times New Roman" w:hAnsi="Arial" w:cs="Arial"/>
          <w:color w:val="FF0000"/>
          <w:lang w:val="en-AU"/>
        </w:rPr>
        <w:t xml:space="preserve"> [1]</w:t>
      </w:r>
    </w:p>
    <w:p w14:paraId="09BF873F" w14:textId="77777777"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p>
    <w:p w14:paraId="13B42819" w14:textId="77777777"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Explain two ways in which the routine vac</w:t>
      </w:r>
      <w:r w:rsidR="00391173">
        <w:rPr>
          <w:rFonts w:ascii="Arial" w:eastAsia="Times New Roman" w:hAnsi="Arial" w:cs="Arial"/>
          <w:color w:val="222222"/>
          <w:lang w:val="en-AU"/>
        </w:rPr>
        <w:t>cination for meningococcal</w:t>
      </w:r>
      <w:r w:rsidR="00704663">
        <w:rPr>
          <w:rFonts w:ascii="Arial" w:eastAsia="Times New Roman" w:hAnsi="Arial" w:cs="Arial"/>
          <w:color w:val="222222"/>
          <w:lang w:val="en-AU"/>
        </w:rPr>
        <w:t xml:space="preserve"> may cause a decrease in</w:t>
      </w:r>
      <w:r w:rsidRPr="008F5BE6">
        <w:rPr>
          <w:rFonts w:ascii="Arial" w:eastAsia="Times New Roman" w:hAnsi="Arial" w:cs="Arial"/>
          <w:color w:val="222222"/>
          <w:lang w:val="en-AU"/>
        </w:rPr>
        <w:t xml:space="preserve"> the incidence of the disease in Western Australia. [4]</w:t>
      </w:r>
    </w:p>
    <w:p w14:paraId="01730101" w14:textId="77777777" w:rsidR="00445703" w:rsidRPr="008F5BE6" w:rsidRDefault="00445703" w:rsidP="00445703">
      <w:pPr>
        <w:pStyle w:val="ListParagraph"/>
        <w:spacing w:before="240" w:after="240" w:line="300" w:lineRule="atLeast"/>
        <w:ind w:left="1080"/>
        <w:rPr>
          <w:rFonts w:ascii="Arial" w:eastAsia="Times New Roman" w:hAnsi="Arial" w:cs="Arial"/>
          <w:color w:val="222222"/>
          <w:lang w:val="en-AU"/>
        </w:rPr>
      </w:pPr>
    </w:p>
    <w:p w14:paraId="33FA4680"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Immunisation of an i</w:t>
      </w:r>
      <w:r w:rsidRPr="008F5BE6">
        <w:rPr>
          <w:rFonts w:ascii="Arial" w:eastAsia="Times New Roman" w:hAnsi="Arial" w:cs="Arial"/>
          <w:b/>
          <w:color w:val="FF0000"/>
          <w:lang w:val="en-AU"/>
        </w:rPr>
        <w:t>ndividua</w:t>
      </w:r>
      <w:r w:rsidRPr="008F5BE6">
        <w:rPr>
          <w:rFonts w:ascii="Arial" w:eastAsia="Times New Roman" w:hAnsi="Arial" w:cs="Arial"/>
          <w:color w:val="FF0000"/>
          <w:lang w:val="en-AU"/>
        </w:rPr>
        <w:t>l provides that person with active immunity. He or she will have a small amount of circulating antibody and memory cells specific to the whooping cough bacteria.</w:t>
      </w:r>
      <w:r w:rsidR="003402C6">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236F6CC0" w14:textId="77777777" w:rsidR="00445703" w:rsidRPr="008F5BE6" w:rsidRDefault="003402C6" w:rsidP="00445703">
      <w:pPr>
        <w:pStyle w:val="ListParagraph"/>
        <w:numPr>
          <w:ilvl w:val="0"/>
          <w:numId w:val="1"/>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 xml:space="preserve">Secondary response: </w:t>
      </w:r>
      <w:r w:rsidR="008F5BE6">
        <w:rPr>
          <w:rFonts w:ascii="Arial" w:eastAsia="Times New Roman" w:hAnsi="Arial" w:cs="Arial"/>
          <w:color w:val="FF0000"/>
          <w:lang w:val="en-AU"/>
        </w:rPr>
        <w:t>If the bacterium</w:t>
      </w:r>
      <w:r w:rsidR="00445703" w:rsidRPr="008F5BE6">
        <w:rPr>
          <w:rFonts w:ascii="Arial" w:eastAsia="Times New Roman" w:hAnsi="Arial" w:cs="Arial"/>
          <w:color w:val="FF0000"/>
          <w:lang w:val="en-AU"/>
        </w:rPr>
        <w:t xml:space="preserve"> is encountered again, it is destroyed before the disease symptoms appear.</w:t>
      </w:r>
      <w:r>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04ABD556"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Immunisation provides </w:t>
      </w:r>
      <w:r w:rsidRPr="008F5BE6">
        <w:rPr>
          <w:rFonts w:ascii="Arial" w:eastAsia="Times New Roman" w:hAnsi="Arial" w:cs="Arial"/>
          <w:b/>
          <w:color w:val="FF0000"/>
          <w:lang w:val="en-AU"/>
        </w:rPr>
        <w:t>herd</w:t>
      </w:r>
      <w:r w:rsidRPr="008F5BE6">
        <w:rPr>
          <w:rFonts w:ascii="Arial" w:eastAsia="Times New Roman" w:hAnsi="Arial" w:cs="Arial"/>
          <w:color w:val="FF0000"/>
          <w:lang w:val="en-AU"/>
        </w:rPr>
        <w:t xml:space="preserve"> immunity. Fewer potential suffers mean it is more difficult for the disease to spread.</w:t>
      </w:r>
      <w:r w:rsidR="003402C6">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4F23FC53"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lastRenderedPageBreak/>
        <w:t>Immunisation may reduce the number of unaffected carriers by stimulating their immune system to produce antibodies against the whooping cough bacteria in their respiratory tracts.</w:t>
      </w:r>
      <w:r w:rsidR="008F5BE6">
        <w:rPr>
          <w:rFonts w:ascii="Arial" w:eastAsia="Times New Roman" w:hAnsi="Arial" w:cs="Arial"/>
          <w:color w:val="FF0000"/>
          <w:lang w:val="en-AU"/>
        </w:rPr>
        <w:t xml:space="preserve"> [1]</w:t>
      </w:r>
    </w:p>
    <w:p w14:paraId="3293E790" w14:textId="77777777" w:rsidR="00445703" w:rsidRPr="005F1AC2" w:rsidRDefault="00445703" w:rsidP="005F1AC2">
      <w:pPr>
        <w:spacing w:before="240" w:after="240" w:line="300" w:lineRule="atLeast"/>
        <w:rPr>
          <w:rFonts w:ascii="Arial" w:eastAsia="Times New Roman" w:hAnsi="Arial" w:cs="Arial"/>
          <w:color w:val="222222"/>
          <w:lang w:val="en-AU"/>
        </w:rPr>
      </w:pPr>
    </w:p>
    <w:p w14:paraId="6F275494" w14:textId="77777777"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 xml:space="preserve">Why is the </w:t>
      </w:r>
      <w:r w:rsidR="00F3753D">
        <w:rPr>
          <w:rFonts w:ascii="Arial" w:eastAsia="Times New Roman" w:hAnsi="Arial" w:cs="Arial"/>
          <w:color w:val="222222"/>
          <w:lang w:val="en-AU"/>
        </w:rPr>
        <w:t xml:space="preserve">B </w:t>
      </w:r>
      <w:r w:rsidRPr="008F5BE6">
        <w:rPr>
          <w:rFonts w:ascii="Arial" w:eastAsia="Times New Roman" w:hAnsi="Arial" w:cs="Arial"/>
          <w:color w:val="222222"/>
          <w:lang w:val="en-AU"/>
        </w:rPr>
        <w:t>meningococcal vaccine unable to provide protection against other strains of the same bacterium? [2]</w:t>
      </w:r>
    </w:p>
    <w:p w14:paraId="52E4A6BA" w14:textId="77777777" w:rsidR="00445703" w:rsidRPr="008F5BE6" w:rsidRDefault="00445703" w:rsidP="00445703">
      <w:pPr>
        <w:pStyle w:val="ListParagraph"/>
        <w:rPr>
          <w:rFonts w:ascii="Arial" w:eastAsia="Times New Roman" w:hAnsi="Arial" w:cs="Arial"/>
          <w:color w:val="222222"/>
          <w:lang w:val="en-AU"/>
        </w:rPr>
      </w:pPr>
    </w:p>
    <w:p w14:paraId="28DD1C3E"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Different strains of the meningococcal bacterium have different surface antigens.</w:t>
      </w:r>
      <w:r w:rsidR="008F5BE6">
        <w:rPr>
          <w:rFonts w:ascii="Arial" w:eastAsia="Times New Roman" w:hAnsi="Arial" w:cs="Arial"/>
          <w:color w:val="FF0000"/>
          <w:lang w:val="en-AU"/>
        </w:rPr>
        <w:t xml:space="preserve"> [1]</w:t>
      </w:r>
    </w:p>
    <w:p w14:paraId="459134DD"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Antibodies and memory cells produced in response to vaccination are specific to the antigens on the surface of the bacterium. They are ineffective against other antigens.</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6EA5E0EB" w14:textId="77777777" w:rsidR="00445703" w:rsidRDefault="00445703" w:rsidP="00445703">
      <w:pPr>
        <w:pStyle w:val="ListParagraph"/>
        <w:spacing w:before="240" w:after="240" w:line="300" w:lineRule="atLeast"/>
        <w:rPr>
          <w:rFonts w:ascii="Arial" w:eastAsia="Times New Roman" w:hAnsi="Arial" w:cs="Arial"/>
          <w:color w:val="FF0000"/>
          <w:lang w:val="en-AU"/>
        </w:rPr>
      </w:pPr>
    </w:p>
    <w:p w14:paraId="6CB28105" w14:textId="77777777" w:rsidR="005F1AC2" w:rsidRPr="008F5BE6" w:rsidRDefault="005F1AC2" w:rsidP="00445703">
      <w:pPr>
        <w:pStyle w:val="ListParagraph"/>
        <w:spacing w:before="240" w:after="240" w:line="300" w:lineRule="atLeast"/>
        <w:rPr>
          <w:rFonts w:ascii="Arial" w:eastAsia="Times New Roman" w:hAnsi="Arial" w:cs="Arial"/>
          <w:color w:val="FF0000"/>
          <w:lang w:val="en-AU"/>
        </w:rPr>
      </w:pPr>
    </w:p>
    <w:p w14:paraId="170C7B27" w14:textId="77777777" w:rsidR="00445703" w:rsidRPr="008F5BE6" w:rsidRDefault="001540DD" w:rsidP="00445703">
      <w:pPr>
        <w:pStyle w:val="ListParagraph"/>
        <w:numPr>
          <w:ilvl w:val="0"/>
          <w:numId w:val="21"/>
        </w:numPr>
        <w:spacing w:before="240" w:after="240" w:line="300" w:lineRule="atLeast"/>
        <w:rPr>
          <w:rFonts w:ascii="Arial" w:eastAsia="Times New Roman" w:hAnsi="Arial" w:cs="Arial"/>
          <w:color w:val="222222"/>
          <w:lang w:val="en-AU"/>
        </w:rPr>
      </w:pPr>
      <w:r>
        <w:rPr>
          <w:rFonts w:ascii="Arial" w:eastAsia="Times New Roman" w:hAnsi="Arial" w:cs="Arial"/>
          <w:color w:val="222222"/>
          <w:lang w:val="en-AU"/>
        </w:rPr>
        <w:t xml:space="preserve"> Describe one</w:t>
      </w:r>
      <w:r w:rsidR="00445703" w:rsidRPr="008F5BE6">
        <w:rPr>
          <w:rFonts w:ascii="Arial" w:eastAsia="Times New Roman" w:hAnsi="Arial" w:cs="Arial"/>
          <w:color w:val="222222"/>
          <w:lang w:val="en-AU"/>
        </w:rPr>
        <w:t xml:space="preserve"> socio-cultural and </w:t>
      </w:r>
      <w:r>
        <w:rPr>
          <w:rFonts w:ascii="Arial" w:eastAsia="Times New Roman" w:hAnsi="Arial" w:cs="Arial"/>
          <w:color w:val="222222"/>
          <w:lang w:val="en-AU"/>
        </w:rPr>
        <w:t>one economic factor</w:t>
      </w:r>
      <w:r w:rsidR="00445703" w:rsidRPr="008F5BE6">
        <w:rPr>
          <w:rFonts w:ascii="Arial" w:eastAsia="Times New Roman" w:hAnsi="Arial" w:cs="Arial"/>
          <w:color w:val="222222"/>
          <w:lang w:val="en-AU"/>
        </w:rPr>
        <w:t xml:space="preserve"> that influence whether or not parents choose to have their children immunised. [2]</w:t>
      </w:r>
    </w:p>
    <w:p w14:paraId="54DD5504"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Economic – cost of visiting a doctor/ cost of the vaccine /priorities of government</w:t>
      </w:r>
      <w:r w:rsidR="008F5BE6">
        <w:rPr>
          <w:rFonts w:ascii="Arial" w:eastAsia="Times New Roman" w:hAnsi="Arial" w:cs="Arial"/>
          <w:color w:val="FF0000"/>
          <w:lang w:val="en-AU"/>
        </w:rPr>
        <w:t xml:space="preserve"> [1]</w:t>
      </w:r>
    </w:p>
    <w:p w14:paraId="4A137017"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Socio-cultural – perceived health concerns and side effects of vaccine / lack of availability or access to vaccine / ethical or religious objection to medical intervention</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66C002F0" w14:textId="77777777" w:rsidR="00445703" w:rsidRPr="008F5BE6" w:rsidRDefault="00445703" w:rsidP="00445703">
      <w:pPr>
        <w:pStyle w:val="ListParagraph"/>
        <w:spacing w:before="240" w:after="240" w:line="300" w:lineRule="atLeast"/>
        <w:rPr>
          <w:rFonts w:ascii="Arial" w:eastAsia="Times New Roman" w:hAnsi="Arial" w:cs="Arial"/>
          <w:color w:val="FF0000"/>
          <w:lang w:val="en-AU"/>
        </w:rPr>
      </w:pPr>
    </w:p>
    <w:p w14:paraId="6F3D9032" w14:textId="77777777" w:rsidR="00445703" w:rsidRPr="008F5BE6" w:rsidRDefault="00445703" w:rsidP="00445703">
      <w:pPr>
        <w:pStyle w:val="ListParagraph"/>
        <w:spacing w:before="240" w:after="240" w:line="300" w:lineRule="atLeast"/>
        <w:rPr>
          <w:rFonts w:ascii="Arial" w:eastAsia="Times New Roman" w:hAnsi="Arial" w:cs="Arial"/>
          <w:color w:val="FF0000"/>
          <w:lang w:val="en-AU"/>
        </w:rPr>
      </w:pPr>
    </w:p>
    <w:p w14:paraId="27D1B44B" w14:textId="77777777" w:rsidR="001540DD" w:rsidRDefault="001540DD">
      <w:pPr>
        <w:rPr>
          <w:rFonts w:ascii="Arial" w:hAnsi="Arial" w:cs="Arial"/>
          <w:b/>
          <w:lang w:val="en-AU"/>
        </w:rPr>
      </w:pPr>
    </w:p>
    <w:p w14:paraId="32FE6AE7" w14:textId="77777777" w:rsidR="001540DD" w:rsidRDefault="001540DD">
      <w:pPr>
        <w:rPr>
          <w:rFonts w:ascii="Arial" w:hAnsi="Arial" w:cs="Arial"/>
          <w:b/>
          <w:lang w:val="en-AU"/>
        </w:rPr>
      </w:pPr>
    </w:p>
    <w:p w14:paraId="6557E899" w14:textId="77777777" w:rsidR="001540DD" w:rsidRDefault="001540DD">
      <w:pPr>
        <w:rPr>
          <w:rFonts w:ascii="Arial" w:hAnsi="Arial" w:cs="Arial"/>
          <w:b/>
          <w:lang w:val="en-AU"/>
        </w:rPr>
      </w:pPr>
    </w:p>
    <w:p w14:paraId="788316C3" w14:textId="77777777" w:rsidR="001540DD" w:rsidRDefault="001540DD">
      <w:pPr>
        <w:rPr>
          <w:rFonts w:ascii="Arial" w:hAnsi="Arial" w:cs="Arial"/>
          <w:b/>
          <w:lang w:val="en-AU"/>
        </w:rPr>
      </w:pPr>
    </w:p>
    <w:p w14:paraId="580D273B" w14:textId="77777777" w:rsidR="001540DD" w:rsidRDefault="001540DD">
      <w:pPr>
        <w:rPr>
          <w:rFonts w:ascii="Arial" w:hAnsi="Arial" w:cs="Arial"/>
          <w:b/>
          <w:lang w:val="en-AU"/>
        </w:rPr>
      </w:pPr>
    </w:p>
    <w:p w14:paraId="0BA6EDF6" w14:textId="77777777" w:rsidR="001540DD" w:rsidRDefault="001540DD">
      <w:pPr>
        <w:rPr>
          <w:rFonts w:ascii="Arial" w:hAnsi="Arial" w:cs="Arial"/>
          <w:b/>
          <w:lang w:val="en-AU"/>
        </w:rPr>
      </w:pPr>
    </w:p>
    <w:p w14:paraId="1E039C95" w14:textId="77777777" w:rsidR="001540DD" w:rsidRDefault="001540DD">
      <w:pPr>
        <w:rPr>
          <w:rFonts w:ascii="Arial" w:hAnsi="Arial" w:cs="Arial"/>
          <w:b/>
          <w:lang w:val="en-AU"/>
        </w:rPr>
      </w:pPr>
    </w:p>
    <w:p w14:paraId="0B9ACC09" w14:textId="77777777" w:rsidR="001540DD" w:rsidRDefault="001540DD">
      <w:pPr>
        <w:rPr>
          <w:rFonts w:ascii="Arial" w:hAnsi="Arial" w:cs="Arial"/>
          <w:b/>
          <w:lang w:val="en-AU"/>
        </w:rPr>
      </w:pPr>
    </w:p>
    <w:p w14:paraId="4C9228D2" w14:textId="77777777" w:rsidR="001540DD" w:rsidRDefault="001540DD">
      <w:pPr>
        <w:rPr>
          <w:rFonts w:ascii="Arial" w:hAnsi="Arial" w:cs="Arial"/>
          <w:b/>
          <w:lang w:val="en-AU"/>
        </w:rPr>
      </w:pPr>
    </w:p>
    <w:p w14:paraId="1E34D8EE" w14:textId="77777777" w:rsidR="001540DD" w:rsidRDefault="001540DD">
      <w:pPr>
        <w:rPr>
          <w:rFonts w:ascii="Arial" w:hAnsi="Arial" w:cs="Arial"/>
          <w:b/>
          <w:lang w:val="en-AU"/>
        </w:rPr>
      </w:pPr>
    </w:p>
    <w:p w14:paraId="6C72F7BA" w14:textId="77777777" w:rsidR="001540DD" w:rsidRDefault="001540DD">
      <w:pPr>
        <w:rPr>
          <w:rFonts w:ascii="Arial" w:hAnsi="Arial" w:cs="Arial"/>
          <w:b/>
          <w:lang w:val="en-AU"/>
        </w:rPr>
      </w:pPr>
    </w:p>
    <w:p w14:paraId="11968F89" w14:textId="77777777" w:rsidR="001540DD" w:rsidRDefault="001540DD">
      <w:pPr>
        <w:rPr>
          <w:rFonts w:ascii="Arial" w:hAnsi="Arial" w:cs="Arial"/>
          <w:b/>
          <w:lang w:val="en-AU"/>
        </w:rPr>
      </w:pPr>
    </w:p>
    <w:p w14:paraId="580D4313" w14:textId="77777777" w:rsidR="001540DD" w:rsidRDefault="001540DD">
      <w:pPr>
        <w:rPr>
          <w:rFonts w:ascii="Arial" w:hAnsi="Arial" w:cs="Arial"/>
          <w:b/>
          <w:lang w:val="en-AU"/>
        </w:rPr>
      </w:pPr>
    </w:p>
    <w:p w14:paraId="0FD3149C" w14:textId="77777777" w:rsidR="001540DD" w:rsidRDefault="001540DD">
      <w:pPr>
        <w:rPr>
          <w:rFonts w:ascii="Arial" w:hAnsi="Arial" w:cs="Arial"/>
          <w:b/>
          <w:lang w:val="en-AU"/>
        </w:rPr>
      </w:pPr>
    </w:p>
    <w:p w14:paraId="2FCA5CF2" w14:textId="77777777" w:rsidR="001540DD" w:rsidRDefault="001540DD">
      <w:pPr>
        <w:rPr>
          <w:rFonts w:ascii="Arial" w:hAnsi="Arial" w:cs="Arial"/>
          <w:b/>
          <w:lang w:val="en-AU"/>
        </w:rPr>
      </w:pPr>
    </w:p>
    <w:p w14:paraId="015C7334" w14:textId="77777777" w:rsidR="00445703" w:rsidRPr="008F5BE6" w:rsidRDefault="00445703">
      <w:pPr>
        <w:rPr>
          <w:rFonts w:ascii="Arial" w:hAnsi="Arial" w:cs="Arial"/>
          <w:b/>
          <w:lang w:val="en-AU"/>
        </w:rPr>
      </w:pPr>
      <w:r w:rsidRPr="008F5BE6">
        <w:rPr>
          <w:rFonts w:ascii="Arial" w:hAnsi="Arial" w:cs="Arial"/>
          <w:b/>
          <w:lang w:val="en-AU"/>
        </w:rPr>
        <w:lastRenderedPageBreak/>
        <w:t xml:space="preserve">Question 34                                                                                            </w:t>
      </w:r>
      <w:r w:rsidR="001540DD">
        <w:rPr>
          <w:rFonts w:ascii="Arial" w:hAnsi="Arial" w:cs="Arial"/>
          <w:b/>
          <w:lang w:val="en-AU"/>
        </w:rPr>
        <w:t xml:space="preserve">           </w:t>
      </w:r>
      <w:r w:rsidR="00B23F5C">
        <w:rPr>
          <w:rFonts w:ascii="Arial" w:hAnsi="Arial" w:cs="Arial"/>
          <w:b/>
          <w:lang w:val="en-AU"/>
        </w:rPr>
        <w:t xml:space="preserve">  </w:t>
      </w:r>
      <w:r w:rsidR="001540DD">
        <w:rPr>
          <w:rFonts w:ascii="Arial" w:hAnsi="Arial" w:cs="Arial"/>
          <w:b/>
          <w:lang w:val="en-AU"/>
        </w:rPr>
        <w:t xml:space="preserve"> (10 marks)</w:t>
      </w:r>
    </w:p>
    <w:p w14:paraId="52BC49B6" w14:textId="77777777" w:rsidR="00445703" w:rsidRPr="008F5BE6" w:rsidRDefault="00445703" w:rsidP="00445703">
      <w:pPr>
        <w:pStyle w:val="ListParagraph"/>
        <w:spacing w:before="240" w:after="240" w:line="300" w:lineRule="atLeast"/>
        <w:rPr>
          <w:rFonts w:ascii="Arial" w:eastAsia="Times New Roman" w:hAnsi="Arial" w:cs="Arial"/>
          <w:lang w:val="en-AU"/>
        </w:rPr>
      </w:pPr>
      <w:r w:rsidRPr="008F5BE6">
        <w:rPr>
          <w:rFonts w:ascii="Arial" w:eastAsia="Times New Roman" w:hAnsi="Arial" w:cs="Arial"/>
          <w:lang w:val="en-AU"/>
        </w:rPr>
        <w:t>Tay-Sachs disease is a disorder of lipid metabolism which occurs as a result of a gene mutation</w:t>
      </w:r>
      <w:r w:rsidR="00F3753D">
        <w:rPr>
          <w:rFonts w:ascii="Arial" w:eastAsia="Times New Roman" w:hAnsi="Arial" w:cs="Arial"/>
          <w:lang w:val="en-AU"/>
        </w:rPr>
        <w:t>. The recessive allele</w:t>
      </w:r>
      <w:r w:rsidRPr="008F5BE6">
        <w:rPr>
          <w:rFonts w:ascii="Arial" w:eastAsia="Times New Roman" w:hAnsi="Arial" w:cs="Arial"/>
          <w:lang w:val="en-AU"/>
        </w:rPr>
        <w:t xml:space="preserve"> prevent</w:t>
      </w:r>
      <w:r w:rsidR="00317615">
        <w:rPr>
          <w:rFonts w:ascii="Arial" w:eastAsia="Times New Roman" w:hAnsi="Arial" w:cs="Arial"/>
          <w:lang w:val="en-AU"/>
        </w:rPr>
        <w:t>s</w:t>
      </w:r>
      <w:r w:rsidRPr="008F5BE6">
        <w:rPr>
          <w:rFonts w:ascii="Arial" w:eastAsia="Times New Roman" w:hAnsi="Arial" w:cs="Arial"/>
          <w:lang w:val="en-AU"/>
        </w:rPr>
        <w:t xml:space="preserve"> the gene from producing a protein that will be able to function in the body. These recessive mutations are considered `lethal recessives’, as in the case of the Tay-Sachs disease, lead to the death of the embryo or foetus or the early death of a child.</w:t>
      </w:r>
    </w:p>
    <w:p w14:paraId="1C64B153" w14:textId="77777777" w:rsidR="00445703" w:rsidRPr="008F5BE6" w:rsidRDefault="00445703" w:rsidP="00445703">
      <w:pPr>
        <w:pStyle w:val="ListParagraph"/>
        <w:spacing w:before="240" w:after="240" w:line="300" w:lineRule="atLeast"/>
        <w:rPr>
          <w:rFonts w:ascii="Arial" w:eastAsia="Times New Roman" w:hAnsi="Arial" w:cs="Arial"/>
          <w:lang w:val="en-AU"/>
        </w:rPr>
      </w:pPr>
    </w:p>
    <w:p w14:paraId="5DF372CD" w14:textId="77777777" w:rsidR="00445703" w:rsidRPr="008F5BE6" w:rsidRDefault="00445703" w:rsidP="00445703">
      <w:pPr>
        <w:pStyle w:val="ListParagraph"/>
        <w:numPr>
          <w:ilvl w:val="0"/>
          <w:numId w:val="22"/>
        </w:numPr>
        <w:spacing w:before="240" w:after="240" w:line="300" w:lineRule="atLeast"/>
        <w:rPr>
          <w:rFonts w:ascii="Arial" w:eastAsia="Times New Roman" w:hAnsi="Arial" w:cs="Arial"/>
          <w:lang w:val="en-AU"/>
        </w:rPr>
      </w:pPr>
      <w:r w:rsidRPr="008F5BE6">
        <w:rPr>
          <w:rFonts w:ascii="Arial" w:eastAsia="Times New Roman" w:hAnsi="Arial" w:cs="Arial"/>
          <w:lang w:val="en-AU"/>
        </w:rPr>
        <w:t>Distinguish between a gene mutation and a chromosomal mutation. [2]</w:t>
      </w:r>
    </w:p>
    <w:p w14:paraId="5F87FE68" w14:textId="77777777" w:rsidR="00445703" w:rsidRPr="008F5BE6" w:rsidRDefault="00445703" w:rsidP="00445703">
      <w:pPr>
        <w:pStyle w:val="ListParagraph"/>
        <w:spacing w:before="240" w:after="240" w:line="300" w:lineRule="atLeast"/>
        <w:ind w:left="1080"/>
        <w:rPr>
          <w:rFonts w:ascii="Arial" w:eastAsia="Times New Roman" w:hAnsi="Arial" w:cs="Arial"/>
          <w:lang w:val="en-AU"/>
        </w:rPr>
      </w:pPr>
    </w:p>
    <w:p w14:paraId="7F37D71C"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A gene mutation involves changes in a single gene so that the traits normally produced by the gene are changed or destroyed.</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1C444CA1"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A chromosomal mutation involves changes in all or part of the chromosome and affect not just one but a number of genes. </w:t>
      </w:r>
      <w:r w:rsidR="001540DD">
        <w:rPr>
          <w:rFonts w:ascii="Arial" w:eastAsia="Times New Roman" w:hAnsi="Arial" w:cs="Arial"/>
          <w:color w:val="FF0000"/>
          <w:lang w:val="en-AU"/>
        </w:rPr>
        <w:t>[1]</w:t>
      </w:r>
    </w:p>
    <w:p w14:paraId="033C6EEB" w14:textId="77777777"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p>
    <w:p w14:paraId="4077EA37" w14:textId="77777777" w:rsidR="00445703" w:rsidRPr="008F5BE6" w:rsidRDefault="00445703" w:rsidP="00445703">
      <w:pPr>
        <w:pStyle w:val="ListParagraph"/>
        <w:spacing w:before="240" w:after="240" w:line="300" w:lineRule="atLeast"/>
        <w:ind w:left="1080"/>
        <w:rPr>
          <w:rFonts w:ascii="Arial" w:eastAsia="Times New Roman" w:hAnsi="Arial" w:cs="Arial"/>
          <w:lang w:val="en-AU"/>
        </w:rPr>
      </w:pPr>
    </w:p>
    <w:p w14:paraId="53610657" w14:textId="77777777" w:rsidR="00445703" w:rsidRPr="008F5BE6" w:rsidRDefault="00445703" w:rsidP="00445703">
      <w:pPr>
        <w:pStyle w:val="ListParagraph"/>
        <w:spacing w:before="240" w:after="240" w:line="300" w:lineRule="atLeast"/>
        <w:ind w:left="1080"/>
        <w:rPr>
          <w:rFonts w:ascii="Arial" w:eastAsia="Times New Roman" w:hAnsi="Arial" w:cs="Arial"/>
          <w:lang w:val="en-AU"/>
        </w:rPr>
      </w:pPr>
    </w:p>
    <w:p w14:paraId="4C3D1797" w14:textId="77777777" w:rsidR="00445703" w:rsidRPr="008F5BE6" w:rsidRDefault="003F1460" w:rsidP="00445703">
      <w:pPr>
        <w:pStyle w:val="ListParagraph"/>
        <w:numPr>
          <w:ilvl w:val="0"/>
          <w:numId w:val="22"/>
        </w:numPr>
        <w:spacing w:before="240" w:after="240" w:line="300" w:lineRule="atLeast"/>
        <w:rPr>
          <w:rFonts w:ascii="Arial" w:eastAsia="Times New Roman" w:hAnsi="Arial" w:cs="Arial"/>
          <w:lang w:val="en-AU"/>
        </w:rPr>
      </w:pPr>
      <w:r>
        <w:rPr>
          <w:rFonts w:ascii="Arial" w:eastAsia="Times New Roman" w:hAnsi="Arial" w:cs="Arial"/>
          <w:lang w:val="en-AU"/>
        </w:rPr>
        <w:t>Explain why Tay-Sachs disease is considered a lethal recessive condition. [2]</w:t>
      </w:r>
    </w:p>
    <w:p w14:paraId="5EBEC97B" w14:textId="77777777" w:rsidR="00445703" w:rsidRPr="008F5BE6" w:rsidRDefault="00445703" w:rsidP="00445703">
      <w:pPr>
        <w:pStyle w:val="ListParagraph"/>
        <w:spacing w:before="240" w:after="240" w:line="300" w:lineRule="atLeast"/>
        <w:ind w:left="1440"/>
        <w:rPr>
          <w:rFonts w:ascii="Arial" w:eastAsia="Times New Roman" w:hAnsi="Arial" w:cs="Arial"/>
          <w:lang w:val="en-AU"/>
        </w:rPr>
      </w:pPr>
    </w:p>
    <w:p w14:paraId="5844546A"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TS is a lethal recessive condition because the recessive allele for TS is not masked by a dominant normal allele.</w:t>
      </w:r>
      <w:r w:rsidR="008F5BE6">
        <w:rPr>
          <w:rFonts w:ascii="Arial" w:eastAsia="Times New Roman" w:hAnsi="Arial" w:cs="Arial"/>
          <w:color w:val="FF0000"/>
          <w:lang w:val="en-AU"/>
        </w:rPr>
        <w:t xml:space="preserve"> [1]</w:t>
      </w:r>
    </w:p>
    <w:p w14:paraId="50675374"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The mutant allele is lethal as it brings about a missing enzyme resulting in the accumulation of a fatty </w:t>
      </w:r>
      <w:r w:rsidR="003F1460">
        <w:rPr>
          <w:rFonts w:ascii="Arial" w:eastAsia="Times New Roman" w:hAnsi="Arial" w:cs="Arial"/>
          <w:color w:val="FF0000"/>
          <w:lang w:val="en-AU"/>
        </w:rPr>
        <w:t>substance in the nervous system, bring about an early death.</w:t>
      </w:r>
      <w:r w:rsidR="008F5BE6">
        <w:rPr>
          <w:rFonts w:ascii="Arial" w:eastAsia="Times New Roman" w:hAnsi="Arial" w:cs="Arial"/>
          <w:color w:val="FF0000"/>
          <w:lang w:val="en-AU"/>
        </w:rPr>
        <w:t xml:space="preserve"> [1]</w:t>
      </w:r>
    </w:p>
    <w:p w14:paraId="26F96707" w14:textId="77777777" w:rsidR="00445703" w:rsidRPr="008F5BE6" w:rsidRDefault="00445703" w:rsidP="00445703">
      <w:pPr>
        <w:pStyle w:val="ListParagraph"/>
        <w:spacing w:before="240" w:after="240" w:line="300" w:lineRule="atLeast"/>
        <w:rPr>
          <w:rFonts w:ascii="Arial" w:eastAsia="Times New Roman" w:hAnsi="Arial" w:cs="Arial"/>
          <w:lang w:val="en-AU"/>
        </w:rPr>
      </w:pPr>
    </w:p>
    <w:p w14:paraId="48F241DF" w14:textId="77777777" w:rsidR="00445703" w:rsidRPr="008F5BE6" w:rsidRDefault="00445703" w:rsidP="00445703">
      <w:pPr>
        <w:pStyle w:val="ListParagraph"/>
        <w:spacing w:before="240" w:after="240" w:line="300" w:lineRule="atLeast"/>
        <w:rPr>
          <w:rFonts w:ascii="Arial" w:eastAsia="Times New Roman" w:hAnsi="Arial" w:cs="Arial"/>
          <w:lang w:val="en-AU"/>
        </w:rPr>
      </w:pPr>
    </w:p>
    <w:p w14:paraId="10D5E90C" w14:textId="77777777" w:rsidR="00445703" w:rsidRPr="008F5BE6" w:rsidRDefault="00445703" w:rsidP="00445703">
      <w:pPr>
        <w:pStyle w:val="ListParagraph"/>
        <w:spacing w:before="240" w:after="240" w:line="300" w:lineRule="atLeast"/>
        <w:rPr>
          <w:rFonts w:ascii="Arial" w:eastAsia="Times New Roman" w:hAnsi="Arial" w:cs="Arial"/>
          <w:lang w:val="en-AU"/>
        </w:rPr>
      </w:pPr>
    </w:p>
    <w:p w14:paraId="795A2D73" w14:textId="77777777" w:rsidR="00445703" w:rsidRPr="008F5BE6" w:rsidRDefault="00445703" w:rsidP="00445703">
      <w:pPr>
        <w:pStyle w:val="ListParagraph"/>
        <w:numPr>
          <w:ilvl w:val="0"/>
          <w:numId w:val="22"/>
        </w:numPr>
        <w:spacing w:before="240" w:after="240" w:line="300" w:lineRule="atLeast"/>
        <w:rPr>
          <w:rFonts w:ascii="Arial" w:eastAsia="Times New Roman" w:hAnsi="Arial" w:cs="Arial"/>
          <w:lang w:val="en-AU"/>
        </w:rPr>
      </w:pPr>
      <w:r w:rsidRPr="008F5BE6">
        <w:rPr>
          <w:rFonts w:ascii="Arial" w:eastAsia="Times New Roman" w:hAnsi="Arial" w:cs="Arial"/>
          <w:lang w:val="en-AU"/>
        </w:rPr>
        <w:t>Using examples, explain how a lethal recessive mutation such as the Tay-Sachs disease can bring about changes in the gene pool through the following two evolutionary mechanisms:</w:t>
      </w:r>
    </w:p>
    <w:p w14:paraId="138E888B" w14:textId="77777777" w:rsidR="00445703" w:rsidRPr="008F5BE6" w:rsidRDefault="00445703" w:rsidP="00DB7F91">
      <w:pPr>
        <w:pStyle w:val="ListParagraph"/>
        <w:numPr>
          <w:ilvl w:val="0"/>
          <w:numId w:val="16"/>
        </w:numPr>
        <w:spacing w:before="240" w:after="240" w:line="300" w:lineRule="atLeast"/>
        <w:rPr>
          <w:rFonts w:ascii="Arial" w:eastAsia="Times New Roman" w:hAnsi="Arial" w:cs="Arial"/>
          <w:lang w:val="en-AU"/>
        </w:rPr>
      </w:pPr>
      <w:r w:rsidRPr="008F5BE6">
        <w:rPr>
          <w:rFonts w:ascii="Arial" w:eastAsia="Times New Roman" w:hAnsi="Arial" w:cs="Arial"/>
          <w:lang w:val="en-AU"/>
        </w:rPr>
        <w:t>genetic drift        [3]</w:t>
      </w:r>
    </w:p>
    <w:p w14:paraId="5E190866" w14:textId="77777777" w:rsidR="00445703" w:rsidRPr="008F5BE6" w:rsidRDefault="00445703" w:rsidP="00445703">
      <w:pPr>
        <w:pStyle w:val="ListParagraph"/>
        <w:numPr>
          <w:ilvl w:val="0"/>
          <w:numId w:val="16"/>
        </w:numPr>
        <w:spacing w:before="240" w:after="240" w:line="300" w:lineRule="atLeast"/>
        <w:rPr>
          <w:rFonts w:ascii="Arial" w:eastAsia="Times New Roman" w:hAnsi="Arial" w:cs="Arial"/>
          <w:lang w:val="en-AU"/>
        </w:rPr>
      </w:pPr>
      <w:r w:rsidRPr="008F5BE6">
        <w:rPr>
          <w:rFonts w:ascii="Arial" w:eastAsia="Times New Roman" w:hAnsi="Arial" w:cs="Arial"/>
          <w:lang w:val="en-AU"/>
        </w:rPr>
        <w:t>natural selection [3]</w:t>
      </w:r>
    </w:p>
    <w:p w14:paraId="01640AF9" w14:textId="77777777" w:rsidR="00445703" w:rsidRPr="008F5BE6" w:rsidRDefault="00445703" w:rsidP="00445703">
      <w:pPr>
        <w:pStyle w:val="ListParagraph"/>
        <w:spacing w:before="240" w:after="240" w:line="300" w:lineRule="atLeast"/>
        <w:rPr>
          <w:rFonts w:ascii="Arial" w:eastAsia="Times New Roman" w:hAnsi="Arial" w:cs="Arial"/>
          <w:lang w:val="en-AU"/>
        </w:rPr>
      </w:pPr>
    </w:p>
    <w:p w14:paraId="7605A4BB" w14:textId="77777777" w:rsidR="00445703" w:rsidRPr="008F5BE6" w:rsidRDefault="00445703" w:rsidP="00445703">
      <w:pPr>
        <w:pStyle w:val="ListParagraph"/>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 </w:t>
      </w:r>
      <w:r w:rsidRPr="008F5BE6">
        <w:rPr>
          <w:rFonts w:ascii="Arial" w:eastAsia="Times New Roman" w:hAnsi="Arial" w:cs="Arial"/>
          <w:color w:val="FF0000"/>
          <w:u w:val="single"/>
          <w:lang w:val="en-AU"/>
        </w:rPr>
        <w:t>Genetic Drift</w:t>
      </w:r>
      <w:r w:rsidRPr="008F5BE6">
        <w:rPr>
          <w:rFonts w:ascii="Arial" w:eastAsia="Times New Roman" w:hAnsi="Arial" w:cs="Arial"/>
          <w:color w:val="FF0000"/>
          <w:lang w:val="en-AU"/>
        </w:rPr>
        <w:t xml:space="preserve"> [3]</w:t>
      </w:r>
    </w:p>
    <w:p w14:paraId="518D9591" w14:textId="77777777" w:rsidR="002D255A"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 TS disease has higher occurrence in A</w:t>
      </w:r>
      <w:r w:rsidR="002D255A">
        <w:rPr>
          <w:rFonts w:ascii="Arial" w:eastAsia="Times New Roman" w:hAnsi="Arial" w:cs="Arial"/>
          <w:color w:val="FF0000"/>
          <w:lang w:val="en-AU"/>
        </w:rPr>
        <w:t>shkenazi Jews in Eastern Europe [1]</w:t>
      </w:r>
    </w:p>
    <w:p w14:paraId="3FAFB5D1" w14:textId="77777777" w:rsidR="00445703" w:rsidRPr="008F5BE6" w:rsidRDefault="00445703" w:rsidP="002D255A">
      <w:pPr>
        <w:pStyle w:val="ListParagraph"/>
        <w:spacing w:before="240" w:after="240" w:line="300" w:lineRule="atLeast"/>
        <w:rPr>
          <w:rFonts w:ascii="Arial" w:eastAsia="Times New Roman" w:hAnsi="Arial" w:cs="Arial"/>
          <w:color w:val="FF0000"/>
          <w:lang w:val="en-AU"/>
        </w:rPr>
      </w:pPr>
    </w:p>
    <w:p w14:paraId="52DEDA1B" w14:textId="77777777" w:rsidR="00445703"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As a fatal disease, its frequency worldwide is very low but is higher amongst the A Jews because the Jewish population tends to be small and isolated.</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14:paraId="4A622D14" w14:textId="77777777" w:rsidR="00426D72" w:rsidRPr="008F5BE6" w:rsidRDefault="00426D72" w:rsidP="00426D72">
      <w:pPr>
        <w:pStyle w:val="ListParagraph"/>
        <w:spacing w:before="240" w:after="240" w:line="300" w:lineRule="atLeast"/>
        <w:rPr>
          <w:rFonts w:ascii="Arial" w:eastAsia="Times New Roman" w:hAnsi="Arial" w:cs="Arial"/>
          <w:color w:val="FF0000"/>
          <w:lang w:val="en-AU"/>
        </w:rPr>
      </w:pPr>
    </w:p>
    <w:p w14:paraId="336827FE" w14:textId="77777777"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This small and isolated population increases the chance of genetic drift – random, non-directional variation (which explains why a rare allele becomes more frequent in small populations)</w:t>
      </w:r>
      <w:r w:rsidR="00B23F5C">
        <w:rPr>
          <w:rFonts w:ascii="Arial" w:eastAsia="Times New Roman" w:hAnsi="Arial" w:cs="Arial"/>
          <w:color w:val="FF0000"/>
          <w:lang w:val="en-AU"/>
        </w:rPr>
        <w:t xml:space="preserve"> </w:t>
      </w:r>
      <w:r w:rsidRPr="008F5BE6">
        <w:rPr>
          <w:rFonts w:ascii="Arial" w:eastAsia="Times New Roman" w:hAnsi="Arial" w:cs="Arial"/>
          <w:color w:val="FF0000"/>
          <w:lang w:val="en-AU"/>
        </w:rPr>
        <w:t>.</w:t>
      </w:r>
      <w:r w:rsidR="008F5BE6">
        <w:rPr>
          <w:rFonts w:ascii="Arial" w:eastAsia="Times New Roman" w:hAnsi="Arial" w:cs="Arial"/>
          <w:color w:val="FF0000"/>
          <w:lang w:val="en-AU"/>
        </w:rPr>
        <w:t>[1]</w:t>
      </w:r>
    </w:p>
    <w:p w14:paraId="3DD2F8F1" w14:textId="77777777" w:rsidR="00445703" w:rsidRPr="008F5BE6" w:rsidRDefault="00445703" w:rsidP="00445703">
      <w:pPr>
        <w:pStyle w:val="ListParagraph"/>
        <w:spacing w:before="240" w:after="240" w:line="300" w:lineRule="atLeast"/>
        <w:rPr>
          <w:rFonts w:ascii="Arial" w:eastAsia="Times New Roman" w:hAnsi="Arial" w:cs="Arial"/>
          <w:color w:val="FF0000"/>
          <w:lang w:val="en-AU"/>
        </w:rPr>
      </w:pPr>
    </w:p>
    <w:p w14:paraId="61A4FBD5" w14:textId="77777777" w:rsidR="002D255A" w:rsidRDefault="002D255A" w:rsidP="00445703">
      <w:pPr>
        <w:pStyle w:val="ListParagraph"/>
        <w:spacing w:before="240" w:after="240" w:line="300" w:lineRule="atLeast"/>
        <w:rPr>
          <w:rFonts w:ascii="Arial" w:eastAsia="Times New Roman" w:hAnsi="Arial" w:cs="Arial"/>
          <w:color w:val="FF0000"/>
          <w:u w:val="single"/>
          <w:lang w:val="en-AU"/>
        </w:rPr>
      </w:pPr>
    </w:p>
    <w:p w14:paraId="115E02C2" w14:textId="77777777" w:rsidR="002D255A" w:rsidRDefault="002D255A" w:rsidP="00445703">
      <w:pPr>
        <w:pStyle w:val="ListParagraph"/>
        <w:spacing w:before="240" w:after="240" w:line="300" w:lineRule="atLeast"/>
        <w:rPr>
          <w:rFonts w:ascii="Arial" w:eastAsia="Times New Roman" w:hAnsi="Arial" w:cs="Arial"/>
          <w:color w:val="FF0000"/>
          <w:u w:val="single"/>
          <w:lang w:val="en-AU"/>
        </w:rPr>
      </w:pPr>
    </w:p>
    <w:p w14:paraId="5E9C80ED" w14:textId="77777777" w:rsidR="00445703" w:rsidRPr="008F5BE6" w:rsidRDefault="00445703" w:rsidP="00445703">
      <w:pPr>
        <w:pStyle w:val="ListParagraph"/>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u w:val="single"/>
          <w:lang w:val="en-AU"/>
        </w:rPr>
        <w:t>Natural Selection</w:t>
      </w:r>
      <w:r w:rsidRPr="008F5BE6">
        <w:rPr>
          <w:rFonts w:ascii="Arial" w:eastAsia="Times New Roman" w:hAnsi="Arial" w:cs="Arial"/>
          <w:color w:val="FF0000"/>
          <w:lang w:val="en-AU"/>
        </w:rPr>
        <w:t xml:space="preserve"> [3]</w:t>
      </w:r>
    </w:p>
    <w:p w14:paraId="350AE3A2" w14:textId="77777777" w:rsidR="00445703" w:rsidRPr="008F5BE6" w:rsidRDefault="00445703" w:rsidP="002D255A">
      <w:pPr>
        <w:pStyle w:val="ListParagraph"/>
        <w:spacing w:before="240" w:after="240" w:line="300" w:lineRule="atLeast"/>
        <w:rPr>
          <w:rFonts w:ascii="Arial" w:eastAsia="Times New Roman" w:hAnsi="Arial" w:cs="Arial"/>
          <w:color w:val="FF0000"/>
          <w:lang w:val="en-AU"/>
        </w:rPr>
      </w:pPr>
    </w:p>
    <w:p w14:paraId="7DCB8807" w14:textId="77777777" w:rsidR="002D255A" w:rsidRDefault="00445703" w:rsidP="00426D72">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While individuals with two normal alleles would be more susceptible to TB, and would possibly die </w:t>
      </w:r>
      <w:r w:rsidR="002D255A">
        <w:rPr>
          <w:rFonts w:ascii="Arial" w:eastAsia="Times New Roman" w:hAnsi="Arial" w:cs="Arial"/>
          <w:color w:val="FF0000"/>
          <w:lang w:val="en-AU"/>
        </w:rPr>
        <w:t xml:space="preserve">due to TB </w:t>
      </w:r>
      <w:r w:rsidRPr="008F5BE6">
        <w:rPr>
          <w:rFonts w:ascii="Arial" w:eastAsia="Times New Roman" w:hAnsi="Arial" w:cs="Arial"/>
          <w:color w:val="FF0000"/>
          <w:lang w:val="en-AU"/>
        </w:rPr>
        <w:t xml:space="preserve">while individuals with two TS alleles would die early in life. </w:t>
      </w:r>
      <w:r w:rsidR="002D255A">
        <w:rPr>
          <w:rFonts w:ascii="Arial" w:eastAsia="Times New Roman" w:hAnsi="Arial" w:cs="Arial"/>
          <w:color w:val="FF0000"/>
          <w:lang w:val="en-AU"/>
        </w:rPr>
        <w:t xml:space="preserve">[1] </w:t>
      </w:r>
    </w:p>
    <w:p w14:paraId="042E6E01" w14:textId="77777777" w:rsidR="002D255A" w:rsidRDefault="002D255A" w:rsidP="002D255A">
      <w:pPr>
        <w:pStyle w:val="ListParagraph"/>
        <w:spacing w:before="240" w:after="240" w:line="300" w:lineRule="atLeast"/>
        <w:rPr>
          <w:rFonts w:ascii="Arial" w:eastAsia="Times New Roman" w:hAnsi="Arial" w:cs="Arial"/>
          <w:color w:val="FF0000"/>
          <w:lang w:val="en-AU"/>
        </w:rPr>
      </w:pPr>
    </w:p>
    <w:p w14:paraId="043EE0C7" w14:textId="77777777" w:rsidR="00445703" w:rsidRDefault="00445703" w:rsidP="00426D72">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Heterozygotes, on the other hand, would have</w:t>
      </w:r>
      <w:r w:rsidR="002D255A">
        <w:rPr>
          <w:rFonts w:ascii="Arial" w:eastAsia="Times New Roman" w:hAnsi="Arial" w:cs="Arial"/>
          <w:color w:val="FF0000"/>
          <w:lang w:val="en-AU"/>
        </w:rPr>
        <w:t xml:space="preserve"> increased resistance to TB and therefore have</w:t>
      </w:r>
      <w:r w:rsidRPr="008F5BE6">
        <w:rPr>
          <w:rFonts w:ascii="Arial" w:eastAsia="Times New Roman" w:hAnsi="Arial" w:cs="Arial"/>
          <w:color w:val="FF0000"/>
          <w:lang w:val="en-AU"/>
        </w:rPr>
        <w:t xml:space="preserve"> a survival advantage and would pass their alleles on to the next generation. [1]</w:t>
      </w:r>
    </w:p>
    <w:p w14:paraId="7B41DF8C" w14:textId="77777777" w:rsidR="002D255A" w:rsidRDefault="002D255A" w:rsidP="002D255A">
      <w:pPr>
        <w:pStyle w:val="ListParagraph"/>
        <w:spacing w:before="240" w:after="240" w:line="300" w:lineRule="atLeast"/>
        <w:rPr>
          <w:rFonts w:ascii="Arial" w:eastAsia="Times New Roman" w:hAnsi="Arial" w:cs="Arial"/>
          <w:color w:val="FF0000"/>
          <w:lang w:val="en-AU"/>
        </w:rPr>
      </w:pPr>
    </w:p>
    <w:p w14:paraId="2929F2F9" w14:textId="77777777" w:rsidR="002D255A" w:rsidRPr="008F5BE6" w:rsidRDefault="002D255A" w:rsidP="00426D72">
      <w:pPr>
        <w:pStyle w:val="ListParagraph"/>
        <w:numPr>
          <w:ilvl w:val="0"/>
          <w:numId w:val="1"/>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Over time, the gene pool would have more Tay Sachs alleles /frequency of TS allele increases.</w:t>
      </w:r>
      <w:r w:rsidR="008136E6">
        <w:rPr>
          <w:rFonts w:ascii="Arial" w:eastAsia="Times New Roman" w:hAnsi="Arial" w:cs="Arial"/>
          <w:color w:val="FF0000"/>
          <w:lang w:val="en-AU"/>
        </w:rPr>
        <w:t xml:space="preserve"> [1]</w:t>
      </w:r>
    </w:p>
    <w:p w14:paraId="495B10B3" w14:textId="77777777" w:rsidR="00445703" w:rsidRPr="008F5BE6" w:rsidRDefault="00445703" w:rsidP="008F5BE6">
      <w:pPr>
        <w:spacing w:before="240" w:after="240" w:line="300" w:lineRule="atLeast"/>
        <w:rPr>
          <w:rFonts w:ascii="Arial" w:eastAsia="Times New Roman" w:hAnsi="Arial" w:cs="Arial"/>
          <w:color w:val="FF0000"/>
          <w:lang w:val="en-AU"/>
        </w:rPr>
      </w:pPr>
    </w:p>
    <w:p w14:paraId="459C7F7D" w14:textId="77777777" w:rsidR="00C51B62" w:rsidRDefault="00C51B62">
      <w:pPr>
        <w:rPr>
          <w:rFonts w:ascii="Arial" w:hAnsi="Arial" w:cs="Arial"/>
          <w:b/>
          <w:lang w:val="en-AU"/>
        </w:rPr>
      </w:pPr>
    </w:p>
    <w:p w14:paraId="1FD3BDCC" w14:textId="77777777" w:rsidR="00C51B62" w:rsidRDefault="00C51B62">
      <w:pPr>
        <w:rPr>
          <w:rFonts w:ascii="Arial" w:hAnsi="Arial" w:cs="Arial"/>
          <w:b/>
          <w:lang w:val="en-AU"/>
        </w:rPr>
      </w:pPr>
    </w:p>
    <w:p w14:paraId="1924F75B" w14:textId="77777777" w:rsidR="00C51B62" w:rsidRDefault="00C51B62">
      <w:pPr>
        <w:rPr>
          <w:rFonts w:ascii="Arial" w:hAnsi="Arial" w:cs="Arial"/>
          <w:b/>
          <w:lang w:val="en-AU"/>
        </w:rPr>
      </w:pPr>
    </w:p>
    <w:p w14:paraId="3A321309" w14:textId="77777777" w:rsidR="00C51B62" w:rsidRDefault="00C51B62">
      <w:pPr>
        <w:rPr>
          <w:rFonts w:ascii="Arial" w:hAnsi="Arial" w:cs="Arial"/>
          <w:b/>
          <w:lang w:val="en-AU"/>
        </w:rPr>
      </w:pPr>
    </w:p>
    <w:p w14:paraId="2E1103DB" w14:textId="77777777" w:rsidR="00C51B62" w:rsidRDefault="00C51B62">
      <w:pPr>
        <w:rPr>
          <w:rFonts w:ascii="Arial" w:hAnsi="Arial" w:cs="Arial"/>
          <w:b/>
          <w:lang w:val="en-AU"/>
        </w:rPr>
      </w:pPr>
    </w:p>
    <w:p w14:paraId="5DCDBC41" w14:textId="77777777" w:rsidR="00C51B62" w:rsidRDefault="00C51B62">
      <w:pPr>
        <w:rPr>
          <w:rFonts w:ascii="Arial" w:hAnsi="Arial" w:cs="Arial"/>
          <w:b/>
          <w:lang w:val="en-AU"/>
        </w:rPr>
      </w:pPr>
    </w:p>
    <w:p w14:paraId="38BBDF55" w14:textId="77777777" w:rsidR="00C51B62" w:rsidRDefault="00C51B62">
      <w:pPr>
        <w:rPr>
          <w:rFonts w:ascii="Arial" w:hAnsi="Arial" w:cs="Arial"/>
          <w:b/>
          <w:lang w:val="en-AU"/>
        </w:rPr>
      </w:pPr>
    </w:p>
    <w:p w14:paraId="1A7391EE" w14:textId="77777777" w:rsidR="00C51B62" w:rsidRDefault="00C51B62">
      <w:pPr>
        <w:rPr>
          <w:rFonts w:ascii="Arial" w:hAnsi="Arial" w:cs="Arial"/>
          <w:b/>
          <w:lang w:val="en-AU"/>
        </w:rPr>
      </w:pPr>
    </w:p>
    <w:p w14:paraId="5EB206F7" w14:textId="77777777" w:rsidR="00C51B62" w:rsidRDefault="00C51B62">
      <w:pPr>
        <w:rPr>
          <w:rFonts w:ascii="Arial" w:hAnsi="Arial" w:cs="Arial"/>
          <w:b/>
          <w:lang w:val="en-AU"/>
        </w:rPr>
      </w:pPr>
    </w:p>
    <w:p w14:paraId="6EC211B6" w14:textId="77777777" w:rsidR="00C51B62" w:rsidRDefault="00C51B62">
      <w:pPr>
        <w:rPr>
          <w:rFonts w:ascii="Arial" w:hAnsi="Arial" w:cs="Arial"/>
          <w:b/>
          <w:lang w:val="en-AU"/>
        </w:rPr>
      </w:pPr>
    </w:p>
    <w:p w14:paraId="262E671C" w14:textId="77777777" w:rsidR="00C51B62" w:rsidRDefault="00C51B62">
      <w:pPr>
        <w:rPr>
          <w:rFonts w:ascii="Arial" w:hAnsi="Arial" w:cs="Arial"/>
          <w:b/>
          <w:lang w:val="en-AU"/>
        </w:rPr>
      </w:pPr>
    </w:p>
    <w:p w14:paraId="5D36578A" w14:textId="77777777" w:rsidR="00C51B62" w:rsidRDefault="00C51B62">
      <w:pPr>
        <w:rPr>
          <w:rFonts w:ascii="Arial" w:hAnsi="Arial" w:cs="Arial"/>
          <w:b/>
          <w:lang w:val="en-AU"/>
        </w:rPr>
      </w:pPr>
    </w:p>
    <w:p w14:paraId="08C93615" w14:textId="77777777" w:rsidR="00C51B62" w:rsidRDefault="00C51B62">
      <w:pPr>
        <w:rPr>
          <w:rFonts w:ascii="Arial" w:hAnsi="Arial" w:cs="Arial"/>
          <w:b/>
          <w:lang w:val="en-AU"/>
        </w:rPr>
      </w:pPr>
    </w:p>
    <w:p w14:paraId="2A2C7B27" w14:textId="77777777" w:rsidR="00C51B62" w:rsidRDefault="00C51B62">
      <w:pPr>
        <w:rPr>
          <w:rFonts w:ascii="Arial" w:hAnsi="Arial" w:cs="Arial"/>
          <w:b/>
          <w:lang w:val="en-AU"/>
        </w:rPr>
      </w:pPr>
    </w:p>
    <w:p w14:paraId="077D5180" w14:textId="77777777" w:rsidR="00C51B62" w:rsidRDefault="00C51B62">
      <w:pPr>
        <w:rPr>
          <w:rFonts w:ascii="Arial" w:hAnsi="Arial" w:cs="Arial"/>
          <w:b/>
          <w:lang w:val="en-AU"/>
        </w:rPr>
      </w:pPr>
    </w:p>
    <w:p w14:paraId="6DAC562B" w14:textId="77777777" w:rsidR="00C51B62" w:rsidRDefault="00C51B62">
      <w:pPr>
        <w:rPr>
          <w:rFonts w:ascii="Arial" w:hAnsi="Arial" w:cs="Arial"/>
          <w:b/>
          <w:lang w:val="en-AU"/>
        </w:rPr>
      </w:pPr>
    </w:p>
    <w:p w14:paraId="07729215" w14:textId="77777777" w:rsidR="00C51B62" w:rsidRDefault="00C51B62">
      <w:pPr>
        <w:rPr>
          <w:rFonts w:ascii="Arial" w:hAnsi="Arial" w:cs="Arial"/>
          <w:b/>
          <w:lang w:val="en-AU"/>
        </w:rPr>
      </w:pPr>
    </w:p>
    <w:p w14:paraId="515AD6D1" w14:textId="77777777" w:rsidR="00C51B62" w:rsidRDefault="00C51B62">
      <w:pPr>
        <w:rPr>
          <w:rFonts w:ascii="Arial" w:hAnsi="Arial" w:cs="Arial"/>
          <w:b/>
          <w:lang w:val="en-AU"/>
        </w:rPr>
      </w:pPr>
    </w:p>
    <w:p w14:paraId="24EFE9B1" w14:textId="77777777" w:rsidR="00C51B62" w:rsidRDefault="00C51B62">
      <w:pPr>
        <w:rPr>
          <w:rFonts w:ascii="Arial" w:hAnsi="Arial" w:cs="Arial"/>
          <w:b/>
          <w:lang w:val="en-AU"/>
        </w:rPr>
      </w:pPr>
    </w:p>
    <w:p w14:paraId="22E4F602" w14:textId="77777777" w:rsidR="00C51B62" w:rsidRDefault="00C51B62">
      <w:pPr>
        <w:rPr>
          <w:rFonts w:ascii="Arial" w:hAnsi="Arial" w:cs="Arial"/>
          <w:b/>
          <w:lang w:val="en-AU"/>
        </w:rPr>
      </w:pPr>
    </w:p>
    <w:p w14:paraId="44BE61E0" w14:textId="77777777" w:rsidR="00445703" w:rsidRPr="008F5BE6" w:rsidRDefault="00445703">
      <w:pPr>
        <w:rPr>
          <w:rFonts w:ascii="Arial" w:hAnsi="Arial" w:cs="Arial"/>
          <w:b/>
          <w:lang w:val="en-AU"/>
        </w:rPr>
      </w:pPr>
      <w:r w:rsidRPr="008F5BE6">
        <w:rPr>
          <w:rFonts w:ascii="Arial" w:hAnsi="Arial" w:cs="Arial"/>
          <w:b/>
          <w:lang w:val="en-AU"/>
        </w:rPr>
        <w:lastRenderedPageBreak/>
        <w:t xml:space="preserve">Question 35                                                                                               </w:t>
      </w:r>
      <w:r w:rsidR="008F5BE6">
        <w:rPr>
          <w:rFonts w:ascii="Arial" w:hAnsi="Arial" w:cs="Arial"/>
          <w:b/>
          <w:lang w:val="en-AU"/>
        </w:rPr>
        <w:t xml:space="preserve">                (10 marks)</w:t>
      </w:r>
    </w:p>
    <w:p w14:paraId="56BD9C39" w14:textId="77777777" w:rsidR="00445703" w:rsidRPr="008F5BE6" w:rsidRDefault="001F770C">
      <w:pPr>
        <w:rPr>
          <w:rFonts w:ascii="Arial" w:hAnsi="Arial" w:cs="Arial"/>
          <w:lang w:val="en-AU"/>
        </w:rPr>
      </w:pPr>
      <w:r w:rsidRPr="008F5BE6">
        <w:rPr>
          <w:rFonts w:ascii="Arial" w:hAnsi="Arial" w:cs="Arial"/>
          <w:noProof/>
          <w:lang w:val="en-AU" w:eastAsia="en-AU"/>
        </w:rPr>
        <w:drawing>
          <wp:inline distT="0" distB="0" distL="0" distR="0" wp14:anchorId="37F9BF85" wp14:editId="2367AF32">
            <wp:extent cx="3839308" cy="23450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427" cy="2349361"/>
                    </a:xfrm>
                    <a:prstGeom prst="rect">
                      <a:avLst/>
                    </a:prstGeom>
                  </pic:spPr>
                </pic:pic>
              </a:graphicData>
            </a:graphic>
          </wp:inline>
        </w:drawing>
      </w:r>
    </w:p>
    <w:p w14:paraId="431F2C58" w14:textId="77777777" w:rsidR="00D075EF" w:rsidRPr="008F5BE6" w:rsidRDefault="00745F34">
      <w:pPr>
        <w:rPr>
          <w:rFonts w:ascii="Arial" w:hAnsi="Arial" w:cs="Arial"/>
          <w:lang w:val="en-AU"/>
        </w:rPr>
      </w:pPr>
      <w:r>
        <w:rPr>
          <w:rFonts w:ascii="Arial" w:hAnsi="Arial" w:cs="Arial"/>
          <w:lang w:val="en-AU"/>
        </w:rPr>
        <w:t>Refer to the diagram above</w:t>
      </w:r>
      <w:r w:rsidR="00D075EF" w:rsidRPr="008F5BE6">
        <w:rPr>
          <w:rFonts w:ascii="Arial" w:hAnsi="Arial" w:cs="Arial"/>
          <w:lang w:val="en-AU"/>
        </w:rPr>
        <w:t xml:space="preserve"> to answer this question.</w:t>
      </w:r>
    </w:p>
    <w:p w14:paraId="1DF50C8E" w14:textId="77777777" w:rsidR="00D075EF" w:rsidRPr="008F5BE6" w:rsidRDefault="00D075EF" w:rsidP="00B85FD0">
      <w:pPr>
        <w:pStyle w:val="ListParagraph"/>
        <w:numPr>
          <w:ilvl w:val="0"/>
          <w:numId w:val="23"/>
        </w:numPr>
        <w:rPr>
          <w:rFonts w:ascii="Arial" w:hAnsi="Arial" w:cs="Arial"/>
          <w:color w:val="FF0000"/>
          <w:lang w:val="en-AU"/>
        </w:rPr>
      </w:pPr>
      <w:r w:rsidRPr="008F5BE6">
        <w:rPr>
          <w:rFonts w:ascii="Arial" w:hAnsi="Arial" w:cs="Arial"/>
          <w:lang w:val="en-AU"/>
        </w:rPr>
        <w:t xml:space="preserve">Identify the organ </w:t>
      </w:r>
      <w:r w:rsidR="00426D72">
        <w:rPr>
          <w:rFonts w:ascii="Arial" w:hAnsi="Arial" w:cs="Arial"/>
          <w:lang w:val="en-AU"/>
        </w:rPr>
        <w:t xml:space="preserve">A which releases </w:t>
      </w:r>
      <w:r w:rsidRPr="008F5BE6">
        <w:rPr>
          <w:rFonts w:ascii="Arial" w:hAnsi="Arial" w:cs="Arial"/>
          <w:lang w:val="en-AU"/>
        </w:rPr>
        <w:t>the growth hormone.</w:t>
      </w:r>
      <w:r w:rsidR="00092B78" w:rsidRPr="008F5BE6">
        <w:rPr>
          <w:rFonts w:ascii="Arial" w:hAnsi="Arial" w:cs="Arial"/>
          <w:lang w:val="en-AU"/>
        </w:rPr>
        <w:t xml:space="preserve">  [1] </w:t>
      </w:r>
      <w:r w:rsidR="00092B78" w:rsidRPr="008F5BE6">
        <w:rPr>
          <w:rFonts w:ascii="Arial" w:hAnsi="Arial" w:cs="Arial"/>
          <w:color w:val="FF0000"/>
          <w:lang w:val="en-AU"/>
        </w:rPr>
        <w:t>Anterior pituitary gland</w:t>
      </w:r>
    </w:p>
    <w:p w14:paraId="5CEF5C3B" w14:textId="77777777" w:rsidR="00055C1F" w:rsidRPr="008F5BE6" w:rsidRDefault="00055C1F" w:rsidP="00055C1F">
      <w:pPr>
        <w:pStyle w:val="ListParagraph"/>
        <w:rPr>
          <w:rFonts w:ascii="Arial" w:hAnsi="Arial" w:cs="Arial"/>
          <w:color w:val="FF0000"/>
          <w:lang w:val="en-AU"/>
        </w:rPr>
      </w:pPr>
    </w:p>
    <w:p w14:paraId="65B2298F" w14:textId="77777777" w:rsidR="00055C1F" w:rsidRPr="008F5BE6" w:rsidRDefault="00055C1F" w:rsidP="00055C1F">
      <w:pPr>
        <w:pStyle w:val="ListParagraph"/>
        <w:rPr>
          <w:rFonts w:ascii="Arial" w:hAnsi="Arial" w:cs="Arial"/>
          <w:color w:val="FF0000"/>
          <w:lang w:val="en-AU"/>
        </w:rPr>
      </w:pPr>
    </w:p>
    <w:p w14:paraId="7EF142E3" w14:textId="77777777" w:rsidR="00A52639" w:rsidRPr="008F5BE6" w:rsidRDefault="00A52639" w:rsidP="00B85FD0">
      <w:pPr>
        <w:pStyle w:val="ListParagraph"/>
        <w:numPr>
          <w:ilvl w:val="0"/>
          <w:numId w:val="23"/>
        </w:numPr>
        <w:rPr>
          <w:rFonts w:ascii="Arial" w:hAnsi="Arial" w:cs="Arial"/>
          <w:lang w:val="en-AU"/>
        </w:rPr>
      </w:pPr>
      <w:r w:rsidRPr="008F5BE6">
        <w:rPr>
          <w:rFonts w:ascii="Arial" w:hAnsi="Arial" w:cs="Arial"/>
          <w:lang w:val="en-AU"/>
        </w:rPr>
        <w:t xml:space="preserve">Explain how the </w:t>
      </w:r>
      <w:r w:rsidR="00CC46FB" w:rsidRPr="008F5BE6">
        <w:rPr>
          <w:rFonts w:ascii="Arial" w:hAnsi="Arial" w:cs="Arial"/>
          <w:lang w:val="en-AU"/>
        </w:rPr>
        <w:t>two lobes of organ A</w:t>
      </w:r>
      <w:r w:rsidRPr="008F5BE6">
        <w:rPr>
          <w:rFonts w:ascii="Arial" w:hAnsi="Arial" w:cs="Arial"/>
          <w:lang w:val="en-AU"/>
        </w:rPr>
        <w:t xml:space="preserve"> are different with respect to their relationship with the hypothalamus. [2]</w:t>
      </w:r>
    </w:p>
    <w:p w14:paraId="08A00CE8" w14:textId="77777777" w:rsidR="00A52639" w:rsidRPr="008F5BE6" w:rsidRDefault="00A52639" w:rsidP="00A52639">
      <w:pPr>
        <w:pStyle w:val="ListParagraph"/>
        <w:numPr>
          <w:ilvl w:val="0"/>
          <w:numId w:val="10"/>
        </w:numPr>
        <w:rPr>
          <w:rFonts w:ascii="Arial" w:hAnsi="Arial" w:cs="Arial"/>
          <w:color w:val="FF0000"/>
          <w:lang w:val="en-AU"/>
        </w:rPr>
      </w:pPr>
      <w:r w:rsidRPr="008F5BE6">
        <w:rPr>
          <w:rFonts w:ascii="Arial" w:hAnsi="Arial" w:cs="Arial"/>
          <w:color w:val="FF0000"/>
          <w:lang w:val="en-AU"/>
        </w:rPr>
        <w:t>The ante</w:t>
      </w:r>
      <w:r w:rsidR="00426D72">
        <w:rPr>
          <w:rFonts w:ascii="Arial" w:hAnsi="Arial" w:cs="Arial"/>
          <w:color w:val="FF0000"/>
          <w:lang w:val="en-AU"/>
        </w:rPr>
        <w:t xml:space="preserve">rior pituitary </w:t>
      </w:r>
      <w:r w:rsidRPr="008F5BE6">
        <w:rPr>
          <w:rFonts w:ascii="Arial" w:hAnsi="Arial" w:cs="Arial"/>
          <w:color w:val="FF0000"/>
          <w:lang w:val="en-AU"/>
        </w:rPr>
        <w:t>secretes</w:t>
      </w:r>
      <w:r w:rsidR="00426D72">
        <w:rPr>
          <w:rFonts w:ascii="Arial" w:hAnsi="Arial" w:cs="Arial"/>
          <w:color w:val="FF0000"/>
          <w:lang w:val="en-AU"/>
        </w:rPr>
        <w:t xml:space="preserve">/ inhibits release of </w:t>
      </w:r>
      <w:r w:rsidRPr="008F5BE6">
        <w:rPr>
          <w:rFonts w:ascii="Arial" w:hAnsi="Arial" w:cs="Arial"/>
          <w:color w:val="FF0000"/>
          <w:lang w:val="en-AU"/>
        </w:rPr>
        <w:t xml:space="preserve"> hormones in response to releasing</w:t>
      </w:r>
      <w:r w:rsidR="00C51B62">
        <w:rPr>
          <w:rFonts w:ascii="Arial" w:hAnsi="Arial" w:cs="Arial"/>
          <w:color w:val="FF0000"/>
          <w:lang w:val="en-AU"/>
        </w:rPr>
        <w:t xml:space="preserve"> or inhibitory</w:t>
      </w:r>
      <w:r w:rsidRPr="008F5BE6">
        <w:rPr>
          <w:rFonts w:ascii="Arial" w:hAnsi="Arial" w:cs="Arial"/>
          <w:color w:val="FF0000"/>
          <w:lang w:val="en-AU"/>
        </w:rPr>
        <w:t xml:space="preserve"> factors/hormones from the hypothalamus.</w:t>
      </w:r>
      <w:r w:rsidR="008F5BE6">
        <w:rPr>
          <w:rFonts w:ascii="Arial" w:hAnsi="Arial" w:cs="Arial"/>
          <w:color w:val="FF0000"/>
          <w:lang w:val="en-AU"/>
        </w:rPr>
        <w:t>[1]</w:t>
      </w:r>
    </w:p>
    <w:p w14:paraId="7F1BDF4B" w14:textId="77777777" w:rsidR="00C51B62" w:rsidRDefault="00A52639" w:rsidP="00A52639">
      <w:pPr>
        <w:pStyle w:val="ListParagraph"/>
        <w:numPr>
          <w:ilvl w:val="0"/>
          <w:numId w:val="10"/>
        </w:numPr>
        <w:rPr>
          <w:rFonts w:ascii="Arial" w:hAnsi="Arial" w:cs="Arial"/>
          <w:color w:val="FF0000"/>
          <w:lang w:val="en-AU"/>
        </w:rPr>
      </w:pPr>
      <w:r w:rsidRPr="008F5BE6">
        <w:rPr>
          <w:rFonts w:ascii="Arial" w:hAnsi="Arial" w:cs="Arial"/>
          <w:color w:val="FF0000"/>
          <w:lang w:val="en-AU"/>
        </w:rPr>
        <w:t>The posterior pi</w:t>
      </w:r>
      <w:r w:rsidR="00426D72">
        <w:rPr>
          <w:rFonts w:ascii="Arial" w:hAnsi="Arial" w:cs="Arial"/>
          <w:color w:val="FF0000"/>
          <w:lang w:val="en-AU"/>
        </w:rPr>
        <w:t xml:space="preserve">tuitary </w:t>
      </w:r>
      <w:r w:rsidRPr="008F5BE6">
        <w:rPr>
          <w:rFonts w:ascii="Arial" w:hAnsi="Arial" w:cs="Arial"/>
          <w:color w:val="FF0000"/>
          <w:lang w:val="en-AU"/>
        </w:rPr>
        <w:t>simply stores and releases neuro-hormones that originate in the hyp</w:t>
      </w:r>
      <w:r w:rsidR="00426D72">
        <w:rPr>
          <w:rFonts w:ascii="Arial" w:hAnsi="Arial" w:cs="Arial"/>
          <w:color w:val="FF0000"/>
          <w:lang w:val="en-AU"/>
        </w:rPr>
        <w:t xml:space="preserve">othalamus neurosecretory cells/ under neural stimulation. </w:t>
      </w:r>
      <w:r w:rsidR="008F5BE6">
        <w:rPr>
          <w:rFonts w:ascii="Arial" w:hAnsi="Arial" w:cs="Arial"/>
          <w:color w:val="FF0000"/>
          <w:lang w:val="en-AU"/>
        </w:rPr>
        <w:t>[1]</w:t>
      </w:r>
    </w:p>
    <w:p w14:paraId="6B52373B" w14:textId="77777777" w:rsidR="00C51B62" w:rsidRPr="00C51B62" w:rsidRDefault="00C51B62" w:rsidP="00C51B62">
      <w:pPr>
        <w:pStyle w:val="ListParagraph"/>
        <w:rPr>
          <w:rFonts w:ascii="Arial" w:hAnsi="Arial" w:cs="Arial"/>
          <w:color w:val="FF0000"/>
          <w:lang w:val="en-AU"/>
        </w:rPr>
      </w:pPr>
    </w:p>
    <w:p w14:paraId="4C1DBD5B" w14:textId="77777777" w:rsidR="00D075EF" w:rsidRPr="008F5BE6" w:rsidRDefault="00627F48" w:rsidP="00B85FD0">
      <w:pPr>
        <w:pStyle w:val="ListParagraph"/>
        <w:numPr>
          <w:ilvl w:val="0"/>
          <w:numId w:val="23"/>
        </w:numPr>
        <w:rPr>
          <w:rFonts w:ascii="Arial" w:hAnsi="Arial" w:cs="Arial"/>
          <w:lang w:val="en-AU"/>
        </w:rPr>
      </w:pPr>
      <w:r w:rsidRPr="008F5BE6">
        <w:rPr>
          <w:rFonts w:ascii="Arial" w:hAnsi="Arial" w:cs="Arial"/>
          <w:lang w:val="en-AU"/>
        </w:rPr>
        <w:t>Describe how growth hormones are rele</w:t>
      </w:r>
      <w:r w:rsidR="00CC46FB" w:rsidRPr="008F5BE6">
        <w:rPr>
          <w:rFonts w:ascii="Arial" w:hAnsi="Arial" w:cs="Arial"/>
          <w:lang w:val="en-AU"/>
        </w:rPr>
        <w:t>ased from organ A.</w:t>
      </w:r>
      <w:r w:rsidRPr="008F5BE6">
        <w:rPr>
          <w:rFonts w:ascii="Arial" w:hAnsi="Arial" w:cs="Arial"/>
          <w:lang w:val="en-AU"/>
        </w:rPr>
        <w:t xml:space="preserve"> </w:t>
      </w:r>
      <w:r w:rsidR="00092B78" w:rsidRPr="008F5BE6">
        <w:rPr>
          <w:rFonts w:ascii="Arial" w:hAnsi="Arial" w:cs="Arial"/>
          <w:lang w:val="en-AU"/>
        </w:rPr>
        <w:t xml:space="preserve"> [2]</w:t>
      </w:r>
    </w:p>
    <w:p w14:paraId="2BF62DB1" w14:textId="77777777" w:rsidR="00F8072D" w:rsidRPr="008F5BE6" w:rsidRDefault="00F8072D" w:rsidP="00627F48">
      <w:pPr>
        <w:pStyle w:val="ListParagraph"/>
        <w:rPr>
          <w:rFonts w:ascii="Arial" w:hAnsi="Arial" w:cs="Arial"/>
          <w:color w:val="FF0000"/>
          <w:lang w:val="en-AU"/>
        </w:rPr>
      </w:pPr>
    </w:p>
    <w:p w14:paraId="1E43ACC7" w14:textId="77777777" w:rsidR="00627F48" w:rsidRPr="008F5BE6" w:rsidRDefault="00092B78" w:rsidP="00627F48">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These </w:t>
      </w:r>
      <w:r w:rsidRPr="008F5BE6">
        <w:rPr>
          <w:rFonts w:ascii="Arial" w:hAnsi="Arial" w:cs="Arial"/>
          <w:b/>
          <w:color w:val="FF0000"/>
          <w:lang w:val="en-AU"/>
        </w:rPr>
        <w:t>growth hormone releasing factors (GHRF</w:t>
      </w:r>
      <w:r w:rsidRPr="008F5BE6">
        <w:rPr>
          <w:rFonts w:ascii="Arial" w:hAnsi="Arial" w:cs="Arial"/>
          <w:color w:val="FF0000"/>
          <w:lang w:val="en-AU"/>
        </w:rPr>
        <w:t>) from the hypothalamus secreted</w:t>
      </w:r>
      <w:r w:rsidR="008F5BE6">
        <w:rPr>
          <w:rFonts w:ascii="Arial" w:hAnsi="Arial" w:cs="Arial"/>
          <w:color w:val="FF0000"/>
          <w:lang w:val="en-AU"/>
        </w:rPr>
        <w:t>[1]</w:t>
      </w:r>
      <w:r w:rsidRPr="008F5BE6">
        <w:rPr>
          <w:rFonts w:ascii="Arial" w:hAnsi="Arial" w:cs="Arial"/>
          <w:color w:val="FF0000"/>
          <w:lang w:val="en-AU"/>
        </w:rPr>
        <w:t xml:space="preserve"> </w:t>
      </w:r>
    </w:p>
    <w:p w14:paraId="25482117" w14:textId="77777777" w:rsidR="00092B78" w:rsidRPr="008F5BE6" w:rsidRDefault="00092B78" w:rsidP="00627F48">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through a </w:t>
      </w:r>
      <w:r w:rsidRPr="008F5BE6">
        <w:rPr>
          <w:rFonts w:ascii="Arial" w:hAnsi="Arial" w:cs="Arial"/>
          <w:b/>
          <w:color w:val="FF0000"/>
          <w:lang w:val="en-AU"/>
        </w:rPr>
        <w:t>capillary network</w:t>
      </w:r>
      <w:r w:rsidR="00627F48" w:rsidRPr="008F5BE6">
        <w:rPr>
          <w:rFonts w:ascii="Arial" w:hAnsi="Arial" w:cs="Arial"/>
          <w:color w:val="FF0000"/>
          <w:lang w:val="en-AU"/>
        </w:rPr>
        <w:t xml:space="preserve"> which </w:t>
      </w:r>
      <w:r w:rsidRPr="008F5BE6">
        <w:rPr>
          <w:rFonts w:ascii="Arial" w:hAnsi="Arial" w:cs="Arial"/>
          <w:color w:val="FF0000"/>
          <w:lang w:val="en-AU"/>
        </w:rPr>
        <w:t>stimulate anterior pituitary gland t</w:t>
      </w:r>
      <w:r w:rsidR="00C51B62">
        <w:rPr>
          <w:rFonts w:ascii="Arial" w:hAnsi="Arial" w:cs="Arial"/>
          <w:color w:val="FF0000"/>
          <w:lang w:val="en-AU"/>
        </w:rPr>
        <w:t>o release growth hormone (GH) /</w:t>
      </w:r>
      <w:r w:rsidRPr="008F5BE6">
        <w:rPr>
          <w:rFonts w:ascii="Arial" w:hAnsi="Arial" w:cs="Arial"/>
          <w:color w:val="FF0000"/>
          <w:lang w:val="en-AU"/>
        </w:rPr>
        <w:t xml:space="preserve"> s</w:t>
      </w:r>
      <w:r w:rsidR="00627F48" w:rsidRPr="008F5BE6">
        <w:rPr>
          <w:rFonts w:ascii="Arial" w:hAnsi="Arial" w:cs="Arial"/>
          <w:color w:val="FF0000"/>
          <w:lang w:val="en-AU"/>
        </w:rPr>
        <w:t xml:space="preserve">omatostatin. </w:t>
      </w:r>
      <w:r w:rsidR="008F5BE6">
        <w:rPr>
          <w:rFonts w:ascii="Arial" w:hAnsi="Arial" w:cs="Arial"/>
          <w:color w:val="FF0000"/>
          <w:lang w:val="en-AU"/>
        </w:rPr>
        <w:t>[1]</w:t>
      </w:r>
    </w:p>
    <w:p w14:paraId="5B2A3E2E" w14:textId="77777777" w:rsidR="00627F48" w:rsidRPr="008F5BE6" w:rsidRDefault="00627F48" w:rsidP="00627F48">
      <w:pPr>
        <w:pStyle w:val="ListParagraph"/>
        <w:rPr>
          <w:rFonts w:ascii="Arial" w:hAnsi="Arial" w:cs="Arial"/>
          <w:color w:val="FF0000"/>
          <w:lang w:val="en-AU"/>
        </w:rPr>
      </w:pPr>
    </w:p>
    <w:p w14:paraId="7EA047D8" w14:textId="77777777" w:rsidR="00092B78" w:rsidRPr="008F5BE6" w:rsidRDefault="00092B78" w:rsidP="00B85FD0">
      <w:pPr>
        <w:pStyle w:val="ListParagraph"/>
        <w:numPr>
          <w:ilvl w:val="0"/>
          <w:numId w:val="23"/>
        </w:numPr>
        <w:rPr>
          <w:rFonts w:ascii="Arial" w:hAnsi="Arial" w:cs="Arial"/>
          <w:lang w:val="en-AU"/>
        </w:rPr>
      </w:pPr>
      <w:r w:rsidRPr="008F5BE6">
        <w:rPr>
          <w:rFonts w:ascii="Arial" w:hAnsi="Arial" w:cs="Arial"/>
          <w:lang w:val="en-AU"/>
        </w:rPr>
        <w:t>Describe the metabolic effects of growth hormones.</w:t>
      </w:r>
      <w:r w:rsidR="00055C1F" w:rsidRPr="008F5BE6">
        <w:rPr>
          <w:rFonts w:ascii="Arial" w:hAnsi="Arial" w:cs="Arial"/>
          <w:lang w:val="en-AU"/>
        </w:rPr>
        <w:t xml:space="preserve"> [2]</w:t>
      </w:r>
    </w:p>
    <w:p w14:paraId="65F12134" w14:textId="77777777" w:rsidR="00092B78" w:rsidRPr="008F5BE6" w:rsidRDefault="00055C1F" w:rsidP="00092B78">
      <w:pPr>
        <w:pStyle w:val="ListParagraph"/>
        <w:rPr>
          <w:rFonts w:ascii="Arial" w:hAnsi="Arial" w:cs="Arial"/>
          <w:color w:val="FF0000"/>
          <w:lang w:val="en-AU"/>
        </w:rPr>
      </w:pPr>
      <w:r w:rsidRPr="008F5BE6">
        <w:rPr>
          <w:rFonts w:ascii="Arial" w:hAnsi="Arial" w:cs="Arial"/>
          <w:color w:val="FF0000"/>
          <w:lang w:val="en-AU"/>
        </w:rPr>
        <w:t xml:space="preserve">Growth hormones stimulates the </w:t>
      </w:r>
      <w:r w:rsidRPr="008F5BE6">
        <w:rPr>
          <w:rFonts w:ascii="Arial" w:hAnsi="Arial" w:cs="Arial"/>
          <w:b/>
          <w:color w:val="FF0000"/>
          <w:lang w:val="en-AU"/>
        </w:rPr>
        <w:t>production of bone cells</w:t>
      </w:r>
      <w:r w:rsidR="00627F48" w:rsidRPr="008F5BE6">
        <w:rPr>
          <w:rFonts w:ascii="Arial" w:hAnsi="Arial" w:cs="Arial"/>
          <w:b/>
          <w:color w:val="FF0000"/>
          <w:lang w:val="en-AU"/>
        </w:rPr>
        <w:t xml:space="preserve"> (chondrocytes)</w:t>
      </w:r>
      <w:r w:rsidRPr="008F5BE6">
        <w:rPr>
          <w:rFonts w:ascii="Arial" w:hAnsi="Arial" w:cs="Arial"/>
          <w:color w:val="FF0000"/>
          <w:lang w:val="en-AU"/>
        </w:rPr>
        <w:t xml:space="preserve"> and development of bone tissue.</w:t>
      </w:r>
      <w:r w:rsidR="008F5BE6" w:rsidRPr="008F5BE6">
        <w:rPr>
          <w:rFonts w:ascii="Arial" w:hAnsi="Arial" w:cs="Arial"/>
          <w:color w:val="FF0000"/>
          <w:lang w:val="en-AU"/>
        </w:rPr>
        <w:t>[1]</w:t>
      </w:r>
    </w:p>
    <w:p w14:paraId="6E93ABEB" w14:textId="77777777" w:rsidR="00055C1F" w:rsidRPr="008F5BE6" w:rsidRDefault="00055C1F" w:rsidP="00092B78">
      <w:pPr>
        <w:pStyle w:val="ListParagraph"/>
        <w:rPr>
          <w:rFonts w:ascii="Arial" w:hAnsi="Arial" w:cs="Arial"/>
          <w:color w:val="FF0000"/>
          <w:lang w:val="en-AU"/>
        </w:rPr>
      </w:pPr>
      <w:r w:rsidRPr="008F5BE6">
        <w:rPr>
          <w:rFonts w:ascii="Arial" w:hAnsi="Arial" w:cs="Arial"/>
          <w:color w:val="FF0000"/>
          <w:lang w:val="en-AU"/>
        </w:rPr>
        <w:t>Growth hormones stimulates muscle g</w:t>
      </w:r>
      <w:r w:rsidR="00627F48" w:rsidRPr="008F5BE6">
        <w:rPr>
          <w:rFonts w:ascii="Arial" w:hAnsi="Arial" w:cs="Arial"/>
          <w:color w:val="FF0000"/>
          <w:lang w:val="en-AU"/>
        </w:rPr>
        <w:t xml:space="preserve">rowth through </w:t>
      </w:r>
      <w:r w:rsidR="00627F48" w:rsidRPr="008F5BE6">
        <w:rPr>
          <w:rFonts w:ascii="Arial" w:hAnsi="Arial" w:cs="Arial"/>
          <w:b/>
          <w:color w:val="FF0000"/>
          <w:lang w:val="en-AU"/>
        </w:rPr>
        <w:t>protein synthesis</w:t>
      </w:r>
      <w:r w:rsidR="00627F48" w:rsidRPr="008F5BE6">
        <w:rPr>
          <w:rFonts w:ascii="Arial" w:hAnsi="Arial" w:cs="Arial"/>
          <w:color w:val="FF0000"/>
          <w:lang w:val="en-AU"/>
        </w:rPr>
        <w:t xml:space="preserve"> (</w:t>
      </w:r>
      <w:r w:rsidR="001F770C" w:rsidRPr="008F5BE6">
        <w:rPr>
          <w:rFonts w:ascii="Arial" w:hAnsi="Arial" w:cs="Arial"/>
          <w:color w:val="FF0000"/>
          <w:lang w:val="en-AU"/>
        </w:rPr>
        <w:t xml:space="preserve">&amp; </w:t>
      </w:r>
      <w:r w:rsidR="00627F48" w:rsidRPr="008F5BE6">
        <w:rPr>
          <w:rFonts w:ascii="Arial" w:hAnsi="Arial" w:cs="Arial"/>
          <w:color w:val="FF0000"/>
          <w:lang w:val="en-AU"/>
        </w:rPr>
        <w:t>i</w:t>
      </w:r>
      <w:r w:rsidR="001F770C" w:rsidRPr="008F5BE6">
        <w:rPr>
          <w:rFonts w:ascii="Arial" w:hAnsi="Arial" w:cs="Arial"/>
          <w:color w:val="FF0000"/>
          <w:lang w:val="en-AU"/>
        </w:rPr>
        <w:t>ncrease</w:t>
      </w:r>
      <w:r w:rsidR="00B85FD0" w:rsidRPr="008F5BE6">
        <w:rPr>
          <w:rFonts w:ascii="Arial" w:hAnsi="Arial" w:cs="Arial"/>
          <w:color w:val="FF0000"/>
          <w:lang w:val="en-AU"/>
        </w:rPr>
        <w:t>d uptake of amino acids and proliferations of myoblasts.)</w:t>
      </w:r>
      <w:r w:rsidR="008F5BE6">
        <w:rPr>
          <w:rFonts w:ascii="Arial" w:hAnsi="Arial" w:cs="Arial"/>
          <w:color w:val="FF0000"/>
          <w:lang w:val="en-AU"/>
        </w:rPr>
        <w:t xml:space="preserve"> </w:t>
      </w:r>
      <w:r w:rsidR="008F5BE6" w:rsidRPr="008F5BE6">
        <w:rPr>
          <w:rFonts w:ascii="Arial" w:hAnsi="Arial" w:cs="Arial"/>
          <w:color w:val="FF0000"/>
          <w:lang w:val="en-AU"/>
        </w:rPr>
        <w:t>[1]</w:t>
      </w:r>
    </w:p>
    <w:p w14:paraId="32374305" w14:textId="77777777" w:rsidR="00055C1F" w:rsidRDefault="00055C1F" w:rsidP="00092B78">
      <w:pPr>
        <w:pStyle w:val="ListParagraph"/>
        <w:rPr>
          <w:rFonts w:ascii="Arial" w:hAnsi="Arial" w:cs="Arial"/>
          <w:lang w:val="en-AU"/>
        </w:rPr>
      </w:pPr>
    </w:p>
    <w:p w14:paraId="0D12D8FB" w14:textId="77777777" w:rsidR="00C51B62" w:rsidRDefault="00C51B62" w:rsidP="00092B78">
      <w:pPr>
        <w:pStyle w:val="ListParagraph"/>
        <w:rPr>
          <w:rFonts w:ascii="Arial" w:hAnsi="Arial" w:cs="Arial"/>
          <w:lang w:val="en-AU"/>
        </w:rPr>
      </w:pPr>
    </w:p>
    <w:p w14:paraId="271AD792" w14:textId="77777777" w:rsidR="00C51B62" w:rsidRDefault="00C51B62" w:rsidP="00092B78">
      <w:pPr>
        <w:pStyle w:val="ListParagraph"/>
        <w:rPr>
          <w:rFonts w:ascii="Arial" w:hAnsi="Arial" w:cs="Arial"/>
          <w:lang w:val="en-AU"/>
        </w:rPr>
      </w:pPr>
    </w:p>
    <w:p w14:paraId="4BCCD355" w14:textId="77777777" w:rsidR="00C51B62" w:rsidRDefault="00C51B62" w:rsidP="00092B78">
      <w:pPr>
        <w:pStyle w:val="ListParagraph"/>
        <w:rPr>
          <w:rFonts w:ascii="Arial" w:hAnsi="Arial" w:cs="Arial"/>
          <w:lang w:val="en-AU"/>
        </w:rPr>
      </w:pPr>
    </w:p>
    <w:p w14:paraId="0BD42ED0" w14:textId="77777777" w:rsidR="00C51B62" w:rsidRDefault="00C51B62" w:rsidP="00092B78">
      <w:pPr>
        <w:pStyle w:val="ListParagraph"/>
        <w:rPr>
          <w:rFonts w:ascii="Arial" w:hAnsi="Arial" w:cs="Arial"/>
          <w:lang w:val="en-AU"/>
        </w:rPr>
      </w:pPr>
    </w:p>
    <w:p w14:paraId="66148740" w14:textId="77777777" w:rsidR="00C51B62" w:rsidRPr="008F5BE6" w:rsidRDefault="00C51B62" w:rsidP="00092B78">
      <w:pPr>
        <w:pStyle w:val="ListParagraph"/>
        <w:rPr>
          <w:rFonts w:ascii="Arial" w:hAnsi="Arial" w:cs="Arial"/>
          <w:lang w:val="en-AU"/>
        </w:rPr>
      </w:pPr>
    </w:p>
    <w:p w14:paraId="3C958A1A" w14:textId="77777777" w:rsidR="001F770C" w:rsidRPr="00092B78" w:rsidRDefault="001F770C" w:rsidP="00092B78">
      <w:pPr>
        <w:pStyle w:val="ListParagraph"/>
        <w:rPr>
          <w:lang w:val="en-AU"/>
        </w:rPr>
      </w:pPr>
    </w:p>
    <w:p w14:paraId="4FDFD7D8" w14:textId="77777777" w:rsidR="00092B78" w:rsidRDefault="00055C1F" w:rsidP="00B85FD0">
      <w:pPr>
        <w:pStyle w:val="ListParagraph"/>
        <w:numPr>
          <w:ilvl w:val="0"/>
          <w:numId w:val="23"/>
        </w:numPr>
        <w:rPr>
          <w:rFonts w:ascii="Arial" w:hAnsi="Arial" w:cs="Arial"/>
          <w:lang w:val="en-AU"/>
        </w:rPr>
      </w:pPr>
      <w:r w:rsidRPr="008F5BE6">
        <w:rPr>
          <w:rFonts w:ascii="Arial" w:hAnsi="Arial" w:cs="Arial"/>
          <w:lang w:val="en-AU"/>
        </w:rPr>
        <w:lastRenderedPageBreak/>
        <w:t>Genetically engineered bacteria have been used to produce human growth hormones through a process called recombinant DNA technology. Outline the steps involved in this process.</w:t>
      </w:r>
      <w:r w:rsidR="00A52639" w:rsidRPr="008F5BE6">
        <w:rPr>
          <w:rFonts w:ascii="Arial" w:hAnsi="Arial" w:cs="Arial"/>
          <w:lang w:val="en-AU"/>
        </w:rPr>
        <w:t xml:space="preserve"> [3</w:t>
      </w:r>
      <w:r w:rsidRPr="008F5BE6">
        <w:rPr>
          <w:rFonts w:ascii="Arial" w:hAnsi="Arial" w:cs="Arial"/>
          <w:lang w:val="en-AU"/>
        </w:rPr>
        <w:t>]</w:t>
      </w:r>
    </w:p>
    <w:p w14:paraId="59684F7C" w14:textId="77777777" w:rsidR="000114FA" w:rsidRDefault="000114FA" w:rsidP="000114FA">
      <w:pPr>
        <w:pStyle w:val="ListParagraph"/>
        <w:ind w:left="1080"/>
        <w:rPr>
          <w:rFonts w:ascii="Arial" w:hAnsi="Arial" w:cs="Arial"/>
          <w:lang w:val="en-AU"/>
        </w:rPr>
      </w:pPr>
    </w:p>
    <w:p w14:paraId="11BE35F8" w14:textId="77777777" w:rsidR="00431542" w:rsidRPr="00431542" w:rsidRDefault="00431542" w:rsidP="00431542">
      <w:pPr>
        <w:pStyle w:val="ListParagraph"/>
        <w:numPr>
          <w:ilvl w:val="0"/>
          <w:numId w:val="10"/>
        </w:numPr>
        <w:rPr>
          <w:rFonts w:ascii="Arial" w:hAnsi="Arial" w:cs="Arial"/>
          <w:color w:val="FF0000"/>
          <w:lang w:val="en-AU"/>
        </w:rPr>
      </w:pPr>
      <w:r w:rsidRPr="00431542">
        <w:rPr>
          <w:rFonts w:ascii="Arial" w:hAnsi="Arial" w:cs="Arial"/>
          <w:color w:val="FF0000"/>
          <w:lang w:val="en-AU"/>
        </w:rPr>
        <w:t>Isolate the human growth hormone using a restriction enzyme and then use the same restriction enzyme to cut open a bacterial plasmid [1]</w:t>
      </w:r>
    </w:p>
    <w:p w14:paraId="4929307A" w14:textId="77777777" w:rsidR="00431542" w:rsidRPr="00431542" w:rsidRDefault="00431542" w:rsidP="00431542">
      <w:pPr>
        <w:pStyle w:val="ListParagraph"/>
        <w:numPr>
          <w:ilvl w:val="0"/>
          <w:numId w:val="10"/>
        </w:numPr>
        <w:rPr>
          <w:rFonts w:ascii="Arial" w:hAnsi="Arial" w:cs="Arial"/>
          <w:color w:val="FF0000"/>
          <w:lang w:val="en-AU"/>
        </w:rPr>
      </w:pPr>
      <w:r w:rsidRPr="00431542">
        <w:rPr>
          <w:rFonts w:ascii="Arial" w:hAnsi="Arial" w:cs="Arial"/>
          <w:color w:val="FF0000"/>
          <w:lang w:val="en-AU"/>
        </w:rPr>
        <w:t>Use a DNA ligase to join the insulin gene into the plasmid (forming a recombinant DNA) [1]</w:t>
      </w:r>
    </w:p>
    <w:p w14:paraId="4C3599CD" w14:textId="77777777" w:rsidR="00431542" w:rsidRPr="00431542" w:rsidRDefault="00431542" w:rsidP="00431542">
      <w:pPr>
        <w:pStyle w:val="ListParagraph"/>
        <w:numPr>
          <w:ilvl w:val="0"/>
          <w:numId w:val="10"/>
        </w:numPr>
        <w:rPr>
          <w:rFonts w:ascii="Arial" w:hAnsi="Arial" w:cs="Arial"/>
          <w:color w:val="FF0000"/>
          <w:lang w:val="en-AU"/>
        </w:rPr>
      </w:pPr>
      <w:r w:rsidRPr="00431542">
        <w:rPr>
          <w:rFonts w:ascii="Arial" w:hAnsi="Arial" w:cs="Arial"/>
          <w:color w:val="FF0000"/>
          <w:lang w:val="en-AU"/>
        </w:rPr>
        <w:t>Treat bacteria so that they take up the recombinant DNA (forming a transgenic animal). The bacteria multiplies and produces human growth hormone.</w:t>
      </w:r>
      <w:r>
        <w:rPr>
          <w:rFonts w:ascii="Arial" w:hAnsi="Arial" w:cs="Arial"/>
          <w:color w:val="FF0000"/>
          <w:lang w:val="en-AU"/>
        </w:rPr>
        <w:t xml:space="preserve"> [1]</w:t>
      </w:r>
    </w:p>
    <w:p w14:paraId="3F5A3360" w14:textId="77777777" w:rsidR="0040712F" w:rsidRPr="008F5BE6" w:rsidRDefault="0040712F">
      <w:pPr>
        <w:rPr>
          <w:rFonts w:ascii="Arial" w:hAnsi="Arial" w:cs="Arial"/>
          <w:lang w:val="en-AU"/>
        </w:rPr>
      </w:pPr>
    </w:p>
    <w:p w14:paraId="0271C4EB" w14:textId="77777777" w:rsidR="000114FA" w:rsidRDefault="000114FA" w:rsidP="00C51B62">
      <w:pPr>
        <w:pStyle w:val="BodyText"/>
      </w:pPr>
    </w:p>
    <w:p w14:paraId="619C1315" w14:textId="77777777" w:rsidR="000114FA" w:rsidRDefault="000114FA" w:rsidP="00C51B62">
      <w:pPr>
        <w:pStyle w:val="BodyText"/>
      </w:pPr>
    </w:p>
    <w:p w14:paraId="3B94F0D0" w14:textId="77777777" w:rsidR="000114FA" w:rsidRDefault="000114FA" w:rsidP="00C51B62">
      <w:pPr>
        <w:pStyle w:val="BodyText"/>
      </w:pPr>
    </w:p>
    <w:p w14:paraId="5BE7206C" w14:textId="77777777" w:rsidR="000114FA" w:rsidRDefault="000114FA" w:rsidP="00C51B62">
      <w:pPr>
        <w:pStyle w:val="BodyText"/>
      </w:pPr>
    </w:p>
    <w:p w14:paraId="4CD3A64D" w14:textId="77777777" w:rsidR="000114FA" w:rsidRDefault="000114FA" w:rsidP="00C51B62">
      <w:pPr>
        <w:pStyle w:val="BodyText"/>
      </w:pPr>
    </w:p>
    <w:p w14:paraId="6E9FB45B" w14:textId="77777777" w:rsidR="000114FA" w:rsidRDefault="000114FA" w:rsidP="00C51B62">
      <w:pPr>
        <w:pStyle w:val="BodyText"/>
      </w:pPr>
    </w:p>
    <w:p w14:paraId="7FD705D5" w14:textId="77777777" w:rsidR="000114FA" w:rsidRDefault="000114FA" w:rsidP="00C51B62">
      <w:pPr>
        <w:pStyle w:val="BodyText"/>
      </w:pPr>
    </w:p>
    <w:p w14:paraId="7707C977" w14:textId="77777777" w:rsidR="000114FA" w:rsidRDefault="000114FA" w:rsidP="00C51B62">
      <w:pPr>
        <w:pStyle w:val="BodyText"/>
      </w:pPr>
    </w:p>
    <w:p w14:paraId="00C8DBA3" w14:textId="77777777" w:rsidR="000114FA" w:rsidRDefault="000114FA" w:rsidP="00C51B62">
      <w:pPr>
        <w:pStyle w:val="BodyText"/>
      </w:pPr>
    </w:p>
    <w:p w14:paraId="349EA401" w14:textId="77777777" w:rsidR="000114FA" w:rsidRDefault="000114FA" w:rsidP="00C51B62">
      <w:pPr>
        <w:pStyle w:val="BodyText"/>
      </w:pPr>
    </w:p>
    <w:p w14:paraId="45067F26" w14:textId="77777777" w:rsidR="000114FA" w:rsidRDefault="000114FA" w:rsidP="00C51B62">
      <w:pPr>
        <w:pStyle w:val="BodyText"/>
      </w:pPr>
    </w:p>
    <w:p w14:paraId="2548B068" w14:textId="77777777" w:rsidR="000114FA" w:rsidRDefault="000114FA" w:rsidP="00C51B62">
      <w:pPr>
        <w:pStyle w:val="BodyText"/>
      </w:pPr>
    </w:p>
    <w:p w14:paraId="70A44E9C" w14:textId="77777777" w:rsidR="000114FA" w:rsidRDefault="000114FA" w:rsidP="00C51B62">
      <w:pPr>
        <w:pStyle w:val="BodyText"/>
      </w:pPr>
    </w:p>
    <w:p w14:paraId="6A68A5CA" w14:textId="77777777" w:rsidR="000114FA" w:rsidRDefault="000114FA" w:rsidP="00C51B62">
      <w:pPr>
        <w:pStyle w:val="BodyText"/>
      </w:pPr>
    </w:p>
    <w:p w14:paraId="4BAD1E9C" w14:textId="77777777" w:rsidR="000114FA" w:rsidRDefault="000114FA" w:rsidP="00C51B62">
      <w:pPr>
        <w:pStyle w:val="BodyText"/>
      </w:pPr>
    </w:p>
    <w:p w14:paraId="4B7C138C" w14:textId="77777777" w:rsidR="000114FA" w:rsidRDefault="000114FA" w:rsidP="00C51B62">
      <w:pPr>
        <w:pStyle w:val="BodyText"/>
      </w:pPr>
    </w:p>
    <w:p w14:paraId="7206C9A2" w14:textId="77777777" w:rsidR="000114FA" w:rsidRDefault="000114FA" w:rsidP="00C51B62">
      <w:pPr>
        <w:pStyle w:val="BodyText"/>
      </w:pPr>
    </w:p>
    <w:p w14:paraId="09723BA6" w14:textId="77777777" w:rsidR="000114FA" w:rsidRDefault="000114FA" w:rsidP="00C51B62">
      <w:pPr>
        <w:pStyle w:val="BodyText"/>
      </w:pPr>
    </w:p>
    <w:p w14:paraId="7E670314" w14:textId="77777777" w:rsidR="000114FA" w:rsidRDefault="000114FA" w:rsidP="00C51B62">
      <w:pPr>
        <w:pStyle w:val="BodyText"/>
      </w:pPr>
    </w:p>
    <w:p w14:paraId="50EE03CF" w14:textId="77777777" w:rsidR="000114FA" w:rsidRDefault="000114FA" w:rsidP="00C51B62">
      <w:pPr>
        <w:pStyle w:val="BodyText"/>
      </w:pPr>
    </w:p>
    <w:p w14:paraId="56150B9E" w14:textId="77777777" w:rsidR="000114FA" w:rsidRDefault="000114FA" w:rsidP="00C51B62">
      <w:pPr>
        <w:pStyle w:val="BodyText"/>
      </w:pPr>
    </w:p>
    <w:p w14:paraId="006B8A10" w14:textId="77777777" w:rsidR="000114FA" w:rsidRDefault="000114FA" w:rsidP="00C51B62">
      <w:pPr>
        <w:pStyle w:val="BodyText"/>
      </w:pPr>
    </w:p>
    <w:p w14:paraId="389C3D3D" w14:textId="77777777" w:rsidR="007120D6" w:rsidRPr="008F5BE6" w:rsidRDefault="00B85FD0" w:rsidP="00C51B62">
      <w:pPr>
        <w:pStyle w:val="BodyText"/>
      </w:pPr>
      <w:r w:rsidRPr="008F5BE6">
        <w:lastRenderedPageBreak/>
        <w:t xml:space="preserve">Question 36                                                                                                              </w:t>
      </w:r>
      <w:r w:rsidR="005F1AC2">
        <w:t>(12 marks)</w:t>
      </w:r>
    </w:p>
    <w:p w14:paraId="5CE61431" w14:textId="77777777" w:rsidR="00AF478E" w:rsidRPr="008F5BE6" w:rsidRDefault="00AF478E" w:rsidP="00A647BF">
      <w:pPr>
        <w:autoSpaceDE w:val="0"/>
        <w:autoSpaceDN w:val="0"/>
        <w:adjustRightInd w:val="0"/>
        <w:spacing w:after="0" w:line="240" w:lineRule="auto"/>
        <w:rPr>
          <w:rFonts w:ascii="Arial" w:hAnsi="Arial" w:cs="Arial"/>
          <w:b/>
        </w:rPr>
      </w:pPr>
      <w:r w:rsidRPr="008F5BE6">
        <w:rPr>
          <w:rFonts w:ascii="Arial" w:hAnsi="Arial" w:cs="Arial"/>
        </w:rPr>
        <w:t>An experiment was carried out with two groups of people. Group A is the control group while Group B</w:t>
      </w:r>
    </w:p>
    <w:p w14:paraId="01A1889A" w14:textId="77777777" w:rsidR="00AF478E" w:rsidRPr="008F5BE6" w:rsidRDefault="00AF478E" w:rsidP="00A647BF">
      <w:pPr>
        <w:autoSpaceDE w:val="0"/>
        <w:autoSpaceDN w:val="0"/>
        <w:adjustRightInd w:val="0"/>
        <w:spacing w:after="0" w:line="240" w:lineRule="auto"/>
        <w:rPr>
          <w:rFonts w:ascii="Arial" w:hAnsi="Arial" w:cs="Arial"/>
        </w:rPr>
      </w:pPr>
      <w:r w:rsidRPr="008F5BE6">
        <w:rPr>
          <w:rFonts w:ascii="Arial" w:hAnsi="Arial" w:cs="Arial"/>
        </w:rPr>
        <w:t>had type 1 diabetes. Every 15 minutes, blood samples were taken from all members of both groups and the mean concentrations of insulin, glucagon and glucose were determined. After each hour, each perso</w:t>
      </w:r>
      <w:r w:rsidR="00745F34">
        <w:rPr>
          <w:rFonts w:ascii="Arial" w:hAnsi="Arial" w:cs="Arial"/>
        </w:rPr>
        <w:t>n was given a glucose drink. All the</w:t>
      </w:r>
      <w:r w:rsidRPr="008F5BE6">
        <w:rPr>
          <w:rFonts w:ascii="Arial" w:hAnsi="Arial" w:cs="Arial"/>
        </w:rPr>
        <w:t xml:space="preserve"> results of the control group are shown in the graph below.</w:t>
      </w:r>
      <w:r w:rsidR="00745F34">
        <w:rPr>
          <w:rFonts w:ascii="Arial" w:hAnsi="Arial" w:cs="Arial"/>
        </w:rPr>
        <w:t xml:space="preserve"> Blood samples were taken every 15 minutes for the next 4 hours.</w:t>
      </w:r>
    </w:p>
    <w:p w14:paraId="2D022588" w14:textId="77777777" w:rsidR="00AF478E" w:rsidRPr="008F5BE6" w:rsidRDefault="00AF478E" w:rsidP="00A647BF">
      <w:pPr>
        <w:autoSpaceDE w:val="0"/>
        <w:autoSpaceDN w:val="0"/>
        <w:adjustRightInd w:val="0"/>
        <w:spacing w:after="0" w:line="240" w:lineRule="auto"/>
        <w:rPr>
          <w:rFonts w:ascii="Arial" w:hAnsi="Arial" w:cs="Arial"/>
        </w:rPr>
      </w:pPr>
    </w:p>
    <w:p w14:paraId="4666A4FA" w14:textId="77777777" w:rsidR="00AF478E" w:rsidRPr="008F5BE6" w:rsidRDefault="002037A8" w:rsidP="002037A8">
      <w:pPr>
        <w:autoSpaceDE w:val="0"/>
        <w:autoSpaceDN w:val="0"/>
        <w:adjustRightInd w:val="0"/>
        <w:spacing w:after="0" w:line="240" w:lineRule="auto"/>
        <w:jc w:val="center"/>
        <w:rPr>
          <w:rFonts w:ascii="Arial" w:hAnsi="Arial" w:cs="Arial"/>
        </w:rPr>
      </w:pPr>
      <w:r>
        <w:rPr>
          <w:noProof/>
          <w:lang w:val="en-AU" w:eastAsia="en-AU"/>
        </w:rPr>
        <w:drawing>
          <wp:inline distT="0" distB="0" distL="0" distR="0" wp14:anchorId="3C658F4B" wp14:editId="66EECE92">
            <wp:extent cx="4736783" cy="26593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2692" cy="2662698"/>
                    </a:xfrm>
                    <a:prstGeom prst="rect">
                      <a:avLst/>
                    </a:prstGeom>
                  </pic:spPr>
                </pic:pic>
              </a:graphicData>
            </a:graphic>
          </wp:inline>
        </w:drawing>
      </w:r>
    </w:p>
    <w:p w14:paraId="6AD3F69A" w14:textId="77777777" w:rsidR="00AF478E" w:rsidRPr="008F5BE6" w:rsidRDefault="00AF478E" w:rsidP="00A647BF">
      <w:pPr>
        <w:autoSpaceDE w:val="0"/>
        <w:autoSpaceDN w:val="0"/>
        <w:adjustRightInd w:val="0"/>
        <w:spacing w:after="0" w:line="240" w:lineRule="auto"/>
        <w:rPr>
          <w:rFonts w:ascii="Arial" w:hAnsi="Arial" w:cs="Arial"/>
        </w:rPr>
      </w:pPr>
    </w:p>
    <w:p w14:paraId="60A86A21" w14:textId="77777777" w:rsidR="00AF478E" w:rsidRPr="008F5BE6" w:rsidRDefault="00AF478E" w:rsidP="00A647BF">
      <w:pPr>
        <w:autoSpaceDE w:val="0"/>
        <w:autoSpaceDN w:val="0"/>
        <w:adjustRightInd w:val="0"/>
        <w:spacing w:after="0" w:line="240" w:lineRule="auto"/>
        <w:rPr>
          <w:rFonts w:ascii="Arial" w:hAnsi="Arial" w:cs="Arial"/>
        </w:rPr>
      </w:pPr>
    </w:p>
    <w:p w14:paraId="37FC5B51" w14:textId="77777777" w:rsidR="00AF478E" w:rsidRPr="008F5BE6" w:rsidRDefault="00AF478E"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Name two hormones</w:t>
      </w:r>
      <w:r w:rsidR="00745F34">
        <w:rPr>
          <w:rFonts w:ascii="Arial" w:hAnsi="Arial" w:cs="Arial"/>
        </w:rPr>
        <w:t>,</w:t>
      </w:r>
      <w:r w:rsidRPr="008F5BE6">
        <w:rPr>
          <w:rFonts w:ascii="Arial" w:hAnsi="Arial" w:cs="Arial"/>
        </w:rPr>
        <w:t xml:space="preserve"> other than insulin and glucagon</w:t>
      </w:r>
      <w:r w:rsidR="00745F34">
        <w:rPr>
          <w:rFonts w:ascii="Arial" w:hAnsi="Arial" w:cs="Arial"/>
        </w:rPr>
        <w:t>, that are</w:t>
      </w:r>
      <w:r w:rsidRPr="008F5BE6">
        <w:rPr>
          <w:rFonts w:ascii="Arial" w:hAnsi="Arial" w:cs="Arial"/>
        </w:rPr>
        <w:t xml:space="preserve"> involved in regulating blood glucose concentration.</w:t>
      </w:r>
      <w:r w:rsidR="00E31AE7" w:rsidRPr="008F5BE6">
        <w:rPr>
          <w:rFonts w:ascii="Arial" w:hAnsi="Arial" w:cs="Arial"/>
        </w:rPr>
        <w:t xml:space="preserve"> [2]</w:t>
      </w:r>
    </w:p>
    <w:p w14:paraId="6747F868" w14:textId="77777777" w:rsidR="00E31AE7" w:rsidRPr="008F5BE6" w:rsidRDefault="00B85FD0" w:rsidP="00E31AE7">
      <w:pPr>
        <w:pStyle w:val="ListParagraph"/>
        <w:autoSpaceDE w:val="0"/>
        <w:autoSpaceDN w:val="0"/>
        <w:adjustRightInd w:val="0"/>
        <w:spacing w:after="0" w:line="240" w:lineRule="auto"/>
        <w:rPr>
          <w:rFonts w:ascii="Arial" w:hAnsi="Arial" w:cs="Arial"/>
          <w:color w:val="FF0000"/>
        </w:rPr>
      </w:pPr>
      <w:r w:rsidRPr="008F5BE6">
        <w:rPr>
          <w:rFonts w:ascii="Arial" w:hAnsi="Arial" w:cs="Arial"/>
          <w:color w:val="FF0000"/>
        </w:rPr>
        <w:t xml:space="preserve">       </w:t>
      </w:r>
      <w:r w:rsidR="000114FA" w:rsidRPr="008F5BE6">
        <w:rPr>
          <w:rFonts w:ascii="Arial" w:hAnsi="Arial" w:cs="Arial"/>
          <w:color w:val="FF0000"/>
        </w:rPr>
        <w:t>A</w:t>
      </w:r>
      <w:r w:rsidR="00E31AE7" w:rsidRPr="008F5BE6">
        <w:rPr>
          <w:rFonts w:ascii="Arial" w:hAnsi="Arial" w:cs="Arial"/>
          <w:color w:val="FF0000"/>
        </w:rPr>
        <w:t>drenaline</w:t>
      </w:r>
      <w:r w:rsidR="000114FA">
        <w:rPr>
          <w:rFonts w:ascii="Arial" w:hAnsi="Arial" w:cs="Arial"/>
          <w:color w:val="FF0000"/>
        </w:rPr>
        <w:t xml:space="preserve"> [1]</w:t>
      </w:r>
      <w:r w:rsidR="00E31AE7" w:rsidRPr="008F5BE6">
        <w:rPr>
          <w:rFonts w:ascii="Arial" w:hAnsi="Arial" w:cs="Arial"/>
          <w:color w:val="FF0000"/>
        </w:rPr>
        <w:t>, glucocorticoids (eg. cortisol)</w:t>
      </w:r>
      <w:r w:rsidR="000114FA">
        <w:rPr>
          <w:rFonts w:ascii="Arial" w:hAnsi="Arial" w:cs="Arial"/>
          <w:color w:val="FF0000"/>
        </w:rPr>
        <w:t xml:space="preserve"> [1</w:t>
      </w:r>
      <w:r w:rsidR="008F5BE6">
        <w:rPr>
          <w:rFonts w:ascii="Arial" w:hAnsi="Arial" w:cs="Arial"/>
          <w:color w:val="FF0000"/>
        </w:rPr>
        <w:t>]</w:t>
      </w:r>
    </w:p>
    <w:p w14:paraId="4F11A0A5" w14:textId="77777777" w:rsidR="00AF478E" w:rsidRPr="008F5BE6" w:rsidRDefault="00AF478E" w:rsidP="00AF478E">
      <w:pPr>
        <w:pStyle w:val="ListParagraph"/>
        <w:autoSpaceDE w:val="0"/>
        <w:autoSpaceDN w:val="0"/>
        <w:adjustRightInd w:val="0"/>
        <w:spacing w:after="0" w:line="240" w:lineRule="auto"/>
        <w:rPr>
          <w:rFonts w:ascii="Arial" w:hAnsi="Arial" w:cs="Arial"/>
        </w:rPr>
      </w:pPr>
    </w:p>
    <w:p w14:paraId="724CC53C" w14:textId="77777777" w:rsidR="00AF478E" w:rsidRPr="008F5BE6" w:rsidRDefault="00AF478E"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Using</w:t>
      </w:r>
      <w:r w:rsidR="00745F34">
        <w:rPr>
          <w:rFonts w:ascii="Arial" w:hAnsi="Arial" w:cs="Arial"/>
        </w:rPr>
        <w:t xml:space="preserve"> the information from the graph above</w:t>
      </w:r>
      <w:r w:rsidRPr="008F5BE6">
        <w:rPr>
          <w:rFonts w:ascii="Arial" w:hAnsi="Arial" w:cs="Arial"/>
        </w:rPr>
        <w:t>, explain the changes in the blood glucose concentration in group A after drinking the glucose</w:t>
      </w:r>
      <w:r w:rsidR="00745F34">
        <w:rPr>
          <w:rFonts w:ascii="Arial" w:hAnsi="Arial" w:cs="Arial"/>
        </w:rPr>
        <w:t>. Refer</w:t>
      </w:r>
      <w:r w:rsidR="00990CED" w:rsidRPr="008F5BE6">
        <w:rPr>
          <w:rFonts w:ascii="Arial" w:hAnsi="Arial" w:cs="Arial"/>
        </w:rPr>
        <w:t xml:space="preserve"> to the role of insulin and glucagon in regulating blood glucose level</w:t>
      </w:r>
      <w:r w:rsidR="00745F34">
        <w:rPr>
          <w:rFonts w:ascii="Arial" w:hAnsi="Arial" w:cs="Arial"/>
        </w:rPr>
        <w:t xml:space="preserve"> on your answer</w:t>
      </w:r>
      <w:r w:rsidRPr="008F5BE6">
        <w:rPr>
          <w:rFonts w:ascii="Arial" w:hAnsi="Arial" w:cs="Arial"/>
        </w:rPr>
        <w:t>.</w:t>
      </w:r>
      <w:r w:rsidR="00990CED" w:rsidRPr="008F5BE6">
        <w:rPr>
          <w:rFonts w:ascii="Arial" w:hAnsi="Arial" w:cs="Arial"/>
        </w:rPr>
        <w:t xml:space="preserve"> [6</w:t>
      </w:r>
      <w:r w:rsidR="00E31AE7" w:rsidRPr="008F5BE6">
        <w:rPr>
          <w:rFonts w:ascii="Arial" w:hAnsi="Arial" w:cs="Arial"/>
        </w:rPr>
        <w:t>]</w:t>
      </w:r>
    </w:p>
    <w:p w14:paraId="06379333" w14:textId="77777777" w:rsidR="00AF478E" w:rsidRPr="008F5BE6" w:rsidRDefault="00AF478E" w:rsidP="00AF478E">
      <w:pPr>
        <w:pStyle w:val="ListParagraph"/>
        <w:autoSpaceDE w:val="0"/>
        <w:autoSpaceDN w:val="0"/>
        <w:adjustRightInd w:val="0"/>
        <w:spacing w:after="0" w:line="240" w:lineRule="auto"/>
        <w:rPr>
          <w:rFonts w:ascii="Arial" w:hAnsi="Arial" w:cs="Arial"/>
        </w:rPr>
      </w:pPr>
    </w:p>
    <w:p w14:paraId="1D16BD82" w14:textId="77777777"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Glucose line on graph rises – glucose concentration rises at first because the glucose that is drunk is absorbed into the blood.</w:t>
      </w:r>
      <w:r w:rsidR="008F5BE6">
        <w:rPr>
          <w:rFonts w:ascii="Arial" w:hAnsi="Arial" w:cs="Arial"/>
          <w:color w:val="FF0000"/>
        </w:rPr>
        <w:t xml:space="preserve"> [1]</w:t>
      </w:r>
    </w:p>
    <w:p w14:paraId="0C70DDA0" w14:textId="77777777"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This rise in blood glucose cause insulin to be secreted from the beta</w:t>
      </w:r>
      <w:r w:rsidR="000114FA">
        <w:rPr>
          <w:rFonts w:ascii="Arial" w:hAnsi="Arial" w:cs="Arial"/>
          <w:color w:val="FF0000"/>
        </w:rPr>
        <w:t>-cells of the pancreas and insulin line rises steeply</w:t>
      </w:r>
      <w:r w:rsidRPr="008F5BE6">
        <w:rPr>
          <w:rFonts w:ascii="Arial" w:hAnsi="Arial" w:cs="Arial"/>
          <w:color w:val="FF0000"/>
        </w:rPr>
        <w:t>.</w:t>
      </w:r>
      <w:r w:rsidR="008F5BE6">
        <w:rPr>
          <w:rFonts w:ascii="Arial" w:hAnsi="Arial" w:cs="Arial"/>
          <w:color w:val="FF0000"/>
        </w:rPr>
        <w:t>[1]</w:t>
      </w:r>
    </w:p>
    <w:p w14:paraId="60F2FBD8" w14:textId="77777777"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 xml:space="preserve">Insulin causes increased glucose uptake of glucose </w:t>
      </w:r>
      <w:r w:rsidR="00297FAA">
        <w:rPr>
          <w:rFonts w:ascii="Arial" w:hAnsi="Arial" w:cs="Arial"/>
          <w:color w:val="FF0000"/>
        </w:rPr>
        <w:t>into the liver and muscle cells/</w:t>
      </w:r>
      <w:r w:rsidRPr="008F5BE6">
        <w:rPr>
          <w:rFonts w:ascii="Arial" w:hAnsi="Arial" w:cs="Arial"/>
          <w:color w:val="FF0000"/>
        </w:rPr>
        <w:t xml:space="preserve"> activating enzymes to convert glucose into glycogen </w:t>
      </w:r>
      <w:r w:rsidR="00297FAA">
        <w:rPr>
          <w:rFonts w:ascii="Arial" w:hAnsi="Arial" w:cs="Arial"/>
          <w:color w:val="FF0000"/>
        </w:rPr>
        <w:t>/</w:t>
      </w:r>
      <w:r w:rsidRPr="008F5BE6">
        <w:rPr>
          <w:rFonts w:ascii="Arial" w:hAnsi="Arial" w:cs="Arial"/>
          <w:color w:val="FF0000"/>
        </w:rPr>
        <w:t>and fat (glycogenesis), and also increases cellular respiration.</w:t>
      </w:r>
      <w:r w:rsidR="008F5BE6">
        <w:rPr>
          <w:rFonts w:ascii="Arial" w:hAnsi="Arial" w:cs="Arial"/>
          <w:color w:val="FF0000"/>
        </w:rPr>
        <w:t>[1]</w:t>
      </w:r>
    </w:p>
    <w:p w14:paraId="64B47A90" w14:textId="77777777"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The effect of all these actions is to</w:t>
      </w:r>
      <w:r w:rsidR="00297FAA">
        <w:rPr>
          <w:rFonts w:ascii="Arial" w:hAnsi="Arial" w:cs="Arial"/>
          <w:color w:val="FF0000"/>
        </w:rPr>
        <w:t xml:space="preserve"> reduce blood glucose concentration / </w:t>
      </w:r>
      <w:r w:rsidRPr="008F5BE6">
        <w:rPr>
          <w:rFonts w:ascii="Arial" w:hAnsi="Arial" w:cs="Arial"/>
          <w:color w:val="FF0000"/>
        </w:rPr>
        <w:t>glucose li</w:t>
      </w:r>
      <w:r w:rsidR="00297FAA">
        <w:rPr>
          <w:rFonts w:ascii="Arial" w:hAnsi="Arial" w:cs="Arial"/>
          <w:color w:val="FF0000"/>
        </w:rPr>
        <w:t>ne falls from 2.5 hours onwards</w:t>
      </w:r>
      <w:r w:rsidRPr="008F5BE6">
        <w:rPr>
          <w:rFonts w:ascii="Arial" w:hAnsi="Arial" w:cs="Arial"/>
          <w:color w:val="FF0000"/>
        </w:rPr>
        <w:t>.</w:t>
      </w:r>
      <w:r w:rsidR="008F5BE6">
        <w:rPr>
          <w:rFonts w:ascii="Arial" w:hAnsi="Arial" w:cs="Arial"/>
          <w:color w:val="FF0000"/>
        </w:rPr>
        <w:t>[1]</w:t>
      </w:r>
    </w:p>
    <w:p w14:paraId="7ACED222" w14:textId="77777777"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 xml:space="preserve">As the glucose concentration rises after 1 hour, </w:t>
      </w:r>
      <w:r w:rsidR="00990CED" w:rsidRPr="008F5BE6">
        <w:rPr>
          <w:rFonts w:ascii="Arial" w:hAnsi="Arial" w:cs="Arial"/>
          <w:color w:val="FF0000"/>
        </w:rPr>
        <w:t>so the glucagon level falls. This drop in glucagon decreases glucose production from other sources (glycogen, amino acids and glycerol) and also helps to reduce the blood glucose concentration.</w:t>
      </w:r>
      <w:r w:rsidR="008F5BE6">
        <w:rPr>
          <w:rFonts w:ascii="Arial" w:hAnsi="Arial" w:cs="Arial"/>
          <w:color w:val="FF0000"/>
        </w:rPr>
        <w:t>[1]</w:t>
      </w:r>
    </w:p>
    <w:p w14:paraId="6B604ACD" w14:textId="77777777" w:rsidR="00990CED" w:rsidRPr="008F5BE6" w:rsidRDefault="00297FAA" w:rsidP="00E31AE7">
      <w:pPr>
        <w:pStyle w:val="ListParagraph"/>
        <w:numPr>
          <w:ilvl w:val="0"/>
          <w:numId w:val="1"/>
        </w:numPr>
        <w:rPr>
          <w:rFonts w:ascii="Arial" w:hAnsi="Arial" w:cs="Arial"/>
          <w:color w:val="FF0000"/>
        </w:rPr>
      </w:pPr>
      <w:r>
        <w:rPr>
          <w:rFonts w:ascii="Arial" w:hAnsi="Arial" w:cs="Arial"/>
          <w:color w:val="FF0000"/>
        </w:rPr>
        <w:t>As the BGL falls (after 3</w:t>
      </w:r>
      <w:r w:rsidR="00990CED" w:rsidRPr="008F5BE6">
        <w:rPr>
          <w:rFonts w:ascii="Arial" w:hAnsi="Arial" w:cs="Arial"/>
          <w:color w:val="FF0000"/>
        </w:rPr>
        <w:t>.5 hours), so the glucagon concentration increases to help maintain the BGL at the optimum concentration.</w:t>
      </w:r>
      <w:r w:rsidR="008F5BE6">
        <w:rPr>
          <w:rFonts w:ascii="Arial" w:hAnsi="Arial" w:cs="Arial"/>
          <w:color w:val="FF0000"/>
        </w:rPr>
        <w:t>[1]</w:t>
      </w:r>
    </w:p>
    <w:p w14:paraId="68227C67" w14:textId="77777777" w:rsidR="00E31AE7" w:rsidRPr="008F5BE6" w:rsidRDefault="00E31AE7" w:rsidP="00E31AE7">
      <w:pPr>
        <w:pStyle w:val="ListParagraph"/>
        <w:rPr>
          <w:rFonts w:ascii="Arial" w:hAnsi="Arial" w:cs="Arial"/>
        </w:rPr>
      </w:pPr>
    </w:p>
    <w:p w14:paraId="0E0B64D8" w14:textId="77777777" w:rsidR="00E31AE7" w:rsidRPr="008F5BE6" w:rsidRDefault="00E31AE7"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 xml:space="preserve">On the graph given below, sketch a curve on it to show what you would expect the </w:t>
      </w:r>
      <w:r w:rsidR="00A33A36">
        <w:rPr>
          <w:rFonts w:ascii="Arial" w:hAnsi="Arial" w:cs="Arial"/>
        </w:rPr>
        <w:t xml:space="preserve">mean concentration of the </w:t>
      </w:r>
      <w:r w:rsidRPr="008F5BE6">
        <w:rPr>
          <w:rFonts w:ascii="Arial" w:hAnsi="Arial" w:cs="Arial"/>
        </w:rPr>
        <w:t>glucose, insulin and glucagon results of the members of</w:t>
      </w:r>
      <w:r w:rsidR="00A33A36">
        <w:rPr>
          <w:rFonts w:ascii="Arial" w:hAnsi="Arial" w:cs="Arial"/>
        </w:rPr>
        <w:t xml:space="preserve"> Group B to be. </w:t>
      </w:r>
      <w:r w:rsidRPr="008F5BE6">
        <w:rPr>
          <w:rFonts w:ascii="Arial" w:hAnsi="Arial" w:cs="Arial"/>
        </w:rPr>
        <w:t>[3]</w:t>
      </w:r>
    </w:p>
    <w:p w14:paraId="66287BBF" w14:textId="77777777" w:rsidR="00990CED" w:rsidRPr="008F5BE6" w:rsidRDefault="00990CED" w:rsidP="003F5890">
      <w:pPr>
        <w:autoSpaceDE w:val="0"/>
        <w:autoSpaceDN w:val="0"/>
        <w:adjustRightInd w:val="0"/>
        <w:spacing w:after="0" w:line="240" w:lineRule="auto"/>
        <w:rPr>
          <w:rFonts w:ascii="Arial" w:hAnsi="Arial" w:cs="Arial"/>
        </w:rPr>
      </w:pPr>
    </w:p>
    <w:p w14:paraId="3A2040F4" w14:textId="77777777" w:rsidR="00990CED" w:rsidRPr="008F5BE6" w:rsidRDefault="003F5890" w:rsidP="00990CED">
      <w:pPr>
        <w:pStyle w:val="ListParagraph"/>
        <w:autoSpaceDE w:val="0"/>
        <w:autoSpaceDN w:val="0"/>
        <w:adjustRightInd w:val="0"/>
        <w:spacing w:after="0" w:line="240" w:lineRule="auto"/>
        <w:rPr>
          <w:rFonts w:ascii="Arial" w:hAnsi="Arial" w:cs="Arial"/>
        </w:rPr>
      </w:pPr>
      <w:r w:rsidRPr="008F5BE6">
        <w:rPr>
          <w:rFonts w:ascii="Arial" w:hAnsi="Arial" w:cs="Arial"/>
          <w:noProof/>
          <w:lang w:val="en-AU" w:eastAsia="en-AU"/>
        </w:rPr>
        <w:drawing>
          <wp:inline distT="0" distB="0" distL="0" distR="0" wp14:anchorId="48267FA3" wp14:editId="3B5A5093">
            <wp:extent cx="4869180" cy="3047399"/>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746" cy="3054012"/>
                    </a:xfrm>
                    <a:prstGeom prst="rect">
                      <a:avLst/>
                    </a:prstGeom>
                  </pic:spPr>
                </pic:pic>
              </a:graphicData>
            </a:graphic>
          </wp:inline>
        </w:drawing>
      </w:r>
    </w:p>
    <w:p w14:paraId="0268A012" w14:textId="77777777" w:rsidR="00990CED" w:rsidRPr="008F5BE6" w:rsidRDefault="00990CED" w:rsidP="00990CED">
      <w:pPr>
        <w:pStyle w:val="ListParagraph"/>
        <w:autoSpaceDE w:val="0"/>
        <w:autoSpaceDN w:val="0"/>
        <w:adjustRightInd w:val="0"/>
        <w:spacing w:after="0" w:line="240" w:lineRule="auto"/>
        <w:rPr>
          <w:rFonts w:ascii="Arial" w:hAnsi="Arial" w:cs="Arial"/>
        </w:rPr>
      </w:pPr>
    </w:p>
    <w:p w14:paraId="02D17456" w14:textId="77777777" w:rsidR="00B85FD0" w:rsidRPr="008F5BE6" w:rsidRDefault="003F5890" w:rsidP="003F5890">
      <w:pPr>
        <w:pStyle w:val="ListParagraph"/>
        <w:autoSpaceDE w:val="0"/>
        <w:autoSpaceDN w:val="0"/>
        <w:adjustRightInd w:val="0"/>
        <w:spacing w:after="0" w:line="240" w:lineRule="auto"/>
        <w:rPr>
          <w:rFonts w:ascii="Arial" w:hAnsi="Arial" w:cs="Arial"/>
          <w:color w:val="FF0000"/>
        </w:rPr>
      </w:pPr>
      <w:r w:rsidRPr="008F5BE6">
        <w:rPr>
          <w:rFonts w:ascii="Arial" w:hAnsi="Arial" w:cs="Arial"/>
        </w:rPr>
        <w:t xml:space="preserve">       </w:t>
      </w:r>
    </w:p>
    <w:p w14:paraId="3868B7A6" w14:textId="77777777" w:rsidR="00E31AE7" w:rsidRPr="008F5BE6" w:rsidRDefault="00E31AE7" w:rsidP="00E31AE7">
      <w:pPr>
        <w:pStyle w:val="ListParagraph"/>
        <w:rPr>
          <w:rFonts w:ascii="Arial" w:hAnsi="Arial" w:cs="Arial"/>
        </w:rPr>
      </w:pPr>
    </w:p>
    <w:p w14:paraId="245A32D1" w14:textId="77777777" w:rsidR="00E31AE7" w:rsidRPr="008F5BE6" w:rsidRDefault="00E31AE7"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Suggest what might happen to the blood glucose concentration of Group B if they have no food for over the next 24 hours. [1]</w:t>
      </w:r>
    </w:p>
    <w:p w14:paraId="335C541E" w14:textId="77777777" w:rsidR="00E31AE7" w:rsidRPr="008F5BE6" w:rsidRDefault="00E31AE7" w:rsidP="00E31AE7">
      <w:pPr>
        <w:pStyle w:val="ListParagraph"/>
        <w:rPr>
          <w:rFonts w:ascii="Arial" w:hAnsi="Arial" w:cs="Arial"/>
        </w:rPr>
      </w:pPr>
    </w:p>
    <w:p w14:paraId="7813D4B8" w14:textId="77777777" w:rsidR="00E31AE7" w:rsidRPr="008F5BE6" w:rsidRDefault="00990CED" w:rsidP="00E31AE7">
      <w:pPr>
        <w:pStyle w:val="ListParagraph"/>
        <w:autoSpaceDE w:val="0"/>
        <w:autoSpaceDN w:val="0"/>
        <w:adjustRightInd w:val="0"/>
        <w:spacing w:after="0" w:line="240" w:lineRule="auto"/>
        <w:rPr>
          <w:rFonts w:ascii="Arial" w:hAnsi="Arial" w:cs="Arial"/>
          <w:color w:val="FF0000"/>
        </w:rPr>
      </w:pPr>
      <w:r w:rsidRPr="008F5BE6">
        <w:rPr>
          <w:rFonts w:ascii="Arial" w:hAnsi="Arial" w:cs="Arial"/>
          <w:color w:val="FF0000"/>
        </w:rPr>
        <w:t>As glucose is respired by cells, the glucose concentration will decrease steadily until it falls below the optimum concentration.</w:t>
      </w:r>
      <w:r w:rsidR="008F5BE6">
        <w:rPr>
          <w:rFonts w:ascii="Arial" w:hAnsi="Arial" w:cs="Arial"/>
          <w:color w:val="FF0000"/>
        </w:rPr>
        <w:t xml:space="preserve"> [1]</w:t>
      </w:r>
    </w:p>
    <w:p w14:paraId="2BD47E2C" w14:textId="77777777" w:rsidR="00AF478E" w:rsidRPr="008F5BE6" w:rsidRDefault="00AF478E" w:rsidP="00AF478E">
      <w:pPr>
        <w:pStyle w:val="ListParagraph"/>
        <w:rPr>
          <w:rFonts w:ascii="Arial" w:hAnsi="Arial" w:cs="Arial"/>
          <w:color w:val="FF0000"/>
        </w:rPr>
      </w:pPr>
    </w:p>
    <w:p w14:paraId="11F9240C" w14:textId="77777777" w:rsidR="00AF478E" w:rsidRPr="008F5BE6" w:rsidRDefault="00AF478E" w:rsidP="00A647BF">
      <w:pPr>
        <w:autoSpaceDE w:val="0"/>
        <w:autoSpaceDN w:val="0"/>
        <w:adjustRightInd w:val="0"/>
        <w:spacing w:after="0" w:line="240" w:lineRule="auto"/>
        <w:rPr>
          <w:rFonts w:ascii="Arial" w:hAnsi="Arial" w:cs="Arial"/>
          <w:b/>
        </w:rPr>
      </w:pPr>
    </w:p>
    <w:p w14:paraId="1DE88D78" w14:textId="77777777" w:rsidR="00D075EF" w:rsidRDefault="00AF478E" w:rsidP="002037A8">
      <w:pPr>
        <w:autoSpaceDE w:val="0"/>
        <w:autoSpaceDN w:val="0"/>
        <w:adjustRightInd w:val="0"/>
        <w:spacing w:after="0" w:line="240" w:lineRule="auto"/>
        <w:rPr>
          <w:rFonts w:ascii="Arial" w:hAnsi="Arial" w:cs="Arial"/>
          <w:lang w:val="en-AU"/>
        </w:rPr>
      </w:pPr>
      <w:r w:rsidRPr="008F5BE6">
        <w:rPr>
          <w:rFonts w:ascii="Arial" w:hAnsi="Arial" w:cs="Arial"/>
          <w:b/>
        </w:rPr>
        <w:t xml:space="preserve">              </w:t>
      </w:r>
    </w:p>
    <w:p w14:paraId="7D87F567" w14:textId="77777777" w:rsidR="002037A8" w:rsidRDefault="002037A8" w:rsidP="002037A8">
      <w:pPr>
        <w:autoSpaceDE w:val="0"/>
        <w:autoSpaceDN w:val="0"/>
        <w:adjustRightInd w:val="0"/>
        <w:spacing w:after="0" w:line="240" w:lineRule="auto"/>
        <w:rPr>
          <w:rFonts w:ascii="Arial" w:hAnsi="Arial" w:cs="Arial"/>
          <w:lang w:val="en-AU"/>
        </w:rPr>
      </w:pPr>
    </w:p>
    <w:p w14:paraId="63DE7530" w14:textId="77777777" w:rsidR="005A407B" w:rsidRDefault="005A407B" w:rsidP="002037A8">
      <w:pPr>
        <w:autoSpaceDE w:val="0"/>
        <w:autoSpaceDN w:val="0"/>
        <w:adjustRightInd w:val="0"/>
        <w:spacing w:after="0" w:line="240" w:lineRule="auto"/>
        <w:rPr>
          <w:rFonts w:ascii="Arial" w:hAnsi="Arial" w:cs="Arial"/>
          <w:lang w:val="en-AU"/>
        </w:rPr>
      </w:pPr>
    </w:p>
    <w:p w14:paraId="6842AD8B" w14:textId="77777777" w:rsidR="005A407B" w:rsidRPr="002037A8" w:rsidRDefault="005A407B" w:rsidP="002037A8">
      <w:pPr>
        <w:autoSpaceDE w:val="0"/>
        <w:autoSpaceDN w:val="0"/>
        <w:adjustRightInd w:val="0"/>
        <w:spacing w:after="0" w:line="240" w:lineRule="auto"/>
        <w:rPr>
          <w:rFonts w:ascii="Arial" w:hAnsi="Arial" w:cs="Arial"/>
          <w:lang w:val="en-AU"/>
        </w:rPr>
      </w:pPr>
    </w:p>
    <w:p w14:paraId="6108980B" w14:textId="77777777" w:rsidR="00297FAA" w:rsidRDefault="00297FAA" w:rsidP="00B85FD0">
      <w:pPr>
        <w:spacing w:before="240" w:after="240" w:line="300" w:lineRule="atLeast"/>
        <w:rPr>
          <w:rFonts w:ascii="Arial" w:eastAsia="Times New Roman" w:hAnsi="Arial" w:cs="Arial"/>
          <w:b/>
          <w:lang w:val="en-AU"/>
        </w:rPr>
      </w:pPr>
    </w:p>
    <w:p w14:paraId="21BDC314" w14:textId="77777777" w:rsidR="00297FAA" w:rsidRDefault="00297FAA" w:rsidP="00B85FD0">
      <w:pPr>
        <w:spacing w:before="240" w:after="240" w:line="300" w:lineRule="atLeast"/>
        <w:rPr>
          <w:rFonts w:ascii="Arial" w:eastAsia="Times New Roman" w:hAnsi="Arial" w:cs="Arial"/>
          <w:b/>
          <w:lang w:val="en-AU"/>
        </w:rPr>
      </w:pPr>
    </w:p>
    <w:p w14:paraId="07F18B05" w14:textId="77777777" w:rsidR="00297FAA" w:rsidRDefault="00297FAA" w:rsidP="00B85FD0">
      <w:pPr>
        <w:spacing w:before="240" w:after="240" w:line="300" w:lineRule="atLeast"/>
        <w:rPr>
          <w:rFonts w:ascii="Arial" w:eastAsia="Times New Roman" w:hAnsi="Arial" w:cs="Arial"/>
          <w:b/>
          <w:lang w:val="en-AU"/>
        </w:rPr>
      </w:pPr>
    </w:p>
    <w:p w14:paraId="586EED7F" w14:textId="77777777" w:rsidR="005F1AC2" w:rsidRDefault="005F1AC2" w:rsidP="00B85FD0">
      <w:pPr>
        <w:spacing w:before="240" w:after="240" w:line="300" w:lineRule="atLeast"/>
        <w:rPr>
          <w:rFonts w:ascii="Arial" w:eastAsia="Times New Roman" w:hAnsi="Arial" w:cs="Arial"/>
          <w:b/>
          <w:lang w:val="en-AU"/>
        </w:rPr>
      </w:pPr>
    </w:p>
    <w:p w14:paraId="329A0132" w14:textId="77777777" w:rsidR="005F1AC2" w:rsidRDefault="005F1AC2" w:rsidP="00B85FD0">
      <w:pPr>
        <w:spacing w:before="240" w:after="240" w:line="300" w:lineRule="atLeast"/>
        <w:rPr>
          <w:rFonts w:ascii="Arial" w:eastAsia="Times New Roman" w:hAnsi="Arial" w:cs="Arial"/>
          <w:b/>
          <w:lang w:val="en-AU"/>
        </w:rPr>
      </w:pPr>
    </w:p>
    <w:p w14:paraId="592CAFC2" w14:textId="77777777" w:rsidR="00B85FD0" w:rsidRPr="008F5BE6" w:rsidRDefault="00B85FD0" w:rsidP="00B85FD0">
      <w:pPr>
        <w:spacing w:before="240" w:after="240" w:line="300" w:lineRule="atLeast"/>
        <w:rPr>
          <w:rFonts w:ascii="Arial" w:eastAsia="Times New Roman" w:hAnsi="Arial" w:cs="Arial"/>
          <w:b/>
          <w:lang w:val="en-AU"/>
        </w:rPr>
      </w:pPr>
      <w:r w:rsidRPr="008F5BE6">
        <w:rPr>
          <w:rFonts w:ascii="Arial" w:eastAsia="Times New Roman" w:hAnsi="Arial" w:cs="Arial"/>
          <w:b/>
          <w:lang w:val="en-AU"/>
        </w:rPr>
        <w:lastRenderedPageBreak/>
        <w:t xml:space="preserve">Question 37                                                                                     </w:t>
      </w:r>
      <w:r w:rsidR="005A407B">
        <w:rPr>
          <w:rFonts w:ascii="Arial" w:eastAsia="Times New Roman" w:hAnsi="Arial" w:cs="Arial"/>
          <w:b/>
          <w:lang w:val="en-AU"/>
        </w:rPr>
        <w:t xml:space="preserve">                           (14 marks)</w:t>
      </w:r>
    </w:p>
    <w:p w14:paraId="225F8217" w14:textId="77777777" w:rsidR="00B85FD0" w:rsidRPr="008F5BE6" w:rsidRDefault="00B85FD0" w:rsidP="00B85FD0">
      <w:pPr>
        <w:jc w:val="both"/>
        <w:rPr>
          <w:rFonts w:ascii="Arial" w:hAnsi="Arial" w:cs="Arial"/>
          <w:lang w:val="en-AU"/>
        </w:rPr>
      </w:pPr>
      <w:r w:rsidRPr="008F5BE6">
        <w:rPr>
          <w:rFonts w:ascii="Arial" w:hAnsi="Arial" w:cs="Arial"/>
          <w:lang w:val="en-AU"/>
        </w:rPr>
        <w:t>Zika virus (ZIKV) is responsible for major unprecedented outbreaks and epidemics, and has been causally associated with feta microcephaly. The development of a safe and effective ZIKV vaccine is now an urgent global health priority. The following experiment shows the us</w:t>
      </w:r>
      <w:r w:rsidR="00297FAA">
        <w:rPr>
          <w:rFonts w:ascii="Arial" w:hAnsi="Arial" w:cs="Arial"/>
          <w:lang w:val="en-AU"/>
        </w:rPr>
        <w:t xml:space="preserve">e of a type of vaccine </w:t>
      </w:r>
      <w:r w:rsidRPr="008F5BE6">
        <w:rPr>
          <w:rFonts w:ascii="Arial" w:hAnsi="Arial" w:cs="Arial"/>
          <w:lang w:val="en-AU"/>
        </w:rPr>
        <w:t>tha</w:t>
      </w:r>
      <w:r w:rsidR="00297FAA">
        <w:rPr>
          <w:rFonts w:ascii="Arial" w:hAnsi="Arial" w:cs="Arial"/>
          <w:lang w:val="en-AU"/>
        </w:rPr>
        <w:t xml:space="preserve">t protect against ZIKV </w:t>
      </w:r>
      <w:r w:rsidRPr="008F5BE6">
        <w:rPr>
          <w:rFonts w:ascii="Arial" w:hAnsi="Arial" w:cs="Arial"/>
          <w:lang w:val="en-AU"/>
        </w:rPr>
        <w:t>in rhesus monkeys. A purified inactivated virus vaccine VRC 5288 induced ZIKV-specific neutralizing antibodies and completely protected monkeys against ZIKV strains from both Brazil and Puerto Rico.</w:t>
      </w:r>
    </w:p>
    <w:p w14:paraId="450E7350" w14:textId="77777777" w:rsidR="00B85FD0" w:rsidRPr="008F5BE6" w:rsidRDefault="00B85FD0" w:rsidP="00B85FD0">
      <w:pPr>
        <w:jc w:val="both"/>
        <w:rPr>
          <w:rFonts w:ascii="Arial" w:hAnsi="Arial" w:cs="Arial"/>
          <w:lang w:val="en-AU"/>
        </w:rPr>
      </w:pPr>
      <w:r w:rsidRPr="008F5BE6">
        <w:rPr>
          <w:rFonts w:ascii="Arial" w:hAnsi="Arial" w:cs="Arial"/>
          <w:lang w:val="en-AU"/>
        </w:rPr>
        <w:t>Before the clinical development of ZIKV vaccines, the following investigation is to determine the relationship between the number of correct dosage of the</w:t>
      </w:r>
      <w:r w:rsidR="00297FAA">
        <w:rPr>
          <w:rFonts w:ascii="Arial" w:hAnsi="Arial" w:cs="Arial"/>
          <w:lang w:val="en-AU"/>
        </w:rPr>
        <w:t xml:space="preserve"> ZIKV</w:t>
      </w:r>
      <w:r w:rsidRPr="008F5BE6">
        <w:rPr>
          <w:rFonts w:ascii="Arial" w:hAnsi="Arial" w:cs="Arial"/>
          <w:lang w:val="en-AU"/>
        </w:rPr>
        <w:t xml:space="preserve"> vaccine and its effectiveness to produce an immune response or immunogenicity. Immunogenicity is measured by the amount of neutralizing antibodies </w:t>
      </w:r>
      <w:r w:rsidR="00297FAA">
        <w:rPr>
          <w:rFonts w:ascii="Arial" w:hAnsi="Arial" w:cs="Arial"/>
          <w:lang w:val="en-AU"/>
        </w:rPr>
        <w:t>(</w:t>
      </w:r>
      <w:r w:rsidRPr="008F5BE6">
        <w:rPr>
          <w:rFonts w:ascii="Arial" w:hAnsi="Arial" w:cs="Arial"/>
          <w:lang w:val="en-AU"/>
        </w:rPr>
        <w:t>Ab</w:t>
      </w:r>
      <w:r w:rsidR="00297FAA">
        <w:rPr>
          <w:rFonts w:ascii="Arial" w:hAnsi="Arial" w:cs="Arial"/>
          <w:lang w:val="en-AU"/>
        </w:rPr>
        <w:t>)</w:t>
      </w:r>
      <w:r w:rsidRPr="008F5BE6">
        <w:rPr>
          <w:rFonts w:ascii="Arial" w:hAnsi="Arial" w:cs="Arial"/>
          <w:lang w:val="en-AU"/>
        </w:rPr>
        <w:t xml:space="preserve"> produced. </w:t>
      </w:r>
    </w:p>
    <w:p w14:paraId="566A9E6D" w14:textId="77777777" w:rsidR="00B85FD0" w:rsidRPr="008F5BE6" w:rsidRDefault="00B85FD0" w:rsidP="00B85FD0">
      <w:pPr>
        <w:rPr>
          <w:rFonts w:ascii="Arial" w:hAnsi="Arial" w:cs="Arial"/>
          <w:lang w:val="en-AU"/>
        </w:rPr>
      </w:pPr>
      <w:r w:rsidRPr="008F5BE6">
        <w:rPr>
          <w:rFonts w:ascii="Arial" w:hAnsi="Arial" w:cs="Arial"/>
          <w:lang w:val="en-AU"/>
        </w:rPr>
        <w:t>Method:</w:t>
      </w:r>
    </w:p>
    <w:p w14:paraId="534C97AF"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There are four groups of six monkeys (specifically Rhesus macaques).</w:t>
      </w:r>
    </w:p>
    <w:p w14:paraId="3C63F77B"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A received a single 1 mg dose of VRC 5288 at week 0.</w:t>
      </w:r>
    </w:p>
    <w:p w14:paraId="6219FA88"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B received a single 1 mg dose of VRC 5288 at week 0 and another 1 mg dose of VRC 5288 at Week 4.</w:t>
      </w:r>
    </w:p>
    <w:p w14:paraId="19AD0CE0"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C received a single 4 mg dose of VRC 5288 at week 0 and another 4 mg dose of VRC 5288 at Week 4.</w:t>
      </w:r>
    </w:p>
    <w:p w14:paraId="1ED39C35"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D is the control group.</w:t>
      </w:r>
    </w:p>
    <w:p w14:paraId="371C64E3" w14:textId="77777777"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 xml:space="preserve">Every week, the monkeys’ sera were assayed by ELISA [Enzyme Linked Immunosorbent Assay] for ZIKV neutralising antibodies </w:t>
      </w:r>
      <w:r w:rsidR="00297FAA">
        <w:rPr>
          <w:rFonts w:ascii="Arial" w:hAnsi="Arial" w:cs="Arial"/>
          <w:lang w:val="en-AU"/>
        </w:rPr>
        <w:t>(</w:t>
      </w:r>
      <w:r w:rsidRPr="008F5BE6">
        <w:rPr>
          <w:rFonts w:ascii="Arial" w:hAnsi="Arial" w:cs="Arial"/>
          <w:lang w:val="en-AU"/>
        </w:rPr>
        <w:t>Ab</w:t>
      </w:r>
      <w:r w:rsidR="00297FAA">
        <w:rPr>
          <w:rFonts w:ascii="Arial" w:hAnsi="Arial" w:cs="Arial"/>
          <w:lang w:val="en-AU"/>
        </w:rPr>
        <w:t>)</w:t>
      </w:r>
      <w:r w:rsidRPr="008F5BE6">
        <w:rPr>
          <w:rFonts w:ascii="Arial" w:hAnsi="Arial" w:cs="Arial"/>
          <w:lang w:val="en-AU"/>
        </w:rPr>
        <w:t xml:space="preserve">. The average Ab </w:t>
      </w:r>
      <w:r w:rsidR="007C3A33">
        <w:rPr>
          <w:rFonts w:ascii="Arial" w:hAnsi="Arial" w:cs="Arial"/>
          <w:lang w:val="en-AU"/>
        </w:rPr>
        <w:t xml:space="preserve">concentration for each group is </w:t>
      </w:r>
      <w:r w:rsidRPr="008F5BE6">
        <w:rPr>
          <w:rFonts w:ascii="Arial" w:hAnsi="Arial" w:cs="Arial"/>
          <w:lang w:val="en-AU"/>
        </w:rPr>
        <w:t>given in Table 1.</w:t>
      </w:r>
    </w:p>
    <w:p w14:paraId="575724D1" w14:textId="77777777" w:rsidR="00B85FD0" w:rsidRPr="008F5BE6" w:rsidRDefault="00B85FD0" w:rsidP="00B85FD0">
      <w:pPr>
        <w:ind w:left="360"/>
        <w:rPr>
          <w:rFonts w:ascii="Arial" w:hAnsi="Arial" w:cs="Arial"/>
          <w:lang w:val="en-AU"/>
        </w:rPr>
      </w:pPr>
      <w:r w:rsidRPr="008F5BE6">
        <w:rPr>
          <w:rFonts w:ascii="Arial" w:hAnsi="Arial" w:cs="Arial"/>
          <w:lang w:val="en-AU"/>
        </w:rPr>
        <w:t xml:space="preserve">Eight weeks after immunisation, all </w:t>
      </w:r>
      <w:r w:rsidR="007C3A33">
        <w:rPr>
          <w:rFonts w:ascii="Arial" w:hAnsi="Arial" w:cs="Arial"/>
          <w:lang w:val="en-AU"/>
        </w:rPr>
        <w:t xml:space="preserve">groups of </w:t>
      </w:r>
      <w:r w:rsidRPr="008F5BE6">
        <w:rPr>
          <w:rFonts w:ascii="Arial" w:hAnsi="Arial" w:cs="Arial"/>
          <w:lang w:val="en-AU"/>
        </w:rPr>
        <w:t>animals were challenged subcutaneously with</w:t>
      </w:r>
      <w:r w:rsidR="00297FAA">
        <w:rPr>
          <w:rFonts w:ascii="Arial" w:hAnsi="Arial" w:cs="Arial"/>
          <w:lang w:val="en-AU"/>
        </w:rPr>
        <w:t xml:space="preserve"> a ZKRV strain from Puerto Rico</w:t>
      </w:r>
      <w:r w:rsidRPr="008F5BE6">
        <w:rPr>
          <w:rFonts w:ascii="Arial" w:hAnsi="Arial" w:cs="Arial"/>
          <w:lang w:val="en-AU"/>
        </w:rPr>
        <w:t xml:space="preserve"> PRVABC 59. Blood sample was collected daily for polymerase chain reaction (PCR) analysis of the ZIKV genome copies in plasma to determine virus load (viremic level).</w:t>
      </w:r>
    </w:p>
    <w:p w14:paraId="452C4349" w14:textId="77777777" w:rsidR="00B85FD0" w:rsidRPr="008F5BE6" w:rsidRDefault="00B85FD0" w:rsidP="00B85FD0">
      <w:pPr>
        <w:pStyle w:val="ListParagraph"/>
        <w:rPr>
          <w:rFonts w:ascii="Arial" w:hAnsi="Arial" w:cs="Arial"/>
          <w:lang w:val="en-AU"/>
        </w:rPr>
      </w:pPr>
      <w:r w:rsidRPr="008F5BE6">
        <w:rPr>
          <w:rFonts w:ascii="Arial" w:hAnsi="Arial" w:cs="Arial"/>
          <w:lang w:val="en-AU"/>
        </w:rPr>
        <w:t>TABLE 1</w:t>
      </w:r>
    </w:p>
    <w:tbl>
      <w:tblPr>
        <w:tblStyle w:val="TableGrid"/>
        <w:tblW w:w="9175" w:type="dxa"/>
        <w:tblInd w:w="720" w:type="dxa"/>
        <w:tblLook w:val="04A0" w:firstRow="1" w:lastRow="0" w:firstColumn="1" w:lastColumn="0" w:noHBand="0" w:noVBand="1"/>
      </w:tblPr>
      <w:tblGrid>
        <w:gridCol w:w="1722"/>
        <w:gridCol w:w="1727"/>
        <w:gridCol w:w="1727"/>
        <w:gridCol w:w="1727"/>
        <w:gridCol w:w="2272"/>
      </w:tblGrid>
      <w:tr w:rsidR="00B85FD0" w:rsidRPr="008F5BE6" w14:paraId="1B6A53F6" w14:textId="77777777" w:rsidTr="00297FAA">
        <w:tc>
          <w:tcPr>
            <w:tcW w:w="1722" w:type="dxa"/>
          </w:tcPr>
          <w:p w14:paraId="4E1E2DCC" w14:textId="77777777" w:rsidR="00B85FD0" w:rsidRPr="008F5BE6" w:rsidRDefault="00B85FD0" w:rsidP="00B85FD0">
            <w:pPr>
              <w:pStyle w:val="ListParagraph"/>
              <w:ind w:left="0"/>
              <w:rPr>
                <w:rFonts w:ascii="Arial" w:hAnsi="Arial" w:cs="Arial"/>
                <w:lang w:val="en-AU"/>
              </w:rPr>
            </w:pPr>
          </w:p>
        </w:tc>
        <w:tc>
          <w:tcPr>
            <w:tcW w:w="7453" w:type="dxa"/>
            <w:gridSpan w:val="4"/>
          </w:tcPr>
          <w:p w14:paraId="76CFC29F" w14:textId="77777777" w:rsidR="00B85FD0" w:rsidRPr="008F5BE6" w:rsidRDefault="00297FAA" w:rsidP="00B85FD0">
            <w:pPr>
              <w:pStyle w:val="ListParagraph"/>
              <w:ind w:left="0"/>
              <w:rPr>
                <w:rFonts w:ascii="Arial" w:hAnsi="Arial" w:cs="Arial"/>
                <w:lang w:val="en-AU"/>
              </w:rPr>
            </w:pPr>
            <w:r>
              <w:rPr>
                <w:rFonts w:ascii="Arial" w:hAnsi="Arial" w:cs="Arial"/>
                <w:lang w:val="en-AU"/>
              </w:rPr>
              <w:t xml:space="preserve">Average </w:t>
            </w:r>
            <w:r w:rsidR="00B85FD0" w:rsidRPr="008F5BE6">
              <w:rPr>
                <w:rFonts w:ascii="Arial" w:hAnsi="Arial" w:cs="Arial"/>
                <w:lang w:val="en-AU"/>
              </w:rPr>
              <w:t>Antibody concentration – arbitrary units/ genome copies per mL</w:t>
            </w:r>
          </w:p>
        </w:tc>
      </w:tr>
      <w:tr w:rsidR="00B85FD0" w:rsidRPr="008F5BE6" w14:paraId="4E3ADA1D" w14:textId="77777777" w:rsidTr="00297FAA">
        <w:tc>
          <w:tcPr>
            <w:tcW w:w="1722" w:type="dxa"/>
          </w:tcPr>
          <w:p w14:paraId="5923C421" w14:textId="77777777" w:rsidR="00B85FD0" w:rsidRPr="008F5BE6" w:rsidRDefault="00B85FD0" w:rsidP="00B85FD0">
            <w:pPr>
              <w:pStyle w:val="ListParagraph"/>
              <w:ind w:left="0"/>
              <w:rPr>
                <w:rFonts w:ascii="Arial" w:hAnsi="Arial" w:cs="Arial"/>
                <w:lang w:val="en-AU"/>
              </w:rPr>
            </w:pPr>
          </w:p>
        </w:tc>
        <w:tc>
          <w:tcPr>
            <w:tcW w:w="1727" w:type="dxa"/>
          </w:tcPr>
          <w:p w14:paraId="4C2815EE"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Group A</w:t>
            </w:r>
          </w:p>
          <w:p w14:paraId="38DE3389"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VRC 1 mg x 1</w:t>
            </w:r>
          </w:p>
        </w:tc>
        <w:tc>
          <w:tcPr>
            <w:tcW w:w="1727" w:type="dxa"/>
          </w:tcPr>
          <w:p w14:paraId="3F6BF413"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Group B</w:t>
            </w:r>
          </w:p>
          <w:p w14:paraId="2B7F468F"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VRC 1 mg x 2</w:t>
            </w:r>
          </w:p>
        </w:tc>
        <w:tc>
          <w:tcPr>
            <w:tcW w:w="1727" w:type="dxa"/>
          </w:tcPr>
          <w:p w14:paraId="4CC2A4A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Group C</w:t>
            </w:r>
          </w:p>
          <w:p w14:paraId="623295AB"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VRC 4 mg x 2</w:t>
            </w:r>
          </w:p>
        </w:tc>
        <w:tc>
          <w:tcPr>
            <w:tcW w:w="2272" w:type="dxa"/>
          </w:tcPr>
          <w:p w14:paraId="49A4B183"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Group D</w:t>
            </w:r>
          </w:p>
        </w:tc>
      </w:tr>
      <w:tr w:rsidR="00B85FD0" w:rsidRPr="008F5BE6" w14:paraId="546A5B8D" w14:textId="77777777" w:rsidTr="00297FAA">
        <w:tc>
          <w:tcPr>
            <w:tcW w:w="1722" w:type="dxa"/>
          </w:tcPr>
          <w:p w14:paraId="42CE571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0</w:t>
            </w:r>
          </w:p>
        </w:tc>
        <w:tc>
          <w:tcPr>
            <w:tcW w:w="1727" w:type="dxa"/>
          </w:tcPr>
          <w:p w14:paraId="00F0BF7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14:paraId="2EED059A"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14:paraId="55FCBD96"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2272" w:type="dxa"/>
          </w:tcPr>
          <w:p w14:paraId="5C020443" w14:textId="77777777"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14:paraId="6C66CBC3" w14:textId="77777777" w:rsidTr="00297FAA">
        <w:tc>
          <w:tcPr>
            <w:tcW w:w="1722" w:type="dxa"/>
          </w:tcPr>
          <w:p w14:paraId="0F47089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1</w:t>
            </w:r>
          </w:p>
        </w:tc>
        <w:tc>
          <w:tcPr>
            <w:tcW w:w="1727" w:type="dxa"/>
          </w:tcPr>
          <w:p w14:paraId="33205C12"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14:paraId="7B78FD9F"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14:paraId="6BA6A9DB"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2272" w:type="dxa"/>
          </w:tcPr>
          <w:p w14:paraId="73CF2261" w14:textId="77777777"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14:paraId="71CCD79E" w14:textId="77777777" w:rsidTr="00297FAA">
        <w:trPr>
          <w:trHeight w:val="233"/>
        </w:trPr>
        <w:tc>
          <w:tcPr>
            <w:tcW w:w="1722" w:type="dxa"/>
          </w:tcPr>
          <w:p w14:paraId="3EA3E0AA"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2</w:t>
            </w:r>
          </w:p>
        </w:tc>
        <w:tc>
          <w:tcPr>
            <w:tcW w:w="1727" w:type="dxa"/>
          </w:tcPr>
          <w:p w14:paraId="2FEEB818"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2.00</w:t>
            </w:r>
          </w:p>
        </w:tc>
        <w:tc>
          <w:tcPr>
            <w:tcW w:w="1727" w:type="dxa"/>
          </w:tcPr>
          <w:p w14:paraId="74193E7E"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2.50</w:t>
            </w:r>
          </w:p>
        </w:tc>
        <w:tc>
          <w:tcPr>
            <w:tcW w:w="1727" w:type="dxa"/>
          </w:tcPr>
          <w:p w14:paraId="077F5672"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2.75</w:t>
            </w:r>
          </w:p>
        </w:tc>
        <w:tc>
          <w:tcPr>
            <w:tcW w:w="2272" w:type="dxa"/>
          </w:tcPr>
          <w:p w14:paraId="3B2411D4" w14:textId="77777777"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14:paraId="1D969041" w14:textId="77777777" w:rsidTr="00297FAA">
        <w:tc>
          <w:tcPr>
            <w:tcW w:w="1722" w:type="dxa"/>
          </w:tcPr>
          <w:p w14:paraId="5A78ADE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3</w:t>
            </w:r>
          </w:p>
        </w:tc>
        <w:tc>
          <w:tcPr>
            <w:tcW w:w="1727" w:type="dxa"/>
          </w:tcPr>
          <w:p w14:paraId="62B53BBB"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3.25</w:t>
            </w:r>
          </w:p>
        </w:tc>
        <w:tc>
          <w:tcPr>
            <w:tcW w:w="1727" w:type="dxa"/>
          </w:tcPr>
          <w:p w14:paraId="5DC15E95"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3.50</w:t>
            </w:r>
          </w:p>
        </w:tc>
        <w:tc>
          <w:tcPr>
            <w:tcW w:w="1727" w:type="dxa"/>
          </w:tcPr>
          <w:p w14:paraId="5E565850"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3.75</w:t>
            </w:r>
          </w:p>
        </w:tc>
        <w:tc>
          <w:tcPr>
            <w:tcW w:w="2272" w:type="dxa"/>
          </w:tcPr>
          <w:p w14:paraId="3186DB44" w14:textId="77777777"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14:paraId="5772E3AA" w14:textId="77777777" w:rsidTr="00297FAA">
        <w:tc>
          <w:tcPr>
            <w:tcW w:w="1722" w:type="dxa"/>
          </w:tcPr>
          <w:p w14:paraId="3428CB35"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4</w:t>
            </w:r>
          </w:p>
        </w:tc>
        <w:tc>
          <w:tcPr>
            <w:tcW w:w="1727" w:type="dxa"/>
          </w:tcPr>
          <w:p w14:paraId="1C086F92"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3.50</w:t>
            </w:r>
          </w:p>
        </w:tc>
        <w:tc>
          <w:tcPr>
            <w:tcW w:w="1727" w:type="dxa"/>
          </w:tcPr>
          <w:p w14:paraId="0AACFA2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3.75</w:t>
            </w:r>
          </w:p>
        </w:tc>
        <w:tc>
          <w:tcPr>
            <w:tcW w:w="1727" w:type="dxa"/>
          </w:tcPr>
          <w:p w14:paraId="2906446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4.25</w:t>
            </w:r>
          </w:p>
        </w:tc>
        <w:tc>
          <w:tcPr>
            <w:tcW w:w="2272" w:type="dxa"/>
          </w:tcPr>
          <w:p w14:paraId="707BC649"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14:paraId="30DDE56A" w14:textId="77777777" w:rsidTr="00297FAA">
        <w:tc>
          <w:tcPr>
            <w:tcW w:w="1722" w:type="dxa"/>
          </w:tcPr>
          <w:p w14:paraId="6D94E86A"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5</w:t>
            </w:r>
          </w:p>
        </w:tc>
        <w:tc>
          <w:tcPr>
            <w:tcW w:w="1727" w:type="dxa"/>
          </w:tcPr>
          <w:p w14:paraId="04A52DC9"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3.75</w:t>
            </w:r>
          </w:p>
        </w:tc>
        <w:tc>
          <w:tcPr>
            <w:tcW w:w="1727" w:type="dxa"/>
          </w:tcPr>
          <w:p w14:paraId="4FDA347C"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4.00</w:t>
            </w:r>
          </w:p>
        </w:tc>
        <w:tc>
          <w:tcPr>
            <w:tcW w:w="1727" w:type="dxa"/>
          </w:tcPr>
          <w:p w14:paraId="011C694B"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4.50</w:t>
            </w:r>
          </w:p>
        </w:tc>
        <w:tc>
          <w:tcPr>
            <w:tcW w:w="2272" w:type="dxa"/>
          </w:tcPr>
          <w:p w14:paraId="3A001978"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14:paraId="0E53CF6D" w14:textId="77777777" w:rsidTr="00297FAA">
        <w:tc>
          <w:tcPr>
            <w:tcW w:w="1722" w:type="dxa"/>
          </w:tcPr>
          <w:p w14:paraId="4BB6EA20"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6</w:t>
            </w:r>
          </w:p>
        </w:tc>
        <w:tc>
          <w:tcPr>
            <w:tcW w:w="1727" w:type="dxa"/>
          </w:tcPr>
          <w:p w14:paraId="4340A69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3.50</w:t>
            </w:r>
          </w:p>
        </w:tc>
        <w:tc>
          <w:tcPr>
            <w:tcW w:w="1727" w:type="dxa"/>
          </w:tcPr>
          <w:p w14:paraId="2242D375"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4.25</w:t>
            </w:r>
          </w:p>
        </w:tc>
        <w:tc>
          <w:tcPr>
            <w:tcW w:w="1727" w:type="dxa"/>
          </w:tcPr>
          <w:p w14:paraId="78B6ED9E"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4.75</w:t>
            </w:r>
          </w:p>
        </w:tc>
        <w:tc>
          <w:tcPr>
            <w:tcW w:w="2272" w:type="dxa"/>
          </w:tcPr>
          <w:p w14:paraId="1CC6B67E"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14:paraId="7A5DC391" w14:textId="77777777" w:rsidTr="00297FAA">
        <w:tc>
          <w:tcPr>
            <w:tcW w:w="1722" w:type="dxa"/>
          </w:tcPr>
          <w:p w14:paraId="40493F4C"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7</w:t>
            </w:r>
          </w:p>
        </w:tc>
        <w:tc>
          <w:tcPr>
            <w:tcW w:w="1727" w:type="dxa"/>
          </w:tcPr>
          <w:p w14:paraId="550E1103"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3.25</w:t>
            </w:r>
          </w:p>
        </w:tc>
        <w:tc>
          <w:tcPr>
            <w:tcW w:w="1727" w:type="dxa"/>
          </w:tcPr>
          <w:p w14:paraId="17AF8818"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4.50</w:t>
            </w:r>
          </w:p>
        </w:tc>
        <w:tc>
          <w:tcPr>
            <w:tcW w:w="1727" w:type="dxa"/>
          </w:tcPr>
          <w:p w14:paraId="4404B8B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5.00</w:t>
            </w:r>
          </w:p>
        </w:tc>
        <w:tc>
          <w:tcPr>
            <w:tcW w:w="2272" w:type="dxa"/>
          </w:tcPr>
          <w:p w14:paraId="042E2C15"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14:paraId="198433C3" w14:textId="77777777" w:rsidTr="00297FAA">
        <w:tc>
          <w:tcPr>
            <w:tcW w:w="1722" w:type="dxa"/>
          </w:tcPr>
          <w:p w14:paraId="7A249CB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Week 8</w:t>
            </w:r>
          </w:p>
        </w:tc>
        <w:tc>
          <w:tcPr>
            <w:tcW w:w="1727" w:type="dxa"/>
          </w:tcPr>
          <w:p w14:paraId="699E03A8"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3.00</w:t>
            </w:r>
          </w:p>
        </w:tc>
        <w:tc>
          <w:tcPr>
            <w:tcW w:w="1727" w:type="dxa"/>
          </w:tcPr>
          <w:p w14:paraId="6DFF2DC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4.25</w:t>
            </w:r>
          </w:p>
        </w:tc>
        <w:tc>
          <w:tcPr>
            <w:tcW w:w="1727" w:type="dxa"/>
          </w:tcPr>
          <w:p w14:paraId="718B2A44"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4.75</w:t>
            </w:r>
          </w:p>
        </w:tc>
        <w:tc>
          <w:tcPr>
            <w:tcW w:w="2272" w:type="dxa"/>
          </w:tcPr>
          <w:p w14:paraId="02E154F0"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14:paraId="0BEFDFC2" w14:textId="77777777" w:rsidTr="00297FAA">
        <w:tc>
          <w:tcPr>
            <w:tcW w:w="1722" w:type="dxa"/>
          </w:tcPr>
          <w:p w14:paraId="7FC278A2"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Viremic Level</w:t>
            </w:r>
          </w:p>
          <w:p w14:paraId="629AE9EB"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(Presence of virus in the blood) after challenge</w:t>
            </w:r>
          </w:p>
        </w:tc>
        <w:tc>
          <w:tcPr>
            <w:tcW w:w="1727" w:type="dxa"/>
          </w:tcPr>
          <w:p w14:paraId="6C0CBB01"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High</w:t>
            </w:r>
          </w:p>
          <w:p w14:paraId="3F6EFF03"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c>
          <w:tcPr>
            <w:tcW w:w="1727" w:type="dxa"/>
          </w:tcPr>
          <w:p w14:paraId="2039F46D"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Negligible</w:t>
            </w:r>
          </w:p>
          <w:p w14:paraId="6A62C75F"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c>
          <w:tcPr>
            <w:tcW w:w="1727" w:type="dxa"/>
          </w:tcPr>
          <w:p w14:paraId="6A87762E"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Negligible</w:t>
            </w:r>
          </w:p>
          <w:p w14:paraId="69CDA76A"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c>
          <w:tcPr>
            <w:tcW w:w="2272" w:type="dxa"/>
          </w:tcPr>
          <w:p w14:paraId="119C6C25"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Very High</w:t>
            </w:r>
          </w:p>
          <w:p w14:paraId="38ED8ABA" w14:textId="77777777"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r>
    </w:tbl>
    <w:p w14:paraId="0C67D552" w14:textId="77777777" w:rsidR="00B85FD0" w:rsidRPr="008F5BE6" w:rsidRDefault="00B85FD0" w:rsidP="00B85FD0">
      <w:pPr>
        <w:pStyle w:val="ListParagraph"/>
        <w:rPr>
          <w:rFonts w:ascii="Arial" w:hAnsi="Arial" w:cs="Arial"/>
          <w:lang w:val="en-AU"/>
        </w:rPr>
      </w:pPr>
    </w:p>
    <w:p w14:paraId="066F54FA" w14:textId="77777777" w:rsidR="00B85FD0" w:rsidRPr="008F5BE6" w:rsidRDefault="00B85FD0" w:rsidP="00B85FD0">
      <w:pPr>
        <w:pStyle w:val="ListParagraph"/>
        <w:rPr>
          <w:rFonts w:ascii="Arial" w:hAnsi="Arial" w:cs="Arial"/>
          <w:lang w:val="en-AU"/>
        </w:rPr>
      </w:pPr>
    </w:p>
    <w:p w14:paraId="781BB869"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Based on the data given</w:t>
      </w:r>
      <w:r w:rsidR="00EB2629">
        <w:rPr>
          <w:rFonts w:ascii="Arial" w:hAnsi="Arial" w:cs="Arial"/>
          <w:lang w:val="en-AU"/>
        </w:rPr>
        <w:t xml:space="preserve"> in</w:t>
      </w:r>
      <w:r w:rsidRPr="008F5BE6">
        <w:rPr>
          <w:rFonts w:ascii="Arial" w:hAnsi="Arial" w:cs="Arial"/>
          <w:lang w:val="en-AU"/>
        </w:rPr>
        <w:t xml:space="preserve"> Table 1, plot a graph to show the </w:t>
      </w:r>
      <w:r w:rsidR="00EB2629">
        <w:rPr>
          <w:rFonts w:ascii="Arial" w:hAnsi="Arial" w:cs="Arial"/>
          <w:lang w:val="en-AU"/>
        </w:rPr>
        <w:t>relationship between the average</w:t>
      </w:r>
      <w:r w:rsidRPr="008F5BE6">
        <w:rPr>
          <w:rFonts w:ascii="Arial" w:hAnsi="Arial" w:cs="Arial"/>
          <w:lang w:val="en-AU"/>
        </w:rPr>
        <w:t xml:space="preserve"> antibody concentrations for each group over an eig</w:t>
      </w:r>
      <w:r w:rsidR="00EB2629">
        <w:rPr>
          <w:rFonts w:ascii="Arial" w:hAnsi="Arial" w:cs="Arial"/>
          <w:lang w:val="en-AU"/>
        </w:rPr>
        <w:t>ht-week post vaccination.</w:t>
      </w:r>
      <w:r w:rsidRPr="008F5BE6">
        <w:rPr>
          <w:rFonts w:ascii="Arial" w:hAnsi="Arial" w:cs="Arial"/>
          <w:lang w:val="en-AU"/>
        </w:rPr>
        <w:t xml:space="preserve"> [6]</w:t>
      </w:r>
    </w:p>
    <w:p w14:paraId="5A7E79D2" w14:textId="77777777" w:rsidR="00B85FD0" w:rsidRPr="008F5BE6" w:rsidRDefault="00B85FD0" w:rsidP="00B85FD0">
      <w:pPr>
        <w:pStyle w:val="ListParagraph"/>
        <w:rPr>
          <w:rFonts w:ascii="Arial" w:hAnsi="Arial" w:cs="Arial"/>
          <w:lang w:val="en-AU"/>
        </w:rPr>
      </w:pPr>
    </w:p>
    <w:p w14:paraId="411459DC" w14:textId="77777777" w:rsidR="00B85FD0" w:rsidRPr="008F5BE6" w:rsidRDefault="00552B66" w:rsidP="00B85FD0">
      <w:pPr>
        <w:pStyle w:val="ListParagraph"/>
        <w:rPr>
          <w:rFonts w:ascii="Arial" w:hAnsi="Arial" w:cs="Arial"/>
          <w:lang w:val="en-AU"/>
        </w:rPr>
      </w:pPr>
      <w:r w:rsidRPr="008F5BE6">
        <w:rPr>
          <w:rFonts w:ascii="Arial" w:hAnsi="Arial" w:cs="Arial"/>
          <w:noProof/>
          <w:lang w:val="en-AU" w:eastAsia="en-AU"/>
        </w:rPr>
        <w:drawing>
          <wp:inline distT="0" distB="0" distL="0" distR="0" wp14:anchorId="66593D91" wp14:editId="41C051A6">
            <wp:extent cx="5943600" cy="3865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5880"/>
                    </a:xfrm>
                    <a:prstGeom prst="rect">
                      <a:avLst/>
                    </a:prstGeom>
                  </pic:spPr>
                </pic:pic>
              </a:graphicData>
            </a:graphic>
          </wp:inline>
        </w:drawing>
      </w:r>
    </w:p>
    <w:p w14:paraId="44C82E54" w14:textId="77777777" w:rsidR="00B85FD0" w:rsidRPr="008F5BE6" w:rsidRDefault="00B85FD0" w:rsidP="00B85FD0">
      <w:pPr>
        <w:pStyle w:val="ListParagraph"/>
        <w:ind w:left="960"/>
        <w:rPr>
          <w:rFonts w:ascii="Arial" w:hAnsi="Arial" w:cs="Arial"/>
          <w:lang w:val="en-AU"/>
        </w:rPr>
      </w:pPr>
      <w:r w:rsidRPr="008F5BE6">
        <w:rPr>
          <w:rFonts w:ascii="Arial" w:hAnsi="Arial" w:cs="Arial"/>
          <w:lang w:val="en-AU"/>
        </w:rPr>
        <w:t xml:space="preserve">Graph Grid </w:t>
      </w:r>
    </w:p>
    <w:tbl>
      <w:tblPr>
        <w:tblStyle w:val="TableGrid"/>
        <w:tblW w:w="0" w:type="auto"/>
        <w:tblInd w:w="704" w:type="dxa"/>
        <w:tblLook w:val="04A0" w:firstRow="1" w:lastRow="0" w:firstColumn="1" w:lastColumn="0" w:noHBand="0" w:noVBand="1"/>
      </w:tblPr>
      <w:tblGrid>
        <w:gridCol w:w="1134"/>
        <w:gridCol w:w="7512"/>
      </w:tblGrid>
      <w:tr w:rsidR="00552B66" w:rsidRPr="008F5BE6" w14:paraId="7032F9E3" w14:textId="77777777" w:rsidTr="00552B66">
        <w:tc>
          <w:tcPr>
            <w:tcW w:w="1134" w:type="dxa"/>
          </w:tcPr>
          <w:p w14:paraId="4EA62B73"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57DDB9EF"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Title</w:t>
            </w:r>
            <w:r w:rsidR="000B3BE3">
              <w:rPr>
                <w:rFonts w:ascii="Arial" w:hAnsi="Arial" w:cs="Arial"/>
                <w:lang w:val="en-AU"/>
              </w:rPr>
              <w:t xml:space="preserve"> (relating the independent and dependent variables)</w:t>
            </w:r>
          </w:p>
        </w:tc>
      </w:tr>
      <w:tr w:rsidR="00552B66" w:rsidRPr="008F5BE6" w14:paraId="195C10F7" w14:textId="77777777" w:rsidTr="00552B66">
        <w:tc>
          <w:tcPr>
            <w:tcW w:w="1134" w:type="dxa"/>
          </w:tcPr>
          <w:p w14:paraId="6EA9612A"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73017114"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Correctly labelled x axis with units</w:t>
            </w:r>
          </w:p>
        </w:tc>
      </w:tr>
      <w:tr w:rsidR="00552B66" w:rsidRPr="008F5BE6" w14:paraId="59C87026" w14:textId="77777777" w:rsidTr="00552B66">
        <w:tc>
          <w:tcPr>
            <w:tcW w:w="1134" w:type="dxa"/>
          </w:tcPr>
          <w:p w14:paraId="7C03A194"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325AA067"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Correctly labelled y axis with units</w:t>
            </w:r>
          </w:p>
        </w:tc>
      </w:tr>
      <w:tr w:rsidR="00552B66" w:rsidRPr="008F5BE6" w14:paraId="3225AC9F" w14:textId="77777777" w:rsidTr="00552B66">
        <w:tc>
          <w:tcPr>
            <w:tcW w:w="1134" w:type="dxa"/>
          </w:tcPr>
          <w:p w14:paraId="79834EBF"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3D70F9A3"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Suitable scale</w:t>
            </w:r>
          </w:p>
        </w:tc>
      </w:tr>
      <w:tr w:rsidR="00552B66" w:rsidRPr="008F5BE6" w14:paraId="4BF64E1A" w14:textId="77777777" w:rsidTr="00552B66">
        <w:tc>
          <w:tcPr>
            <w:tcW w:w="1134" w:type="dxa"/>
          </w:tcPr>
          <w:p w14:paraId="6A5C1166"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69145463"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 xml:space="preserve">Legend/Key </w:t>
            </w:r>
          </w:p>
        </w:tc>
      </w:tr>
      <w:tr w:rsidR="00552B66" w:rsidRPr="008F5BE6" w14:paraId="0AE125CC" w14:textId="77777777" w:rsidTr="00552B66">
        <w:tc>
          <w:tcPr>
            <w:tcW w:w="1134" w:type="dxa"/>
          </w:tcPr>
          <w:p w14:paraId="431F2A1D"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14:paraId="1D9F7F3E" w14:textId="77777777" w:rsidR="00552B66" w:rsidRPr="008F5BE6" w:rsidRDefault="00552B66" w:rsidP="00B85FD0">
            <w:pPr>
              <w:pStyle w:val="ListParagraph"/>
              <w:ind w:left="0"/>
              <w:rPr>
                <w:rFonts w:ascii="Arial" w:hAnsi="Arial" w:cs="Arial"/>
                <w:lang w:val="en-AU"/>
              </w:rPr>
            </w:pPr>
            <w:r w:rsidRPr="008F5BE6">
              <w:rPr>
                <w:rFonts w:ascii="Arial" w:hAnsi="Arial" w:cs="Arial"/>
                <w:lang w:val="en-AU"/>
              </w:rPr>
              <w:t>Accurate plotting</w:t>
            </w:r>
          </w:p>
        </w:tc>
      </w:tr>
    </w:tbl>
    <w:p w14:paraId="7A73C664" w14:textId="77777777" w:rsidR="00B85FD0" w:rsidRPr="008F5BE6" w:rsidRDefault="00B85FD0" w:rsidP="00B85FD0">
      <w:pPr>
        <w:rPr>
          <w:rFonts w:ascii="Arial" w:hAnsi="Arial" w:cs="Arial"/>
          <w:lang w:val="en-AU"/>
        </w:rPr>
      </w:pPr>
    </w:p>
    <w:p w14:paraId="468EEEE0"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Describe a control group (Group D) that could be used for this experiment. [1]</w:t>
      </w:r>
    </w:p>
    <w:p w14:paraId="746EEDA6" w14:textId="77777777" w:rsidR="00297FAA" w:rsidRDefault="00B85FD0" w:rsidP="00B85FD0">
      <w:pPr>
        <w:rPr>
          <w:rFonts w:ascii="Arial" w:hAnsi="Arial" w:cs="Arial"/>
          <w:color w:val="FF0000"/>
          <w:lang w:val="en-AU"/>
        </w:rPr>
      </w:pPr>
      <w:r w:rsidRPr="008F5BE6">
        <w:rPr>
          <w:rFonts w:ascii="Arial" w:hAnsi="Arial" w:cs="Arial"/>
          <w:color w:val="FF0000"/>
          <w:lang w:val="en-AU"/>
        </w:rPr>
        <w:t xml:space="preserve">              Group D received a control vector (empty backbone </w:t>
      </w:r>
      <w:r w:rsidR="00297FAA">
        <w:rPr>
          <w:rFonts w:ascii="Arial" w:hAnsi="Arial" w:cs="Arial"/>
          <w:color w:val="FF0000"/>
          <w:lang w:val="en-AU"/>
        </w:rPr>
        <w:t>plasmid) at week 0 /</w:t>
      </w:r>
    </w:p>
    <w:p w14:paraId="5E9FF72F" w14:textId="77777777" w:rsidR="00552B66" w:rsidRDefault="00297FAA" w:rsidP="00B85FD0">
      <w:pPr>
        <w:rPr>
          <w:rFonts w:ascii="Arial" w:hAnsi="Arial" w:cs="Arial"/>
          <w:color w:val="FF0000"/>
          <w:lang w:val="en-AU"/>
        </w:rPr>
      </w:pPr>
      <w:r>
        <w:rPr>
          <w:rFonts w:ascii="Arial" w:hAnsi="Arial" w:cs="Arial"/>
          <w:color w:val="FF0000"/>
          <w:lang w:val="en-AU"/>
        </w:rPr>
        <w:t xml:space="preserve">              placebo injection</w:t>
      </w:r>
    </w:p>
    <w:p w14:paraId="39DAA5E9" w14:textId="77777777" w:rsidR="005A407B" w:rsidRDefault="005A407B" w:rsidP="00B85FD0">
      <w:pPr>
        <w:rPr>
          <w:rFonts w:ascii="Arial" w:hAnsi="Arial" w:cs="Arial"/>
          <w:color w:val="FF0000"/>
          <w:lang w:val="en-AU"/>
        </w:rPr>
      </w:pPr>
    </w:p>
    <w:p w14:paraId="141B9B56" w14:textId="77777777" w:rsidR="005A407B" w:rsidRDefault="005A407B" w:rsidP="00B85FD0">
      <w:pPr>
        <w:rPr>
          <w:rFonts w:ascii="Arial" w:hAnsi="Arial" w:cs="Arial"/>
          <w:color w:val="FF0000"/>
          <w:lang w:val="en-AU"/>
        </w:rPr>
      </w:pPr>
    </w:p>
    <w:p w14:paraId="0222F4DC" w14:textId="77777777" w:rsidR="005A407B" w:rsidRDefault="005A407B" w:rsidP="00B85FD0">
      <w:pPr>
        <w:rPr>
          <w:rFonts w:ascii="Arial" w:hAnsi="Arial" w:cs="Arial"/>
          <w:color w:val="FF0000"/>
          <w:lang w:val="en-AU"/>
        </w:rPr>
      </w:pPr>
    </w:p>
    <w:p w14:paraId="12183B65" w14:textId="77777777" w:rsidR="005A407B" w:rsidRPr="005A407B" w:rsidRDefault="005A407B" w:rsidP="00B85FD0">
      <w:pPr>
        <w:rPr>
          <w:rFonts w:ascii="Arial" w:hAnsi="Arial" w:cs="Arial"/>
          <w:color w:val="FF0000"/>
          <w:lang w:val="en-AU"/>
        </w:rPr>
      </w:pPr>
    </w:p>
    <w:p w14:paraId="46AB5042"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lastRenderedPageBreak/>
        <w:t>State one factor involving the monkey’s serum in monkeys that the scientists would have to determine before they begin the experiment. [1]</w:t>
      </w:r>
    </w:p>
    <w:p w14:paraId="3532D828" w14:textId="77777777" w:rsidR="00B85FD0" w:rsidRPr="008F5BE6" w:rsidRDefault="00B85FD0" w:rsidP="00B85FD0">
      <w:pPr>
        <w:ind w:left="960"/>
        <w:rPr>
          <w:rFonts w:ascii="Arial" w:hAnsi="Arial" w:cs="Arial"/>
          <w:color w:val="FF0000"/>
          <w:lang w:val="en-AU"/>
        </w:rPr>
      </w:pPr>
      <w:r w:rsidRPr="008F5BE6">
        <w:rPr>
          <w:rFonts w:ascii="Arial" w:hAnsi="Arial" w:cs="Arial"/>
          <w:color w:val="FF0000"/>
          <w:lang w:val="en-AU"/>
        </w:rPr>
        <w:t>Scientists need to establish the initial level of neutralizing antibodies in the monkey’s serum (specific to the flavi-virus (strain specific to ZIKV) at the start of the experiment.</w:t>
      </w:r>
    </w:p>
    <w:p w14:paraId="7A9B4ABF" w14:textId="77777777" w:rsidR="00B85FD0" w:rsidRPr="008F5BE6" w:rsidRDefault="00B85FD0" w:rsidP="00B85FD0">
      <w:pPr>
        <w:rPr>
          <w:rFonts w:ascii="Arial" w:hAnsi="Arial" w:cs="Arial"/>
          <w:lang w:val="en-AU"/>
        </w:rPr>
      </w:pPr>
      <w:r w:rsidRPr="008F5BE6">
        <w:rPr>
          <w:rFonts w:ascii="Arial" w:hAnsi="Arial" w:cs="Arial"/>
          <w:lang w:val="en-AU"/>
        </w:rPr>
        <w:t xml:space="preserve">                  </w:t>
      </w:r>
    </w:p>
    <w:p w14:paraId="328F87E2"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Describe the immunogenic responses of the groups being investigated. [2]</w:t>
      </w:r>
    </w:p>
    <w:p w14:paraId="475CC4BD" w14:textId="77777777" w:rsidR="00B85FD0" w:rsidRPr="008F5BE6" w:rsidRDefault="00B85FD0" w:rsidP="00B85FD0">
      <w:pPr>
        <w:pStyle w:val="ListParagraph"/>
        <w:rPr>
          <w:rFonts w:ascii="Arial" w:hAnsi="Arial" w:cs="Arial"/>
          <w:lang w:val="en-AU"/>
        </w:rPr>
      </w:pPr>
    </w:p>
    <w:p w14:paraId="4CF4661E" w14:textId="77777777" w:rsidR="00B85FD0" w:rsidRPr="008F5BE6" w:rsidRDefault="00B85FD0" w:rsidP="00B85FD0">
      <w:pPr>
        <w:pStyle w:val="ListParagraph"/>
        <w:rPr>
          <w:rFonts w:ascii="Arial" w:hAnsi="Arial" w:cs="Arial"/>
          <w:color w:val="FF0000"/>
          <w:lang w:val="en-AU"/>
        </w:rPr>
      </w:pPr>
      <w:r w:rsidRPr="008F5BE6">
        <w:rPr>
          <w:rFonts w:ascii="Arial" w:hAnsi="Arial" w:cs="Arial"/>
          <w:color w:val="FF0000"/>
          <w:lang w:val="en-AU"/>
        </w:rPr>
        <w:t>All ZKV vaccine groups had significantly higher antibodies responses than the control Group D.</w:t>
      </w:r>
      <w:r w:rsidR="000A53EA">
        <w:rPr>
          <w:rFonts w:ascii="Arial" w:hAnsi="Arial" w:cs="Arial"/>
          <w:color w:val="FF0000"/>
          <w:lang w:val="en-AU"/>
        </w:rPr>
        <w:t>[1]</w:t>
      </w:r>
    </w:p>
    <w:p w14:paraId="56FE7679" w14:textId="77777777" w:rsidR="00B85FD0" w:rsidRPr="008F5BE6" w:rsidRDefault="00B85FD0" w:rsidP="00B85FD0">
      <w:pPr>
        <w:pStyle w:val="ListParagraph"/>
        <w:rPr>
          <w:rFonts w:ascii="Arial" w:hAnsi="Arial" w:cs="Arial"/>
          <w:color w:val="FF0000"/>
          <w:lang w:val="en-AU"/>
        </w:rPr>
      </w:pPr>
      <w:r w:rsidRPr="008F5BE6">
        <w:rPr>
          <w:rFonts w:ascii="Arial" w:hAnsi="Arial" w:cs="Arial"/>
          <w:color w:val="FF0000"/>
          <w:lang w:val="en-AU"/>
        </w:rPr>
        <w:t xml:space="preserve"> </w:t>
      </w:r>
    </w:p>
    <w:p w14:paraId="7B13D72C" w14:textId="77777777" w:rsidR="00B85FD0" w:rsidRPr="008F5BE6" w:rsidRDefault="00B85FD0" w:rsidP="00B85FD0">
      <w:pPr>
        <w:pStyle w:val="ListParagraph"/>
        <w:rPr>
          <w:rFonts w:ascii="Arial" w:hAnsi="Arial" w:cs="Arial"/>
          <w:color w:val="FF0000"/>
          <w:lang w:val="en-AU"/>
        </w:rPr>
      </w:pPr>
      <w:r w:rsidRPr="008F5BE6">
        <w:rPr>
          <w:rFonts w:ascii="Arial" w:hAnsi="Arial" w:cs="Arial"/>
          <w:color w:val="FF0000"/>
          <w:lang w:val="en-AU"/>
        </w:rPr>
        <w:t>Monkeys that received a single dose of 1 mg of VRC5288 had significantly lower antibodies than macaques that receive two doses of vaccine.</w:t>
      </w:r>
    </w:p>
    <w:p w14:paraId="43329D4F" w14:textId="77777777" w:rsidR="00B85FD0" w:rsidRPr="008F5BE6" w:rsidRDefault="00B85FD0" w:rsidP="00B85FD0">
      <w:pPr>
        <w:pStyle w:val="ListParagraph"/>
        <w:rPr>
          <w:rFonts w:ascii="Arial" w:hAnsi="Arial" w:cs="Arial"/>
          <w:lang w:val="en-AU"/>
        </w:rPr>
      </w:pPr>
    </w:p>
    <w:p w14:paraId="07C9AFF4" w14:textId="77777777" w:rsidR="00B85FD0" w:rsidRPr="008F5BE6" w:rsidRDefault="000A53EA" w:rsidP="00B85FD0">
      <w:pPr>
        <w:pStyle w:val="ListParagraph"/>
        <w:numPr>
          <w:ilvl w:val="0"/>
          <w:numId w:val="28"/>
        </w:numPr>
        <w:rPr>
          <w:rFonts w:ascii="Arial" w:hAnsi="Arial" w:cs="Arial"/>
          <w:lang w:val="en-AU"/>
        </w:rPr>
      </w:pPr>
      <w:r>
        <w:rPr>
          <w:rFonts w:ascii="Arial" w:hAnsi="Arial" w:cs="Arial"/>
          <w:lang w:val="en-AU"/>
        </w:rPr>
        <w:t>What could be</w:t>
      </w:r>
      <w:r w:rsidR="00B85FD0" w:rsidRPr="008F5BE6">
        <w:rPr>
          <w:rFonts w:ascii="Arial" w:hAnsi="Arial" w:cs="Arial"/>
          <w:lang w:val="en-AU"/>
        </w:rPr>
        <w:t xml:space="preserve"> the conclusion</w:t>
      </w:r>
      <w:r>
        <w:rPr>
          <w:rFonts w:ascii="Arial" w:hAnsi="Arial" w:cs="Arial"/>
          <w:lang w:val="en-AU"/>
        </w:rPr>
        <w:t xml:space="preserve"> of this investigation</w:t>
      </w:r>
      <w:r w:rsidR="00B85FD0" w:rsidRPr="008F5BE6">
        <w:rPr>
          <w:rFonts w:ascii="Arial" w:hAnsi="Arial" w:cs="Arial"/>
          <w:lang w:val="en-AU"/>
        </w:rPr>
        <w:t>? [1]</w:t>
      </w:r>
    </w:p>
    <w:p w14:paraId="5F6FC55B" w14:textId="77777777" w:rsidR="00B85FD0" w:rsidRPr="008F5BE6" w:rsidRDefault="000A53EA" w:rsidP="00B85FD0">
      <w:pPr>
        <w:pStyle w:val="ListParagraph"/>
        <w:numPr>
          <w:ilvl w:val="0"/>
          <w:numId w:val="27"/>
        </w:numPr>
        <w:rPr>
          <w:rFonts w:ascii="Arial" w:hAnsi="Arial" w:cs="Arial"/>
          <w:color w:val="FF0000"/>
          <w:lang w:val="en-AU"/>
        </w:rPr>
      </w:pPr>
      <w:r>
        <w:rPr>
          <w:rFonts w:ascii="Arial" w:hAnsi="Arial" w:cs="Arial"/>
          <w:color w:val="FF0000"/>
          <w:lang w:val="en-AU"/>
        </w:rPr>
        <w:t>Monkeys that received two 4 mg doses or 1mg</w:t>
      </w:r>
      <w:r w:rsidR="00B85FD0" w:rsidRPr="002037A8">
        <w:rPr>
          <w:rFonts w:ascii="Arial" w:hAnsi="Arial" w:cs="Arial"/>
          <w:color w:val="FF0000"/>
          <w:lang w:val="en-AU"/>
        </w:rPr>
        <w:t xml:space="preserve"> doses of VRC 5288 were largely protected from the Zika virus. It is essential that monkeys receive two doses (Week 0 and Week 4) for full efficacy</w:t>
      </w:r>
      <w:r w:rsidR="00B85FD0" w:rsidRPr="008F5BE6">
        <w:rPr>
          <w:rFonts w:ascii="Arial" w:hAnsi="Arial" w:cs="Arial"/>
          <w:color w:val="FF0000"/>
          <w:lang w:val="en-AU"/>
        </w:rPr>
        <w:t>.</w:t>
      </w:r>
      <w:r>
        <w:rPr>
          <w:rFonts w:ascii="Arial" w:hAnsi="Arial" w:cs="Arial"/>
          <w:color w:val="FF0000"/>
          <w:lang w:val="en-AU"/>
        </w:rPr>
        <w:t xml:space="preserve"> [1]</w:t>
      </w:r>
    </w:p>
    <w:p w14:paraId="5DF32A38" w14:textId="77777777" w:rsidR="002037A8" w:rsidRDefault="00B85FD0" w:rsidP="00B85FD0">
      <w:pPr>
        <w:pStyle w:val="ListParagraph"/>
        <w:rPr>
          <w:rFonts w:ascii="Arial" w:hAnsi="Arial" w:cs="Arial"/>
          <w:color w:val="FF0000"/>
          <w:lang w:val="en-AU"/>
        </w:rPr>
      </w:pPr>
      <w:r w:rsidRPr="008F5BE6">
        <w:rPr>
          <w:rFonts w:ascii="Arial" w:hAnsi="Arial" w:cs="Arial"/>
          <w:color w:val="FF0000"/>
          <w:lang w:val="en-AU"/>
        </w:rPr>
        <w:t xml:space="preserve">       [All monkeys in Group A receiving the 1-mg dose of BRC 5288 at week 0 were </w:t>
      </w:r>
    </w:p>
    <w:p w14:paraId="54A79157" w14:textId="77777777" w:rsidR="00B85FD0" w:rsidRPr="008F5BE6" w:rsidRDefault="002037A8" w:rsidP="00B85FD0">
      <w:pPr>
        <w:pStyle w:val="ListParagraph"/>
        <w:rPr>
          <w:rFonts w:ascii="Arial" w:hAnsi="Arial" w:cs="Arial"/>
          <w:color w:val="FF0000"/>
          <w:lang w:val="en-AU"/>
        </w:rPr>
      </w:pPr>
      <w:r>
        <w:rPr>
          <w:rFonts w:ascii="Arial" w:hAnsi="Arial" w:cs="Arial"/>
          <w:color w:val="FF0000"/>
          <w:lang w:val="en-AU"/>
        </w:rPr>
        <w:t xml:space="preserve">       </w:t>
      </w:r>
      <w:r w:rsidR="00B85FD0" w:rsidRPr="008F5BE6">
        <w:rPr>
          <w:rFonts w:ascii="Arial" w:hAnsi="Arial" w:cs="Arial"/>
          <w:color w:val="FF0000"/>
          <w:lang w:val="en-AU"/>
        </w:rPr>
        <w:t>viremic.]</w:t>
      </w:r>
    </w:p>
    <w:p w14:paraId="3B7F9F22" w14:textId="77777777" w:rsidR="00B85FD0" w:rsidRPr="008F5BE6" w:rsidRDefault="00B85FD0" w:rsidP="00B85FD0">
      <w:pPr>
        <w:pStyle w:val="ListParagraph"/>
        <w:rPr>
          <w:rFonts w:ascii="Arial" w:hAnsi="Arial" w:cs="Arial"/>
          <w:color w:val="FF0000"/>
          <w:lang w:val="en-AU"/>
        </w:rPr>
      </w:pPr>
    </w:p>
    <w:p w14:paraId="2A089DBD"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What further investigation is needed before the VRC 5288 can be evaluated in human trials? [1]</w:t>
      </w:r>
    </w:p>
    <w:p w14:paraId="279832F4" w14:textId="77777777" w:rsidR="00B85FD0" w:rsidRPr="008F5BE6" w:rsidRDefault="00B85FD0" w:rsidP="00B85FD0">
      <w:pPr>
        <w:pStyle w:val="ListParagraph"/>
        <w:numPr>
          <w:ilvl w:val="0"/>
          <w:numId w:val="27"/>
        </w:numPr>
        <w:rPr>
          <w:rFonts w:ascii="Arial" w:hAnsi="Arial" w:cs="Arial"/>
          <w:color w:val="FF0000"/>
          <w:lang w:val="en-AU"/>
        </w:rPr>
      </w:pPr>
      <w:r w:rsidRPr="008F5BE6">
        <w:rPr>
          <w:rFonts w:ascii="Arial" w:hAnsi="Arial" w:cs="Arial"/>
          <w:color w:val="FF0000"/>
          <w:lang w:val="en-AU"/>
        </w:rPr>
        <w:t>Investigate with a wider, dynamic range of the dosage/assay to allow for a more precise definition of the protective threshold needed to prevent viremia</w:t>
      </w:r>
    </w:p>
    <w:p w14:paraId="14E78592" w14:textId="77777777" w:rsidR="00B85FD0" w:rsidRPr="008F5BE6" w:rsidRDefault="00B85FD0" w:rsidP="00B85FD0">
      <w:pPr>
        <w:pStyle w:val="ListParagraph"/>
        <w:numPr>
          <w:ilvl w:val="0"/>
          <w:numId w:val="27"/>
        </w:numPr>
        <w:rPr>
          <w:rFonts w:ascii="Arial" w:hAnsi="Arial" w:cs="Arial"/>
          <w:color w:val="FF0000"/>
          <w:lang w:val="en-AU"/>
        </w:rPr>
      </w:pPr>
      <w:r w:rsidRPr="008F5BE6">
        <w:rPr>
          <w:rFonts w:ascii="Arial" w:hAnsi="Arial" w:cs="Arial"/>
          <w:color w:val="FF0000"/>
          <w:lang w:val="en-AU"/>
        </w:rPr>
        <w:t>Investigate and increase understanding of ZIKV viral replication patterns in monkey</w:t>
      </w:r>
      <w:r w:rsidR="00B03460">
        <w:rPr>
          <w:rFonts w:ascii="Arial" w:hAnsi="Arial" w:cs="Arial"/>
          <w:color w:val="FF0000"/>
          <w:lang w:val="en-AU"/>
        </w:rPr>
        <w:t xml:space="preserve">s (non-human primates) and </w:t>
      </w:r>
      <w:r w:rsidRPr="008F5BE6">
        <w:rPr>
          <w:rFonts w:ascii="Arial" w:hAnsi="Arial" w:cs="Arial"/>
          <w:color w:val="FF0000"/>
          <w:lang w:val="en-AU"/>
        </w:rPr>
        <w:t>in humans to determine full efficacy of vaccines.</w:t>
      </w:r>
    </w:p>
    <w:p w14:paraId="10FBFE18" w14:textId="77777777" w:rsidR="00B85FD0" w:rsidRPr="008F5BE6" w:rsidRDefault="002037A8" w:rsidP="00B85FD0">
      <w:pPr>
        <w:pStyle w:val="ListParagraph"/>
        <w:numPr>
          <w:ilvl w:val="0"/>
          <w:numId w:val="27"/>
        </w:numPr>
        <w:rPr>
          <w:rFonts w:ascii="Arial" w:hAnsi="Arial" w:cs="Arial"/>
          <w:color w:val="FF0000"/>
          <w:lang w:val="en-AU"/>
        </w:rPr>
      </w:pPr>
      <w:r>
        <w:rPr>
          <w:rFonts w:ascii="Arial" w:hAnsi="Arial" w:cs="Arial"/>
          <w:color w:val="FF0000"/>
          <w:lang w:val="en-AU"/>
        </w:rPr>
        <w:t>Or any suitable answer given 1 mark.</w:t>
      </w:r>
    </w:p>
    <w:p w14:paraId="2E4FA035" w14:textId="77777777" w:rsidR="00B85FD0" w:rsidRPr="008F5BE6" w:rsidRDefault="00B85FD0" w:rsidP="00B85FD0">
      <w:pPr>
        <w:pStyle w:val="ListParagraph"/>
        <w:rPr>
          <w:rFonts w:ascii="Arial" w:hAnsi="Arial" w:cs="Arial"/>
          <w:color w:val="FF0000"/>
          <w:lang w:val="en-AU"/>
        </w:rPr>
      </w:pPr>
    </w:p>
    <w:p w14:paraId="3FC1E1A7" w14:textId="77777777"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 xml:space="preserve">Scientists in this investigation are now working on evaluating both </w:t>
      </w:r>
      <w:r w:rsidR="00EB2629">
        <w:rPr>
          <w:rFonts w:ascii="Arial" w:hAnsi="Arial" w:cs="Arial"/>
          <w:lang w:val="en-AU"/>
        </w:rPr>
        <w:t>protein-based, wholly</w:t>
      </w:r>
      <w:r w:rsidRPr="008F5BE6">
        <w:rPr>
          <w:rFonts w:ascii="Arial" w:hAnsi="Arial" w:cs="Arial"/>
          <w:lang w:val="en-AU"/>
        </w:rPr>
        <w:t xml:space="preserve"> inactivated ZIKV vaccine and live-attenuated vaccine approaches.  Explain the difference between these two vaccine approaches. [2]</w:t>
      </w:r>
    </w:p>
    <w:p w14:paraId="0BFA99B0" w14:textId="77777777" w:rsidR="00B85FD0" w:rsidRPr="008F5BE6" w:rsidRDefault="00B85FD0" w:rsidP="00B85FD0">
      <w:pPr>
        <w:pStyle w:val="ListParagraph"/>
        <w:ind w:left="1080"/>
        <w:rPr>
          <w:rFonts w:ascii="Arial" w:hAnsi="Arial" w:cs="Arial"/>
          <w:lang w:val="en-AU"/>
        </w:rPr>
      </w:pPr>
    </w:p>
    <w:p w14:paraId="27E6BC7F" w14:textId="77777777" w:rsidR="00B85FD0" w:rsidRPr="008F5BE6" w:rsidRDefault="00B85FD0" w:rsidP="00B03460">
      <w:pPr>
        <w:pStyle w:val="ListParagraph"/>
        <w:numPr>
          <w:ilvl w:val="0"/>
          <w:numId w:val="27"/>
        </w:numPr>
        <w:rPr>
          <w:rFonts w:ascii="Arial" w:hAnsi="Arial" w:cs="Arial"/>
          <w:color w:val="FF0000"/>
          <w:lang w:val="en-AU"/>
        </w:rPr>
      </w:pPr>
      <w:r w:rsidRPr="008F5BE6">
        <w:rPr>
          <w:rFonts w:ascii="Arial" w:hAnsi="Arial" w:cs="Arial"/>
          <w:color w:val="FF0000"/>
          <w:lang w:val="en-AU"/>
        </w:rPr>
        <w:t xml:space="preserve">Whole, inactivated vaccines – contain complete </w:t>
      </w:r>
      <w:r w:rsidRPr="008F5BE6">
        <w:rPr>
          <w:rFonts w:ascii="Arial" w:hAnsi="Arial" w:cs="Arial"/>
          <w:b/>
          <w:color w:val="FF0000"/>
          <w:lang w:val="en-AU"/>
        </w:rPr>
        <w:t>non-virulent</w:t>
      </w:r>
      <w:r w:rsidRPr="008F5BE6">
        <w:rPr>
          <w:rFonts w:ascii="Arial" w:hAnsi="Arial" w:cs="Arial"/>
          <w:color w:val="FF0000"/>
          <w:lang w:val="en-AU"/>
        </w:rPr>
        <w:t xml:space="preserve"> micro-organisms (that are killed) inactivated with formalin or chemicals.</w:t>
      </w:r>
      <w:r w:rsidR="002037A8">
        <w:rPr>
          <w:rFonts w:ascii="Arial" w:hAnsi="Arial" w:cs="Arial"/>
          <w:color w:val="FF0000"/>
          <w:lang w:val="en-AU"/>
        </w:rPr>
        <w:t>[1]</w:t>
      </w:r>
    </w:p>
    <w:p w14:paraId="59DA1985" w14:textId="77777777" w:rsidR="00B85FD0" w:rsidRPr="008F5BE6" w:rsidRDefault="00B85FD0" w:rsidP="00B03460">
      <w:pPr>
        <w:pStyle w:val="ListParagraph"/>
        <w:numPr>
          <w:ilvl w:val="0"/>
          <w:numId w:val="27"/>
        </w:numPr>
        <w:rPr>
          <w:rFonts w:ascii="Arial" w:hAnsi="Arial" w:cs="Arial"/>
          <w:color w:val="FF0000"/>
          <w:lang w:val="en-AU"/>
        </w:rPr>
      </w:pPr>
      <w:r w:rsidRPr="008F5BE6">
        <w:rPr>
          <w:rFonts w:ascii="Arial" w:hAnsi="Arial" w:cs="Arial"/>
          <w:color w:val="FF0000"/>
          <w:lang w:val="en-AU"/>
        </w:rPr>
        <w:t xml:space="preserve">Live-attenuated vaccines – utilises live micro-organisms with </w:t>
      </w:r>
      <w:r w:rsidRPr="008F5BE6">
        <w:rPr>
          <w:rFonts w:ascii="Arial" w:hAnsi="Arial" w:cs="Arial"/>
          <w:b/>
          <w:color w:val="FF0000"/>
          <w:lang w:val="en-AU"/>
        </w:rPr>
        <w:t xml:space="preserve">reduced </w:t>
      </w:r>
      <w:r w:rsidRPr="00735B5E">
        <w:rPr>
          <w:rFonts w:ascii="Arial" w:hAnsi="Arial" w:cs="Arial"/>
          <w:b/>
          <w:color w:val="FF0000"/>
          <w:lang w:val="en-AU"/>
        </w:rPr>
        <w:t xml:space="preserve">virulence </w:t>
      </w:r>
      <w:r w:rsidRPr="00735B5E">
        <w:rPr>
          <w:rFonts w:ascii="Arial" w:hAnsi="Arial" w:cs="Arial"/>
          <w:color w:val="FF0000"/>
          <w:lang w:val="en-AU"/>
        </w:rPr>
        <w:t>–</w:t>
      </w:r>
      <w:r w:rsidRPr="008F5BE6">
        <w:rPr>
          <w:rFonts w:ascii="Arial" w:hAnsi="Arial" w:cs="Arial"/>
          <w:color w:val="FF0000"/>
          <w:lang w:val="en-AU"/>
        </w:rPr>
        <w:t xml:space="preserve"> that is with a reduced ability to produce disease symptoms, so that the immunised person does not contract the disease but makes antibodies against the antigens.</w:t>
      </w:r>
      <w:r w:rsidR="002037A8">
        <w:rPr>
          <w:rFonts w:ascii="Arial" w:hAnsi="Arial" w:cs="Arial"/>
          <w:color w:val="FF0000"/>
          <w:lang w:val="en-AU"/>
        </w:rPr>
        <w:t>[1]</w:t>
      </w:r>
    </w:p>
    <w:p w14:paraId="1F11E4CD" w14:textId="77777777" w:rsidR="00B85FD0" w:rsidRPr="008F5BE6" w:rsidRDefault="00B85FD0" w:rsidP="00B85FD0">
      <w:pPr>
        <w:pStyle w:val="ListParagraph"/>
        <w:rPr>
          <w:rFonts w:ascii="Arial" w:hAnsi="Arial" w:cs="Arial"/>
          <w:color w:val="FF0000"/>
          <w:lang w:val="en-AU"/>
        </w:rPr>
      </w:pPr>
    </w:p>
    <w:p w14:paraId="0C834C04" w14:textId="77777777" w:rsidR="00B85FD0" w:rsidRPr="008F5BE6" w:rsidRDefault="00B85FD0" w:rsidP="00D075EF">
      <w:pPr>
        <w:pStyle w:val="ListParagraph"/>
        <w:spacing w:before="240" w:after="240" w:line="300" w:lineRule="atLeast"/>
        <w:rPr>
          <w:rFonts w:ascii="Arial" w:eastAsia="Times New Roman" w:hAnsi="Arial" w:cs="Arial"/>
          <w:b/>
          <w:lang w:val="en-AU"/>
        </w:rPr>
      </w:pPr>
    </w:p>
    <w:p w14:paraId="2407EA21" w14:textId="77777777" w:rsidR="00B85FD0" w:rsidRPr="008F5BE6" w:rsidRDefault="00B85FD0" w:rsidP="00D075EF">
      <w:pPr>
        <w:pStyle w:val="ListParagraph"/>
        <w:spacing w:before="240" w:after="240" w:line="300" w:lineRule="atLeast"/>
        <w:rPr>
          <w:rFonts w:ascii="Arial" w:eastAsia="Times New Roman" w:hAnsi="Arial" w:cs="Arial"/>
          <w:b/>
          <w:lang w:val="en-AU"/>
        </w:rPr>
      </w:pPr>
    </w:p>
    <w:p w14:paraId="5EADC210" w14:textId="77777777" w:rsidR="00B85FD0" w:rsidRPr="008F5BE6" w:rsidRDefault="00B85FD0" w:rsidP="00D075EF">
      <w:pPr>
        <w:pStyle w:val="ListParagraph"/>
        <w:spacing w:before="240" w:after="240" w:line="300" w:lineRule="atLeast"/>
        <w:rPr>
          <w:rFonts w:ascii="Arial" w:eastAsia="Times New Roman" w:hAnsi="Arial" w:cs="Arial"/>
          <w:b/>
          <w:lang w:val="en-AU"/>
        </w:rPr>
      </w:pPr>
    </w:p>
    <w:p w14:paraId="4AFAC3FE" w14:textId="77777777" w:rsidR="00B85FD0" w:rsidRPr="008F5BE6" w:rsidRDefault="00B85FD0" w:rsidP="00D075EF">
      <w:pPr>
        <w:pStyle w:val="ListParagraph"/>
        <w:spacing w:before="240" w:after="240" w:line="300" w:lineRule="atLeast"/>
        <w:rPr>
          <w:rFonts w:ascii="Arial" w:eastAsia="Times New Roman" w:hAnsi="Arial" w:cs="Arial"/>
          <w:b/>
          <w:lang w:val="en-AU"/>
        </w:rPr>
      </w:pPr>
    </w:p>
    <w:p w14:paraId="113DBB7F" w14:textId="77777777" w:rsidR="00B85FD0" w:rsidRPr="002037A8" w:rsidRDefault="00B85FD0" w:rsidP="002037A8">
      <w:pPr>
        <w:spacing w:before="240" w:after="240" w:line="300" w:lineRule="atLeast"/>
        <w:rPr>
          <w:rFonts w:eastAsia="Times New Roman" w:cstheme="minorHAnsi"/>
          <w:b/>
          <w:lang w:val="en-AU"/>
        </w:rPr>
      </w:pPr>
    </w:p>
    <w:p w14:paraId="084EB0E9" w14:textId="77777777" w:rsidR="00B85FD0" w:rsidRPr="002037A8" w:rsidRDefault="00B85FD0" w:rsidP="00D075EF">
      <w:pPr>
        <w:pStyle w:val="ListParagraph"/>
        <w:spacing w:before="240" w:after="240" w:line="300" w:lineRule="atLeast"/>
        <w:rPr>
          <w:rFonts w:ascii="Arial" w:eastAsia="Times New Roman" w:hAnsi="Arial" w:cs="Arial"/>
          <w:b/>
          <w:lang w:val="en-AU"/>
        </w:rPr>
      </w:pPr>
      <w:r w:rsidRPr="002037A8">
        <w:rPr>
          <w:rFonts w:ascii="Arial" w:eastAsia="Times New Roman" w:hAnsi="Arial" w:cs="Arial"/>
          <w:b/>
          <w:lang w:val="en-AU"/>
        </w:rPr>
        <w:lastRenderedPageBreak/>
        <w:t xml:space="preserve">Question 38                                                              </w:t>
      </w:r>
      <w:r w:rsidR="005F1AC2">
        <w:rPr>
          <w:rFonts w:ascii="Arial" w:eastAsia="Times New Roman" w:hAnsi="Arial" w:cs="Arial"/>
          <w:b/>
          <w:lang w:val="en-AU"/>
        </w:rPr>
        <w:t xml:space="preserve">                            (10 marks)</w:t>
      </w:r>
    </w:p>
    <w:p w14:paraId="4DE58FD8" w14:textId="77777777" w:rsidR="00B85FD0" w:rsidRPr="002037A8" w:rsidRDefault="005F1AC2" w:rsidP="00D73439">
      <w:pPr>
        <w:spacing w:before="240" w:after="240" w:line="300" w:lineRule="atLeast"/>
        <w:rPr>
          <w:rFonts w:ascii="Arial" w:eastAsia="Times New Roman" w:hAnsi="Arial" w:cs="Arial"/>
          <w:lang w:val="en-AU"/>
        </w:rPr>
      </w:pPr>
      <w:r>
        <w:rPr>
          <w:rFonts w:ascii="Arial" w:eastAsia="Times New Roman" w:hAnsi="Arial" w:cs="Arial"/>
          <w:b/>
          <w:lang w:val="en-AU"/>
        </w:rPr>
        <w:t xml:space="preserve">            </w:t>
      </w:r>
      <w:r w:rsidR="00B85FD0" w:rsidRPr="002037A8">
        <w:rPr>
          <w:rFonts w:ascii="Arial" w:eastAsia="Times New Roman" w:hAnsi="Arial" w:cs="Arial"/>
          <w:lang w:val="en-AU"/>
        </w:rPr>
        <w:t>Refer to the following</w:t>
      </w:r>
      <w:r w:rsidR="00D73439">
        <w:rPr>
          <w:rFonts w:ascii="Arial" w:eastAsia="Times New Roman" w:hAnsi="Arial" w:cs="Arial"/>
          <w:lang w:val="en-AU"/>
        </w:rPr>
        <w:t xml:space="preserve"> table to answer the question.</w:t>
      </w:r>
    </w:p>
    <w:p w14:paraId="7ACC29F5" w14:textId="77777777" w:rsidR="00B85FD0" w:rsidRPr="002037A8" w:rsidRDefault="00B85FD0" w:rsidP="00B85FD0">
      <w:pPr>
        <w:pStyle w:val="ListParagraph"/>
        <w:spacing w:before="240" w:after="240" w:line="300" w:lineRule="atLeast"/>
        <w:rPr>
          <w:rFonts w:ascii="Arial" w:eastAsia="Times New Roman" w:hAnsi="Arial" w:cs="Arial"/>
          <w:lang w:val="en-AU"/>
        </w:rPr>
      </w:pPr>
      <w:r w:rsidRPr="002037A8">
        <w:rPr>
          <w:rFonts w:ascii="Arial" w:eastAsia="Times New Roman" w:hAnsi="Arial" w:cs="Arial"/>
          <w:lang w:val="en-AU"/>
        </w:rPr>
        <w:t>Table</w:t>
      </w:r>
      <w:r w:rsidR="00CD015C" w:rsidRPr="002037A8">
        <w:rPr>
          <w:rFonts w:ascii="Arial" w:eastAsia="Times New Roman" w:hAnsi="Arial" w:cs="Arial"/>
          <w:lang w:val="en-AU"/>
        </w:rPr>
        <w:t xml:space="preserve"> 2 </w:t>
      </w:r>
      <w:r w:rsidRPr="002037A8">
        <w:rPr>
          <w:rFonts w:ascii="Arial" w:eastAsia="Times New Roman" w:hAnsi="Arial" w:cs="Arial"/>
          <w:lang w:val="en-AU"/>
        </w:rPr>
        <w:t>: Relationship between humans and great apes using DNA differences</w:t>
      </w:r>
    </w:p>
    <w:p w14:paraId="057289B4" w14:textId="77777777" w:rsidR="00B85FD0" w:rsidRPr="002037A8" w:rsidRDefault="00B85FD0" w:rsidP="00B85FD0">
      <w:pPr>
        <w:pStyle w:val="ListParagraph"/>
        <w:spacing w:before="240" w:after="240" w:line="300" w:lineRule="atLeast"/>
        <w:rPr>
          <w:rFonts w:ascii="Arial" w:eastAsia="Times New Roman" w:hAnsi="Arial" w:cs="Arial"/>
          <w:lang w:val="en-AU"/>
        </w:rPr>
      </w:pPr>
    </w:p>
    <w:tbl>
      <w:tblPr>
        <w:tblStyle w:val="TableGrid"/>
        <w:tblW w:w="0" w:type="auto"/>
        <w:tblInd w:w="720" w:type="dxa"/>
        <w:tblLook w:val="04A0" w:firstRow="1" w:lastRow="0" w:firstColumn="1" w:lastColumn="0" w:noHBand="0" w:noVBand="1"/>
      </w:tblPr>
      <w:tblGrid>
        <w:gridCol w:w="3325"/>
        <w:gridCol w:w="3420"/>
      </w:tblGrid>
      <w:tr w:rsidR="00B85FD0" w:rsidRPr="002037A8" w14:paraId="08814E8E" w14:textId="77777777" w:rsidTr="00B85FD0">
        <w:tc>
          <w:tcPr>
            <w:tcW w:w="3325" w:type="dxa"/>
            <w:shd w:val="clear" w:color="auto" w:fill="D9D9D9" w:themeFill="background1" w:themeFillShade="D9"/>
          </w:tcPr>
          <w:p w14:paraId="16196EDF" w14:textId="77777777" w:rsidR="00B85FD0" w:rsidRPr="002037A8" w:rsidRDefault="00B85FD0" w:rsidP="00B85FD0">
            <w:pPr>
              <w:pStyle w:val="ListParagraph"/>
              <w:spacing w:before="240" w:after="240" w:line="300" w:lineRule="atLeast"/>
              <w:ind w:left="0"/>
              <w:rPr>
                <w:rFonts w:ascii="Arial" w:eastAsia="Times New Roman" w:hAnsi="Arial" w:cs="Arial"/>
                <w:lang w:val="en-AU"/>
              </w:rPr>
            </w:pPr>
            <w:r w:rsidRPr="002037A8">
              <w:rPr>
                <w:rFonts w:ascii="Arial" w:eastAsia="Times New Roman" w:hAnsi="Arial" w:cs="Arial"/>
                <w:lang w:val="en-AU"/>
              </w:rPr>
              <w:t>Primates being compared</w:t>
            </w:r>
          </w:p>
        </w:tc>
        <w:tc>
          <w:tcPr>
            <w:tcW w:w="3420" w:type="dxa"/>
            <w:shd w:val="clear" w:color="auto" w:fill="D9D9D9" w:themeFill="background1" w:themeFillShade="D9"/>
          </w:tcPr>
          <w:p w14:paraId="68BF287E" w14:textId="77777777" w:rsidR="00B85FD0" w:rsidRPr="002037A8" w:rsidRDefault="00B85FD0" w:rsidP="00B85FD0">
            <w:pPr>
              <w:pStyle w:val="ListParagraph"/>
              <w:spacing w:before="240" w:after="240" w:line="300" w:lineRule="atLeast"/>
              <w:ind w:left="0"/>
              <w:rPr>
                <w:rFonts w:ascii="Arial" w:eastAsia="Times New Roman" w:hAnsi="Arial" w:cs="Arial"/>
                <w:lang w:val="en-AU"/>
              </w:rPr>
            </w:pPr>
            <w:r w:rsidRPr="002037A8">
              <w:rPr>
                <w:rFonts w:ascii="Arial" w:eastAsia="Times New Roman" w:hAnsi="Arial" w:cs="Arial"/>
                <w:lang w:val="en-AU"/>
              </w:rPr>
              <w:t>DNA difference (%)</w:t>
            </w:r>
          </w:p>
        </w:tc>
      </w:tr>
      <w:tr w:rsidR="00B85FD0" w:rsidRPr="002037A8" w14:paraId="7572F344" w14:textId="77777777" w:rsidTr="00B85FD0">
        <w:tc>
          <w:tcPr>
            <w:tcW w:w="3325" w:type="dxa"/>
          </w:tcPr>
          <w:p w14:paraId="63AF5CD3"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Human - chimpanzee</w:t>
            </w:r>
          </w:p>
        </w:tc>
        <w:tc>
          <w:tcPr>
            <w:tcW w:w="3420" w:type="dxa"/>
          </w:tcPr>
          <w:p w14:paraId="5988F02E"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1.2</w:t>
            </w:r>
          </w:p>
        </w:tc>
      </w:tr>
      <w:tr w:rsidR="00B85FD0" w:rsidRPr="002037A8" w14:paraId="75CBA8FF" w14:textId="77777777" w:rsidTr="00B85FD0">
        <w:tc>
          <w:tcPr>
            <w:tcW w:w="3325" w:type="dxa"/>
          </w:tcPr>
          <w:p w14:paraId="55EB80BF"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Chimpanzee - gorilla</w:t>
            </w:r>
          </w:p>
        </w:tc>
        <w:tc>
          <w:tcPr>
            <w:tcW w:w="3420" w:type="dxa"/>
          </w:tcPr>
          <w:p w14:paraId="46B701C4"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1.2</w:t>
            </w:r>
          </w:p>
        </w:tc>
      </w:tr>
      <w:tr w:rsidR="00B85FD0" w:rsidRPr="002037A8" w14:paraId="21DEE4FD" w14:textId="77777777" w:rsidTr="00B85FD0">
        <w:tc>
          <w:tcPr>
            <w:tcW w:w="3325" w:type="dxa"/>
          </w:tcPr>
          <w:p w14:paraId="211F34F3"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Human - gorilla</w:t>
            </w:r>
          </w:p>
        </w:tc>
        <w:tc>
          <w:tcPr>
            <w:tcW w:w="3420" w:type="dxa"/>
          </w:tcPr>
          <w:p w14:paraId="453F20EC"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1.6</w:t>
            </w:r>
          </w:p>
        </w:tc>
      </w:tr>
      <w:tr w:rsidR="00B85FD0" w:rsidRPr="002037A8" w14:paraId="78775DC3" w14:textId="77777777" w:rsidTr="00B85FD0">
        <w:tc>
          <w:tcPr>
            <w:tcW w:w="3325" w:type="dxa"/>
          </w:tcPr>
          <w:p w14:paraId="7F037CEC"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Chimpanzee</w:t>
            </w:r>
            <w:r w:rsidR="00431542">
              <w:rPr>
                <w:rFonts w:ascii="Arial" w:eastAsia="Times New Roman" w:hAnsi="Arial" w:cs="Arial"/>
                <w:lang w:val="en-AU"/>
              </w:rPr>
              <w:t xml:space="preserve"> </w:t>
            </w:r>
            <w:r w:rsidRPr="002037A8">
              <w:rPr>
                <w:rFonts w:ascii="Arial" w:eastAsia="Times New Roman" w:hAnsi="Arial" w:cs="Arial"/>
                <w:lang w:val="en-AU"/>
              </w:rPr>
              <w:t>-</w:t>
            </w:r>
            <w:r w:rsidR="00431542">
              <w:rPr>
                <w:rFonts w:ascii="Arial" w:eastAsia="Times New Roman" w:hAnsi="Arial" w:cs="Arial"/>
                <w:lang w:val="en-AU"/>
              </w:rPr>
              <w:t xml:space="preserve"> </w:t>
            </w:r>
            <w:r w:rsidRPr="002037A8">
              <w:rPr>
                <w:rFonts w:ascii="Arial" w:eastAsia="Times New Roman" w:hAnsi="Arial" w:cs="Arial"/>
                <w:lang w:val="en-AU"/>
              </w:rPr>
              <w:t>orang utan</w:t>
            </w:r>
          </w:p>
        </w:tc>
        <w:tc>
          <w:tcPr>
            <w:tcW w:w="3420" w:type="dxa"/>
          </w:tcPr>
          <w:p w14:paraId="43DC60B8"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1.9</w:t>
            </w:r>
          </w:p>
        </w:tc>
      </w:tr>
      <w:tr w:rsidR="00B85FD0" w:rsidRPr="002037A8" w14:paraId="3CA4A0FE" w14:textId="77777777" w:rsidTr="00B85FD0">
        <w:tc>
          <w:tcPr>
            <w:tcW w:w="3325" w:type="dxa"/>
          </w:tcPr>
          <w:p w14:paraId="165509C3"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Human</w:t>
            </w:r>
            <w:r w:rsidR="00431542">
              <w:rPr>
                <w:rFonts w:ascii="Arial" w:eastAsia="Times New Roman" w:hAnsi="Arial" w:cs="Arial"/>
                <w:lang w:val="en-AU"/>
              </w:rPr>
              <w:t xml:space="preserve"> </w:t>
            </w:r>
            <w:r w:rsidRPr="002037A8">
              <w:rPr>
                <w:rFonts w:ascii="Arial" w:eastAsia="Times New Roman" w:hAnsi="Arial" w:cs="Arial"/>
                <w:lang w:val="en-AU"/>
              </w:rPr>
              <w:t>-</w:t>
            </w:r>
            <w:r w:rsidR="00431542">
              <w:rPr>
                <w:rFonts w:ascii="Arial" w:eastAsia="Times New Roman" w:hAnsi="Arial" w:cs="Arial"/>
                <w:lang w:val="en-AU"/>
              </w:rPr>
              <w:t xml:space="preserve"> </w:t>
            </w:r>
            <w:r w:rsidRPr="002037A8">
              <w:rPr>
                <w:rFonts w:ascii="Arial" w:eastAsia="Times New Roman" w:hAnsi="Arial" w:cs="Arial"/>
                <w:lang w:val="en-AU"/>
              </w:rPr>
              <w:t>orang utan</w:t>
            </w:r>
          </w:p>
        </w:tc>
        <w:tc>
          <w:tcPr>
            <w:tcW w:w="3420" w:type="dxa"/>
          </w:tcPr>
          <w:p w14:paraId="5764447F"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2.5</w:t>
            </w:r>
          </w:p>
        </w:tc>
      </w:tr>
      <w:tr w:rsidR="00B85FD0" w:rsidRPr="002037A8" w14:paraId="55A6010A" w14:textId="77777777" w:rsidTr="00B85FD0">
        <w:tc>
          <w:tcPr>
            <w:tcW w:w="3325" w:type="dxa"/>
          </w:tcPr>
          <w:p w14:paraId="12C0F67C" w14:textId="77777777" w:rsidR="00B85FD0"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Gorilla</w:t>
            </w:r>
            <w:r w:rsidR="00431542">
              <w:rPr>
                <w:rFonts w:ascii="Arial" w:eastAsia="Times New Roman" w:hAnsi="Arial" w:cs="Arial"/>
                <w:lang w:val="en-AU"/>
              </w:rPr>
              <w:t xml:space="preserve"> </w:t>
            </w:r>
            <w:r w:rsidRPr="002037A8">
              <w:rPr>
                <w:rFonts w:ascii="Arial" w:eastAsia="Times New Roman" w:hAnsi="Arial" w:cs="Arial"/>
                <w:lang w:val="en-AU"/>
              </w:rPr>
              <w:t>-</w:t>
            </w:r>
            <w:r w:rsidR="00431542">
              <w:rPr>
                <w:rFonts w:ascii="Arial" w:eastAsia="Times New Roman" w:hAnsi="Arial" w:cs="Arial"/>
                <w:lang w:val="en-AU"/>
              </w:rPr>
              <w:t xml:space="preserve"> </w:t>
            </w:r>
            <w:r w:rsidRPr="002037A8">
              <w:rPr>
                <w:rFonts w:ascii="Arial" w:eastAsia="Times New Roman" w:hAnsi="Arial" w:cs="Arial"/>
                <w:lang w:val="en-AU"/>
              </w:rPr>
              <w:t>orang utan</w:t>
            </w:r>
          </w:p>
          <w:p w14:paraId="0FBCAE18" w14:textId="77777777" w:rsidR="00D73439" w:rsidRPr="002037A8" w:rsidRDefault="00D73439" w:rsidP="00B85FD0">
            <w:pPr>
              <w:pStyle w:val="ListParagraph"/>
              <w:spacing w:before="240" w:after="240" w:line="300" w:lineRule="atLeast"/>
              <w:ind w:left="0"/>
              <w:jc w:val="center"/>
              <w:rPr>
                <w:rFonts w:ascii="Arial" w:eastAsia="Times New Roman" w:hAnsi="Arial" w:cs="Arial"/>
                <w:lang w:val="en-AU"/>
              </w:rPr>
            </w:pPr>
            <w:r>
              <w:rPr>
                <w:rFonts w:ascii="Arial" w:eastAsia="Times New Roman" w:hAnsi="Arial" w:cs="Arial"/>
                <w:lang w:val="en-AU"/>
              </w:rPr>
              <w:t xml:space="preserve"> </w:t>
            </w:r>
          </w:p>
        </w:tc>
        <w:tc>
          <w:tcPr>
            <w:tcW w:w="3420" w:type="dxa"/>
          </w:tcPr>
          <w:p w14:paraId="546F874A" w14:textId="77777777"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2.5</w:t>
            </w:r>
          </w:p>
        </w:tc>
      </w:tr>
    </w:tbl>
    <w:p w14:paraId="5C82D0B2" w14:textId="77777777" w:rsidR="00B85FD0" w:rsidRPr="002037A8" w:rsidRDefault="00B85FD0" w:rsidP="00B85FD0">
      <w:pPr>
        <w:pStyle w:val="ListParagraph"/>
        <w:spacing w:before="240" w:after="240" w:line="300" w:lineRule="atLeast"/>
        <w:rPr>
          <w:rFonts w:ascii="Arial" w:eastAsia="Times New Roman" w:hAnsi="Arial" w:cs="Arial"/>
          <w:lang w:val="en-AU"/>
        </w:rPr>
      </w:pPr>
    </w:p>
    <w:p w14:paraId="218D245E" w14:textId="77777777" w:rsidR="00B85FD0" w:rsidRPr="002037A8" w:rsidRDefault="00B85FD0" w:rsidP="00B85FD0">
      <w:pPr>
        <w:pStyle w:val="ListParagraph"/>
        <w:numPr>
          <w:ilvl w:val="0"/>
          <w:numId w:val="30"/>
        </w:numPr>
        <w:spacing w:before="240" w:after="240" w:line="300" w:lineRule="atLeast"/>
        <w:rPr>
          <w:rFonts w:ascii="Arial" w:eastAsia="Times New Roman" w:hAnsi="Arial" w:cs="Arial"/>
          <w:lang w:val="en-AU"/>
        </w:rPr>
      </w:pPr>
      <w:r w:rsidRPr="002037A8">
        <w:rPr>
          <w:rFonts w:ascii="Arial" w:eastAsia="Times New Roman" w:hAnsi="Arial" w:cs="Arial"/>
          <w:lang w:val="en-AU"/>
        </w:rPr>
        <w:t>Use the information given in the table above to construct a phylogenetic tree to illustrate the evolutionary relationships of the great apes and humans. [3]</w:t>
      </w:r>
    </w:p>
    <w:p w14:paraId="3EB8EC9C" w14:textId="77777777" w:rsidR="00B85FD0" w:rsidRPr="002037A8" w:rsidRDefault="00B85FD0" w:rsidP="00B85FD0">
      <w:pPr>
        <w:pStyle w:val="ListParagraph"/>
        <w:spacing w:before="240" w:after="240" w:line="300" w:lineRule="atLeast"/>
        <w:rPr>
          <w:rFonts w:ascii="Arial" w:eastAsia="Times New Roman" w:hAnsi="Arial" w:cs="Arial"/>
          <w:color w:val="FF0000"/>
          <w:lang w:val="en-AU"/>
        </w:rPr>
      </w:pPr>
    </w:p>
    <w:p w14:paraId="5759FAEE" w14:textId="77777777" w:rsidR="00B85FD0" w:rsidRPr="002037A8" w:rsidRDefault="00CD015C" w:rsidP="00CD015C">
      <w:pPr>
        <w:pStyle w:val="ListParagraph"/>
        <w:spacing w:before="240" w:after="240" w:line="300" w:lineRule="atLeast"/>
        <w:jc w:val="center"/>
        <w:rPr>
          <w:rFonts w:ascii="Arial" w:eastAsia="Times New Roman" w:hAnsi="Arial" w:cs="Arial"/>
          <w:color w:val="FF0000"/>
          <w:lang w:val="en-AU"/>
        </w:rPr>
      </w:pPr>
      <w:r w:rsidRPr="002037A8">
        <w:rPr>
          <w:rFonts w:ascii="Arial" w:hAnsi="Arial" w:cs="Arial"/>
          <w:noProof/>
          <w:lang w:val="en-AU" w:eastAsia="en-AU"/>
        </w:rPr>
        <w:drawing>
          <wp:inline distT="0" distB="0" distL="0" distR="0" wp14:anchorId="13B5D187" wp14:editId="76D78DAC">
            <wp:extent cx="2885316" cy="2385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079" cy="2403050"/>
                    </a:xfrm>
                    <a:prstGeom prst="rect">
                      <a:avLst/>
                    </a:prstGeom>
                  </pic:spPr>
                </pic:pic>
              </a:graphicData>
            </a:graphic>
          </wp:inline>
        </w:drawing>
      </w:r>
    </w:p>
    <w:p w14:paraId="31FC69A2" w14:textId="77777777" w:rsidR="00CD015C" w:rsidRPr="002037A8" w:rsidRDefault="00CD015C" w:rsidP="00B85FD0">
      <w:pPr>
        <w:pStyle w:val="ListParagraph"/>
        <w:spacing w:before="240" w:after="240" w:line="300" w:lineRule="atLeast"/>
        <w:rPr>
          <w:rFonts w:ascii="Arial" w:eastAsia="Times New Roman" w:hAnsi="Arial" w:cs="Arial"/>
          <w:color w:val="FF0000"/>
          <w:lang w:val="en-AU"/>
        </w:rPr>
      </w:pPr>
    </w:p>
    <w:p w14:paraId="3B6D3847" w14:textId="77777777" w:rsidR="00CD015C" w:rsidRDefault="00D73439" w:rsidP="00D73439">
      <w:pPr>
        <w:pStyle w:val="ListParagraph"/>
        <w:numPr>
          <w:ilvl w:val="0"/>
          <w:numId w:val="27"/>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1 mark for indicating three species in the right order.</w:t>
      </w:r>
    </w:p>
    <w:p w14:paraId="6814E01F" w14:textId="77777777" w:rsidR="00D73439" w:rsidRDefault="00D73439" w:rsidP="00D73439">
      <w:pPr>
        <w:pStyle w:val="ListParagraph"/>
        <w:numPr>
          <w:ilvl w:val="0"/>
          <w:numId w:val="27"/>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2 marks for indicating four species in the right order.</w:t>
      </w:r>
    </w:p>
    <w:p w14:paraId="03E6E76C" w14:textId="77777777" w:rsidR="00CD015C" w:rsidRPr="00D73439" w:rsidRDefault="00D73439" w:rsidP="002037A8">
      <w:pPr>
        <w:pStyle w:val="ListParagraph"/>
        <w:numPr>
          <w:ilvl w:val="0"/>
          <w:numId w:val="27"/>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Full marks for indicating all species in the right order using an appropriate phylogenetic tree format. (</w:t>
      </w:r>
      <w:r w:rsidR="005A407B" w:rsidRPr="00D73439">
        <w:rPr>
          <w:rFonts w:ascii="Arial" w:eastAsia="Times New Roman" w:hAnsi="Arial" w:cs="Arial"/>
          <w:color w:val="FF0000"/>
          <w:lang w:val="en-AU"/>
        </w:rPr>
        <w:t>Distance between the species is not that critical.</w:t>
      </w:r>
      <w:r>
        <w:rPr>
          <w:rFonts w:ascii="Arial" w:eastAsia="Times New Roman" w:hAnsi="Arial" w:cs="Arial"/>
          <w:color w:val="FF0000"/>
          <w:lang w:val="en-AU"/>
        </w:rPr>
        <w:t>)</w:t>
      </w:r>
    </w:p>
    <w:p w14:paraId="4C48CBC3" w14:textId="77777777" w:rsidR="00CD015C" w:rsidRPr="002037A8" w:rsidRDefault="00CD015C" w:rsidP="00B85FD0">
      <w:pPr>
        <w:pStyle w:val="ListParagraph"/>
        <w:spacing w:before="240" w:after="240" w:line="300" w:lineRule="atLeast"/>
        <w:rPr>
          <w:rFonts w:ascii="Arial" w:eastAsia="Times New Roman" w:hAnsi="Arial" w:cs="Arial"/>
          <w:color w:val="FF0000"/>
          <w:lang w:val="en-AU"/>
        </w:rPr>
      </w:pPr>
    </w:p>
    <w:p w14:paraId="1FBDD427" w14:textId="77777777" w:rsidR="00B85FD0" w:rsidRPr="002037A8" w:rsidRDefault="00D73439" w:rsidP="00B85FD0">
      <w:pPr>
        <w:pStyle w:val="ListParagraph"/>
        <w:numPr>
          <w:ilvl w:val="0"/>
          <w:numId w:val="30"/>
        </w:numPr>
        <w:spacing w:before="240" w:after="240" w:line="300" w:lineRule="atLeast"/>
        <w:rPr>
          <w:rFonts w:ascii="Arial" w:eastAsia="Times New Roman" w:hAnsi="Arial" w:cs="Arial"/>
          <w:lang w:val="en-AU"/>
        </w:rPr>
      </w:pPr>
      <w:r>
        <w:rPr>
          <w:rFonts w:ascii="Arial" w:hAnsi="Arial" w:cs="Arial"/>
          <w:noProof/>
          <w:lang w:val="en-AU" w:eastAsia="en-AU"/>
        </w:rPr>
        <w:lastRenderedPageBreak/>
        <mc:AlternateContent>
          <mc:Choice Requires="wps">
            <w:drawing>
              <wp:anchor distT="0" distB="0" distL="114300" distR="114300" simplePos="0" relativeHeight="251665408" behindDoc="0" locked="0" layoutInCell="1" allowOverlap="1" wp14:anchorId="6D2D2E43" wp14:editId="7954B274">
                <wp:simplePos x="0" y="0"/>
                <wp:positionH relativeFrom="column">
                  <wp:posOffset>4397072</wp:posOffset>
                </wp:positionH>
                <wp:positionV relativeFrom="paragraph">
                  <wp:posOffset>269681</wp:posOffset>
                </wp:positionV>
                <wp:extent cx="413468" cy="230588"/>
                <wp:effectExtent l="0" t="0" r="24765" b="17145"/>
                <wp:wrapNone/>
                <wp:docPr id="8" name="Rectangle 8"/>
                <wp:cNvGraphicFramePr/>
                <a:graphic xmlns:a="http://schemas.openxmlformats.org/drawingml/2006/main">
                  <a:graphicData uri="http://schemas.microsoft.com/office/word/2010/wordprocessingShape">
                    <wps:wsp>
                      <wps:cNvSpPr/>
                      <wps:spPr>
                        <a:xfrm>
                          <a:off x="0" y="0"/>
                          <a:ext cx="413468" cy="230588"/>
                        </a:xfrm>
                        <a:prstGeom prst="rect">
                          <a:avLst/>
                        </a:prstGeom>
                        <a:solidFill>
                          <a:sysClr val="window" lastClr="FFFFFF"/>
                        </a:solidFill>
                        <a:ln w="12700" cap="flat" cmpd="sng" algn="ctr">
                          <a:solidFill>
                            <a:srgbClr val="70AD47"/>
                          </a:solidFill>
                          <a:prstDash val="solid"/>
                          <a:miter lim="800000"/>
                        </a:ln>
                        <a:effectLst/>
                      </wps:spPr>
                      <wps:txbx>
                        <w:txbxContent>
                          <w:p w14:paraId="21254302" w14:textId="77777777" w:rsidR="006D248D" w:rsidRPr="00D73439" w:rsidRDefault="006D248D" w:rsidP="00D73439">
                            <w:pPr>
                              <w:jc w:val="center"/>
                              <w:rPr>
                                <w:lang w:val="en-AU"/>
                              </w:rPr>
                            </w:pPr>
                            <w:r>
                              <w:rPr>
                                <w:lang w:val="en-AU"/>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D2E43" id="Rectangle 8" o:spid="_x0000_s1026" style="position:absolute;left:0;text-align:left;margin-left:346.25pt;margin-top:21.25pt;width:32.55pt;height:1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" fillcolor="window" strokecolor="#70ad47" strokeweight="1pt">
                <v:textbox>
                  <w:txbxContent>
                    <w:p w14:paraId="21254302" w14:textId="77777777" w:rsidR="006D248D" w:rsidRPr="00D73439" w:rsidRDefault="006D248D" w:rsidP="00D73439">
                      <w:pPr>
                        <w:jc w:val="center"/>
                        <w:rPr>
                          <w:lang w:val="en-AU"/>
                        </w:rPr>
                      </w:pPr>
                      <w:r>
                        <w:rPr>
                          <w:lang w:val="en-AU"/>
                        </w:rPr>
                        <w:t>B2</w:t>
                      </w:r>
                    </w:p>
                  </w:txbxContent>
                </v:textbox>
              </v:rect>
            </w:pict>
          </mc:Fallback>
        </mc:AlternateContent>
      </w:r>
      <w:r w:rsidR="00B85FD0" w:rsidRPr="002037A8">
        <w:rPr>
          <w:rFonts w:ascii="Arial" w:eastAsia="Times New Roman" w:hAnsi="Arial" w:cs="Arial"/>
          <w:lang w:val="en-AU"/>
        </w:rPr>
        <w:t>The drawings show some stone tools. A1 and A2 belong to a different tool culture from B1 and B2.</w:t>
      </w:r>
    </w:p>
    <w:p w14:paraId="2D885AE0" w14:textId="77777777" w:rsidR="00B85FD0" w:rsidRPr="002037A8" w:rsidRDefault="00D73439" w:rsidP="00CD015C">
      <w:pPr>
        <w:pStyle w:val="ListParagraph"/>
        <w:spacing w:before="240" w:after="240" w:line="300" w:lineRule="atLeast"/>
        <w:ind w:left="1080"/>
        <w:rPr>
          <w:rFonts w:ascii="Arial" w:eastAsia="Times New Roman" w:hAnsi="Arial" w:cs="Arial"/>
          <w:lang w:val="en-AU"/>
        </w:rPr>
      </w:pPr>
      <w:r>
        <w:rPr>
          <w:rFonts w:ascii="Arial" w:hAnsi="Arial" w:cs="Arial"/>
          <w:noProof/>
          <w:lang w:val="en-AU" w:eastAsia="en-AU"/>
        </w:rPr>
        <mc:AlternateContent>
          <mc:Choice Requires="wps">
            <w:drawing>
              <wp:anchor distT="0" distB="0" distL="114300" distR="114300" simplePos="0" relativeHeight="251663360" behindDoc="0" locked="0" layoutInCell="1" allowOverlap="1" wp14:anchorId="41826175" wp14:editId="41E1A8DC">
                <wp:simplePos x="0" y="0"/>
                <wp:positionH relativeFrom="column">
                  <wp:posOffset>3442915</wp:posOffset>
                </wp:positionH>
                <wp:positionV relativeFrom="paragraph">
                  <wp:posOffset>7951</wp:posOffset>
                </wp:positionV>
                <wp:extent cx="413468" cy="230588"/>
                <wp:effectExtent l="0" t="0" r="24765" b="17145"/>
                <wp:wrapNone/>
                <wp:docPr id="6" name="Rectangle 6"/>
                <wp:cNvGraphicFramePr/>
                <a:graphic xmlns:a="http://schemas.openxmlformats.org/drawingml/2006/main">
                  <a:graphicData uri="http://schemas.microsoft.com/office/word/2010/wordprocessingShape">
                    <wps:wsp>
                      <wps:cNvSpPr/>
                      <wps:spPr>
                        <a:xfrm>
                          <a:off x="0" y="0"/>
                          <a:ext cx="413468" cy="230588"/>
                        </a:xfrm>
                        <a:prstGeom prst="rect">
                          <a:avLst/>
                        </a:prstGeom>
                        <a:solidFill>
                          <a:sysClr val="window" lastClr="FFFFFF"/>
                        </a:solidFill>
                        <a:ln w="12700" cap="flat" cmpd="sng" algn="ctr">
                          <a:solidFill>
                            <a:srgbClr val="70AD47"/>
                          </a:solidFill>
                          <a:prstDash val="solid"/>
                          <a:miter lim="800000"/>
                        </a:ln>
                        <a:effectLst/>
                      </wps:spPr>
                      <wps:txbx>
                        <w:txbxContent>
                          <w:p w14:paraId="2F6EE98D" w14:textId="77777777" w:rsidR="006D248D" w:rsidRPr="00D73439" w:rsidRDefault="006D248D" w:rsidP="00D73439">
                            <w:pPr>
                              <w:jc w:val="center"/>
                              <w:rPr>
                                <w:lang w:val="en-AU"/>
                              </w:rPr>
                            </w:pPr>
                            <w:r>
                              <w:rPr>
                                <w:lang w:val="en-AU"/>
                              </w:rP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26175" id="Rectangle 6" o:spid="_x0000_s1027" style="position:absolute;left:0;text-align:left;margin-left:271.1pt;margin-top:.65pt;width:32.55pt;height:1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" fillcolor="window" strokecolor="#70ad47" strokeweight="1pt">
                <v:textbox>
                  <w:txbxContent>
                    <w:p w14:paraId="2F6EE98D" w14:textId="77777777" w:rsidR="006D248D" w:rsidRPr="00D73439" w:rsidRDefault="006D248D" w:rsidP="00D73439">
                      <w:pPr>
                        <w:jc w:val="center"/>
                        <w:rPr>
                          <w:lang w:val="en-AU"/>
                        </w:rPr>
                      </w:pPr>
                      <w:r>
                        <w:rPr>
                          <w:lang w:val="en-AU"/>
                        </w:rPr>
                        <w:t>B1</w:t>
                      </w:r>
                    </w:p>
                  </w:txbxContent>
                </v:textbox>
              </v:rect>
            </w:pict>
          </mc:Fallback>
        </mc:AlternateContent>
      </w:r>
      <w:r>
        <w:rPr>
          <w:rFonts w:ascii="Arial" w:hAnsi="Arial" w:cs="Arial"/>
          <w:noProof/>
          <w:lang w:val="en-AU" w:eastAsia="en-AU"/>
        </w:rPr>
        <mc:AlternateContent>
          <mc:Choice Requires="wps">
            <w:drawing>
              <wp:anchor distT="0" distB="0" distL="114300" distR="114300" simplePos="0" relativeHeight="251661312" behindDoc="0" locked="0" layoutInCell="1" allowOverlap="1" wp14:anchorId="41826175" wp14:editId="41E1A8DC">
                <wp:simplePos x="0" y="0"/>
                <wp:positionH relativeFrom="column">
                  <wp:posOffset>2257618</wp:posOffset>
                </wp:positionH>
                <wp:positionV relativeFrom="paragraph">
                  <wp:posOffset>127856</wp:posOffset>
                </wp:positionV>
                <wp:extent cx="413468" cy="230588"/>
                <wp:effectExtent l="0" t="0" r="24765" b="17145"/>
                <wp:wrapNone/>
                <wp:docPr id="5" name="Rectangle 5"/>
                <wp:cNvGraphicFramePr/>
                <a:graphic xmlns:a="http://schemas.openxmlformats.org/drawingml/2006/main">
                  <a:graphicData uri="http://schemas.microsoft.com/office/word/2010/wordprocessingShape">
                    <wps:wsp>
                      <wps:cNvSpPr/>
                      <wps:spPr>
                        <a:xfrm>
                          <a:off x="0" y="0"/>
                          <a:ext cx="413468" cy="230588"/>
                        </a:xfrm>
                        <a:prstGeom prst="rect">
                          <a:avLst/>
                        </a:prstGeom>
                        <a:solidFill>
                          <a:sysClr val="window" lastClr="FFFFFF"/>
                        </a:solidFill>
                        <a:ln w="12700" cap="flat" cmpd="sng" algn="ctr">
                          <a:solidFill>
                            <a:srgbClr val="70AD47"/>
                          </a:solidFill>
                          <a:prstDash val="solid"/>
                          <a:miter lim="800000"/>
                        </a:ln>
                        <a:effectLst/>
                      </wps:spPr>
                      <wps:txbx>
                        <w:txbxContent>
                          <w:p w14:paraId="2040FDC9" w14:textId="77777777" w:rsidR="006D248D" w:rsidRPr="00D73439" w:rsidRDefault="006D248D" w:rsidP="00D73439">
                            <w:pPr>
                              <w:jc w:val="center"/>
                              <w:rPr>
                                <w:lang w:val="en-AU"/>
                              </w:rPr>
                            </w:pPr>
                            <w:r>
                              <w:rPr>
                                <w:lang w:val="en-AU"/>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26175" id="Rectangle 5" o:spid="_x0000_s1028" style="position:absolute;left:0;text-align:left;margin-left:177.75pt;margin-top:10.05pt;width:32.5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" fillcolor="window" strokecolor="#70ad47" strokeweight="1pt">
                <v:textbox>
                  <w:txbxContent>
                    <w:p w14:paraId="2040FDC9" w14:textId="77777777" w:rsidR="006D248D" w:rsidRPr="00D73439" w:rsidRDefault="006D248D" w:rsidP="00D73439">
                      <w:pPr>
                        <w:jc w:val="center"/>
                        <w:rPr>
                          <w:lang w:val="en-AU"/>
                        </w:rPr>
                      </w:pPr>
                      <w:r>
                        <w:rPr>
                          <w:lang w:val="en-AU"/>
                        </w:rPr>
                        <w:t>A2</w:t>
                      </w:r>
                    </w:p>
                  </w:txbxContent>
                </v:textbox>
              </v:rect>
            </w:pict>
          </mc:Fallback>
        </mc:AlternateContent>
      </w:r>
      <w:r>
        <w:rPr>
          <w:rFonts w:ascii="Arial" w:hAnsi="Arial" w:cs="Arial"/>
          <w:noProof/>
          <w:lang w:val="en-AU" w:eastAsia="en-AU"/>
        </w:rPr>
        <mc:AlternateContent>
          <mc:Choice Requires="wps">
            <w:drawing>
              <wp:anchor distT="0" distB="0" distL="114300" distR="114300" simplePos="0" relativeHeight="251659264" behindDoc="0" locked="0" layoutInCell="1" allowOverlap="1">
                <wp:simplePos x="0" y="0"/>
                <wp:positionH relativeFrom="column">
                  <wp:posOffset>985713</wp:posOffset>
                </wp:positionH>
                <wp:positionV relativeFrom="paragraph">
                  <wp:posOffset>96217</wp:posOffset>
                </wp:positionV>
                <wp:extent cx="413468" cy="230588"/>
                <wp:effectExtent l="0" t="0" r="24765" b="17145"/>
                <wp:wrapNone/>
                <wp:docPr id="4" name="Rectangle 4"/>
                <wp:cNvGraphicFramePr/>
                <a:graphic xmlns:a="http://schemas.openxmlformats.org/drawingml/2006/main">
                  <a:graphicData uri="http://schemas.microsoft.com/office/word/2010/wordprocessingShape">
                    <wps:wsp>
                      <wps:cNvSpPr/>
                      <wps:spPr>
                        <a:xfrm>
                          <a:off x="0" y="0"/>
                          <a:ext cx="413468" cy="2305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72994F" w14:textId="77777777" w:rsidR="006D248D" w:rsidRPr="00D73439" w:rsidRDefault="006D248D" w:rsidP="00D73439">
                            <w:pPr>
                              <w:jc w:val="center"/>
                              <w:rPr>
                                <w:lang w:val="en-AU"/>
                              </w:rPr>
                            </w:pPr>
                            <w:r>
                              <w:rPr>
                                <w:lang w:val="en-AU"/>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77.6pt;margin-top:7.6pt;width:32.55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" fillcolor="white [3201]" strokecolor="#70ad47 [3209]" strokeweight="1pt">
                <v:textbox>
                  <w:txbxContent>
                    <w:p w14:paraId="2B72994F" w14:textId="77777777" w:rsidR="006D248D" w:rsidRPr="00D73439" w:rsidRDefault="006D248D" w:rsidP="00D73439">
                      <w:pPr>
                        <w:jc w:val="center"/>
                        <w:rPr>
                          <w:lang w:val="en-AU"/>
                        </w:rPr>
                      </w:pPr>
                      <w:r>
                        <w:rPr>
                          <w:lang w:val="en-AU"/>
                        </w:rPr>
                        <w:t>A1</w:t>
                      </w:r>
                    </w:p>
                  </w:txbxContent>
                </v:textbox>
              </v:rect>
            </w:pict>
          </mc:Fallback>
        </mc:AlternateContent>
      </w:r>
      <w:r w:rsidR="00CD015C" w:rsidRPr="002037A8">
        <w:rPr>
          <w:rFonts w:ascii="Arial" w:hAnsi="Arial" w:cs="Arial"/>
          <w:noProof/>
          <w:lang w:val="en-AU" w:eastAsia="en-AU"/>
        </w:rPr>
        <w:drawing>
          <wp:inline distT="0" distB="0" distL="0" distR="0" wp14:anchorId="48E83D08" wp14:editId="107A3141">
            <wp:extent cx="4435958" cy="148883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9214" cy="1493280"/>
                    </a:xfrm>
                    <a:prstGeom prst="rect">
                      <a:avLst/>
                    </a:prstGeom>
                  </pic:spPr>
                </pic:pic>
              </a:graphicData>
            </a:graphic>
          </wp:inline>
        </w:drawing>
      </w:r>
    </w:p>
    <w:p w14:paraId="66704490" w14:textId="77777777" w:rsidR="00B85FD0" w:rsidRPr="002037A8" w:rsidRDefault="00B85FD0" w:rsidP="00B85FD0">
      <w:pPr>
        <w:pStyle w:val="ListParagraph"/>
        <w:numPr>
          <w:ilvl w:val="0"/>
          <w:numId w:val="13"/>
        </w:numPr>
        <w:spacing w:before="240" w:after="240" w:line="300" w:lineRule="atLeast"/>
        <w:rPr>
          <w:rFonts w:ascii="Arial" w:eastAsia="Times New Roman" w:hAnsi="Arial" w:cs="Arial"/>
          <w:color w:val="FF0000"/>
          <w:lang w:val="en-AU"/>
        </w:rPr>
      </w:pPr>
      <w:r w:rsidRPr="002037A8">
        <w:rPr>
          <w:rFonts w:ascii="Arial" w:eastAsia="Times New Roman" w:hAnsi="Arial" w:cs="Arial"/>
          <w:lang w:val="en-AU"/>
        </w:rPr>
        <w:t xml:space="preserve">Identify the tool culture of B1 and B2. [1]   </w:t>
      </w:r>
    </w:p>
    <w:p w14:paraId="7C03327C"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Mousterian Tool Culture (France)</w:t>
      </w:r>
      <w:r w:rsidR="002037A8">
        <w:rPr>
          <w:rFonts w:ascii="Arial" w:eastAsia="Times New Roman" w:hAnsi="Arial" w:cs="Arial"/>
          <w:color w:val="FF0000"/>
          <w:lang w:val="en-AU"/>
        </w:rPr>
        <w:t xml:space="preserve"> [1]</w:t>
      </w:r>
    </w:p>
    <w:p w14:paraId="21B4A7A6"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p>
    <w:p w14:paraId="2A9054A9" w14:textId="77777777" w:rsidR="00B85FD0" w:rsidRPr="002037A8" w:rsidRDefault="00D73439" w:rsidP="00B85FD0">
      <w:pPr>
        <w:pStyle w:val="ListParagraph"/>
        <w:numPr>
          <w:ilvl w:val="0"/>
          <w:numId w:val="13"/>
        </w:numPr>
        <w:spacing w:before="240" w:after="240" w:line="300" w:lineRule="atLeast"/>
        <w:rPr>
          <w:rFonts w:ascii="Arial" w:eastAsia="Times New Roman" w:hAnsi="Arial" w:cs="Arial"/>
          <w:lang w:val="en-AU"/>
        </w:rPr>
      </w:pPr>
      <w:r>
        <w:rPr>
          <w:rFonts w:ascii="Arial" w:eastAsia="Times New Roman" w:hAnsi="Arial" w:cs="Arial"/>
          <w:lang w:val="en-AU"/>
        </w:rPr>
        <w:t>Give two</w:t>
      </w:r>
      <w:r w:rsidR="00B85FD0" w:rsidRPr="002037A8">
        <w:rPr>
          <w:rFonts w:ascii="Arial" w:eastAsia="Times New Roman" w:hAnsi="Arial" w:cs="Arial"/>
          <w:lang w:val="en-AU"/>
        </w:rPr>
        <w:t xml:space="preserve"> piece</w:t>
      </w:r>
      <w:r>
        <w:rPr>
          <w:rFonts w:ascii="Arial" w:eastAsia="Times New Roman" w:hAnsi="Arial" w:cs="Arial"/>
          <w:lang w:val="en-AU"/>
        </w:rPr>
        <w:t>s</w:t>
      </w:r>
      <w:r w:rsidR="00B85FD0" w:rsidRPr="002037A8">
        <w:rPr>
          <w:rFonts w:ascii="Arial" w:eastAsia="Times New Roman" w:hAnsi="Arial" w:cs="Arial"/>
          <w:lang w:val="en-AU"/>
        </w:rPr>
        <w:t xml:space="preserve"> of evidence to suggest that A1 and A2 are older than tools B1 and B2. [2]</w:t>
      </w:r>
    </w:p>
    <w:p w14:paraId="7E0CAA90"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A1 and A2 – simple stone tools, sharp flakes observed made by hitting with a rock</w:t>
      </w:r>
      <w:r w:rsidR="002037A8">
        <w:rPr>
          <w:rFonts w:ascii="Arial" w:eastAsia="Times New Roman" w:hAnsi="Arial" w:cs="Arial"/>
          <w:color w:val="FF0000"/>
          <w:lang w:val="en-AU"/>
        </w:rPr>
        <w:t xml:space="preserve"> [1]</w:t>
      </w:r>
      <w:r w:rsidR="00D73439">
        <w:rPr>
          <w:rFonts w:ascii="Arial" w:eastAsia="Times New Roman" w:hAnsi="Arial" w:cs="Arial"/>
          <w:color w:val="FF0000"/>
          <w:lang w:val="en-AU"/>
        </w:rPr>
        <w:t xml:space="preserve"> / larger flakes removed/ few flakes removed</w:t>
      </w:r>
    </w:p>
    <w:p w14:paraId="46F847FB"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B1 and B2 – more refine</w:t>
      </w:r>
      <w:r w:rsidR="00D73439">
        <w:rPr>
          <w:rFonts w:ascii="Arial" w:eastAsia="Times New Roman" w:hAnsi="Arial" w:cs="Arial"/>
          <w:color w:val="FF0000"/>
          <w:lang w:val="en-AU"/>
        </w:rPr>
        <w:t>d, using stones, bone/antler /</w:t>
      </w:r>
      <w:r w:rsidRPr="002037A8">
        <w:rPr>
          <w:rFonts w:ascii="Arial" w:eastAsia="Times New Roman" w:hAnsi="Arial" w:cs="Arial"/>
          <w:color w:val="FF0000"/>
          <w:lang w:val="en-AU"/>
        </w:rPr>
        <w:t xml:space="preserve"> flint</w:t>
      </w:r>
      <w:r w:rsidR="002037A8">
        <w:rPr>
          <w:rFonts w:ascii="Arial" w:eastAsia="Times New Roman" w:hAnsi="Arial" w:cs="Arial"/>
          <w:color w:val="FF0000"/>
          <w:lang w:val="en-AU"/>
        </w:rPr>
        <w:t xml:space="preserve"> </w:t>
      </w:r>
      <w:r w:rsidR="00D73439">
        <w:rPr>
          <w:rFonts w:ascii="Arial" w:eastAsia="Times New Roman" w:hAnsi="Arial" w:cs="Arial"/>
          <w:color w:val="FF0000"/>
          <w:lang w:val="en-AU"/>
        </w:rPr>
        <w:t xml:space="preserve">/ whole tool shaped </w:t>
      </w:r>
      <w:r w:rsidR="002037A8">
        <w:rPr>
          <w:rFonts w:ascii="Arial" w:eastAsia="Times New Roman" w:hAnsi="Arial" w:cs="Arial"/>
          <w:color w:val="FF0000"/>
          <w:lang w:val="en-AU"/>
        </w:rPr>
        <w:t>[1]</w:t>
      </w:r>
    </w:p>
    <w:p w14:paraId="3DEE30CA"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p>
    <w:p w14:paraId="75D28F98" w14:textId="77777777" w:rsidR="00B85FD0" w:rsidRPr="002037A8" w:rsidRDefault="00B85FD0" w:rsidP="00B85FD0">
      <w:pPr>
        <w:pStyle w:val="ListParagraph"/>
        <w:numPr>
          <w:ilvl w:val="0"/>
          <w:numId w:val="13"/>
        </w:numPr>
        <w:spacing w:before="240" w:after="240" w:line="300" w:lineRule="atLeast"/>
        <w:rPr>
          <w:rFonts w:ascii="Arial" w:eastAsia="Times New Roman" w:hAnsi="Arial" w:cs="Arial"/>
          <w:lang w:val="en-AU"/>
        </w:rPr>
      </w:pPr>
      <w:r w:rsidRPr="002037A8">
        <w:rPr>
          <w:rFonts w:ascii="Arial" w:eastAsia="Times New Roman" w:hAnsi="Arial" w:cs="Arial"/>
          <w:lang w:val="en-AU"/>
        </w:rPr>
        <w:t>Suggest two possible uses of tools such as A1 and A2.[2]</w:t>
      </w:r>
    </w:p>
    <w:p w14:paraId="29DBAEBC"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Chopper for cutting meat or cracking bones to obtain marrow</w:t>
      </w:r>
      <w:r w:rsidR="002037A8">
        <w:rPr>
          <w:rFonts w:ascii="Arial" w:eastAsia="Times New Roman" w:hAnsi="Arial" w:cs="Arial"/>
          <w:color w:val="FF0000"/>
          <w:lang w:val="en-AU"/>
        </w:rPr>
        <w:t xml:space="preserve"> [1]</w:t>
      </w:r>
    </w:p>
    <w:p w14:paraId="6BCB2727"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 xml:space="preserve">Scraper to remove waste materials </w:t>
      </w:r>
      <w:r w:rsidR="00D73439">
        <w:rPr>
          <w:rFonts w:ascii="Arial" w:eastAsia="Times New Roman" w:hAnsi="Arial" w:cs="Arial"/>
          <w:color w:val="FF0000"/>
          <w:lang w:val="en-AU"/>
        </w:rPr>
        <w:t xml:space="preserve">/ clean </w:t>
      </w:r>
      <w:r w:rsidRPr="002037A8">
        <w:rPr>
          <w:rFonts w:ascii="Arial" w:eastAsia="Times New Roman" w:hAnsi="Arial" w:cs="Arial"/>
          <w:color w:val="FF0000"/>
          <w:lang w:val="en-AU"/>
        </w:rPr>
        <w:t>animal hides</w:t>
      </w:r>
      <w:r w:rsidR="002037A8">
        <w:rPr>
          <w:rFonts w:ascii="Arial" w:eastAsia="Times New Roman" w:hAnsi="Arial" w:cs="Arial"/>
          <w:color w:val="FF0000"/>
          <w:lang w:val="en-AU"/>
        </w:rPr>
        <w:t xml:space="preserve"> [1]</w:t>
      </w:r>
    </w:p>
    <w:p w14:paraId="6BAA0098" w14:textId="77777777" w:rsidR="00B85FD0" w:rsidRPr="002037A8" w:rsidRDefault="00B85FD0" w:rsidP="00B85FD0">
      <w:pPr>
        <w:pStyle w:val="ListParagraph"/>
        <w:spacing w:before="240" w:after="240" w:line="300" w:lineRule="atLeast"/>
        <w:ind w:left="1800"/>
        <w:rPr>
          <w:rFonts w:ascii="Arial" w:eastAsia="Times New Roman" w:hAnsi="Arial" w:cs="Arial"/>
          <w:lang w:val="en-AU"/>
        </w:rPr>
      </w:pPr>
    </w:p>
    <w:p w14:paraId="73E5CA1E" w14:textId="77777777" w:rsidR="00B85FD0" w:rsidRPr="002037A8" w:rsidRDefault="00B85FD0" w:rsidP="00B85FD0">
      <w:pPr>
        <w:pStyle w:val="ListParagraph"/>
        <w:numPr>
          <w:ilvl w:val="0"/>
          <w:numId w:val="13"/>
        </w:numPr>
        <w:spacing w:before="240" w:after="240" w:line="300" w:lineRule="atLeast"/>
        <w:rPr>
          <w:rFonts w:ascii="Arial" w:eastAsia="Times New Roman" w:hAnsi="Arial" w:cs="Arial"/>
          <w:lang w:val="en-AU"/>
        </w:rPr>
      </w:pPr>
      <w:r w:rsidRPr="002037A8">
        <w:rPr>
          <w:rFonts w:ascii="Arial" w:eastAsia="Times New Roman" w:hAnsi="Arial" w:cs="Arial"/>
          <w:lang w:val="en-AU"/>
        </w:rPr>
        <w:t>Describe how tools B1 and B2 might have been made. [2]</w:t>
      </w:r>
    </w:p>
    <w:p w14:paraId="5187C753" w14:textId="77777777" w:rsidR="00B85FD0" w:rsidRPr="002037A8" w:rsidRDefault="00B85FD0" w:rsidP="00B85FD0">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Stone flakes are made by breaking flakes off a stone core</w:t>
      </w:r>
    </w:p>
    <w:p w14:paraId="60F6A0AE" w14:textId="77777777" w:rsidR="00B85FD0" w:rsidRPr="002037A8" w:rsidRDefault="00B85FD0" w:rsidP="00B85FD0">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Use of a softer hammer of bone or antler to refine the flake</w:t>
      </w:r>
    </w:p>
    <w:p w14:paraId="707F11C5" w14:textId="77777777" w:rsidR="002037A8" w:rsidRDefault="00B85FD0" w:rsidP="00B85FD0">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Pressure flaking to sharpen knife edge</w:t>
      </w:r>
    </w:p>
    <w:p w14:paraId="55D9953F" w14:textId="77777777" w:rsidR="002037A8" w:rsidRDefault="002037A8" w:rsidP="002037A8">
      <w:pPr>
        <w:pStyle w:val="ListParagraph"/>
        <w:spacing w:before="240" w:after="240" w:line="300" w:lineRule="atLeast"/>
        <w:rPr>
          <w:rFonts w:ascii="Arial" w:eastAsia="Times New Roman" w:hAnsi="Arial" w:cs="Arial"/>
          <w:color w:val="FF0000"/>
          <w:lang w:val="en-AU"/>
        </w:rPr>
      </w:pPr>
    </w:p>
    <w:p w14:paraId="173F7445" w14:textId="77777777" w:rsidR="00B85FD0" w:rsidRPr="002037A8" w:rsidRDefault="002037A8" w:rsidP="002037A8">
      <w:pPr>
        <w:pStyle w:val="ListParagraph"/>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 xml:space="preserve"> (any 2 of the above or suitable answers to obtain 2 marks)</w:t>
      </w:r>
    </w:p>
    <w:p w14:paraId="785C417F" w14:textId="77777777"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p>
    <w:p w14:paraId="06499B74" w14:textId="77777777" w:rsidR="00B85FD0" w:rsidRPr="002037A8" w:rsidRDefault="00B85FD0" w:rsidP="00B85FD0">
      <w:pPr>
        <w:pStyle w:val="ListParagraph"/>
        <w:spacing w:before="240" w:after="240" w:line="300" w:lineRule="atLeast"/>
        <w:ind w:left="1080"/>
        <w:rPr>
          <w:rFonts w:ascii="Arial" w:eastAsia="Times New Roman" w:hAnsi="Arial" w:cs="Arial"/>
          <w:lang w:val="en-AU"/>
        </w:rPr>
      </w:pPr>
    </w:p>
    <w:p w14:paraId="50DD5D6C" w14:textId="77777777" w:rsidR="00B85FD0" w:rsidRPr="002037A8" w:rsidRDefault="00B85FD0" w:rsidP="00B85FD0">
      <w:pPr>
        <w:pStyle w:val="ListParagraph"/>
        <w:spacing w:before="240" w:after="240" w:line="300" w:lineRule="atLeast"/>
        <w:ind w:left="1080"/>
        <w:rPr>
          <w:rFonts w:ascii="Arial" w:eastAsia="Times New Roman" w:hAnsi="Arial" w:cs="Arial"/>
          <w:lang w:val="en-AU"/>
        </w:rPr>
      </w:pPr>
    </w:p>
    <w:p w14:paraId="5755DF7C" w14:textId="77777777" w:rsidR="00B85FD0" w:rsidRPr="002037A8" w:rsidRDefault="00B85FD0" w:rsidP="00B85FD0">
      <w:pPr>
        <w:pStyle w:val="ListParagraph"/>
        <w:spacing w:before="240" w:after="240" w:line="300" w:lineRule="atLeast"/>
        <w:ind w:left="1080"/>
        <w:rPr>
          <w:rFonts w:ascii="Arial" w:eastAsia="Times New Roman" w:hAnsi="Arial" w:cs="Arial"/>
          <w:lang w:val="en-AU"/>
        </w:rPr>
      </w:pPr>
    </w:p>
    <w:p w14:paraId="146B7D6E" w14:textId="77777777" w:rsidR="00B85FD0" w:rsidRPr="002037A8" w:rsidRDefault="00B85FD0" w:rsidP="00B85FD0">
      <w:pPr>
        <w:pStyle w:val="ListParagraph"/>
        <w:spacing w:before="240" w:after="240" w:line="300" w:lineRule="atLeast"/>
        <w:rPr>
          <w:rFonts w:ascii="Arial" w:eastAsia="Times New Roman" w:hAnsi="Arial" w:cs="Arial"/>
          <w:color w:val="FF0000"/>
          <w:lang w:val="en-AU"/>
        </w:rPr>
      </w:pPr>
    </w:p>
    <w:p w14:paraId="7AB78F38" w14:textId="77777777" w:rsidR="00B85FD0" w:rsidRPr="002037A8" w:rsidRDefault="00B85FD0" w:rsidP="00D075EF">
      <w:pPr>
        <w:pStyle w:val="ListParagraph"/>
        <w:spacing w:before="240" w:after="240" w:line="300" w:lineRule="atLeast"/>
        <w:rPr>
          <w:rFonts w:ascii="Arial" w:eastAsia="Times New Roman" w:hAnsi="Arial" w:cs="Arial"/>
          <w:b/>
          <w:lang w:val="en-AU"/>
        </w:rPr>
      </w:pPr>
    </w:p>
    <w:p w14:paraId="6EFE4244" w14:textId="77777777" w:rsidR="00B85FD0" w:rsidRPr="002037A8" w:rsidRDefault="00B85FD0" w:rsidP="00D075EF">
      <w:pPr>
        <w:pStyle w:val="ListParagraph"/>
        <w:spacing w:before="240" w:after="240" w:line="300" w:lineRule="atLeast"/>
        <w:rPr>
          <w:rFonts w:ascii="Arial" w:eastAsia="Times New Roman" w:hAnsi="Arial" w:cs="Arial"/>
          <w:b/>
          <w:lang w:val="en-AU"/>
        </w:rPr>
      </w:pPr>
    </w:p>
    <w:p w14:paraId="2B410C56" w14:textId="77777777" w:rsidR="00B85FD0" w:rsidRPr="002037A8" w:rsidRDefault="00B85FD0" w:rsidP="00D075EF">
      <w:pPr>
        <w:pStyle w:val="ListParagraph"/>
        <w:spacing w:before="240" w:after="240" w:line="300" w:lineRule="atLeast"/>
        <w:rPr>
          <w:rFonts w:ascii="Arial" w:eastAsia="Times New Roman" w:hAnsi="Arial" w:cs="Arial"/>
          <w:b/>
          <w:lang w:val="en-AU"/>
        </w:rPr>
      </w:pPr>
    </w:p>
    <w:p w14:paraId="79830CCA" w14:textId="77777777" w:rsidR="00B85FD0" w:rsidRDefault="00B85FD0" w:rsidP="00D075EF">
      <w:pPr>
        <w:pStyle w:val="ListParagraph"/>
        <w:spacing w:before="240" w:after="240" w:line="300" w:lineRule="atLeast"/>
        <w:rPr>
          <w:rFonts w:eastAsia="Times New Roman" w:cstheme="minorHAnsi"/>
          <w:b/>
          <w:lang w:val="en-AU"/>
        </w:rPr>
      </w:pPr>
    </w:p>
    <w:p w14:paraId="338EA183" w14:textId="77777777" w:rsidR="00B85FD0" w:rsidRDefault="00B85FD0" w:rsidP="00D075EF">
      <w:pPr>
        <w:pStyle w:val="ListParagraph"/>
        <w:spacing w:before="240" w:after="240" w:line="300" w:lineRule="atLeast"/>
        <w:rPr>
          <w:rFonts w:eastAsia="Times New Roman" w:cstheme="minorHAnsi"/>
          <w:b/>
          <w:lang w:val="en-AU"/>
        </w:rPr>
      </w:pPr>
    </w:p>
    <w:p w14:paraId="01D6E973" w14:textId="77777777" w:rsidR="00CD015C" w:rsidRPr="002037A8" w:rsidRDefault="00CD015C" w:rsidP="002037A8">
      <w:pPr>
        <w:spacing w:before="240" w:after="240" w:line="300" w:lineRule="atLeast"/>
        <w:rPr>
          <w:rFonts w:eastAsia="Times New Roman" w:cstheme="minorHAnsi"/>
          <w:b/>
          <w:lang w:val="en-AU"/>
        </w:rPr>
      </w:pPr>
    </w:p>
    <w:p w14:paraId="2CC67F80" w14:textId="77777777" w:rsidR="00CD015C" w:rsidRDefault="00CD015C" w:rsidP="00D075EF">
      <w:pPr>
        <w:pStyle w:val="ListParagraph"/>
        <w:spacing w:before="240" w:after="240" w:line="300" w:lineRule="atLeast"/>
        <w:rPr>
          <w:rFonts w:eastAsia="Times New Roman" w:cstheme="minorHAnsi"/>
          <w:b/>
          <w:lang w:val="en-AU"/>
        </w:rPr>
      </w:pPr>
    </w:p>
    <w:p w14:paraId="5616171C" w14:textId="77777777" w:rsidR="00CD015C" w:rsidRPr="002037A8" w:rsidRDefault="00CD015C" w:rsidP="00D075EF">
      <w:pPr>
        <w:pStyle w:val="ListParagraph"/>
        <w:spacing w:before="240" w:after="240" w:line="300" w:lineRule="atLeast"/>
        <w:rPr>
          <w:rFonts w:ascii="Arial" w:eastAsia="Times New Roman" w:hAnsi="Arial" w:cs="Arial"/>
          <w:b/>
          <w:lang w:val="en-AU"/>
        </w:rPr>
      </w:pPr>
      <w:r w:rsidRPr="002037A8">
        <w:rPr>
          <w:rFonts w:ascii="Arial" w:eastAsia="Times New Roman" w:hAnsi="Arial" w:cs="Arial"/>
          <w:b/>
          <w:lang w:val="en-AU"/>
        </w:rPr>
        <w:t xml:space="preserve">Question 39                                                                                   </w:t>
      </w:r>
      <w:r w:rsidR="005A407B">
        <w:rPr>
          <w:rFonts w:ascii="Arial" w:eastAsia="Times New Roman" w:hAnsi="Arial" w:cs="Arial"/>
          <w:b/>
          <w:lang w:val="en-AU"/>
        </w:rPr>
        <w:t xml:space="preserve">              </w:t>
      </w:r>
      <w:r w:rsidR="00560CE1" w:rsidRPr="002037A8">
        <w:rPr>
          <w:rFonts w:ascii="Arial" w:eastAsia="Times New Roman" w:hAnsi="Arial" w:cs="Arial"/>
          <w:b/>
          <w:lang w:val="en-AU"/>
        </w:rPr>
        <w:t xml:space="preserve">   </w:t>
      </w:r>
      <w:r w:rsidRPr="002037A8">
        <w:rPr>
          <w:rFonts w:ascii="Arial" w:eastAsia="Times New Roman" w:hAnsi="Arial" w:cs="Arial"/>
          <w:b/>
          <w:lang w:val="en-AU"/>
        </w:rPr>
        <w:t>(10 marks)</w:t>
      </w:r>
    </w:p>
    <w:p w14:paraId="28817433" w14:textId="77777777" w:rsidR="00B85FD0" w:rsidRPr="002037A8" w:rsidRDefault="00B85FD0" w:rsidP="00D075EF">
      <w:pPr>
        <w:pStyle w:val="ListParagraph"/>
        <w:spacing w:before="240" w:after="240" w:line="300" w:lineRule="atLeast"/>
        <w:rPr>
          <w:rFonts w:ascii="Arial" w:eastAsia="Times New Roman" w:hAnsi="Arial" w:cs="Arial"/>
          <w:b/>
          <w:lang w:val="en-AU"/>
        </w:rPr>
      </w:pPr>
    </w:p>
    <w:p w14:paraId="09539901" w14:textId="77777777" w:rsidR="00B85FD0" w:rsidRPr="002037A8" w:rsidRDefault="00B85FD0" w:rsidP="00D075EF">
      <w:pPr>
        <w:pStyle w:val="ListParagraph"/>
        <w:spacing w:before="240" w:after="240" w:line="300" w:lineRule="atLeast"/>
        <w:rPr>
          <w:rFonts w:ascii="Arial" w:eastAsia="Times New Roman" w:hAnsi="Arial" w:cs="Arial"/>
          <w:b/>
          <w:lang w:val="en-AU"/>
        </w:rPr>
      </w:pPr>
    </w:p>
    <w:p w14:paraId="672171FC" w14:textId="77777777" w:rsidR="004B77BA" w:rsidRDefault="00BB235B" w:rsidP="00D075EF">
      <w:pPr>
        <w:pStyle w:val="ListParagraph"/>
        <w:spacing w:before="240" w:after="240" w:line="300" w:lineRule="atLeast"/>
        <w:rPr>
          <w:rFonts w:ascii="Arial" w:eastAsia="Times New Roman" w:hAnsi="Arial" w:cs="Arial"/>
          <w:lang w:val="en-AU"/>
        </w:rPr>
      </w:pPr>
      <w:r>
        <w:rPr>
          <w:rFonts w:ascii="Arial" w:eastAsia="Times New Roman" w:hAnsi="Arial" w:cs="Arial"/>
          <w:lang w:val="en-AU"/>
        </w:rPr>
        <w:t>The images show</w:t>
      </w:r>
      <w:r w:rsidR="00C24640">
        <w:rPr>
          <w:rFonts w:ascii="Arial" w:eastAsia="Times New Roman" w:hAnsi="Arial" w:cs="Arial"/>
          <w:lang w:val="en-AU"/>
        </w:rPr>
        <w:t xml:space="preserve"> front, </w:t>
      </w:r>
      <w:r w:rsidR="004B77BA" w:rsidRPr="002037A8">
        <w:rPr>
          <w:rFonts w:ascii="Arial" w:eastAsia="Times New Roman" w:hAnsi="Arial" w:cs="Arial"/>
          <w:lang w:val="en-AU"/>
        </w:rPr>
        <w:t>side</w:t>
      </w:r>
      <w:r w:rsidR="00C24640">
        <w:rPr>
          <w:rFonts w:ascii="Arial" w:eastAsia="Times New Roman" w:hAnsi="Arial" w:cs="Arial"/>
          <w:lang w:val="en-AU"/>
        </w:rPr>
        <w:t xml:space="preserve"> and bottom</w:t>
      </w:r>
      <w:r w:rsidR="004B77BA" w:rsidRPr="002037A8">
        <w:rPr>
          <w:rFonts w:ascii="Arial" w:eastAsia="Times New Roman" w:hAnsi="Arial" w:cs="Arial"/>
          <w:lang w:val="en-AU"/>
        </w:rPr>
        <w:t xml:space="preserve"> views of the skull of an Australopithecine.</w:t>
      </w:r>
    </w:p>
    <w:p w14:paraId="091EBA59" w14:textId="77777777" w:rsidR="00ED7124" w:rsidRPr="002037A8" w:rsidRDefault="00ED7124" w:rsidP="00D075EF">
      <w:pPr>
        <w:pStyle w:val="ListParagraph"/>
        <w:spacing w:before="240" w:after="240" w:line="300" w:lineRule="atLeast"/>
        <w:rPr>
          <w:rFonts w:ascii="Arial" w:eastAsia="Times New Roman" w:hAnsi="Arial" w:cs="Arial"/>
          <w:lang w:val="en-AU"/>
        </w:rPr>
      </w:pPr>
    </w:p>
    <w:p w14:paraId="7ADFAE16" w14:textId="77777777" w:rsidR="004B77BA" w:rsidRPr="00ED7124" w:rsidRDefault="00ED7124" w:rsidP="00ED7124">
      <w:pPr>
        <w:spacing w:before="240" w:after="240" w:line="300" w:lineRule="atLeast"/>
        <w:jc w:val="center"/>
        <w:rPr>
          <w:rFonts w:ascii="Arial" w:eastAsia="Times New Roman" w:hAnsi="Arial" w:cs="Arial"/>
          <w:b/>
          <w:lang w:val="en-AU"/>
        </w:rPr>
      </w:pPr>
      <w:r>
        <w:rPr>
          <w:noProof/>
          <w:lang w:val="en-AU" w:eastAsia="en-AU"/>
        </w:rPr>
        <w:drawing>
          <wp:inline distT="0" distB="0" distL="0" distR="0" wp14:anchorId="251D44FD" wp14:editId="460FDAEC">
            <wp:extent cx="5943600" cy="2195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5830"/>
                    </a:xfrm>
                    <a:prstGeom prst="rect">
                      <a:avLst/>
                    </a:prstGeom>
                  </pic:spPr>
                </pic:pic>
              </a:graphicData>
            </a:graphic>
          </wp:inline>
        </w:drawing>
      </w:r>
    </w:p>
    <w:p w14:paraId="72268650" w14:textId="77777777" w:rsidR="004B77BA" w:rsidRPr="002037A8" w:rsidRDefault="004B77BA" w:rsidP="00CD015C">
      <w:pPr>
        <w:pStyle w:val="ListParagraph"/>
        <w:numPr>
          <w:ilvl w:val="0"/>
          <w:numId w:val="31"/>
        </w:numPr>
        <w:spacing w:before="240" w:after="240" w:line="300" w:lineRule="atLeast"/>
        <w:rPr>
          <w:rFonts w:ascii="Arial" w:eastAsia="Times New Roman" w:hAnsi="Arial" w:cs="Arial"/>
          <w:lang w:val="en-AU"/>
        </w:rPr>
      </w:pPr>
      <w:r w:rsidRPr="002037A8">
        <w:rPr>
          <w:rFonts w:ascii="Arial" w:eastAsia="Times New Roman" w:hAnsi="Arial" w:cs="Arial"/>
          <w:lang w:val="en-AU"/>
        </w:rPr>
        <w:t xml:space="preserve"> Describe how an examination of the skull as shown above could give evidence about the posture, </w:t>
      </w:r>
      <w:r w:rsidR="000B7FFC" w:rsidRPr="002037A8">
        <w:rPr>
          <w:rFonts w:ascii="Arial" w:eastAsia="Times New Roman" w:hAnsi="Arial" w:cs="Arial"/>
          <w:lang w:val="en-AU"/>
        </w:rPr>
        <w:t xml:space="preserve">locomotion, </w:t>
      </w:r>
      <w:r w:rsidRPr="002037A8">
        <w:rPr>
          <w:rFonts w:ascii="Arial" w:eastAsia="Times New Roman" w:hAnsi="Arial" w:cs="Arial"/>
          <w:lang w:val="en-AU"/>
        </w:rPr>
        <w:t>brain size and diet</w:t>
      </w:r>
      <w:r w:rsidR="000B7FFC" w:rsidRPr="002037A8">
        <w:rPr>
          <w:rFonts w:ascii="Arial" w:eastAsia="Times New Roman" w:hAnsi="Arial" w:cs="Arial"/>
          <w:lang w:val="en-AU"/>
        </w:rPr>
        <w:t xml:space="preserve"> of an Australopithecine. [4</w:t>
      </w:r>
      <w:r w:rsidRPr="002037A8">
        <w:rPr>
          <w:rFonts w:ascii="Arial" w:eastAsia="Times New Roman" w:hAnsi="Arial" w:cs="Arial"/>
          <w:lang w:val="en-AU"/>
        </w:rPr>
        <w:t>]</w:t>
      </w:r>
    </w:p>
    <w:p w14:paraId="4AFBA2DF" w14:textId="77777777" w:rsidR="002237E2" w:rsidRPr="002037A8" w:rsidRDefault="002237E2" w:rsidP="002237E2">
      <w:pPr>
        <w:pStyle w:val="ListParagraph"/>
        <w:spacing w:before="240" w:after="240" w:line="300" w:lineRule="atLeast"/>
        <w:ind w:left="1080"/>
        <w:rPr>
          <w:rFonts w:ascii="Arial" w:eastAsia="Times New Roman" w:hAnsi="Arial" w:cs="Arial"/>
          <w:lang w:val="en-AU"/>
        </w:rPr>
      </w:pPr>
    </w:p>
    <w:p w14:paraId="32A42FEF" w14:textId="77777777" w:rsidR="000B7FFC" w:rsidRPr="002037A8" w:rsidRDefault="002237E2" w:rsidP="002237E2">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 xml:space="preserve">Front view </w:t>
      </w:r>
      <w:r w:rsidR="0081689A">
        <w:rPr>
          <w:rFonts w:ascii="Arial" w:eastAsia="Times New Roman" w:hAnsi="Arial" w:cs="Arial"/>
          <w:color w:val="FF0000"/>
          <w:lang w:val="en-AU"/>
        </w:rPr>
        <w:t>–</w:t>
      </w:r>
      <w:r w:rsidRPr="002037A8">
        <w:rPr>
          <w:rFonts w:ascii="Arial" w:eastAsia="Times New Roman" w:hAnsi="Arial" w:cs="Arial"/>
          <w:color w:val="FF0000"/>
          <w:lang w:val="en-AU"/>
        </w:rPr>
        <w:t xml:space="preserve"> </w:t>
      </w:r>
      <w:r w:rsidR="0081689A" w:rsidRPr="0081689A">
        <w:rPr>
          <w:rFonts w:ascii="Arial" w:eastAsia="Times New Roman" w:hAnsi="Arial" w:cs="Arial"/>
          <w:color w:val="FF0000"/>
          <w:u w:val="single"/>
          <w:lang w:val="en-AU"/>
        </w:rPr>
        <w:t xml:space="preserve">Posture </w:t>
      </w:r>
      <w:r w:rsidR="0081689A">
        <w:rPr>
          <w:rFonts w:ascii="Arial" w:eastAsia="Times New Roman" w:hAnsi="Arial" w:cs="Arial"/>
          <w:color w:val="FF0000"/>
          <w:lang w:val="en-AU"/>
        </w:rPr>
        <w:t xml:space="preserve">- </w:t>
      </w:r>
      <w:r w:rsidRPr="002037A8">
        <w:rPr>
          <w:rFonts w:ascii="Arial" w:eastAsia="Times New Roman" w:hAnsi="Arial" w:cs="Arial"/>
          <w:color w:val="FF0000"/>
          <w:lang w:val="en-AU"/>
        </w:rPr>
        <w:t xml:space="preserve">Presence of the zygomatic arch and nuchal crest </w:t>
      </w:r>
      <w:r w:rsidR="00A16454" w:rsidRPr="002037A8">
        <w:rPr>
          <w:rFonts w:ascii="Arial" w:eastAsia="Times New Roman" w:hAnsi="Arial" w:cs="Arial"/>
          <w:color w:val="FF0000"/>
          <w:lang w:val="en-AU"/>
        </w:rPr>
        <w:t xml:space="preserve">for muscle attachment </w:t>
      </w:r>
      <w:r w:rsidRPr="002037A8">
        <w:rPr>
          <w:rFonts w:ascii="Arial" w:eastAsia="Times New Roman" w:hAnsi="Arial" w:cs="Arial"/>
          <w:color w:val="FF0000"/>
          <w:lang w:val="en-AU"/>
        </w:rPr>
        <w:t xml:space="preserve">suggests presence of robust jaw muscles and neck muscles to hold up a forward-heavy face </w:t>
      </w:r>
      <w:r w:rsidRPr="0081689A">
        <w:rPr>
          <w:rFonts w:ascii="Arial" w:eastAsia="Times New Roman" w:hAnsi="Arial" w:cs="Arial"/>
          <w:color w:val="FF0000"/>
          <w:lang w:val="en-AU"/>
        </w:rPr>
        <w:t xml:space="preserve">– </w:t>
      </w:r>
      <w:r w:rsidRPr="0081689A">
        <w:rPr>
          <w:rFonts w:ascii="Arial" w:eastAsia="Times New Roman" w:hAnsi="Arial" w:cs="Arial"/>
          <w:b/>
          <w:color w:val="FF0000"/>
          <w:lang w:val="en-AU"/>
        </w:rPr>
        <w:t>posture – stooped</w:t>
      </w:r>
      <w:r w:rsidR="000B7FFC" w:rsidRPr="002037A8">
        <w:rPr>
          <w:rFonts w:ascii="Arial" w:eastAsia="Times New Roman" w:hAnsi="Arial" w:cs="Arial"/>
          <w:color w:val="FF0000"/>
          <w:lang w:val="en-AU"/>
        </w:rPr>
        <w:t>. Almost erect</w:t>
      </w:r>
      <w:r w:rsidRPr="002037A8">
        <w:rPr>
          <w:rFonts w:ascii="Arial" w:eastAsia="Times New Roman" w:hAnsi="Arial" w:cs="Arial"/>
          <w:color w:val="FF0000"/>
          <w:lang w:val="en-AU"/>
        </w:rPr>
        <w:t xml:space="preserve"> stance</w:t>
      </w:r>
      <w:r w:rsidR="000B7FFC" w:rsidRPr="002037A8">
        <w:rPr>
          <w:rFonts w:ascii="Arial" w:eastAsia="Times New Roman" w:hAnsi="Arial" w:cs="Arial"/>
          <w:color w:val="FF0000"/>
          <w:lang w:val="en-AU"/>
        </w:rPr>
        <w:t xml:space="preserve"> </w:t>
      </w:r>
    </w:p>
    <w:p w14:paraId="5FCFC561" w14:textId="77777777" w:rsidR="004B77BA" w:rsidRPr="002037A8" w:rsidRDefault="000B7FFC" w:rsidP="002237E2">
      <w:pPr>
        <w:pStyle w:val="ListParagraph"/>
        <w:numPr>
          <w:ilvl w:val="0"/>
          <w:numId w:val="1"/>
        </w:numPr>
        <w:spacing w:before="240" w:after="240" w:line="300" w:lineRule="atLeast"/>
        <w:rPr>
          <w:rFonts w:ascii="Arial" w:eastAsia="Times New Roman" w:hAnsi="Arial" w:cs="Arial"/>
          <w:b/>
          <w:color w:val="FF0000"/>
          <w:lang w:val="en-AU"/>
        </w:rPr>
      </w:pPr>
      <w:r w:rsidRPr="002037A8">
        <w:rPr>
          <w:rFonts w:ascii="Arial" w:eastAsia="Times New Roman" w:hAnsi="Arial" w:cs="Arial"/>
          <w:color w:val="FF0000"/>
          <w:lang w:val="en-AU"/>
        </w:rPr>
        <w:t xml:space="preserve">Side view </w:t>
      </w:r>
      <w:r w:rsidR="0081689A">
        <w:rPr>
          <w:rFonts w:ascii="Arial" w:eastAsia="Times New Roman" w:hAnsi="Arial" w:cs="Arial"/>
          <w:color w:val="FF0000"/>
          <w:lang w:val="en-AU"/>
        </w:rPr>
        <w:t>–</w:t>
      </w:r>
      <w:r w:rsidR="00A16454" w:rsidRPr="002037A8">
        <w:rPr>
          <w:rFonts w:ascii="Arial" w:eastAsia="Times New Roman" w:hAnsi="Arial" w:cs="Arial"/>
          <w:color w:val="FF0000"/>
          <w:lang w:val="en-AU"/>
        </w:rPr>
        <w:t xml:space="preserve"> </w:t>
      </w:r>
      <w:r w:rsidR="0081689A" w:rsidRPr="0081689A">
        <w:rPr>
          <w:rFonts w:ascii="Arial" w:eastAsia="Times New Roman" w:hAnsi="Arial" w:cs="Arial"/>
          <w:color w:val="FF0000"/>
          <w:u w:val="single"/>
          <w:lang w:val="en-AU"/>
        </w:rPr>
        <w:t>Locomotion</w:t>
      </w:r>
      <w:r w:rsidR="0081689A">
        <w:rPr>
          <w:rFonts w:ascii="Arial" w:eastAsia="Times New Roman" w:hAnsi="Arial" w:cs="Arial"/>
          <w:color w:val="FF0000"/>
          <w:lang w:val="en-AU"/>
        </w:rPr>
        <w:t xml:space="preserve"> - shows a nearly </w:t>
      </w:r>
      <w:r w:rsidR="00A16454" w:rsidRPr="002037A8">
        <w:rPr>
          <w:rFonts w:ascii="Arial" w:eastAsia="Times New Roman" w:hAnsi="Arial" w:cs="Arial"/>
          <w:color w:val="FF0000"/>
          <w:lang w:val="en-AU"/>
        </w:rPr>
        <w:t>central position of foramen magnum would indicate an</w:t>
      </w:r>
      <w:r w:rsidRPr="002037A8">
        <w:rPr>
          <w:rFonts w:ascii="Arial" w:eastAsia="Times New Roman" w:hAnsi="Arial" w:cs="Arial"/>
          <w:color w:val="FF0000"/>
          <w:lang w:val="en-AU"/>
        </w:rPr>
        <w:t xml:space="preserve"> upright stance and </w:t>
      </w:r>
      <w:r w:rsidRPr="002037A8">
        <w:rPr>
          <w:rFonts w:ascii="Arial" w:eastAsia="Times New Roman" w:hAnsi="Arial" w:cs="Arial"/>
          <w:b/>
          <w:color w:val="FF0000"/>
          <w:lang w:val="en-AU"/>
        </w:rPr>
        <w:t>bipedalism.</w:t>
      </w:r>
    </w:p>
    <w:p w14:paraId="40D4071C" w14:textId="77777777" w:rsidR="00A16454" w:rsidRPr="002037A8" w:rsidRDefault="00A16454" w:rsidP="002237E2">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 xml:space="preserve">Side view &amp; front view </w:t>
      </w:r>
      <w:r w:rsidRPr="0081689A">
        <w:rPr>
          <w:rFonts w:ascii="Arial" w:eastAsia="Times New Roman" w:hAnsi="Arial" w:cs="Arial"/>
          <w:color w:val="FF0000"/>
          <w:u w:val="single"/>
          <w:lang w:val="en-AU"/>
        </w:rPr>
        <w:t xml:space="preserve">– </w:t>
      </w:r>
      <w:r w:rsidR="0081689A" w:rsidRPr="0081689A">
        <w:rPr>
          <w:rFonts w:ascii="Arial" w:eastAsia="Times New Roman" w:hAnsi="Arial" w:cs="Arial"/>
          <w:color w:val="FF0000"/>
          <w:u w:val="single"/>
          <w:lang w:val="en-AU"/>
        </w:rPr>
        <w:t xml:space="preserve"> Brain Size</w:t>
      </w:r>
      <w:r w:rsidR="0081689A">
        <w:rPr>
          <w:rFonts w:ascii="Arial" w:eastAsia="Times New Roman" w:hAnsi="Arial" w:cs="Arial"/>
          <w:color w:val="FF0000"/>
          <w:lang w:val="en-AU"/>
        </w:rPr>
        <w:t xml:space="preserve"> - </w:t>
      </w:r>
      <w:r w:rsidRPr="002037A8">
        <w:rPr>
          <w:rFonts w:ascii="Arial" w:eastAsia="Times New Roman" w:hAnsi="Arial" w:cs="Arial"/>
          <w:color w:val="FF0000"/>
          <w:lang w:val="en-AU"/>
        </w:rPr>
        <w:t xml:space="preserve">indicates a cephalic index which indicates relatively small cranial capacity/ </w:t>
      </w:r>
      <w:r w:rsidRPr="002037A8">
        <w:rPr>
          <w:rFonts w:ascii="Arial" w:eastAsia="Times New Roman" w:hAnsi="Arial" w:cs="Arial"/>
          <w:b/>
          <w:color w:val="FF0000"/>
          <w:lang w:val="en-AU"/>
        </w:rPr>
        <w:t>brain size</w:t>
      </w:r>
      <w:r w:rsidRPr="002037A8">
        <w:rPr>
          <w:rFonts w:ascii="Arial" w:eastAsia="Times New Roman" w:hAnsi="Arial" w:cs="Arial"/>
          <w:color w:val="FF0000"/>
          <w:lang w:val="en-AU"/>
        </w:rPr>
        <w:t xml:space="preserve"> (cf to modern humans).</w:t>
      </w:r>
    </w:p>
    <w:p w14:paraId="21219417" w14:textId="77777777" w:rsidR="002237E2" w:rsidRPr="002037A8" w:rsidRDefault="002237E2" w:rsidP="002237E2">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 xml:space="preserve">Side view – </w:t>
      </w:r>
      <w:r w:rsidR="0081689A" w:rsidRPr="0081689A">
        <w:rPr>
          <w:rFonts w:ascii="Arial" w:eastAsia="Times New Roman" w:hAnsi="Arial" w:cs="Arial"/>
          <w:color w:val="FF0000"/>
          <w:u w:val="single"/>
          <w:lang w:val="en-AU"/>
        </w:rPr>
        <w:t xml:space="preserve">Diet </w:t>
      </w:r>
      <w:r w:rsidR="0081689A">
        <w:rPr>
          <w:rFonts w:ascii="Arial" w:eastAsia="Times New Roman" w:hAnsi="Arial" w:cs="Arial"/>
          <w:color w:val="FF0000"/>
          <w:lang w:val="en-AU"/>
        </w:rPr>
        <w:t xml:space="preserve">- </w:t>
      </w:r>
      <w:r w:rsidRPr="002037A8">
        <w:rPr>
          <w:rFonts w:ascii="Arial" w:eastAsia="Times New Roman" w:hAnsi="Arial" w:cs="Arial"/>
          <w:color w:val="FF0000"/>
          <w:lang w:val="en-AU"/>
        </w:rPr>
        <w:t>Presence of robust malar bo</w:t>
      </w:r>
      <w:r w:rsidR="00A16454" w:rsidRPr="002037A8">
        <w:rPr>
          <w:rFonts w:ascii="Arial" w:eastAsia="Times New Roman" w:hAnsi="Arial" w:cs="Arial"/>
          <w:color w:val="FF0000"/>
          <w:lang w:val="en-AU"/>
        </w:rPr>
        <w:t>ne and massive jaws</w:t>
      </w:r>
      <w:r w:rsidRPr="002037A8">
        <w:rPr>
          <w:rFonts w:ascii="Arial" w:eastAsia="Times New Roman" w:hAnsi="Arial" w:cs="Arial"/>
          <w:color w:val="FF0000"/>
          <w:lang w:val="en-AU"/>
        </w:rPr>
        <w:t xml:space="preserve"> (high degree of pro</w:t>
      </w:r>
      <w:r w:rsidR="00A16454" w:rsidRPr="002037A8">
        <w:rPr>
          <w:rFonts w:ascii="Arial" w:eastAsia="Times New Roman" w:hAnsi="Arial" w:cs="Arial"/>
          <w:color w:val="FF0000"/>
          <w:lang w:val="en-AU"/>
        </w:rPr>
        <w:t xml:space="preserve">gnathism) suggests a diet that comprises </w:t>
      </w:r>
      <w:r w:rsidR="00A16454" w:rsidRPr="002037A8">
        <w:rPr>
          <w:rFonts w:ascii="Arial" w:eastAsia="Times New Roman" w:hAnsi="Arial" w:cs="Arial"/>
          <w:b/>
          <w:color w:val="FF0000"/>
          <w:lang w:val="en-AU"/>
        </w:rPr>
        <w:t>tough fibrous food.</w:t>
      </w:r>
    </w:p>
    <w:p w14:paraId="203B04CF" w14:textId="77777777" w:rsidR="00A16454" w:rsidRPr="002037A8" w:rsidRDefault="00A16454" w:rsidP="00A16454">
      <w:pPr>
        <w:pStyle w:val="ListParagraph"/>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[Side view &amp; front view – suggest parabolic dental arcade and teeth that permit grinding movements and for chewing]</w:t>
      </w:r>
    </w:p>
    <w:p w14:paraId="1334337F" w14:textId="77777777" w:rsidR="00A16454" w:rsidRDefault="00A16454" w:rsidP="00A16454">
      <w:pPr>
        <w:pStyle w:val="ListParagraph"/>
        <w:spacing w:before="240" w:after="240" w:line="300" w:lineRule="atLeast"/>
        <w:rPr>
          <w:rFonts w:ascii="Arial" w:eastAsia="Times New Roman" w:hAnsi="Arial" w:cs="Arial"/>
          <w:color w:val="FF0000"/>
          <w:lang w:val="en-AU"/>
        </w:rPr>
      </w:pPr>
    </w:p>
    <w:p w14:paraId="54A84EC0"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57E1FDC1"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13D0C56F"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4B32F184"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7C6825A6"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42794332"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4113B29A"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2BB784D4"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3A6F8C69" w14:textId="77777777" w:rsidR="0081689A" w:rsidRDefault="0081689A" w:rsidP="00A16454">
      <w:pPr>
        <w:pStyle w:val="ListParagraph"/>
        <w:spacing w:before="240" w:after="240" w:line="300" w:lineRule="atLeast"/>
        <w:rPr>
          <w:rFonts w:ascii="Arial" w:eastAsia="Times New Roman" w:hAnsi="Arial" w:cs="Arial"/>
          <w:color w:val="FF0000"/>
          <w:lang w:val="en-AU"/>
        </w:rPr>
      </w:pPr>
    </w:p>
    <w:p w14:paraId="646A785A" w14:textId="77777777" w:rsidR="0081689A" w:rsidRPr="002037A8" w:rsidRDefault="0081689A" w:rsidP="00A16454">
      <w:pPr>
        <w:pStyle w:val="ListParagraph"/>
        <w:spacing w:before="240" w:after="240" w:line="300" w:lineRule="atLeast"/>
        <w:rPr>
          <w:rFonts w:ascii="Arial" w:eastAsia="Times New Roman" w:hAnsi="Arial" w:cs="Arial"/>
          <w:color w:val="FF0000"/>
          <w:lang w:val="en-AU"/>
        </w:rPr>
      </w:pPr>
    </w:p>
    <w:p w14:paraId="6397F739" w14:textId="77777777" w:rsidR="0081689A" w:rsidRPr="0081689A" w:rsidRDefault="001278E2" w:rsidP="002037A8">
      <w:pPr>
        <w:pStyle w:val="ListParagraph"/>
        <w:numPr>
          <w:ilvl w:val="0"/>
          <w:numId w:val="31"/>
        </w:numPr>
        <w:spacing w:before="240" w:after="240" w:line="300" w:lineRule="atLeast"/>
        <w:rPr>
          <w:rFonts w:ascii="Arial" w:eastAsia="Times New Roman" w:hAnsi="Arial" w:cs="Arial"/>
          <w:lang w:val="en-AU"/>
        </w:rPr>
      </w:pPr>
      <w:r w:rsidRPr="002037A8">
        <w:rPr>
          <w:rFonts w:ascii="Arial" w:eastAsia="Times New Roman" w:hAnsi="Arial" w:cs="Arial"/>
          <w:lang w:val="en-AU"/>
        </w:rPr>
        <w:t>Compare the posture and brain size of an Australopithecine and a gorilla</w:t>
      </w:r>
      <w:r w:rsidR="0081689A">
        <w:rPr>
          <w:rFonts w:ascii="Arial" w:eastAsia="Times New Roman" w:hAnsi="Arial" w:cs="Arial"/>
          <w:lang w:val="en-AU"/>
        </w:rPr>
        <w:t>.</w:t>
      </w:r>
      <w:r w:rsidR="00CD55D4">
        <w:rPr>
          <w:rFonts w:ascii="Arial" w:eastAsia="Times New Roman" w:hAnsi="Arial" w:cs="Arial"/>
          <w:lang w:val="en-AU"/>
        </w:rPr>
        <w:t xml:space="preserve"> State the differences between the early hominid and the great ape.                                 </w:t>
      </w:r>
      <w:r w:rsidR="000B7FFC" w:rsidRPr="002037A8">
        <w:rPr>
          <w:rFonts w:ascii="Arial" w:eastAsia="Times New Roman" w:hAnsi="Arial" w:cs="Arial"/>
          <w:lang w:val="en-AU"/>
        </w:rPr>
        <w:t xml:space="preserve"> [2]</w:t>
      </w:r>
    </w:p>
    <w:tbl>
      <w:tblPr>
        <w:tblStyle w:val="TableGrid"/>
        <w:tblW w:w="0" w:type="auto"/>
        <w:tblLook w:val="04A0" w:firstRow="1" w:lastRow="0" w:firstColumn="1" w:lastColumn="0" w:noHBand="0" w:noVBand="1"/>
      </w:tblPr>
      <w:tblGrid>
        <w:gridCol w:w="3415"/>
        <w:gridCol w:w="2818"/>
        <w:gridCol w:w="3117"/>
      </w:tblGrid>
      <w:tr w:rsidR="0081689A" w14:paraId="7ED8C258" w14:textId="77777777" w:rsidTr="0081689A">
        <w:tc>
          <w:tcPr>
            <w:tcW w:w="3415" w:type="dxa"/>
          </w:tcPr>
          <w:p w14:paraId="57F44070" w14:textId="77777777" w:rsidR="0081689A" w:rsidRDefault="0081689A" w:rsidP="002037A8">
            <w:pPr>
              <w:spacing w:before="240" w:after="240" w:line="300" w:lineRule="atLeast"/>
              <w:rPr>
                <w:rFonts w:ascii="Arial" w:eastAsia="Times New Roman" w:hAnsi="Arial" w:cs="Arial"/>
                <w:lang w:val="en-AU"/>
              </w:rPr>
            </w:pPr>
          </w:p>
        </w:tc>
        <w:tc>
          <w:tcPr>
            <w:tcW w:w="2818" w:type="dxa"/>
          </w:tcPr>
          <w:p w14:paraId="5058F6C2"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Australopithecine</w:t>
            </w:r>
          </w:p>
        </w:tc>
        <w:tc>
          <w:tcPr>
            <w:tcW w:w="3117" w:type="dxa"/>
          </w:tcPr>
          <w:p w14:paraId="7FFF43CB"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Gorilla</w:t>
            </w:r>
          </w:p>
        </w:tc>
      </w:tr>
      <w:tr w:rsidR="0081689A" w14:paraId="7617F449" w14:textId="77777777" w:rsidTr="0081689A">
        <w:tc>
          <w:tcPr>
            <w:tcW w:w="3415" w:type="dxa"/>
          </w:tcPr>
          <w:p w14:paraId="5CA4B70F"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 xml:space="preserve">Posture </w:t>
            </w:r>
          </w:p>
          <w:p w14:paraId="360F957D"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(both correct to obtain 1 mark)</w:t>
            </w:r>
          </w:p>
        </w:tc>
        <w:tc>
          <w:tcPr>
            <w:tcW w:w="2818" w:type="dxa"/>
          </w:tcPr>
          <w:p w14:paraId="0EE6AA7D" w14:textId="77777777"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erect</w:t>
            </w:r>
          </w:p>
        </w:tc>
        <w:tc>
          <w:tcPr>
            <w:tcW w:w="3117" w:type="dxa"/>
          </w:tcPr>
          <w:p w14:paraId="42273B3A" w14:textId="77777777"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Quadrupedal</w:t>
            </w:r>
          </w:p>
        </w:tc>
      </w:tr>
      <w:tr w:rsidR="0081689A" w14:paraId="1FCFE3AD" w14:textId="77777777" w:rsidTr="0081689A">
        <w:tc>
          <w:tcPr>
            <w:tcW w:w="3415" w:type="dxa"/>
          </w:tcPr>
          <w:p w14:paraId="10039B05"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Brain Size</w:t>
            </w:r>
          </w:p>
          <w:p w14:paraId="755EC416" w14:textId="77777777"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(both correct to obtain 1 mark)</w:t>
            </w:r>
          </w:p>
        </w:tc>
        <w:tc>
          <w:tcPr>
            <w:tcW w:w="2818" w:type="dxa"/>
          </w:tcPr>
          <w:p w14:paraId="4F9585D0" w14:textId="77777777"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440 – 480 cc</w:t>
            </w:r>
          </w:p>
        </w:tc>
        <w:tc>
          <w:tcPr>
            <w:tcW w:w="3117" w:type="dxa"/>
          </w:tcPr>
          <w:p w14:paraId="363B664A" w14:textId="77777777"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About 450 cc</w:t>
            </w:r>
          </w:p>
        </w:tc>
      </w:tr>
    </w:tbl>
    <w:p w14:paraId="055E1F92" w14:textId="77777777" w:rsidR="0081689A" w:rsidRPr="002037A8" w:rsidRDefault="0081689A" w:rsidP="002037A8">
      <w:pPr>
        <w:spacing w:before="240" w:after="240" w:line="300" w:lineRule="atLeast"/>
        <w:rPr>
          <w:rFonts w:ascii="Arial" w:eastAsia="Times New Roman" w:hAnsi="Arial" w:cs="Arial"/>
          <w:lang w:val="en-AU"/>
        </w:rPr>
      </w:pPr>
    </w:p>
    <w:p w14:paraId="06EDCE9A" w14:textId="77777777" w:rsidR="001278E2" w:rsidRPr="002037A8" w:rsidRDefault="001278E2" w:rsidP="001278E2">
      <w:pPr>
        <w:pStyle w:val="ListParagraph"/>
        <w:spacing w:before="240" w:after="240" w:line="300" w:lineRule="atLeast"/>
        <w:ind w:left="1080"/>
        <w:rPr>
          <w:rFonts w:ascii="Arial" w:eastAsia="Times New Roman" w:hAnsi="Arial" w:cs="Arial"/>
          <w:lang w:val="en-AU"/>
        </w:rPr>
      </w:pPr>
    </w:p>
    <w:p w14:paraId="6C1BA403" w14:textId="77777777" w:rsidR="004B77BA" w:rsidRPr="002037A8" w:rsidRDefault="00BB235B" w:rsidP="00560CE1">
      <w:pPr>
        <w:pStyle w:val="ListParagraph"/>
        <w:numPr>
          <w:ilvl w:val="0"/>
          <w:numId w:val="31"/>
        </w:numPr>
        <w:spacing w:before="240" w:after="240" w:line="300" w:lineRule="atLeast"/>
        <w:rPr>
          <w:rFonts w:ascii="Arial" w:eastAsia="Times New Roman" w:hAnsi="Arial" w:cs="Arial"/>
          <w:lang w:val="en-AU"/>
        </w:rPr>
      </w:pPr>
      <w:r>
        <w:rPr>
          <w:rFonts w:ascii="Arial" w:eastAsia="Times New Roman" w:hAnsi="Arial" w:cs="Arial"/>
          <w:lang w:val="en-AU"/>
        </w:rPr>
        <w:t xml:space="preserve">i. </w:t>
      </w:r>
      <w:r w:rsidR="00560CE1" w:rsidRPr="002037A8">
        <w:rPr>
          <w:rFonts w:ascii="Arial" w:eastAsia="Times New Roman" w:hAnsi="Arial" w:cs="Arial"/>
          <w:lang w:val="en-AU"/>
        </w:rPr>
        <w:t>The</w:t>
      </w:r>
      <w:r w:rsidR="00A16454" w:rsidRPr="002037A8">
        <w:rPr>
          <w:rFonts w:ascii="Arial" w:eastAsia="Times New Roman" w:hAnsi="Arial" w:cs="Arial"/>
          <w:lang w:val="en-AU"/>
        </w:rPr>
        <w:t xml:space="preserve"> Laetoli footprints (</w:t>
      </w:r>
      <w:r w:rsidR="002237E2" w:rsidRPr="002037A8">
        <w:rPr>
          <w:rFonts w:ascii="Arial" w:eastAsia="Times New Roman" w:hAnsi="Arial" w:cs="Arial"/>
          <w:lang w:val="en-AU"/>
        </w:rPr>
        <w:t>a set of footprints</w:t>
      </w:r>
      <w:r w:rsidR="00A16454" w:rsidRPr="002037A8">
        <w:rPr>
          <w:rFonts w:ascii="Arial" w:eastAsia="Times New Roman" w:hAnsi="Arial" w:cs="Arial"/>
          <w:lang w:val="en-AU"/>
        </w:rPr>
        <w:t>)</w:t>
      </w:r>
      <w:r w:rsidR="002237E2" w:rsidRPr="002037A8">
        <w:rPr>
          <w:rFonts w:ascii="Arial" w:eastAsia="Times New Roman" w:hAnsi="Arial" w:cs="Arial"/>
          <w:lang w:val="en-AU"/>
        </w:rPr>
        <w:t xml:space="preserve"> found in volcanic ash in</w:t>
      </w:r>
      <w:r w:rsidR="001278E2" w:rsidRPr="002037A8">
        <w:rPr>
          <w:rFonts w:ascii="Arial" w:eastAsia="Times New Roman" w:hAnsi="Arial" w:cs="Arial"/>
          <w:lang w:val="en-AU"/>
        </w:rPr>
        <w:t xml:space="preserve"> </w:t>
      </w:r>
      <w:r w:rsidR="002237E2" w:rsidRPr="002037A8">
        <w:rPr>
          <w:rFonts w:ascii="Arial" w:eastAsia="Times New Roman" w:hAnsi="Arial" w:cs="Arial"/>
          <w:lang w:val="en-AU"/>
        </w:rPr>
        <w:t xml:space="preserve">Tanzania are 3.56 million years old and are believed to have been made by </w:t>
      </w:r>
      <w:r w:rsidR="002237E2" w:rsidRPr="002037A8">
        <w:rPr>
          <w:rFonts w:ascii="Arial" w:eastAsia="Times New Roman" w:hAnsi="Arial" w:cs="Arial"/>
          <w:i/>
          <w:lang w:val="en-AU"/>
        </w:rPr>
        <w:t>Australopithecus afarensis</w:t>
      </w:r>
      <w:r w:rsidR="002237E2" w:rsidRPr="002037A8">
        <w:rPr>
          <w:rFonts w:ascii="Arial" w:eastAsia="Times New Roman" w:hAnsi="Arial" w:cs="Arial"/>
          <w:lang w:val="en-AU"/>
        </w:rPr>
        <w:t xml:space="preserve">. </w:t>
      </w:r>
      <w:r w:rsidR="005A407B">
        <w:rPr>
          <w:rFonts w:ascii="Arial" w:eastAsia="Times New Roman" w:hAnsi="Arial" w:cs="Arial"/>
          <w:lang w:val="en-AU"/>
        </w:rPr>
        <w:t>Outline two methods</w:t>
      </w:r>
      <w:r w:rsidR="004B77BA" w:rsidRPr="002037A8">
        <w:rPr>
          <w:rFonts w:ascii="Arial" w:eastAsia="Times New Roman" w:hAnsi="Arial" w:cs="Arial"/>
          <w:lang w:val="en-AU"/>
        </w:rPr>
        <w:t xml:space="preserve"> by which it would be possible to determine how long ago the Australopithecine lived. [2]</w:t>
      </w:r>
    </w:p>
    <w:p w14:paraId="7B6FFE86" w14:textId="77777777" w:rsidR="004B77BA" w:rsidRPr="002037A8" w:rsidRDefault="004B77BA" w:rsidP="004B77BA">
      <w:pPr>
        <w:pStyle w:val="ListParagraph"/>
        <w:rPr>
          <w:rFonts w:ascii="Arial" w:eastAsia="Times New Roman" w:hAnsi="Arial" w:cs="Arial"/>
          <w:lang w:val="en-AU"/>
        </w:rPr>
      </w:pPr>
    </w:p>
    <w:p w14:paraId="12844934" w14:textId="77777777" w:rsidR="0081689A" w:rsidRDefault="005A407B" w:rsidP="004B77BA">
      <w:pPr>
        <w:pStyle w:val="ListParagraph"/>
        <w:spacing w:before="240" w:after="240" w:line="300" w:lineRule="atLeast"/>
        <w:ind w:left="1080"/>
        <w:rPr>
          <w:rFonts w:ascii="Arial" w:eastAsia="Times New Roman" w:hAnsi="Arial" w:cs="Arial"/>
          <w:color w:val="FF0000"/>
          <w:u w:val="single"/>
          <w:lang w:val="en-AU"/>
        </w:rPr>
      </w:pPr>
      <w:r>
        <w:rPr>
          <w:rFonts w:ascii="Arial" w:eastAsia="Times New Roman" w:hAnsi="Arial" w:cs="Arial"/>
          <w:color w:val="FF0000"/>
          <w:lang w:val="en-AU"/>
        </w:rPr>
        <w:t>Potassium-argon dating</w:t>
      </w:r>
      <w:r w:rsidR="0081689A">
        <w:rPr>
          <w:rFonts w:ascii="Arial" w:eastAsia="Times New Roman" w:hAnsi="Arial" w:cs="Arial"/>
          <w:color w:val="FF0000"/>
          <w:lang w:val="en-AU"/>
        </w:rPr>
        <w:t xml:space="preserve"> (1)</w:t>
      </w:r>
    </w:p>
    <w:p w14:paraId="77F9005E" w14:textId="77777777" w:rsidR="004B77BA" w:rsidRPr="002037A8" w:rsidRDefault="0081689A" w:rsidP="004B77BA">
      <w:pPr>
        <w:pStyle w:val="ListParagraph"/>
        <w:spacing w:before="240" w:after="240" w:line="300" w:lineRule="atLeast"/>
        <w:ind w:left="1080"/>
        <w:rPr>
          <w:rFonts w:ascii="Arial" w:eastAsia="Times New Roman" w:hAnsi="Arial" w:cs="Arial"/>
          <w:color w:val="FF0000"/>
          <w:lang w:val="en-AU"/>
        </w:rPr>
      </w:pPr>
      <w:r>
        <w:rPr>
          <w:rFonts w:ascii="Arial" w:eastAsia="Times New Roman" w:hAnsi="Arial" w:cs="Arial"/>
          <w:color w:val="FF0000"/>
          <w:u w:val="single"/>
          <w:lang w:val="en-AU"/>
        </w:rPr>
        <w:t>A</w:t>
      </w:r>
      <w:r w:rsidR="002237E2" w:rsidRPr="002037A8">
        <w:rPr>
          <w:rFonts w:ascii="Arial" w:eastAsia="Times New Roman" w:hAnsi="Arial" w:cs="Arial"/>
          <w:color w:val="FF0000"/>
          <w:lang w:val="en-AU"/>
        </w:rPr>
        <w:t xml:space="preserve">nalysis of </w:t>
      </w:r>
      <w:r w:rsidR="004B77BA" w:rsidRPr="002037A8">
        <w:rPr>
          <w:rFonts w:ascii="Arial" w:eastAsia="Times New Roman" w:hAnsi="Arial" w:cs="Arial"/>
          <w:color w:val="FF0000"/>
          <w:lang w:val="en-AU"/>
        </w:rPr>
        <w:t>stratigraphy</w:t>
      </w:r>
      <w:r w:rsidR="002237E2" w:rsidRPr="002037A8">
        <w:rPr>
          <w:rFonts w:ascii="Arial" w:eastAsia="Times New Roman" w:hAnsi="Arial" w:cs="Arial"/>
          <w:color w:val="FF0000"/>
          <w:lang w:val="en-AU"/>
        </w:rPr>
        <w:t xml:space="preserve"> </w:t>
      </w:r>
      <w:r>
        <w:rPr>
          <w:rFonts w:ascii="Arial" w:eastAsia="Times New Roman" w:hAnsi="Arial" w:cs="Arial"/>
          <w:color w:val="FF0000"/>
          <w:lang w:val="en-AU"/>
        </w:rPr>
        <w:t xml:space="preserve">(1) </w:t>
      </w:r>
    </w:p>
    <w:p w14:paraId="269003FF" w14:textId="77777777" w:rsidR="004B77BA" w:rsidRPr="002037A8" w:rsidRDefault="004B77BA" w:rsidP="004B77BA">
      <w:pPr>
        <w:pStyle w:val="ListParagraph"/>
        <w:rPr>
          <w:rFonts w:ascii="Arial" w:eastAsia="Times New Roman" w:hAnsi="Arial" w:cs="Arial"/>
          <w:lang w:val="en-AU"/>
        </w:rPr>
      </w:pPr>
    </w:p>
    <w:p w14:paraId="7DF60C33" w14:textId="77777777" w:rsidR="004B77BA" w:rsidRPr="00BB235B" w:rsidRDefault="0081689A" w:rsidP="00BB235B">
      <w:pPr>
        <w:pStyle w:val="ListParagraph"/>
        <w:numPr>
          <w:ilvl w:val="0"/>
          <w:numId w:val="42"/>
        </w:numPr>
        <w:spacing w:before="240" w:after="240" w:line="300" w:lineRule="atLeast"/>
        <w:rPr>
          <w:rFonts w:ascii="Arial" w:eastAsia="Times New Roman" w:hAnsi="Arial" w:cs="Arial"/>
          <w:lang w:val="en-AU"/>
        </w:rPr>
      </w:pPr>
      <w:r w:rsidRPr="00BB235B">
        <w:rPr>
          <w:rFonts w:ascii="Arial" w:eastAsia="Times New Roman" w:hAnsi="Arial" w:cs="Arial"/>
          <w:lang w:val="en-AU"/>
        </w:rPr>
        <w:t>State</w:t>
      </w:r>
      <w:r w:rsidR="002237E2" w:rsidRPr="00BB235B">
        <w:rPr>
          <w:rFonts w:ascii="Arial" w:eastAsia="Times New Roman" w:hAnsi="Arial" w:cs="Arial"/>
          <w:lang w:val="en-AU"/>
        </w:rPr>
        <w:t xml:space="preserve"> the </w:t>
      </w:r>
      <w:r w:rsidR="004B77BA" w:rsidRPr="00BB235B">
        <w:rPr>
          <w:rFonts w:ascii="Arial" w:eastAsia="Times New Roman" w:hAnsi="Arial" w:cs="Arial"/>
          <w:lang w:val="en-AU"/>
        </w:rPr>
        <w:t>assumption</w:t>
      </w:r>
      <w:r w:rsidR="002237E2" w:rsidRPr="00BB235B">
        <w:rPr>
          <w:rFonts w:ascii="Arial" w:eastAsia="Times New Roman" w:hAnsi="Arial" w:cs="Arial"/>
          <w:lang w:val="en-AU"/>
        </w:rPr>
        <w:t>s</w:t>
      </w:r>
      <w:r w:rsidR="005A407B" w:rsidRPr="00BB235B">
        <w:rPr>
          <w:rFonts w:ascii="Arial" w:eastAsia="Times New Roman" w:hAnsi="Arial" w:cs="Arial"/>
          <w:lang w:val="en-AU"/>
        </w:rPr>
        <w:t xml:space="preserve"> that must be made using these two </w:t>
      </w:r>
      <w:r w:rsidR="004B77BA" w:rsidRPr="00BB235B">
        <w:rPr>
          <w:rFonts w:ascii="Arial" w:eastAsia="Times New Roman" w:hAnsi="Arial" w:cs="Arial"/>
          <w:lang w:val="en-AU"/>
        </w:rPr>
        <w:t>method</w:t>
      </w:r>
      <w:r w:rsidR="005A407B" w:rsidRPr="00BB235B">
        <w:rPr>
          <w:rFonts w:ascii="Arial" w:eastAsia="Times New Roman" w:hAnsi="Arial" w:cs="Arial"/>
          <w:lang w:val="en-AU"/>
        </w:rPr>
        <w:t>s</w:t>
      </w:r>
      <w:r w:rsidR="004B77BA" w:rsidRPr="00BB235B">
        <w:rPr>
          <w:rFonts w:ascii="Arial" w:eastAsia="Times New Roman" w:hAnsi="Arial" w:cs="Arial"/>
          <w:lang w:val="en-AU"/>
        </w:rPr>
        <w:t xml:space="preserve"> of dating.</w:t>
      </w:r>
      <w:r w:rsidR="002237E2" w:rsidRPr="00BB235B">
        <w:rPr>
          <w:rFonts w:ascii="Arial" w:eastAsia="Times New Roman" w:hAnsi="Arial" w:cs="Arial"/>
          <w:lang w:val="en-AU"/>
        </w:rPr>
        <w:t xml:space="preserve"> [2</w:t>
      </w:r>
      <w:r w:rsidR="004B77BA" w:rsidRPr="00BB235B">
        <w:rPr>
          <w:rFonts w:ascii="Arial" w:eastAsia="Times New Roman" w:hAnsi="Arial" w:cs="Arial"/>
          <w:lang w:val="en-AU"/>
        </w:rPr>
        <w:t>]</w:t>
      </w:r>
    </w:p>
    <w:p w14:paraId="633EF411" w14:textId="77777777" w:rsidR="004B77BA" w:rsidRPr="002037A8" w:rsidRDefault="004B77BA" w:rsidP="004B77BA">
      <w:pPr>
        <w:pStyle w:val="ListParagraph"/>
        <w:rPr>
          <w:rFonts w:ascii="Arial" w:eastAsia="Times New Roman" w:hAnsi="Arial" w:cs="Arial"/>
          <w:lang w:val="en-AU"/>
        </w:rPr>
      </w:pPr>
    </w:p>
    <w:p w14:paraId="01260D9E" w14:textId="77777777" w:rsidR="004B77BA" w:rsidRDefault="004B77BA" w:rsidP="004B77BA">
      <w:pPr>
        <w:pStyle w:val="ListParagraph"/>
        <w:numPr>
          <w:ilvl w:val="0"/>
          <w:numId w:val="1"/>
        </w:numPr>
        <w:rPr>
          <w:rFonts w:ascii="Arial" w:eastAsia="Times New Roman" w:hAnsi="Arial" w:cs="Arial"/>
          <w:color w:val="FF0000"/>
          <w:lang w:val="en-AU"/>
        </w:rPr>
      </w:pPr>
      <w:r w:rsidRPr="002037A8">
        <w:rPr>
          <w:rFonts w:ascii="Arial" w:eastAsia="Times New Roman" w:hAnsi="Arial" w:cs="Arial"/>
          <w:color w:val="FF0000"/>
          <w:lang w:val="en-AU"/>
        </w:rPr>
        <w:t xml:space="preserve">The use of potassium-argon dating relies on suitable material such </w:t>
      </w:r>
      <w:r w:rsidR="0081689A">
        <w:rPr>
          <w:rFonts w:ascii="Arial" w:eastAsia="Times New Roman" w:hAnsi="Arial" w:cs="Arial"/>
          <w:color w:val="FF0000"/>
          <w:lang w:val="en-AU"/>
        </w:rPr>
        <w:t>as volcanic lava, being present/ rocks of similar age/ covered in lava.</w:t>
      </w:r>
      <w:r w:rsidR="002037A8">
        <w:rPr>
          <w:rFonts w:ascii="Arial" w:eastAsia="Times New Roman" w:hAnsi="Arial" w:cs="Arial"/>
          <w:color w:val="FF0000"/>
          <w:lang w:val="en-AU"/>
        </w:rPr>
        <w:t xml:space="preserve"> [1]</w:t>
      </w:r>
    </w:p>
    <w:p w14:paraId="2BE506EB" w14:textId="77777777" w:rsidR="0081689A" w:rsidRPr="002037A8" w:rsidRDefault="0081689A" w:rsidP="004B77BA">
      <w:pPr>
        <w:pStyle w:val="ListParagraph"/>
        <w:numPr>
          <w:ilvl w:val="0"/>
          <w:numId w:val="1"/>
        </w:numPr>
        <w:rPr>
          <w:rFonts w:ascii="Arial" w:eastAsia="Times New Roman" w:hAnsi="Arial" w:cs="Arial"/>
          <w:color w:val="FF0000"/>
          <w:lang w:val="en-AU"/>
        </w:rPr>
      </w:pPr>
      <w:r>
        <w:rPr>
          <w:rFonts w:ascii="Arial" w:eastAsia="Times New Roman" w:hAnsi="Arial" w:cs="Arial"/>
          <w:color w:val="FF0000"/>
          <w:lang w:val="en-AU"/>
        </w:rPr>
        <w:t>Layers laid down in the order they appear/ layers further down are older/ at the top are younger/ layers in different areas with similar layers are of the same age. [1]</w:t>
      </w:r>
    </w:p>
    <w:p w14:paraId="0C4738C5" w14:textId="77777777" w:rsidR="00DA2E30" w:rsidRPr="002037A8" w:rsidRDefault="00DA2E30" w:rsidP="00DA2E30">
      <w:pPr>
        <w:spacing w:before="240" w:after="240" w:line="300" w:lineRule="atLeast"/>
        <w:rPr>
          <w:rFonts w:ascii="Arial" w:eastAsia="Times New Roman" w:hAnsi="Arial" w:cs="Arial"/>
          <w:color w:val="222222"/>
          <w:sz w:val="20"/>
          <w:szCs w:val="20"/>
          <w:lang w:val="en-AU"/>
        </w:rPr>
      </w:pPr>
    </w:p>
    <w:p w14:paraId="2359A2EA" w14:textId="77777777" w:rsidR="003F7254" w:rsidRPr="002037A8" w:rsidRDefault="003F7254" w:rsidP="00DA2E30">
      <w:pPr>
        <w:spacing w:before="240" w:after="240" w:line="300" w:lineRule="atLeast"/>
        <w:rPr>
          <w:rFonts w:ascii="Arial" w:eastAsia="Times New Roman" w:hAnsi="Arial" w:cs="Arial"/>
          <w:color w:val="222222"/>
          <w:sz w:val="20"/>
          <w:szCs w:val="20"/>
          <w:lang w:val="en-AU"/>
        </w:rPr>
      </w:pPr>
    </w:p>
    <w:p w14:paraId="40CBB5D3" w14:textId="77777777" w:rsidR="00560CE1" w:rsidRPr="002037A8" w:rsidRDefault="00560CE1" w:rsidP="00DA2E30">
      <w:pPr>
        <w:spacing w:before="240" w:after="240" w:line="300" w:lineRule="atLeast"/>
        <w:rPr>
          <w:rFonts w:ascii="Arial" w:eastAsia="Times New Roman" w:hAnsi="Arial" w:cs="Arial"/>
          <w:color w:val="222222"/>
          <w:sz w:val="20"/>
          <w:szCs w:val="20"/>
          <w:lang w:val="en-AU"/>
        </w:rPr>
      </w:pPr>
    </w:p>
    <w:p w14:paraId="620B346F" w14:textId="77777777" w:rsidR="00560CE1" w:rsidRPr="002037A8" w:rsidRDefault="00560CE1" w:rsidP="00DA2E30">
      <w:pPr>
        <w:spacing w:before="240" w:after="240" w:line="300" w:lineRule="atLeast"/>
        <w:rPr>
          <w:rFonts w:ascii="Arial" w:eastAsia="Times New Roman" w:hAnsi="Arial" w:cs="Arial"/>
          <w:color w:val="222222"/>
          <w:sz w:val="20"/>
          <w:szCs w:val="20"/>
          <w:lang w:val="en-AU"/>
        </w:rPr>
      </w:pPr>
    </w:p>
    <w:p w14:paraId="62E76123" w14:textId="77777777" w:rsidR="00560CE1" w:rsidRDefault="00560CE1" w:rsidP="00DA2E30">
      <w:pPr>
        <w:spacing w:before="240" w:after="240" w:line="300" w:lineRule="atLeast"/>
        <w:rPr>
          <w:rFonts w:ascii="Helvetica" w:eastAsia="Times New Roman" w:hAnsi="Helvetica" w:cs="Times New Roman"/>
          <w:color w:val="222222"/>
          <w:sz w:val="20"/>
          <w:szCs w:val="20"/>
          <w:lang w:val="en-AU"/>
        </w:rPr>
      </w:pPr>
    </w:p>
    <w:p w14:paraId="61865B3F" w14:textId="77777777" w:rsidR="005F1AC2" w:rsidRDefault="005F1AC2" w:rsidP="00560CE1">
      <w:pPr>
        <w:rPr>
          <w:rFonts w:ascii="Helvetica" w:eastAsia="Times New Roman" w:hAnsi="Helvetica" w:cs="Times New Roman"/>
          <w:color w:val="222222"/>
          <w:sz w:val="20"/>
          <w:szCs w:val="20"/>
          <w:lang w:val="en-AU"/>
        </w:rPr>
      </w:pPr>
    </w:p>
    <w:p w14:paraId="7A67706D" w14:textId="77777777" w:rsidR="00560CE1" w:rsidRPr="002037A8" w:rsidRDefault="00560CE1" w:rsidP="00560CE1">
      <w:pPr>
        <w:rPr>
          <w:rFonts w:ascii="Arial" w:hAnsi="Arial" w:cs="Arial"/>
          <w:b/>
          <w:lang w:val="en-AU"/>
        </w:rPr>
      </w:pPr>
      <w:r w:rsidRPr="002037A8">
        <w:rPr>
          <w:rFonts w:ascii="Arial" w:hAnsi="Arial" w:cs="Arial"/>
          <w:b/>
          <w:lang w:val="en-AU"/>
        </w:rPr>
        <w:lastRenderedPageBreak/>
        <w:t xml:space="preserve">Section Three - Extended answer                                                                  </w:t>
      </w:r>
      <w:r w:rsidR="00C058DC" w:rsidRPr="002037A8">
        <w:rPr>
          <w:rFonts w:ascii="Arial" w:hAnsi="Arial" w:cs="Arial"/>
          <w:b/>
          <w:lang w:val="en-AU"/>
        </w:rPr>
        <w:t xml:space="preserve">      </w:t>
      </w:r>
      <w:r w:rsidRPr="002037A8">
        <w:rPr>
          <w:rFonts w:ascii="Arial" w:hAnsi="Arial" w:cs="Arial"/>
          <w:b/>
          <w:lang w:val="en-AU"/>
        </w:rPr>
        <w:t xml:space="preserve"> </w:t>
      </w:r>
      <w:r w:rsidR="00C058DC" w:rsidRPr="002037A8">
        <w:rPr>
          <w:rFonts w:ascii="Arial" w:hAnsi="Arial" w:cs="Arial"/>
          <w:b/>
          <w:lang w:val="en-AU"/>
        </w:rPr>
        <w:t xml:space="preserve">     </w:t>
      </w:r>
      <w:r w:rsidRPr="002037A8">
        <w:rPr>
          <w:rFonts w:ascii="Arial" w:hAnsi="Arial" w:cs="Arial"/>
          <w:b/>
          <w:lang w:val="en-AU"/>
        </w:rPr>
        <w:t xml:space="preserve">[40 marks]          </w:t>
      </w:r>
    </w:p>
    <w:p w14:paraId="6D50FF0E" w14:textId="77777777" w:rsidR="00CD0B8E" w:rsidRPr="002037A8" w:rsidRDefault="00CD0B8E" w:rsidP="00CD0B8E">
      <w:pPr>
        <w:rPr>
          <w:rFonts w:ascii="Arial" w:hAnsi="Arial" w:cs="Arial"/>
          <w:b/>
          <w:lang w:val="en-AU"/>
        </w:rPr>
      </w:pPr>
      <w:r w:rsidRPr="002037A8">
        <w:rPr>
          <w:rFonts w:ascii="Arial" w:hAnsi="Arial" w:cs="Arial"/>
          <w:b/>
          <w:lang w:val="en-AU"/>
        </w:rPr>
        <w:t>Question 40</w:t>
      </w:r>
      <w:r w:rsidR="00C058DC" w:rsidRPr="002037A8">
        <w:rPr>
          <w:rFonts w:ascii="Arial" w:hAnsi="Arial" w:cs="Arial"/>
          <w:b/>
          <w:lang w:val="en-AU"/>
        </w:rPr>
        <w:t xml:space="preserve">                                                                                                                                                 (20 marks)</w:t>
      </w:r>
    </w:p>
    <w:p w14:paraId="5755A6DC" w14:textId="77777777" w:rsidR="00CD0B8E" w:rsidRPr="002037A8" w:rsidRDefault="00CD0B8E" w:rsidP="00CD0B8E">
      <w:pPr>
        <w:jc w:val="both"/>
        <w:rPr>
          <w:rFonts w:ascii="Arial" w:hAnsi="Arial" w:cs="Arial"/>
          <w:lang w:val="en-AU"/>
        </w:rPr>
      </w:pPr>
      <w:r w:rsidRPr="002037A8">
        <w:rPr>
          <w:rFonts w:ascii="Arial" w:hAnsi="Arial" w:cs="Arial"/>
          <w:lang w:val="en-AU"/>
        </w:rPr>
        <w:t xml:space="preserve">One of the most exciting discoveries in recent years is the fossil skeleton of a new species, </w:t>
      </w:r>
      <w:r w:rsidRPr="002037A8">
        <w:rPr>
          <w:rFonts w:ascii="Arial" w:hAnsi="Arial" w:cs="Arial"/>
          <w:i/>
          <w:lang w:val="en-AU"/>
        </w:rPr>
        <w:t>Homo floresiensis,</w:t>
      </w:r>
      <w:r w:rsidRPr="002037A8">
        <w:rPr>
          <w:rFonts w:ascii="Arial" w:hAnsi="Arial" w:cs="Arial"/>
          <w:lang w:val="en-AU"/>
        </w:rPr>
        <w:t xml:space="preserve"> found in the Liang Bua Cave on the Island of Flores in Indonesia by Australian and Indonesian palaeontologists. The discovery was announced to the world in 2004, and the fossil nick-named `the hobbit’ lived as recently as 18 000 years ago until a massive volcanic eruption decimated them. The fossil skeleton stands only one metre tall and has a small brain size of 380 cm³. It was found with stone tools and the remains of pygmy form of extinct elephants </w:t>
      </w:r>
      <w:r w:rsidRPr="002037A8">
        <w:rPr>
          <w:rFonts w:ascii="Arial" w:hAnsi="Arial" w:cs="Arial"/>
          <w:i/>
          <w:lang w:val="en-AU"/>
        </w:rPr>
        <w:t>Stegodon</w:t>
      </w:r>
      <w:r w:rsidRPr="002037A8">
        <w:rPr>
          <w:rFonts w:ascii="Arial" w:hAnsi="Arial" w:cs="Arial"/>
          <w:lang w:val="en-AU"/>
        </w:rPr>
        <w:t xml:space="preserve"> and burnt remains of smaller animals.</w:t>
      </w:r>
    </w:p>
    <w:p w14:paraId="0BEF199F" w14:textId="77777777" w:rsidR="00CD0B8E" w:rsidRPr="002037A8" w:rsidRDefault="00CD0B8E" w:rsidP="00CD0B8E">
      <w:pPr>
        <w:pStyle w:val="ListParagraph"/>
        <w:rPr>
          <w:rFonts w:ascii="Arial" w:hAnsi="Arial" w:cs="Arial"/>
          <w:lang w:val="en-AU"/>
        </w:rPr>
      </w:pPr>
    </w:p>
    <w:p w14:paraId="6EB6981D" w14:textId="77777777" w:rsidR="00CD0B8E" w:rsidRPr="00683C69" w:rsidRDefault="00CD0B8E" w:rsidP="00683C69">
      <w:pPr>
        <w:pStyle w:val="ListParagraph"/>
        <w:numPr>
          <w:ilvl w:val="0"/>
          <w:numId w:val="44"/>
        </w:numPr>
        <w:rPr>
          <w:rFonts w:ascii="Arial" w:hAnsi="Arial" w:cs="Arial"/>
          <w:lang w:val="en-AU"/>
        </w:rPr>
      </w:pPr>
      <w:r w:rsidRPr="00683C69">
        <w:rPr>
          <w:rFonts w:ascii="Arial" w:hAnsi="Arial" w:cs="Arial"/>
          <w:lang w:val="en-AU"/>
        </w:rPr>
        <w:t>Describe the physical features of this fossil skeleton that would place it in the genus `</w:t>
      </w:r>
      <w:r w:rsidRPr="00683C69">
        <w:rPr>
          <w:rFonts w:ascii="Arial" w:hAnsi="Arial" w:cs="Arial"/>
          <w:i/>
          <w:lang w:val="en-AU"/>
        </w:rPr>
        <w:t>Homo</w:t>
      </w:r>
      <w:r w:rsidRPr="00683C69">
        <w:rPr>
          <w:rFonts w:ascii="Arial" w:hAnsi="Arial" w:cs="Arial"/>
          <w:lang w:val="en-AU"/>
        </w:rPr>
        <w:t>’. Also identify any discovered features that challenge our understanding of the evolution of the genus `</w:t>
      </w:r>
      <w:r w:rsidRPr="00683C69">
        <w:rPr>
          <w:rFonts w:ascii="Arial" w:hAnsi="Arial" w:cs="Arial"/>
          <w:i/>
          <w:lang w:val="en-AU"/>
        </w:rPr>
        <w:t>Homo</w:t>
      </w:r>
      <w:r w:rsidRPr="00683C69">
        <w:rPr>
          <w:rFonts w:ascii="Arial" w:hAnsi="Arial" w:cs="Arial"/>
          <w:lang w:val="en-AU"/>
        </w:rPr>
        <w:t>’. [8]</w:t>
      </w:r>
    </w:p>
    <w:p w14:paraId="6DF688F1" w14:textId="77777777" w:rsidR="00CD0B8E" w:rsidRPr="002037A8" w:rsidRDefault="00CD0B8E" w:rsidP="00CD0B8E">
      <w:pPr>
        <w:pStyle w:val="ListParagraph"/>
        <w:ind w:left="1080"/>
        <w:rPr>
          <w:rFonts w:ascii="Arial" w:hAnsi="Arial" w:cs="Arial"/>
          <w:lang w:val="en-AU"/>
        </w:rPr>
      </w:pPr>
    </w:p>
    <w:tbl>
      <w:tblPr>
        <w:tblStyle w:val="TableGrid"/>
        <w:tblW w:w="0" w:type="auto"/>
        <w:tblInd w:w="1080" w:type="dxa"/>
        <w:tblLook w:val="04A0" w:firstRow="1" w:lastRow="0" w:firstColumn="1" w:lastColumn="0" w:noHBand="0" w:noVBand="1"/>
      </w:tblPr>
      <w:tblGrid>
        <w:gridCol w:w="7465"/>
        <w:gridCol w:w="805"/>
      </w:tblGrid>
      <w:tr w:rsidR="00CD0B8E" w:rsidRPr="002037A8" w14:paraId="5C216BF7" w14:textId="77777777" w:rsidTr="002037A8">
        <w:tc>
          <w:tcPr>
            <w:tcW w:w="7465" w:type="dxa"/>
            <w:shd w:val="clear" w:color="auto" w:fill="D5DCE4" w:themeFill="text2" w:themeFillTint="33"/>
          </w:tcPr>
          <w:p w14:paraId="25F081DC"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 xml:space="preserve">Physical Features of `Homo’  - </w:t>
            </w:r>
            <w:r w:rsidRPr="002037A8">
              <w:rPr>
                <w:rFonts w:ascii="Arial" w:hAnsi="Arial" w:cs="Arial"/>
                <w:i/>
                <w:lang w:val="en-AU"/>
              </w:rPr>
              <w:t>at least 2 features of bipedalism to be mentioned</w:t>
            </w:r>
          </w:p>
        </w:tc>
        <w:tc>
          <w:tcPr>
            <w:tcW w:w="805" w:type="dxa"/>
            <w:shd w:val="clear" w:color="auto" w:fill="D5DCE4" w:themeFill="text2" w:themeFillTint="33"/>
          </w:tcPr>
          <w:p w14:paraId="16B29596"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6</w:t>
            </w:r>
          </w:p>
        </w:tc>
      </w:tr>
      <w:tr w:rsidR="00CD0B8E" w:rsidRPr="002037A8" w14:paraId="4A46123A" w14:textId="77777777" w:rsidTr="002037A8">
        <w:tc>
          <w:tcPr>
            <w:tcW w:w="7465" w:type="dxa"/>
          </w:tcPr>
          <w:p w14:paraId="0937BFB8" w14:textId="77777777"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Relatively lightly boned (less robust)</w:t>
            </w:r>
          </w:p>
          <w:p w14:paraId="3AC2B948" w14:textId="77777777"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Reduced jaw size</w:t>
            </w:r>
          </w:p>
          <w:p w14:paraId="5B4AC4EA" w14:textId="77777777"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Reduced prognathic face</w:t>
            </w:r>
          </w:p>
          <w:p w14:paraId="5E7122F7" w14:textId="77777777"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Reduced canine teeth</w:t>
            </w:r>
          </w:p>
          <w:p w14:paraId="35575564" w14:textId="77777777" w:rsidR="00CD0B8E" w:rsidRPr="002037A8" w:rsidRDefault="00CD0B8E" w:rsidP="002037A8">
            <w:pPr>
              <w:pStyle w:val="ListParagraph"/>
              <w:ind w:left="0"/>
              <w:rPr>
                <w:rFonts w:ascii="Arial" w:hAnsi="Arial" w:cs="Arial"/>
                <w:b/>
                <w:color w:val="FF0000"/>
                <w:lang w:val="en-AU"/>
              </w:rPr>
            </w:pPr>
            <w:r w:rsidRPr="002037A8">
              <w:rPr>
                <w:rFonts w:ascii="Arial" w:hAnsi="Arial" w:cs="Arial"/>
                <w:b/>
                <w:color w:val="FF0000"/>
                <w:lang w:val="en-AU"/>
              </w:rPr>
              <w:t>Features indicating bipedalism (central positioning</w:t>
            </w:r>
            <w:r w:rsidR="006E074B">
              <w:rPr>
                <w:rFonts w:ascii="Arial" w:hAnsi="Arial" w:cs="Arial"/>
                <w:b/>
                <w:color w:val="FF0000"/>
                <w:lang w:val="en-AU"/>
              </w:rPr>
              <w:t xml:space="preserve"> of foramen magnum of the skull/ S-shaped spine/ broad</w:t>
            </w:r>
            <w:r w:rsidRPr="002037A8">
              <w:rPr>
                <w:rFonts w:ascii="Arial" w:hAnsi="Arial" w:cs="Arial"/>
                <w:b/>
                <w:color w:val="FF0000"/>
                <w:lang w:val="en-AU"/>
              </w:rPr>
              <w:t xml:space="preserve"> pelvis, foot arches</w:t>
            </w:r>
            <w:r w:rsidR="006E074B">
              <w:rPr>
                <w:rFonts w:ascii="Arial" w:hAnsi="Arial" w:cs="Arial"/>
                <w:b/>
                <w:color w:val="FF0000"/>
                <w:lang w:val="en-AU"/>
              </w:rPr>
              <w:t xml:space="preserve"> – transverse &amp; longitudinal</w:t>
            </w:r>
            <w:r w:rsidRPr="002037A8">
              <w:rPr>
                <w:rFonts w:ascii="Arial" w:hAnsi="Arial" w:cs="Arial"/>
                <w:b/>
                <w:color w:val="FF0000"/>
                <w:lang w:val="en-AU"/>
              </w:rPr>
              <w:t>)</w:t>
            </w:r>
          </w:p>
          <w:p w14:paraId="7273BA3D" w14:textId="77777777" w:rsidR="006E074B" w:rsidRPr="002037A8" w:rsidRDefault="006E074B" w:rsidP="002037A8">
            <w:pPr>
              <w:pStyle w:val="ListParagraph"/>
              <w:ind w:left="0"/>
              <w:rPr>
                <w:rFonts w:ascii="Arial" w:hAnsi="Arial" w:cs="Arial"/>
                <w:lang w:val="en-AU"/>
              </w:rPr>
            </w:pPr>
          </w:p>
        </w:tc>
        <w:tc>
          <w:tcPr>
            <w:tcW w:w="805" w:type="dxa"/>
          </w:tcPr>
          <w:p w14:paraId="5CBC98FD" w14:textId="77777777" w:rsidR="00CD0B8E" w:rsidRPr="002037A8" w:rsidRDefault="00CD0B8E" w:rsidP="002037A8">
            <w:pPr>
              <w:pStyle w:val="ListParagraph"/>
              <w:ind w:left="0"/>
              <w:rPr>
                <w:rFonts w:ascii="Arial" w:hAnsi="Arial" w:cs="Arial"/>
                <w:lang w:val="en-AU"/>
              </w:rPr>
            </w:pPr>
          </w:p>
        </w:tc>
      </w:tr>
      <w:tr w:rsidR="00CD0B8E" w:rsidRPr="002037A8" w14:paraId="52E72341" w14:textId="77777777" w:rsidTr="002037A8">
        <w:tc>
          <w:tcPr>
            <w:tcW w:w="7465" w:type="dxa"/>
            <w:shd w:val="clear" w:color="auto" w:fill="D5DCE4" w:themeFill="text2" w:themeFillTint="33"/>
          </w:tcPr>
          <w:p w14:paraId="7D361F9F"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Challenges (any 2)</w:t>
            </w:r>
          </w:p>
        </w:tc>
        <w:tc>
          <w:tcPr>
            <w:tcW w:w="805" w:type="dxa"/>
            <w:shd w:val="clear" w:color="auto" w:fill="D5DCE4" w:themeFill="text2" w:themeFillTint="33"/>
          </w:tcPr>
          <w:p w14:paraId="20680DD3"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2</w:t>
            </w:r>
          </w:p>
        </w:tc>
      </w:tr>
      <w:tr w:rsidR="00CD0B8E" w:rsidRPr="002037A8" w14:paraId="4B7BA66E" w14:textId="77777777" w:rsidTr="002037A8">
        <w:tc>
          <w:tcPr>
            <w:tcW w:w="7465" w:type="dxa"/>
          </w:tcPr>
          <w:p w14:paraId="08405905" w14:textId="77777777" w:rsidR="00CD0B8E" w:rsidRPr="002037A8" w:rsidRDefault="00CD0B8E" w:rsidP="002037A8">
            <w:pPr>
              <w:pStyle w:val="ListParagraph"/>
              <w:ind w:left="0"/>
              <w:rPr>
                <w:rFonts w:ascii="Arial" w:hAnsi="Arial" w:cs="Arial"/>
                <w:lang w:val="en-AU"/>
              </w:rPr>
            </w:pPr>
          </w:p>
          <w:p w14:paraId="27A3D794" w14:textId="77777777" w:rsidR="00CD0B8E" w:rsidRPr="006E074B" w:rsidRDefault="006E074B" w:rsidP="006E074B">
            <w:pPr>
              <w:rPr>
                <w:rFonts w:ascii="Arial" w:hAnsi="Arial" w:cs="Arial"/>
                <w:color w:val="FF0000"/>
                <w:lang w:val="en-AU"/>
              </w:rPr>
            </w:pPr>
            <w:r w:rsidRPr="006E074B">
              <w:rPr>
                <w:rFonts w:ascii="Arial" w:hAnsi="Arial" w:cs="Arial"/>
                <w:color w:val="FF0000"/>
                <w:lang w:val="en-AU"/>
              </w:rPr>
              <w:t>Small brain of 380 cc – other homo species 0 &gt; 800 cc [1]</w:t>
            </w:r>
          </w:p>
          <w:p w14:paraId="53921C89" w14:textId="77777777" w:rsidR="006E074B" w:rsidRPr="002037A8" w:rsidRDefault="006E074B" w:rsidP="006E074B">
            <w:pPr>
              <w:rPr>
                <w:rFonts w:ascii="Arial" w:hAnsi="Arial" w:cs="Arial"/>
                <w:lang w:val="en-AU"/>
              </w:rPr>
            </w:pPr>
            <w:r w:rsidRPr="006E074B">
              <w:rPr>
                <w:rFonts w:ascii="Arial" w:hAnsi="Arial" w:cs="Arial"/>
                <w:color w:val="FF0000"/>
                <w:lang w:val="en-AU"/>
              </w:rPr>
              <w:t>Cooking/tools present which suggests advanced culture not expected of 380 cc brain size. [1</w:t>
            </w:r>
            <w:r>
              <w:rPr>
                <w:rFonts w:ascii="Arial" w:hAnsi="Arial" w:cs="Arial"/>
                <w:lang w:val="en-AU"/>
              </w:rPr>
              <w:t>]</w:t>
            </w:r>
          </w:p>
        </w:tc>
        <w:tc>
          <w:tcPr>
            <w:tcW w:w="805" w:type="dxa"/>
          </w:tcPr>
          <w:p w14:paraId="275D9075" w14:textId="77777777" w:rsidR="00CD0B8E" w:rsidRPr="002037A8" w:rsidRDefault="00CD0B8E" w:rsidP="002037A8">
            <w:pPr>
              <w:pStyle w:val="ListParagraph"/>
              <w:ind w:left="0"/>
              <w:rPr>
                <w:rFonts w:ascii="Arial" w:hAnsi="Arial" w:cs="Arial"/>
                <w:lang w:val="en-AU"/>
              </w:rPr>
            </w:pPr>
          </w:p>
        </w:tc>
      </w:tr>
    </w:tbl>
    <w:p w14:paraId="61ACA034" w14:textId="77777777" w:rsidR="00CD0B8E" w:rsidRPr="002037A8" w:rsidRDefault="00CD0B8E" w:rsidP="00CD0B8E">
      <w:pPr>
        <w:rPr>
          <w:rFonts w:ascii="Arial" w:hAnsi="Arial" w:cs="Arial"/>
          <w:color w:val="FF0000"/>
          <w:lang w:val="en-AU"/>
        </w:rPr>
      </w:pPr>
    </w:p>
    <w:p w14:paraId="368AC75A" w14:textId="77777777" w:rsidR="00CD0B8E" w:rsidRPr="002037A8" w:rsidRDefault="00CD0B8E" w:rsidP="00CD0B8E">
      <w:pPr>
        <w:pStyle w:val="ListParagraph"/>
        <w:ind w:left="1440"/>
        <w:rPr>
          <w:rFonts w:ascii="Arial" w:hAnsi="Arial" w:cs="Arial"/>
          <w:color w:val="FF0000"/>
          <w:lang w:val="en-AU"/>
        </w:rPr>
      </w:pPr>
    </w:p>
    <w:p w14:paraId="050EA715" w14:textId="77777777" w:rsidR="00CD0B8E" w:rsidRPr="002037A8" w:rsidRDefault="00CD0B8E" w:rsidP="00CD0B8E">
      <w:pPr>
        <w:pStyle w:val="ListParagraph"/>
        <w:ind w:left="1440"/>
        <w:rPr>
          <w:rFonts w:ascii="Arial" w:hAnsi="Arial" w:cs="Arial"/>
          <w:color w:val="FF0000"/>
          <w:lang w:val="en-AU"/>
        </w:rPr>
      </w:pPr>
    </w:p>
    <w:p w14:paraId="1E2C8CE0" w14:textId="77777777" w:rsidR="00CD0B8E" w:rsidRPr="002037A8" w:rsidRDefault="00CD0B8E" w:rsidP="00CD0B8E">
      <w:pPr>
        <w:pStyle w:val="ListParagraph"/>
        <w:ind w:left="1440"/>
        <w:rPr>
          <w:rFonts w:ascii="Arial" w:hAnsi="Arial" w:cs="Arial"/>
          <w:color w:val="FF0000"/>
          <w:lang w:val="en-AU"/>
        </w:rPr>
      </w:pPr>
    </w:p>
    <w:p w14:paraId="2E25225A" w14:textId="77777777" w:rsidR="00CD0B8E" w:rsidRPr="002037A8" w:rsidRDefault="00CD0B8E" w:rsidP="00CD0B8E">
      <w:pPr>
        <w:pStyle w:val="ListParagraph"/>
        <w:ind w:left="1440"/>
        <w:rPr>
          <w:rFonts w:ascii="Arial" w:hAnsi="Arial" w:cs="Arial"/>
          <w:color w:val="FF0000"/>
          <w:lang w:val="en-AU"/>
        </w:rPr>
      </w:pPr>
    </w:p>
    <w:p w14:paraId="61A39A47" w14:textId="77777777" w:rsidR="00CD0B8E" w:rsidRPr="002037A8" w:rsidRDefault="00CD0B8E" w:rsidP="00CD0B8E">
      <w:pPr>
        <w:pStyle w:val="ListParagraph"/>
        <w:ind w:left="1440"/>
        <w:rPr>
          <w:rFonts w:ascii="Arial" w:hAnsi="Arial" w:cs="Arial"/>
          <w:color w:val="FF0000"/>
          <w:lang w:val="en-AU"/>
        </w:rPr>
      </w:pPr>
    </w:p>
    <w:p w14:paraId="5C628FDA" w14:textId="77777777" w:rsidR="00CD0B8E" w:rsidRPr="002037A8" w:rsidRDefault="00CD0B8E" w:rsidP="00CD0B8E">
      <w:pPr>
        <w:pStyle w:val="ListParagraph"/>
        <w:ind w:left="1440"/>
        <w:rPr>
          <w:rFonts w:ascii="Arial" w:hAnsi="Arial" w:cs="Arial"/>
          <w:color w:val="FF0000"/>
          <w:lang w:val="en-AU"/>
        </w:rPr>
      </w:pPr>
    </w:p>
    <w:p w14:paraId="4C3573EA" w14:textId="77777777" w:rsidR="00CD0B8E" w:rsidRPr="002037A8" w:rsidRDefault="00CD0B8E" w:rsidP="00CD0B8E">
      <w:pPr>
        <w:pStyle w:val="ListParagraph"/>
        <w:ind w:left="1440"/>
        <w:rPr>
          <w:rFonts w:ascii="Arial" w:hAnsi="Arial" w:cs="Arial"/>
          <w:color w:val="FF0000"/>
          <w:lang w:val="en-AU"/>
        </w:rPr>
      </w:pPr>
    </w:p>
    <w:p w14:paraId="39ACAA0E" w14:textId="77777777" w:rsidR="00CD0B8E" w:rsidRDefault="00CD0B8E" w:rsidP="00CD0B8E">
      <w:pPr>
        <w:pStyle w:val="ListParagraph"/>
        <w:ind w:left="1440"/>
        <w:rPr>
          <w:rFonts w:ascii="Arial" w:hAnsi="Arial" w:cs="Arial"/>
          <w:color w:val="FF0000"/>
          <w:lang w:val="en-AU"/>
        </w:rPr>
      </w:pPr>
    </w:p>
    <w:p w14:paraId="3004B0F4" w14:textId="77777777" w:rsidR="006E074B" w:rsidRDefault="006E074B" w:rsidP="00CD0B8E">
      <w:pPr>
        <w:pStyle w:val="ListParagraph"/>
        <w:ind w:left="1440"/>
        <w:rPr>
          <w:rFonts w:ascii="Arial" w:hAnsi="Arial" w:cs="Arial"/>
          <w:color w:val="FF0000"/>
          <w:lang w:val="en-AU"/>
        </w:rPr>
      </w:pPr>
    </w:p>
    <w:p w14:paraId="3F0560A0" w14:textId="77777777" w:rsidR="006E074B" w:rsidRDefault="006E074B" w:rsidP="00CD0B8E">
      <w:pPr>
        <w:pStyle w:val="ListParagraph"/>
        <w:ind w:left="1440"/>
        <w:rPr>
          <w:rFonts w:ascii="Arial" w:hAnsi="Arial" w:cs="Arial"/>
          <w:color w:val="FF0000"/>
          <w:lang w:val="en-AU"/>
        </w:rPr>
      </w:pPr>
    </w:p>
    <w:p w14:paraId="4C58A7C0" w14:textId="77777777" w:rsidR="006E074B" w:rsidRDefault="006E074B" w:rsidP="00CD0B8E">
      <w:pPr>
        <w:pStyle w:val="ListParagraph"/>
        <w:ind w:left="1440"/>
        <w:rPr>
          <w:rFonts w:ascii="Arial" w:hAnsi="Arial" w:cs="Arial"/>
          <w:color w:val="FF0000"/>
          <w:lang w:val="en-AU"/>
        </w:rPr>
      </w:pPr>
    </w:p>
    <w:p w14:paraId="0028517D" w14:textId="77777777" w:rsidR="006E074B" w:rsidRDefault="006E074B" w:rsidP="00CD0B8E">
      <w:pPr>
        <w:pStyle w:val="ListParagraph"/>
        <w:ind w:left="1440"/>
        <w:rPr>
          <w:rFonts w:ascii="Arial" w:hAnsi="Arial" w:cs="Arial"/>
          <w:color w:val="FF0000"/>
          <w:lang w:val="en-AU"/>
        </w:rPr>
      </w:pPr>
    </w:p>
    <w:p w14:paraId="25CAC8A2" w14:textId="77777777" w:rsidR="006E074B" w:rsidRDefault="006E074B" w:rsidP="00CD0B8E">
      <w:pPr>
        <w:pStyle w:val="ListParagraph"/>
        <w:ind w:left="1440"/>
        <w:rPr>
          <w:rFonts w:ascii="Arial" w:hAnsi="Arial" w:cs="Arial"/>
          <w:color w:val="FF0000"/>
          <w:lang w:val="en-AU"/>
        </w:rPr>
      </w:pPr>
    </w:p>
    <w:p w14:paraId="6F7FA65F" w14:textId="77777777" w:rsidR="006E074B" w:rsidRDefault="006E074B" w:rsidP="00CD0B8E">
      <w:pPr>
        <w:pStyle w:val="ListParagraph"/>
        <w:ind w:left="1440"/>
        <w:rPr>
          <w:rFonts w:ascii="Arial" w:hAnsi="Arial" w:cs="Arial"/>
          <w:color w:val="FF0000"/>
          <w:lang w:val="en-AU"/>
        </w:rPr>
      </w:pPr>
    </w:p>
    <w:p w14:paraId="0F1E8998" w14:textId="77777777" w:rsidR="006E074B" w:rsidRPr="002037A8" w:rsidRDefault="006E074B" w:rsidP="00CD0B8E">
      <w:pPr>
        <w:pStyle w:val="ListParagraph"/>
        <w:ind w:left="1440"/>
        <w:rPr>
          <w:rFonts w:ascii="Arial" w:hAnsi="Arial" w:cs="Arial"/>
          <w:color w:val="FF0000"/>
          <w:lang w:val="en-AU"/>
        </w:rPr>
      </w:pPr>
    </w:p>
    <w:p w14:paraId="21914218" w14:textId="77777777" w:rsidR="00CD0B8E" w:rsidRPr="00683C69" w:rsidRDefault="00CD0B8E" w:rsidP="00683C69">
      <w:pPr>
        <w:pStyle w:val="ListParagraph"/>
        <w:numPr>
          <w:ilvl w:val="0"/>
          <w:numId w:val="44"/>
        </w:numPr>
        <w:rPr>
          <w:rFonts w:ascii="Arial" w:hAnsi="Arial" w:cs="Arial"/>
          <w:lang w:val="en-AU"/>
        </w:rPr>
      </w:pPr>
      <w:r w:rsidRPr="00683C69">
        <w:rPr>
          <w:rFonts w:ascii="Arial" w:hAnsi="Arial" w:cs="Arial"/>
          <w:lang w:val="en-AU"/>
        </w:rPr>
        <w:lastRenderedPageBreak/>
        <w:t xml:space="preserve">What evidence and techniques could be used to indicate this fossil skeleton may be related to </w:t>
      </w:r>
      <w:r w:rsidRPr="00683C69">
        <w:rPr>
          <w:rFonts w:ascii="Arial" w:hAnsi="Arial" w:cs="Arial"/>
          <w:i/>
          <w:lang w:val="en-AU"/>
        </w:rPr>
        <w:t>Homo erectus</w:t>
      </w:r>
      <w:r w:rsidRPr="00683C69">
        <w:rPr>
          <w:rFonts w:ascii="Arial" w:hAnsi="Arial" w:cs="Arial"/>
          <w:lang w:val="en-AU"/>
        </w:rPr>
        <w:t>?  [4]</w:t>
      </w:r>
    </w:p>
    <w:tbl>
      <w:tblPr>
        <w:tblStyle w:val="TableGrid"/>
        <w:tblW w:w="0" w:type="auto"/>
        <w:tblInd w:w="1080" w:type="dxa"/>
        <w:tblLook w:val="04A0" w:firstRow="1" w:lastRow="0" w:firstColumn="1" w:lastColumn="0" w:noHBand="0" w:noVBand="1"/>
      </w:tblPr>
      <w:tblGrid>
        <w:gridCol w:w="7465"/>
        <w:gridCol w:w="805"/>
      </w:tblGrid>
      <w:tr w:rsidR="00CD0B8E" w:rsidRPr="002037A8" w14:paraId="39069091" w14:textId="77777777" w:rsidTr="002037A8">
        <w:tc>
          <w:tcPr>
            <w:tcW w:w="7465" w:type="dxa"/>
            <w:shd w:val="clear" w:color="auto" w:fill="D5DCE4" w:themeFill="text2" w:themeFillTint="33"/>
          </w:tcPr>
          <w:p w14:paraId="5CA15D32"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Evidence</w:t>
            </w:r>
          </w:p>
        </w:tc>
        <w:tc>
          <w:tcPr>
            <w:tcW w:w="805" w:type="dxa"/>
            <w:shd w:val="clear" w:color="auto" w:fill="D5DCE4" w:themeFill="text2" w:themeFillTint="33"/>
          </w:tcPr>
          <w:p w14:paraId="35813622"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2</w:t>
            </w:r>
          </w:p>
        </w:tc>
      </w:tr>
      <w:tr w:rsidR="00CD0B8E" w:rsidRPr="002037A8" w14:paraId="2A77F28C" w14:textId="77777777" w:rsidTr="002037A8">
        <w:tc>
          <w:tcPr>
            <w:tcW w:w="7465" w:type="dxa"/>
          </w:tcPr>
          <w:p w14:paraId="4BE4D8D3"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same location of origin H erectus arrived in South East Asia some 60 000 years ago.</w:t>
            </w:r>
          </w:p>
          <w:p w14:paraId="255F01CD"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 xml:space="preserve">use of fire (which characterised </w:t>
            </w:r>
            <w:r w:rsidRPr="002037A8">
              <w:rPr>
                <w:rFonts w:ascii="Arial" w:hAnsi="Arial" w:cs="Arial"/>
                <w:i/>
                <w:color w:val="FF0000"/>
                <w:lang w:val="en-AU"/>
              </w:rPr>
              <w:t>H erectus</w:t>
            </w:r>
            <w:r w:rsidRPr="002037A8">
              <w:rPr>
                <w:rFonts w:ascii="Arial" w:hAnsi="Arial" w:cs="Arial"/>
                <w:color w:val="FF0000"/>
                <w:lang w:val="en-AU"/>
              </w:rPr>
              <w:t>)</w:t>
            </w:r>
          </w:p>
        </w:tc>
        <w:tc>
          <w:tcPr>
            <w:tcW w:w="805" w:type="dxa"/>
          </w:tcPr>
          <w:p w14:paraId="48D4E592" w14:textId="77777777" w:rsidR="00CD0B8E" w:rsidRPr="002037A8" w:rsidRDefault="00CD0B8E" w:rsidP="002037A8">
            <w:pPr>
              <w:pStyle w:val="ListParagraph"/>
              <w:ind w:left="0"/>
              <w:rPr>
                <w:rFonts w:ascii="Arial" w:hAnsi="Arial" w:cs="Arial"/>
                <w:lang w:val="en-AU"/>
              </w:rPr>
            </w:pPr>
          </w:p>
        </w:tc>
      </w:tr>
      <w:tr w:rsidR="00CD0B8E" w:rsidRPr="002037A8" w14:paraId="76C7810A" w14:textId="77777777" w:rsidTr="002037A8">
        <w:tc>
          <w:tcPr>
            <w:tcW w:w="7465" w:type="dxa"/>
            <w:shd w:val="clear" w:color="auto" w:fill="D5DCE4" w:themeFill="text2" w:themeFillTint="33"/>
          </w:tcPr>
          <w:p w14:paraId="56A0BCE6"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Techniques</w:t>
            </w:r>
          </w:p>
        </w:tc>
        <w:tc>
          <w:tcPr>
            <w:tcW w:w="805" w:type="dxa"/>
            <w:shd w:val="clear" w:color="auto" w:fill="D5DCE4" w:themeFill="text2" w:themeFillTint="33"/>
          </w:tcPr>
          <w:p w14:paraId="6F7BADCD"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2</w:t>
            </w:r>
          </w:p>
        </w:tc>
      </w:tr>
      <w:tr w:rsidR="00CD0B8E" w:rsidRPr="002037A8" w14:paraId="5B16CE1C" w14:textId="77777777" w:rsidTr="002037A8">
        <w:tc>
          <w:tcPr>
            <w:tcW w:w="7465" w:type="dxa"/>
          </w:tcPr>
          <w:p w14:paraId="5EAE484E" w14:textId="77777777" w:rsidR="00CD0B8E" w:rsidRPr="002037A8" w:rsidRDefault="006E074B" w:rsidP="002037A8">
            <w:pPr>
              <w:rPr>
                <w:rFonts w:ascii="Arial" w:hAnsi="Arial" w:cs="Arial"/>
                <w:color w:val="FF0000"/>
                <w:lang w:val="en-AU"/>
              </w:rPr>
            </w:pPr>
            <w:r>
              <w:rPr>
                <w:rFonts w:ascii="Arial" w:hAnsi="Arial" w:cs="Arial"/>
                <w:color w:val="FF0000"/>
                <w:lang w:val="en-AU"/>
              </w:rPr>
              <w:t xml:space="preserve">DNA testing / </w:t>
            </w:r>
            <w:r w:rsidR="00CD0B8E" w:rsidRPr="002037A8">
              <w:rPr>
                <w:rFonts w:ascii="Arial" w:hAnsi="Arial" w:cs="Arial"/>
                <w:color w:val="FF0000"/>
                <w:lang w:val="en-AU"/>
              </w:rPr>
              <w:t>use of mitochondri</w:t>
            </w:r>
            <w:r>
              <w:rPr>
                <w:rFonts w:ascii="Arial" w:hAnsi="Arial" w:cs="Arial"/>
                <w:color w:val="FF0000"/>
                <w:lang w:val="en-AU"/>
              </w:rPr>
              <w:t xml:space="preserve">al DNA and comparative genomics / </w:t>
            </w:r>
            <w:r w:rsidR="00CD0B8E" w:rsidRPr="002037A8">
              <w:rPr>
                <w:rFonts w:ascii="Arial" w:hAnsi="Arial" w:cs="Arial"/>
                <w:color w:val="FF0000"/>
                <w:lang w:val="en-AU"/>
              </w:rPr>
              <w:t>employ use of  PCR and GE for DNA testing</w:t>
            </w:r>
            <w:r>
              <w:rPr>
                <w:rFonts w:ascii="Arial" w:hAnsi="Arial" w:cs="Arial"/>
                <w:color w:val="FF0000"/>
                <w:lang w:val="en-AU"/>
              </w:rPr>
              <w:t xml:space="preserve"> [1]</w:t>
            </w:r>
          </w:p>
          <w:p w14:paraId="5F18B2EC"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Radio-carbon dating &amp; other radiometric dating methods useful for cave sites</w:t>
            </w:r>
            <w:r w:rsidR="006E074B">
              <w:rPr>
                <w:rFonts w:ascii="Arial" w:hAnsi="Arial" w:cs="Arial"/>
                <w:color w:val="FF0000"/>
                <w:lang w:val="en-AU"/>
              </w:rPr>
              <w:t xml:space="preserve"> [1]</w:t>
            </w:r>
          </w:p>
        </w:tc>
        <w:tc>
          <w:tcPr>
            <w:tcW w:w="805" w:type="dxa"/>
          </w:tcPr>
          <w:p w14:paraId="5194F8BA" w14:textId="77777777" w:rsidR="00CD0B8E" w:rsidRPr="002037A8" w:rsidRDefault="00CD0B8E" w:rsidP="002037A8">
            <w:pPr>
              <w:pStyle w:val="ListParagraph"/>
              <w:ind w:left="0"/>
              <w:rPr>
                <w:rFonts w:ascii="Arial" w:hAnsi="Arial" w:cs="Arial"/>
                <w:lang w:val="en-AU"/>
              </w:rPr>
            </w:pPr>
          </w:p>
        </w:tc>
      </w:tr>
    </w:tbl>
    <w:p w14:paraId="14EE0082" w14:textId="77777777" w:rsidR="00CD0B8E" w:rsidRPr="002037A8" w:rsidRDefault="00CD0B8E" w:rsidP="00CD0B8E">
      <w:pPr>
        <w:rPr>
          <w:rFonts w:ascii="Arial" w:hAnsi="Arial" w:cs="Arial"/>
          <w:color w:val="FF0000"/>
          <w:lang w:val="en-AU"/>
        </w:rPr>
      </w:pPr>
    </w:p>
    <w:p w14:paraId="09964A21" w14:textId="77777777" w:rsidR="00CD0B8E" w:rsidRPr="002037A8" w:rsidRDefault="00CD0B8E" w:rsidP="00CD0B8E">
      <w:pPr>
        <w:pStyle w:val="ListParagraph"/>
        <w:ind w:left="1080"/>
        <w:rPr>
          <w:rFonts w:ascii="Arial" w:hAnsi="Arial" w:cs="Arial"/>
          <w:lang w:val="en-AU"/>
        </w:rPr>
      </w:pPr>
    </w:p>
    <w:p w14:paraId="65A691BA" w14:textId="77777777" w:rsidR="00CD0B8E" w:rsidRPr="002037A8" w:rsidRDefault="00CD0B8E" w:rsidP="00683C69">
      <w:pPr>
        <w:pStyle w:val="ListParagraph"/>
        <w:numPr>
          <w:ilvl w:val="0"/>
          <w:numId w:val="44"/>
        </w:numPr>
        <w:rPr>
          <w:rFonts w:ascii="Arial" w:hAnsi="Arial" w:cs="Arial"/>
          <w:lang w:val="en-AU"/>
        </w:rPr>
      </w:pPr>
      <w:r w:rsidRPr="002037A8">
        <w:rPr>
          <w:rFonts w:ascii="Arial" w:hAnsi="Arial" w:cs="Arial"/>
          <w:lang w:val="en-AU"/>
        </w:rPr>
        <w:t>Fossils included the genus `Homo’ are described as `gracile’ hominins. Describe how the `</w:t>
      </w:r>
      <w:r w:rsidRPr="002037A8">
        <w:rPr>
          <w:rFonts w:ascii="Arial" w:hAnsi="Arial" w:cs="Arial"/>
          <w:i/>
          <w:lang w:val="en-AU"/>
        </w:rPr>
        <w:t>Homo</w:t>
      </w:r>
      <w:r w:rsidRPr="002037A8">
        <w:rPr>
          <w:rFonts w:ascii="Arial" w:hAnsi="Arial" w:cs="Arial"/>
          <w:lang w:val="en-AU"/>
        </w:rPr>
        <w:t xml:space="preserve">’ genus are different from the </w:t>
      </w:r>
      <w:r w:rsidRPr="002037A8">
        <w:rPr>
          <w:rFonts w:ascii="Arial" w:hAnsi="Arial" w:cs="Arial"/>
          <w:i/>
          <w:lang w:val="en-AU"/>
        </w:rPr>
        <w:t>Australopithecines.</w:t>
      </w:r>
      <w:r w:rsidRPr="002037A8">
        <w:rPr>
          <w:rFonts w:ascii="Arial" w:hAnsi="Arial" w:cs="Arial"/>
          <w:lang w:val="en-AU"/>
        </w:rPr>
        <w:t xml:space="preserve"> [8]      </w:t>
      </w:r>
    </w:p>
    <w:p w14:paraId="4231802F" w14:textId="77777777" w:rsidR="00CD0B8E" w:rsidRPr="002037A8" w:rsidRDefault="00CD0B8E" w:rsidP="00CD0B8E">
      <w:pPr>
        <w:pStyle w:val="ListParagraph"/>
        <w:ind w:left="1080"/>
        <w:rPr>
          <w:rFonts w:ascii="Arial" w:hAnsi="Arial" w:cs="Arial"/>
          <w:lang w:val="en-AU"/>
        </w:rPr>
      </w:pPr>
    </w:p>
    <w:tbl>
      <w:tblPr>
        <w:tblStyle w:val="TableGrid"/>
        <w:tblW w:w="8365" w:type="dxa"/>
        <w:tblInd w:w="1080" w:type="dxa"/>
        <w:tblLook w:val="04A0" w:firstRow="1" w:lastRow="0" w:firstColumn="1" w:lastColumn="0" w:noHBand="0" w:noVBand="1"/>
      </w:tblPr>
      <w:tblGrid>
        <w:gridCol w:w="7465"/>
        <w:gridCol w:w="900"/>
      </w:tblGrid>
      <w:tr w:rsidR="00CD0B8E" w:rsidRPr="002037A8" w14:paraId="7C3D0967" w14:textId="77777777" w:rsidTr="002037A8">
        <w:tc>
          <w:tcPr>
            <w:tcW w:w="7465" w:type="dxa"/>
            <w:shd w:val="clear" w:color="auto" w:fill="F2F2F2" w:themeFill="background1" w:themeFillShade="F2"/>
          </w:tcPr>
          <w:p w14:paraId="000F6F55" w14:textId="77777777" w:rsidR="00CD0B8E" w:rsidRPr="002037A8" w:rsidRDefault="00CD0B8E" w:rsidP="006E074B">
            <w:pPr>
              <w:rPr>
                <w:rFonts w:ascii="Arial" w:hAnsi="Arial" w:cs="Arial"/>
                <w:lang w:val="en-AU"/>
              </w:rPr>
            </w:pPr>
          </w:p>
        </w:tc>
        <w:tc>
          <w:tcPr>
            <w:tcW w:w="900" w:type="dxa"/>
            <w:shd w:val="clear" w:color="auto" w:fill="F2F2F2" w:themeFill="background1" w:themeFillShade="F2"/>
          </w:tcPr>
          <w:p w14:paraId="6B2EC4B3" w14:textId="77777777" w:rsidR="00CD0B8E" w:rsidRPr="002037A8" w:rsidRDefault="00CD0B8E" w:rsidP="002037A8">
            <w:pPr>
              <w:pStyle w:val="ListParagraph"/>
              <w:ind w:left="0"/>
              <w:rPr>
                <w:rFonts w:ascii="Arial" w:hAnsi="Arial" w:cs="Arial"/>
                <w:lang w:val="en-AU"/>
              </w:rPr>
            </w:pPr>
          </w:p>
        </w:tc>
      </w:tr>
      <w:tr w:rsidR="00CD0B8E" w:rsidRPr="002037A8" w14:paraId="4CE98963" w14:textId="77777777" w:rsidTr="002037A8">
        <w:tc>
          <w:tcPr>
            <w:tcW w:w="7465" w:type="dxa"/>
            <w:shd w:val="clear" w:color="auto" w:fill="D5DCE4" w:themeFill="text2" w:themeFillTint="33"/>
          </w:tcPr>
          <w:p w14:paraId="4C9E9E24" w14:textId="77777777" w:rsidR="00CD0B8E" w:rsidRPr="002037A8" w:rsidRDefault="00CD0B8E" w:rsidP="002037A8">
            <w:pPr>
              <w:rPr>
                <w:rFonts w:ascii="Arial" w:hAnsi="Arial" w:cs="Arial"/>
                <w:color w:val="FF0000"/>
                <w:lang w:val="en-AU"/>
              </w:rPr>
            </w:pPr>
            <w:r w:rsidRPr="002037A8">
              <w:rPr>
                <w:rFonts w:ascii="Arial" w:hAnsi="Arial" w:cs="Arial"/>
                <w:b/>
                <w:i/>
                <w:color w:val="FF0000"/>
                <w:lang w:val="en-AU"/>
              </w:rPr>
              <w:t xml:space="preserve">Homo </w:t>
            </w:r>
            <w:r w:rsidR="006E074B">
              <w:rPr>
                <w:rFonts w:ascii="Arial" w:hAnsi="Arial" w:cs="Arial"/>
                <w:color w:val="FF0000"/>
                <w:lang w:val="en-AU"/>
              </w:rPr>
              <w:t xml:space="preserve">(any 4 of the following) </w:t>
            </w:r>
          </w:p>
        </w:tc>
        <w:tc>
          <w:tcPr>
            <w:tcW w:w="900" w:type="dxa"/>
            <w:shd w:val="clear" w:color="auto" w:fill="D5DCE4" w:themeFill="text2" w:themeFillTint="33"/>
          </w:tcPr>
          <w:p w14:paraId="7C25B04E"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4</w:t>
            </w:r>
          </w:p>
        </w:tc>
      </w:tr>
      <w:tr w:rsidR="00CD0B8E" w:rsidRPr="002037A8" w14:paraId="3FEA78AF" w14:textId="77777777" w:rsidTr="002037A8">
        <w:tc>
          <w:tcPr>
            <w:tcW w:w="7465" w:type="dxa"/>
          </w:tcPr>
          <w:p w14:paraId="364867EB" w14:textId="77777777"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Taller and larger in stature</w:t>
            </w:r>
          </w:p>
          <w:p w14:paraId="12C76AC1" w14:textId="77777777" w:rsidR="00CD0B8E"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relatively large brain capacity</w:t>
            </w:r>
          </w:p>
          <w:p w14:paraId="0757336D" w14:textId="77777777" w:rsidR="006E074B" w:rsidRPr="002037A8" w:rsidRDefault="006E074B" w:rsidP="00CD0B8E">
            <w:pPr>
              <w:pStyle w:val="ListParagraph"/>
              <w:numPr>
                <w:ilvl w:val="0"/>
                <w:numId w:val="34"/>
              </w:numPr>
              <w:rPr>
                <w:rFonts w:ascii="Arial" w:hAnsi="Arial" w:cs="Arial"/>
                <w:color w:val="FF0000"/>
                <w:lang w:val="en-AU"/>
              </w:rPr>
            </w:pPr>
            <w:r>
              <w:rPr>
                <w:rFonts w:ascii="Arial" w:hAnsi="Arial" w:cs="Arial"/>
                <w:color w:val="FF0000"/>
                <w:lang w:val="en-AU"/>
              </w:rPr>
              <w:t>no sagittal crest</w:t>
            </w:r>
          </w:p>
          <w:p w14:paraId="375C90C0" w14:textId="77777777"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less heavy-boned than Australopithecines</w:t>
            </w:r>
          </w:p>
          <w:p w14:paraId="7529D968" w14:textId="77777777"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 xml:space="preserve">reduced jaw size and </w:t>
            </w:r>
          </w:p>
          <w:p w14:paraId="61866BCE" w14:textId="77777777" w:rsidR="00CD0B8E" w:rsidRPr="002037A8" w:rsidRDefault="006E074B" w:rsidP="006E074B">
            <w:pPr>
              <w:pStyle w:val="ListParagraph"/>
              <w:numPr>
                <w:ilvl w:val="0"/>
                <w:numId w:val="41"/>
              </w:numPr>
              <w:rPr>
                <w:rFonts w:ascii="Arial" w:hAnsi="Arial" w:cs="Arial"/>
                <w:color w:val="FF0000"/>
                <w:u w:val="single"/>
                <w:lang w:val="en-AU"/>
              </w:rPr>
            </w:pPr>
            <w:r>
              <w:rPr>
                <w:rFonts w:ascii="Arial" w:hAnsi="Arial" w:cs="Arial"/>
                <w:color w:val="FF0000"/>
                <w:u w:val="single"/>
                <w:lang w:val="en-AU"/>
              </w:rPr>
              <w:t>made and use tools</w:t>
            </w:r>
          </w:p>
          <w:p w14:paraId="7CE2B5F1" w14:textId="77777777" w:rsidR="00CD0B8E" w:rsidRPr="002037A8" w:rsidRDefault="00CD0B8E" w:rsidP="002037A8">
            <w:pPr>
              <w:pStyle w:val="ListParagraph"/>
              <w:ind w:left="0"/>
              <w:rPr>
                <w:rFonts w:ascii="Arial" w:hAnsi="Arial" w:cs="Arial"/>
                <w:lang w:val="en-AU"/>
              </w:rPr>
            </w:pPr>
          </w:p>
        </w:tc>
        <w:tc>
          <w:tcPr>
            <w:tcW w:w="900" w:type="dxa"/>
          </w:tcPr>
          <w:p w14:paraId="206AE546" w14:textId="77777777" w:rsidR="00CD0B8E" w:rsidRPr="002037A8" w:rsidRDefault="00CD0B8E" w:rsidP="002037A8">
            <w:pPr>
              <w:pStyle w:val="ListParagraph"/>
              <w:ind w:left="0"/>
              <w:rPr>
                <w:rFonts w:ascii="Arial" w:hAnsi="Arial" w:cs="Arial"/>
                <w:lang w:val="en-AU"/>
              </w:rPr>
            </w:pPr>
          </w:p>
        </w:tc>
      </w:tr>
      <w:tr w:rsidR="00CD0B8E" w:rsidRPr="002037A8" w14:paraId="2F15A2C6" w14:textId="77777777" w:rsidTr="002037A8">
        <w:tc>
          <w:tcPr>
            <w:tcW w:w="7465" w:type="dxa"/>
            <w:shd w:val="clear" w:color="auto" w:fill="D5DCE4" w:themeFill="text2" w:themeFillTint="33"/>
          </w:tcPr>
          <w:p w14:paraId="2124ABA4" w14:textId="77777777" w:rsidR="00CD0B8E" w:rsidRPr="002037A8" w:rsidRDefault="00CD0B8E" w:rsidP="002037A8">
            <w:pPr>
              <w:rPr>
                <w:rFonts w:ascii="Arial" w:hAnsi="Arial" w:cs="Arial"/>
                <w:color w:val="FF0000"/>
                <w:lang w:val="en-AU"/>
              </w:rPr>
            </w:pPr>
            <w:r w:rsidRPr="002037A8">
              <w:rPr>
                <w:rFonts w:ascii="Arial" w:hAnsi="Arial" w:cs="Arial"/>
                <w:b/>
                <w:i/>
                <w:color w:val="FF0000"/>
                <w:lang w:val="en-AU"/>
              </w:rPr>
              <w:t>Australopithecines</w:t>
            </w:r>
            <w:r w:rsidRPr="002037A8">
              <w:rPr>
                <w:rFonts w:ascii="Arial" w:hAnsi="Arial" w:cs="Arial"/>
                <w:color w:val="FF0000"/>
                <w:lang w:val="en-AU"/>
              </w:rPr>
              <w:t xml:space="preserve"> (corresponds to each of the 4 of the following)</w:t>
            </w:r>
          </w:p>
        </w:tc>
        <w:tc>
          <w:tcPr>
            <w:tcW w:w="900" w:type="dxa"/>
            <w:shd w:val="clear" w:color="auto" w:fill="D5DCE4" w:themeFill="text2" w:themeFillTint="33"/>
          </w:tcPr>
          <w:p w14:paraId="16D972CB"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4</w:t>
            </w:r>
          </w:p>
        </w:tc>
      </w:tr>
      <w:tr w:rsidR="00CD0B8E" w:rsidRPr="002037A8" w14:paraId="3042EBCE" w14:textId="77777777" w:rsidTr="002037A8">
        <w:tc>
          <w:tcPr>
            <w:tcW w:w="7465" w:type="dxa"/>
          </w:tcPr>
          <w:p w14:paraId="6C125547" w14:textId="77777777" w:rsidR="00CD0B8E" w:rsidRPr="002037A8" w:rsidRDefault="00CD0B8E" w:rsidP="002037A8">
            <w:pPr>
              <w:pStyle w:val="ListParagraph"/>
              <w:ind w:left="0"/>
              <w:rPr>
                <w:rFonts w:ascii="Arial" w:hAnsi="Arial" w:cs="Arial"/>
                <w:lang w:val="en-AU"/>
              </w:rPr>
            </w:pPr>
          </w:p>
          <w:p w14:paraId="165E6C59" w14:textId="77777777"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smaller in size</w:t>
            </w:r>
          </w:p>
          <w:p w14:paraId="3F6F4702" w14:textId="77777777" w:rsidR="00CD0B8E"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relatively smaller brain-case</w:t>
            </w:r>
          </w:p>
          <w:p w14:paraId="2B03E5CE" w14:textId="77777777" w:rsidR="006E074B" w:rsidRPr="002037A8" w:rsidRDefault="006E074B" w:rsidP="00CD0B8E">
            <w:pPr>
              <w:pStyle w:val="ListParagraph"/>
              <w:numPr>
                <w:ilvl w:val="0"/>
                <w:numId w:val="34"/>
              </w:numPr>
              <w:rPr>
                <w:rFonts w:ascii="Arial" w:hAnsi="Arial" w:cs="Arial"/>
                <w:color w:val="FF0000"/>
                <w:lang w:val="en-AU"/>
              </w:rPr>
            </w:pPr>
            <w:r>
              <w:rPr>
                <w:rFonts w:ascii="Arial" w:hAnsi="Arial" w:cs="Arial"/>
                <w:color w:val="FF0000"/>
                <w:lang w:val="en-AU"/>
              </w:rPr>
              <w:t>sagittal crest in some forms</w:t>
            </w:r>
          </w:p>
          <w:p w14:paraId="4F93CDA7" w14:textId="77777777" w:rsidR="00CD0B8E" w:rsidRPr="006E074B" w:rsidRDefault="00CD0B8E" w:rsidP="006E074B">
            <w:pPr>
              <w:pStyle w:val="ListParagraph"/>
              <w:numPr>
                <w:ilvl w:val="0"/>
                <w:numId w:val="34"/>
              </w:numPr>
              <w:rPr>
                <w:rFonts w:ascii="Arial" w:hAnsi="Arial" w:cs="Arial"/>
                <w:color w:val="FF0000"/>
                <w:lang w:val="en-AU"/>
              </w:rPr>
            </w:pPr>
            <w:r w:rsidRPr="002037A8">
              <w:rPr>
                <w:rFonts w:ascii="Arial" w:hAnsi="Arial" w:cs="Arial"/>
                <w:color w:val="FF0000"/>
                <w:lang w:val="en-AU"/>
              </w:rPr>
              <w:t>forward projecting face (shows distinct prognathism)</w:t>
            </w:r>
          </w:p>
          <w:p w14:paraId="744553E2" w14:textId="77777777"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more robust body form</w:t>
            </w:r>
          </w:p>
          <w:p w14:paraId="22B00B9A" w14:textId="77777777" w:rsidR="00CD0B8E" w:rsidRPr="002037A8" w:rsidRDefault="00CD0B8E" w:rsidP="002037A8">
            <w:pPr>
              <w:pStyle w:val="ListParagraph"/>
              <w:ind w:left="0"/>
              <w:rPr>
                <w:rFonts w:ascii="Arial" w:hAnsi="Arial" w:cs="Arial"/>
                <w:lang w:val="en-AU"/>
              </w:rPr>
            </w:pPr>
          </w:p>
        </w:tc>
        <w:tc>
          <w:tcPr>
            <w:tcW w:w="900" w:type="dxa"/>
          </w:tcPr>
          <w:p w14:paraId="56B9C838" w14:textId="77777777" w:rsidR="00CD0B8E" w:rsidRPr="002037A8" w:rsidRDefault="00CD0B8E" w:rsidP="002037A8">
            <w:pPr>
              <w:pStyle w:val="ListParagraph"/>
              <w:ind w:left="0"/>
              <w:rPr>
                <w:rFonts w:ascii="Arial" w:hAnsi="Arial" w:cs="Arial"/>
                <w:lang w:val="en-AU"/>
              </w:rPr>
            </w:pPr>
          </w:p>
        </w:tc>
      </w:tr>
    </w:tbl>
    <w:p w14:paraId="125D010D" w14:textId="77777777" w:rsidR="00CD0B8E" w:rsidRPr="002037A8" w:rsidRDefault="00CD0B8E" w:rsidP="00CD0B8E">
      <w:pPr>
        <w:pStyle w:val="ListParagraph"/>
        <w:ind w:left="1080"/>
        <w:rPr>
          <w:rFonts w:ascii="Arial" w:hAnsi="Arial" w:cs="Arial"/>
          <w:lang w:val="en-AU"/>
        </w:rPr>
      </w:pPr>
    </w:p>
    <w:p w14:paraId="14FE0094" w14:textId="77777777" w:rsidR="00CD0B8E" w:rsidRPr="002037A8" w:rsidRDefault="00CD0B8E" w:rsidP="00CD0B8E">
      <w:pPr>
        <w:pStyle w:val="ListParagraph"/>
        <w:ind w:left="1080"/>
        <w:rPr>
          <w:rFonts w:ascii="Arial" w:hAnsi="Arial" w:cs="Arial"/>
          <w:lang w:val="en-AU"/>
        </w:rPr>
      </w:pPr>
    </w:p>
    <w:p w14:paraId="6F68F1B9" w14:textId="77777777" w:rsidR="00CD0B8E" w:rsidRPr="002037A8" w:rsidRDefault="00CD0B8E" w:rsidP="00CD0B8E">
      <w:pPr>
        <w:pStyle w:val="ListParagraph"/>
        <w:ind w:left="1080"/>
        <w:rPr>
          <w:rFonts w:ascii="Arial" w:hAnsi="Arial" w:cs="Arial"/>
          <w:lang w:val="en-AU"/>
        </w:rPr>
      </w:pPr>
    </w:p>
    <w:p w14:paraId="280E3CBF" w14:textId="77777777" w:rsidR="00CD0B8E" w:rsidRPr="002037A8" w:rsidRDefault="00CD0B8E" w:rsidP="00CD0B8E">
      <w:pPr>
        <w:pStyle w:val="ListParagraph"/>
        <w:ind w:left="1080"/>
        <w:rPr>
          <w:rFonts w:ascii="Arial" w:hAnsi="Arial" w:cs="Arial"/>
          <w:color w:val="FF0000"/>
          <w:lang w:val="en-AU"/>
        </w:rPr>
      </w:pPr>
    </w:p>
    <w:p w14:paraId="453D2CA6" w14:textId="77777777" w:rsidR="00CD0B8E" w:rsidRPr="002037A8" w:rsidRDefault="00CD0B8E" w:rsidP="00CD0B8E">
      <w:pPr>
        <w:pStyle w:val="ListParagraph"/>
        <w:ind w:left="1080"/>
        <w:rPr>
          <w:rFonts w:ascii="Arial" w:hAnsi="Arial" w:cs="Arial"/>
          <w:lang w:val="en-AU"/>
        </w:rPr>
      </w:pPr>
    </w:p>
    <w:p w14:paraId="56E6BE29" w14:textId="77777777" w:rsidR="00CD0B8E" w:rsidRPr="002037A8" w:rsidRDefault="00CD0B8E" w:rsidP="00CD0B8E">
      <w:pPr>
        <w:pStyle w:val="ListParagraph"/>
        <w:ind w:left="1080"/>
        <w:rPr>
          <w:rFonts w:ascii="Arial" w:hAnsi="Arial" w:cs="Arial"/>
          <w:lang w:val="en-AU"/>
        </w:rPr>
      </w:pPr>
    </w:p>
    <w:p w14:paraId="6D1A0D46" w14:textId="77777777" w:rsidR="00CD0B8E" w:rsidRPr="002037A8" w:rsidRDefault="00CD0B8E" w:rsidP="00CD0B8E">
      <w:pPr>
        <w:pStyle w:val="ListParagraph"/>
        <w:ind w:left="1440"/>
        <w:rPr>
          <w:rFonts w:ascii="Arial" w:hAnsi="Arial" w:cs="Arial"/>
          <w:lang w:val="en-AU"/>
        </w:rPr>
      </w:pPr>
    </w:p>
    <w:p w14:paraId="1B7C233A" w14:textId="77777777" w:rsidR="00CD0B8E" w:rsidRPr="002037A8" w:rsidRDefault="00CD0B8E" w:rsidP="00CD0B8E">
      <w:pPr>
        <w:pStyle w:val="ListParagraph"/>
        <w:ind w:left="1440"/>
        <w:rPr>
          <w:rFonts w:ascii="Arial" w:hAnsi="Arial" w:cs="Arial"/>
          <w:color w:val="FF0000"/>
          <w:lang w:val="en-AU"/>
        </w:rPr>
      </w:pPr>
    </w:p>
    <w:p w14:paraId="04603806" w14:textId="77777777" w:rsidR="00CD0B8E" w:rsidRPr="002037A8" w:rsidRDefault="00CD0B8E" w:rsidP="00CD0B8E">
      <w:pPr>
        <w:autoSpaceDE w:val="0"/>
        <w:autoSpaceDN w:val="0"/>
        <w:adjustRightInd w:val="0"/>
        <w:spacing w:after="0" w:line="240" w:lineRule="auto"/>
        <w:rPr>
          <w:rFonts w:ascii="Arial" w:hAnsi="Arial" w:cs="Arial"/>
          <w:lang w:val="en-AU"/>
        </w:rPr>
      </w:pPr>
    </w:p>
    <w:p w14:paraId="7A51EA62" w14:textId="77777777" w:rsidR="00CD0B8E" w:rsidRPr="002037A8" w:rsidRDefault="00CD0B8E" w:rsidP="00CD0B8E">
      <w:pPr>
        <w:autoSpaceDE w:val="0"/>
        <w:autoSpaceDN w:val="0"/>
        <w:adjustRightInd w:val="0"/>
        <w:spacing w:after="0" w:line="240" w:lineRule="auto"/>
        <w:rPr>
          <w:rFonts w:ascii="Arial" w:hAnsi="Arial" w:cs="Arial"/>
        </w:rPr>
      </w:pPr>
    </w:p>
    <w:p w14:paraId="3399B840" w14:textId="77777777" w:rsidR="006E074B" w:rsidRDefault="006E074B" w:rsidP="00CD0B8E">
      <w:pPr>
        <w:autoSpaceDE w:val="0"/>
        <w:autoSpaceDN w:val="0"/>
        <w:adjustRightInd w:val="0"/>
        <w:spacing w:after="0" w:line="240" w:lineRule="auto"/>
        <w:rPr>
          <w:rFonts w:ascii="Arial" w:hAnsi="Arial" w:cs="Arial"/>
          <w:b/>
        </w:rPr>
      </w:pPr>
    </w:p>
    <w:p w14:paraId="2B3E3276" w14:textId="77777777" w:rsidR="006E074B" w:rsidRDefault="006E074B" w:rsidP="00CD0B8E">
      <w:pPr>
        <w:autoSpaceDE w:val="0"/>
        <w:autoSpaceDN w:val="0"/>
        <w:adjustRightInd w:val="0"/>
        <w:spacing w:after="0" w:line="240" w:lineRule="auto"/>
        <w:rPr>
          <w:rFonts w:ascii="Arial" w:hAnsi="Arial" w:cs="Arial"/>
          <w:b/>
        </w:rPr>
      </w:pPr>
    </w:p>
    <w:p w14:paraId="0C22B016" w14:textId="77777777" w:rsidR="006E074B" w:rsidRDefault="006E074B" w:rsidP="00CD0B8E">
      <w:pPr>
        <w:autoSpaceDE w:val="0"/>
        <w:autoSpaceDN w:val="0"/>
        <w:adjustRightInd w:val="0"/>
        <w:spacing w:after="0" w:line="240" w:lineRule="auto"/>
        <w:rPr>
          <w:rFonts w:ascii="Arial" w:hAnsi="Arial" w:cs="Arial"/>
          <w:b/>
        </w:rPr>
      </w:pPr>
    </w:p>
    <w:p w14:paraId="29C9FFF4" w14:textId="77777777" w:rsidR="006E074B" w:rsidRDefault="006E074B" w:rsidP="00CD0B8E">
      <w:pPr>
        <w:autoSpaceDE w:val="0"/>
        <w:autoSpaceDN w:val="0"/>
        <w:adjustRightInd w:val="0"/>
        <w:spacing w:after="0" w:line="240" w:lineRule="auto"/>
        <w:rPr>
          <w:rFonts w:ascii="Arial" w:hAnsi="Arial" w:cs="Arial"/>
          <w:b/>
        </w:rPr>
      </w:pPr>
    </w:p>
    <w:p w14:paraId="456D03D0" w14:textId="77777777" w:rsidR="00CD0B8E" w:rsidRPr="002037A8" w:rsidRDefault="00CD0B8E" w:rsidP="00CD0B8E">
      <w:pPr>
        <w:autoSpaceDE w:val="0"/>
        <w:autoSpaceDN w:val="0"/>
        <w:adjustRightInd w:val="0"/>
        <w:spacing w:after="0" w:line="240" w:lineRule="auto"/>
        <w:rPr>
          <w:rFonts w:ascii="Arial" w:hAnsi="Arial" w:cs="Arial"/>
          <w:b/>
        </w:rPr>
      </w:pPr>
      <w:r w:rsidRPr="002037A8">
        <w:rPr>
          <w:rFonts w:ascii="Arial" w:hAnsi="Arial" w:cs="Arial"/>
          <w:b/>
        </w:rPr>
        <w:lastRenderedPageBreak/>
        <w:t>Question 41</w:t>
      </w:r>
      <w:r w:rsidR="00C058DC" w:rsidRPr="002037A8">
        <w:rPr>
          <w:rFonts w:ascii="Arial" w:hAnsi="Arial" w:cs="Arial"/>
          <w:b/>
        </w:rPr>
        <w:t xml:space="preserve">                                                                                           </w:t>
      </w:r>
      <w:r w:rsidR="006E074B">
        <w:rPr>
          <w:rFonts w:ascii="Arial" w:hAnsi="Arial" w:cs="Arial"/>
          <w:b/>
        </w:rPr>
        <w:t xml:space="preserve">                      (20 marks)</w:t>
      </w:r>
    </w:p>
    <w:p w14:paraId="02382A0B" w14:textId="77777777" w:rsidR="00CD0B8E" w:rsidRPr="002037A8" w:rsidRDefault="00CD0B8E" w:rsidP="00CD0B8E">
      <w:pPr>
        <w:autoSpaceDE w:val="0"/>
        <w:autoSpaceDN w:val="0"/>
        <w:adjustRightInd w:val="0"/>
        <w:spacing w:after="0" w:line="240" w:lineRule="auto"/>
        <w:rPr>
          <w:rFonts w:ascii="Arial" w:hAnsi="Arial" w:cs="Arial"/>
          <w:color w:val="FF0000"/>
        </w:rPr>
      </w:pPr>
    </w:p>
    <w:p w14:paraId="3FB1958E" w14:textId="77777777" w:rsidR="00683C69" w:rsidRDefault="00CD0B8E" w:rsidP="00683C69">
      <w:pPr>
        <w:pStyle w:val="ListParagraph"/>
        <w:numPr>
          <w:ilvl w:val="0"/>
          <w:numId w:val="45"/>
        </w:numPr>
        <w:autoSpaceDE w:val="0"/>
        <w:autoSpaceDN w:val="0"/>
        <w:adjustRightInd w:val="0"/>
        <w:spacing w:after="0" w:line="240" w:lineRule="auto"/>
        <w:rPr>
          <w:rFonts w:ascii="Arial" w:hAnsi="Arial" w:cs="Arial"/>
        </w:rPr>
      </w:pPr>
      <w:r w:rsidRPr="00683C69">
        <w:rPr>
          <w:rFonts w:ascii="Arial" w:hAnsi="Arial" w:cs="Arial"/>
        </w:rPr>
        <w:t xml:space="preserve">A minute sample of DNA has been obtained from an individual for paternity testing and to establish any possible link with a rare genetic disorder. </w:t>
      </w:r>
    </w:p>
    <w:p w14:paraId="1AC32CDA" w14:textId="77777777" w:rsidR="00683C69" w:rsidRDefault="00683C69" w:rsidP="00683C69">
      <w:pPr>
        <w:pStyle w:val="ListParagraph"/>
        <w:autoSpaceDE w:val="0"/>
        <w:autoSpaceDN w:val="0"/>
        <w:adjustRightInd w:val="0"/>
        <w:spacing w:after="0" w:line="240" w:lineRule="auto"/>
        <w:rPr>
          <w:rFonts w:ascii="Arial" w:hAnsi="Arial" w:cs="Arial"/>
        </w:rPr>
      </w:pPr>
    </w:p>
    <w:p w14:paraId="4C9C5D85" w14:textId="77777777" w:rsidR="00CD0B8E" w:rsidRPr="00683C69" w:rsidRDefault="00CD0B8E" w:rsidP="00683C69">
      <w:pPr>
        <w:pStyle w:val="ListParagraph"/>
        <w:numPr>
          <w:ilvl w:val="0"/>
          <w:numId w:val="46"/>
        </w:numPr>
        <w:autoSpaceDE w:val="0"/>
        <w:autoSpaceDN w:val="0"/>
        <w:adjustRightInd w:val="0"/>
        <w:spacing w:after="0" w:line="240" w:lineRule="auto"/>
        <w:rPr>
          <w:rFonts w:ascii="Arial" w:hAnsi="Arial" w:cs="Arial"/>
        </w:rPr>
      </w:pPr>
      <w:r w:rsidRPr="00683C69">
        <w:rPr>
          <w:rFonts w:ascii="Arial" w:hAnsi="Arial" w:cs="Arial"/>
        </w:rPr>
        <w:t xml:space="preserve">Outline two </w:t>
      </w:r>
      <w:r w:rsidRPr="00683C69">
        <w:rPr>
          <w:rFonts w:ascii="Arial" w:hAnsi="Arial" w:cs="Arial"/>
          <w:b/>
        </w:rPr>
        <w:t xml:space="preserve">named </w:t>
      </w:r>
      <w:r w:rsidRPr="00683C69">
        <w:rPr>
          <w:rFonts w:ascii="Arial" w:hAnsi="Arial" w:cs="Arial"/>
        </w:rPr>
        <w:t>techniques in biotechnology that are carried out before proceeding to DNA sequencing of the genome.</w:t>
      </w:r>
    </w:p>
    <w:p w14:paraId="25BC853E" w14:textId="77777777" w:rsidR="00CD0B8E" w:rsidRPr="002037A8" w:rsidRDefault="00CD0B8E" w:rsidP="00CD0B8E">
      <w:pPr>
        <w:autoSpaceDE w:val="0"/>
        <w:autoSpaceDN w:val="0"/>
        <w:adjustRightInd w:val="0"/>
        <w:spacing w:after="0" w:line="240" w:lineRule="auto"/>
        <w:rPr>
          <w:rFonts w:ascii="Arial" w:hAnsi="Arial" w:cs="Arial"/>
        </w:rPr>
      </w:pPr>
    </w:p>
    <w:p w14:paraId="4C5071C4" w14:textId="77777777" w:rsidR="00CD0B8E" w:rsidRPr="00683C69" w:rsidRDefault="00CD0B8E" w:rsidP="00683C69">
      <w:pPr>
        <w:pStyle w:val="ListParagraph"/>
        <w:numPr>
          <w:ilvl w:val="0"/>
          <w:numId w:val="46"/>
        </w:numPr>
        <w:autoSpaceDE w:val="0"/>
        <w:autoSpaceDN w:val="0"/>
        <w:adjustRightInd w:val="0"/>
        <w:spacing w:after="0" w:line="240" w:lineRule="auto"/>
        <w:rPr>
          <w:rFonts w:ascii="Arial" w:hAnsi="Arial" w:cs="Arial"/>
        </w:rPr>
      </w:pPr>
      <w:r w:rsidRPr="00683C69">
        <w:rPr>
          <w:rFonts w:ascii="Arial" w:hAnsi="Arial" w:cs="Arial"/>
          <w:lang w:val="en-AU"/>
        </w:rPr>
        <w:t xml:space="preserve">Rapid developments in genomic testing methods have made the sequencing of a person’s DNA faster and cost-efficient. List the ethical issues involved in the use of the genomic information as a `lifetime health resource’.                                                                         </w:t>
      </w:r>
      <w:r w:rsidR="003D50B9" w:rsidRPr="00683C69">
        <w:rPr>
          <w:rFonts w:ascii="Arial" w:hAnsi="Arial" w:cs="Arial"/>
          <w:lang w:val="en-AU"/>
        </w:rPr>
        <w:t xml:space="preserve">                             [14</w:t>
      </w:r>
      <w:r w:rsidRPr="00683C69">
        <w:rPr>
          <w:rFonts w:ascii="Arial" w:hAnsi="Arial" w:cs="Arial"/>
          <w:lang w:val="en-AU"/>
        </w:rPr>
        <w:t xml:space="preserve">]                                                                                                                                       </w:t>
      </w:r>
    </w:p>
    <w:p w14:paraId="452948AA" w14:textId="77777777" w:rsidR="00CD0B8E" w:rsidRPr="002037A8" w:rsidRDefault="00CD0B8E" w:rsidP="00CD0B8E">
      <w:pPr>
        <w:autoSpaceDE w:val="0"/>
        <w:autoSpaceDN w:val="0"/>
        <w:adjustRightInd w:val="0"/>
        <w:spacing w:after="0" w:line="240" w:lineRule="auto"/>
        <w:rPr>
          <w:rFonts w:ascii="Arial" w:hAnsi="Arial" w:cs="Arial"/>
        </w:rPr>
      </w:pPr>
      <w:r w:rsidRPr="002037A8">
        <w:rPr>
          <w:rFonts w:ascii="Arial" w:hAnsi="Arial" w:cs="Arial"/>
        </w:rPr>
        <w:t xml:space="preserve"> </w:t>
      </w:r>
    </w:p>
    <w:p w14:paraId="5BD58124" w14:textId="77777777" w:rsidR="00CD0B8E" w:rsidRPr="002037A8" w:rsidRDefault="00CD0B8E" w:rsidP="00CD0B8E">
      <w:pPr>
        <w:rPr>
          <w:rFonts w:ascii="Arial" w:hAnsi="Arial" w:cs="Arial"/>
          <w:lang w:val="en-AU"/>
        </w:rPr>
      </w:pPr>
    </w:p>
    <w:tbl>
      <w:tblPr>
        <w:tblStyle w:val="TableGrid"/>
        <w:tblW w:w="0" w:type="auto"/>
        <w:tblLook w:val="04A0" w:firstRow="1" w:lastRow="0" w:firstColumn="1" w:lastColumn="0" w:noHBand="0" w:noVBand="1"/>
      </w:tblPr>
      <w:tblGrid>
        <w:gridCol w:w="8365"/>
        <w:gridCol w:w="985"/>
      </w:tblGrid>
      <w:tr w:rsidR="00CD0B8E" w:rsidRPr="002037A8" w14:paraId="69125C97" w14:textId="77777777" w:rsidTr="002037A8">
        <w:tc>
          <w:tcPr>
            <w:tcW w:w="8365" w:type="dxa"/>
            <w:shd w:val="clear" w:color="auto" w:fill="D5DCE4" w:themeFill="text2" w:themeFillTint="33"/>
          </w:tcPr>
          <w:p w14:paraId="28C824AF" w14:textId="77777777" w:rsidR="00CD0B8E" w:rsidRPr="002037A8" w:rsidRDefault="00CD0B8E" w:rsidP="002037A8">
            <w:pPr>
              <w:rPr>
                <w:rFonts w:ascii="Arial" w:hAnsi="Arial" w:cs="Arial"/>
                <w:lang w:val="en-AU"/>
              </w:rPr>
            </w:pPr>
            <w:r w:rsidRPr="002037A8">
              <w:rPr>
                <w:rFonts w:ascii="Arial" w:hAnsi="Arial" w:cs="Arial"/>
                <w:lang w:val="en-AU"/>
              </w:rPr>
              <w:t>Polymerase Chain Reaction - named</w:t>
            </w:r>
          </w:p>
        </w:tc>
        <w:tc>
          <w:tcPr>
            <w:tcW w:w="985" w:type="dxa"/>
            <w:shd w:val="clear" w:color="auto" w:fill="D5DCE4" w:themeFill="text2" w:themeFillTint="33"/>
          </w:tcPr>
          <w:p w14:paraId="213428EA" w14:textId="77777777" w:rsidR="00CD0B8E" w:rsidRPr="002037A8" w:rsidRDefault="00CD0B8E" w:rsidP="002037A8">
            <w:pPr>
              <w:rPr>
                <w:rFonts w:ascii="Arial" w:hAnsi="Arial" w:cs="Arial"/>
                <w:lang w:val="en-AU"/>
              </w:rPr>
            </w:pPr>
            <w:r w:rsidRPr="002037A8">
              <w:rPr>
                <w:rFonts w:ascii="Arial" w:hAnsi="Arial" w:cs="Arial"/>
                <w:lang w:val="en-AU"/>
              </w:rPr>
              <w:t>1</w:t>
            </w:r>
          </w:p>
        </w:tc>
      </w:tr>
      <w:tr w:rsidR="00CD0B8E" w:rsidRPr="002037A8" w14:paraId="7C3CBE9D" w14:textId="77777777" w:rsidTr="002037A8">
        <w:tc>
          <w:tcPr>
            <w:tcW w:w="8365" w:type="dxa"/>
          </w:tcPr>
          <w:p w14:paraId="007706EB"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Denaturation – double-stranded DNA is separated into single strands by heating to 96° C.</w:t>
            </w:r>
          </w:p>
          <w:p w14:paraId="715114B9"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Annealing – use of Taq polymerase, primers, free nucleotides to complete DNA replication whilst cooled to 72°C.</w:t>
            </w:r>
          </w:p>
          <w:p w14:paraId="4E94F59E" w14:textId="77777777" w:rsidR="003D50B9" w:rsidRDefault="00735B5E" w:rsidP="002037A8">
            <w:pPr>
              <w:rPr>
                <w:rFonts w:ascii="Arial" w:hAnsi="Arial" w:cs="Arial"/>
                <w:color w:val="FF0000"/>
                <w:lang w:val="en-AU"/>
              </w:rPr>
            </w:pPr>
            <w:r>
              <w:rPr>
                <w:rFonts w:ascii="Arial" w:hAnsi="Arial" w:cs="Arial"/>
                <w:color w:val="FF0000"/>
                <w:lang w:val="en-AU"/>
              </w:rPr>
              <w:t>Elongation</w:t>
            </w:r>
            <w:r w:rsidR="00CD0B8E" w:rsidRPr="002037A8">
              <w:rPr>
                <w:rFonts w:ascii="Arial" w:hAnsi="Arial" w:cs="Arial"/>
                <w:color w:val="FF0000"/>
                <w:lang w:val="en-AU"/>
              </w:rPr>
              <w:t>– Process is repeated with newly formed DNA strands – thermos-cycling of heating and cooling to produce 2ⁿ</w:t>
            </w:r>
            <w:r w:rsidR="003D50B9">
              <w:rPr>
                <w:rFonts w:ascii="Arial" w:hAnsi="Arial" w:cs="Arial"/>
                <w:color w:val="FF0000"/>
                <w:lang w:val="en-AU"/>
              </w:rPr>
              <w:t xml:space="preserve"> </w:t>
            </w:r>
            <w:r w:rsidR="00CD0B8E" w:rsidRPr="002037A8">
              <w:rPr>
                <w:rFonts w:ascii="Arial" w:hAnsi="Arial" w:cs="Arial"/>
                <w:color w:val="FF0000"/>
                <w:lang w:val="en-AU"/>
              </w:rPr>
              <w:t xml:space="preserve">copies for n cycles. </w:t>
            </w:r>
          </w:p>
          <w:p w14:paraId="439F8FE1" w14:textId="77777777" w:rsidR="00CD0B8E" w:rsidRPr="002037A8" w:rsidRDefault="00CD0B8E" w:rsidP="002037A8">
            <w:pPr>
              <w:rPr>
                <w:rFonts w:ascii="Arial" w:hAnsi="Arial" w:cs="Arial"/>
                <w:lang w:val="en-AU"/>
              </w:rPr>
            </w:pPr>
            <w:r w:rsidRPr="002037A8">
              <w:rPr>
                <w:rFonts w:ascii="Arial" w:hAnsi="Arial" w:cs="Arial"/>
                <w:color w:val="FF0000"/>
                <w:lang w:val="en-AU"/>
              </w:rPr>
              <w:t>End result – Amplification of DNA</w:t>
            </w:r>
          </w:p>
        </w:tc>
        <w:tc>
          <w:tcPr>
            <w:tcW w:w="985" w:type="dxa"/>
          </w:tcPr>
          <w:p w14:paraId="5B5F90A4" w14:textId="77777777" w:rsidR="00CD0B8E" w:rsidRPr="002037A8" w:rsidRDefault="003D50B9" w:rsidP="002037A8">
            <w:pPr>
              <w:rPr>
                <w:rFonts w:ascii="Arial" w:hAnsi="Arial" w:cs="Arial"/>
                <w:lang w:val="en-AU"/>
              </w:rPr>
            </w:pPr>
            <w:r>
              <w:rPr>
                <w:rFonts w:ascii="Arial" w:hAnsi="Arial" w:cs="Arial"/>
                <w:lang w:val="en-AU"/>
              </w:rPr>
              <w:t>4</w:t>
            </w:r>
          </w:p>
        </w:tc>
      </w:tr>
      <w:tr w:rsidR="00CD0B8E" w:rsidRPr="002037A8" w14:paraId="0F5449AE" w14:textId="77777777" w:rsidTr="002037A8">
        <w:tc>
          <w:tcPr>
            <w:tcW w:w="8365" w:type="dxa"/>
            <w:shd w:val="clear" w:color="auto" w:fill="D5DCE4" w:themeFill="text2" w:themeFillTint="33"/>
          </w:tcPr>
          <w:p w14:paraId="41698179" w14:textId="77777777" w:rsidR="00CD0B8E" w:rsidRPr="002037A8" w:rsidRDefault="00CD0B8E" w:rsidP="002037A8">
            <w:pPr>
              <w:rPr>
                <w:rFonts w:ascii="Arial" w:hAnsi="Arial" w:cs="Arial"/>
                <w:lang w:val="en-AU"/>
              </w:rPr>
            </w:pPr>
            <w:r w:rsidRPr="002037A8">
              <w:rPr>
                <w:rFonts w:ascii="Arial" w:hAnsi="Arial" w:cs="Arial"/>
                <w:lang w:val="en-AU"/>
              </w:rPr>
              <w:t>Gel Electrophoresis - named</w:t>
            </w:r>
          </w:p>
        </w:tc>
        <w:tc>
          <w:tcPr>
            <w:tcW w:w="985" w:type="dxa"/>
            <w:shd w:val="clear" w:color="auto" w:fill="D5DCE4" w:themeFill="text2" w:themeFillTint="33"/>
          </w:tcPr>
          <w:p w14:paraId="0798E34A" w14:textId="77777777" w:rsidR="00CD0B8E" w:rsidRPr="002037A8" w:rsidRDefault="00CD0B8E" w:rsidP="002037A8">
            <w:pPr>
              <w:rPr>
                <w:rFonts w:ascii="Arial" w:hAnsi="Arial" w:cs="Arial"/>
                <w:lang w:val="en-AU"/>
              </w:rPr>
            </w:pPr>
            <w:r w:rsidRPr="002037A8">
              <w:rPr>
                <w:rFonts w:ascii="Arial" w:hAnsi="Arial" w:cs="Arial"/>
                <w:lang w:val="en-AU"/>
              </w:rPr>
              <w:t>1</w:t>
            </w:r>
          </w:p>
        </w:tc>
      </w:tr>
      <w:tr w:rsidR="00CD0B8E" w:rsidRPr="002037A8" w14:paraId="1D0BF757" w14:textId="77777777" w:rsidTr="002037A8">
        <w:tc>
          <w:tcPr>
            <w:tcW w:w="8365" w:type="dxa"/>
          </w:tcPr>
          <w:p w14:paraId="2F9B49BD"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DNA is cut by restriction enzymes to fragments of varying size (kilobases)</w:t>
            </w:r>
          </w:p>
          <w:p w14:paraId="7368B3F8" w14:textId="77777777" w:rsidR="00CD0B8E" w:rsidRPr="002037A8" w:rsidRDefault="00CD0B8E" w:rsidP="002037A8">
            <w:pPr>
              <w:rPr>
                <w:rFonts w:ascii="Arial" w:hAnsi="Arial" w:cs="Arial"/>
                <w:color w:val="FF0000"/>
                <w:lang w:val="en-AU"/>
              </w:rPr>
            </w:pPr>
          </w:p>
          <w:p w14:paraId="12CD28E8"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DNA is micro-pipetted into wells on a gel plate &amp; subject to an electric current in a GE cell</w:t>
            </w:r>
          </w:p>
          <w:p w14:paraId="63A710D7" w14:textId="77777777" w:rsidR="00CD0B8E" w:rsidRPr="002037A8" w:rsidRDefault="00CD0B8E" w:rsidP="002037A8">
            <w:pPr>
              <w:rPr>
                <w:rFonts w:ascii="Arial" w:hAnsi="Arial" w:cs="Arial"/>
                <w:color w:val="FF0000"/>
                <w:lang w:val="en-AU"/>
              </w:rPr>
            </w:pPr>
          </w:p>
          <w:p w14:paraId="1B3DE9AA"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Being negatively charged, DNA moved towards the positive electrode</w:t>
            </w:r>
          </w:p>
          <w:p w14:paraId="3139E544" w14:textId="77777777" w:rsidR="00CD0B8E" w:rsidRPr="002037A8" w:rsidRDefault="00CD0B8E" w:rsidP="002037A8">
            <w:pPr>
              <w:rPr>
                <w:rFonts w:ascii="Arial" w:hAnsi="Arial" w:cs="Arial"/>
                <w:color w:val="FF0000"/>
                <w:lang w:val="en-AU"/>
              </w:rPr>
            </w:pPr>
          </w:p>
          <w:p w14:paraId="151D389F" w14:textId="77777777" w:rsidR="00CD0B8E" w:rsidRDefault="00CD0B8E" w:rsidP="002037A8">
            <w:pPr>
              <w:rPr>
                <w:rFonts w:ascii="Arial" w:hAnsi="Arial" w:cs="Arial"/>
                <w:color w:val="FF0000"/>
                <w:lang w:val="en-AU"/>
              </w:rPr>
            </w:pPr>
            <w:r w:rsidRPr="002037A8">
              <w:rPr>
                <w:rFonts w:ascii="Arial" w:hAnsi="Arial" w:cs="Arial"/>
                <w:color w:val="FF0000"/>
                <w:lang w:val="en-AU"/>
              </w:rPr>
              <w:t>Shorter, lighter DNA fragments travel faster than the longer, heavier DNA fragments.</w:t>
            </w:r>
          </w:p>
          <w:p w14:paraId="1D11FA37" w14:textId="77777777" w:rsidR="002037A8" w:rsidRPr="002037A8" w:rsidRDefault="002037A8" w:rsidP="002037A8">
            <w:pPr>
              <w:rPr>
                <w:rFonts w:ascii="Arial" w:hAnsi="Arial" w:cs="Arial"/>
                <w:color w:val="FF0000"/>
                <w:lang w:val="en-AU"/>
              </w:rPr>
            </w:pPr>
          </w:p>
          <w:p w14:paraId="55B8CA46"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A pattern of DNA bands can be detected when DNA treated with chemicals fluoresce under ultra violet light and photographed to show the DNA profile.</w:t>
            </w:r>
          </w:p>
          <w:p w14:paraId="2D34C569" w14:textId="77777777" w:rsidR="00CD0B8E" w:rsidRPr="002037A8" w:rsidRDefault="00CD0B8E" w:rsidP="002037A8">
            <w:pPr>
              <w:rPr>
                <w:rFonts w:ascii="Arial" w:hAnsi="Arial" w:cs="Arial"/>
                <w:lang w:val="en-AU"/>
              </w:rPr>
            </w:pPr>
          </w:p>
        </w:tc>
        <w:tc>
          <w:tcPr>
            <w:tcW w:w="985" w:type="dxa"/>
          </w:tcPr>
          <w:p w14:paraId="5C8608C9" w14:textId="77777777" w:rsidR="00CD0B8E" w:rsidRPr="002037A8" w:rsidRDefault="002037A8" w:rsidP="002037A8">
            <w:pPr>
              <w:rPr>
                <w:rFonts w:ascii="Arial" w:hAnsi="Arial" w:cs="Arial"/>
                <w:lang w:val="en-AU"/>
              </w:rPr>
            </w:pPr>
            <w:r>
              <w:rPr>
                <w:rFonts w:ascii="Arial" w:hAnsi="Arial" w:cs="Arial"/>
                <w:lang w:val="en-AU"/>
              </w:rPr>
              <w:t>5</w:t>
            </w:r>
          </w:p>
        </w:tc>
      </w:tr>
      <w:tr w:rsidR="00CD0B8E" w:rsidRPr="002037A8" w14:paraId="31D67CCE" w14:textId="77777777" w:rsidTr="002037A8">
        <w:tc>
          <w:tcPr>
            <w:tcW w:w="8365" w:type="dxa"/>
            <w:shd w:val="clear" w:color="auto" w:fill="D5DCE4" w:themeFill="text2" w:themeFillTint="33"/>
          </w:tcPr>
          <w:p w14:paraId="6F1C82CB" w14:textId="77777777" w:rsidR="00CD0B8E" w:rsidRPr="002037A8" w:rsidRDefault="00CD0B8E" w:rsidP="002037A8">
            <w:pPr>
              <w:rPr>
                <w:rFonts w:ascii="Arial" w:hAnsi="Arial" w:cs="Arial"/>
                <w:lang w:val="en-AU"/>
              </w:rPr>
            </w:pPr>
            <w:r w:rsidRPr="002037A8">
              <w:rPr>
                <w:rFonts w:ascii="Arial" w:hAnsi="Arial" w:cs="Arial"/>
                <w:lang w:val="en-AU"/>
              </w:rPr>
              <w:t>Ethical Issues (any 3 or suitable responses)</w:t>
            </w:r>
          </w:p>
        </w:tc>
        <w:tc>
          <w:tcPr>
            <w:tcW w:w="985" w:type="dxa"/>
            <w:shd w:val="clear" w:color="auto" w:fill="D5DCE4" w:themeFill="text2" w:themeFillTint="33"/>
          </w:tcPr>
          <w:p w14:paraId="33D29CCF" w14:textId="77777777" w:rsidR="00CD0B8E" w:rsidRPr="002037A8" w:rsidRDefault="00CD0B8E" w:rsidP="002037A8">
            <w:pPr>
              <w:rPr>
                <w:rFonts w:ascii="Arial" w:hAnsi="Arial" w:cs="Arial"/>
                <w:lang w:val="en-AU"/>
              </w:rPr>
            </w:pPr>
            <w:r w:rsidRPr="002037A8">
              <w:rPr>
                <w:rFonts w:ascii="Arial" w:hAnsi="Arial" w:cs="Arial"/>
                <w:lang w:val="en-AU"/>
              </w:rPr>
              <w:t>3</w:t>
            </w:r>
          </w:p>
        </w:tc>
      </w:tr>
      <w:tr w:rsidR="00CD0B8E" w:rsidRPr="002037A8" w14:paraId="4E5B4AF5" w14:textId="77777777" w:rsidTr="002037A8">
        <w:tc>
          <w:tcPr>
            <w:tcW w:w="8365" w:type="dxa"/>
          </w:tcPr>
          <w:p w14:paraId="0C7EA8E1"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Genetic information is hereditary so knowledge of an individual’s own genome has implications for members of the family</w:t>
            </w:r>
          </w:p>
          <w:p w14:paraId="7221827F" w14:textId="77777777" w:rsidR="00CD0B8E" w:rsidRPr="002037A8" w:rsidRDefault="00CD0B8E" w:rsidP="002037A8">
            <w:pPr>
              <w:rPr>
                <w:rFonts w:ascii="Arial" w:hAnsi="Arial" w:cs="Arial"/>
                <w:color w:val="FF0000"/>
                <w:lang w:val="en-AU"/>
              </w:rPr>
            </w:pPr>
          </w:p>
          <w:p w14:paraId="0A983C46"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Legislation is needed to ensure that there is no discrimination on the basis of genetic information</w:t>
            </w:r>
          </w:p>
          <w:p w14:paraId="0D4CFFE8" w14:textId="77777777" w:rsidR="00CD0B8E" w:rsidRPr="002037A8" w:rsidRDefault="00CD0B8E" w:rsidP="002037A8">
            <w:pPr>
              <w:rPr>
                <w:rFonts w:ascii="Arial" w:hAnsi="Arial" w:cs="Arial"/>
                <w:color w:val="FF0000"/>
                <w:lang w:val="en-AU"/>
              </w:rPr>
            </w:pPr>
          </w:p>
          <w:p w14:paraId="5E021CC7"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Genetic procedures as such are still costly – not accessible to all -, and there is no easy answer as to who should pay for them.</w:t>
            </w:r>
          </w:p>
          <w:p w14:paraId="1216F2A9" w14:textId="77777777" w:rsidR="00CD0B8E" w:rsidRPr="002037A8" w:rsidRDefault="00CD0B8E" w:rsidP="002037A8">
            <w:pPr>
              <w:rPr>
                <w:rFonts w:ascii="Arial" w:hAnsi="Arial" w:cs="Arial"/>
                <w:color w:val="FF0000"/>
                <w:lang w:val="en-AU"/>
              </w:rPr>
            </w:pPr>
          </w:p>
          <w:p w14:paraId="1567F43F"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 xml:space="preserve">Our ability to interpret genomic information is still at an early stage. Even for those whom we know, with certainty, have a genetic condition, it can be challenging to identify a specific disease-causing gene change. We do carry many different types of genetic variants. So </w:t>
            </w:r>
            <w:r w:rsidRPr="002037A8">
              <w:rPr>
                <w:rFonts w:ascii="Arial" w:hAnsi="Arial" w:cs="Arial"/>
                <w:color w:val="FF0000"/>
                <w:u w:val="single"/>
                <w:lang w:val="en-AU"/>
              </w:rPr>
              <w:t>genomic testing can lead to incorrect or over-diagnosis</w:t>
            </w:r>
            <w:r w:rsidRPr="002037A8">
              <w:rPr>
                <w:rFonts w:ascii="Arial" w:hAnsi="Arial" w:cs="Arial"/>
                <w:color w:val="FF0000"/>
                <w:lang w:val="en-AU"/>
              </w:rPr>
              <w:t>.</w:t>
            </w:r>
          </w:p>
          <w:p w14:paraId="5011C6DD" w14:textId="77777777" w:rsidR="00CD0B8E" w:rsidRPr="002037A8" w:rsidRDefault="00CD0B8E" w:rsidP="002037A8">
            <w:pPr>
              <w:pStyle w:val="ListParagraph"/>
              <w:ind w:left="1440"/>
              <w:rPr>
                <w:rFonts w:ascii="Arial" w:hAnsi="Arial" w:cs="Arial"/>
                <w:color w:val="FF0000"/>
                <w:lang w:val="en-AU"/>
              </w:rPr>
            </w:pPr>
          </w:p>
          <w:p w14:paraId="5506EC0B" w14:textId="77777777" w:rsidR="00CD0B8E" w:rsidRPr="002037A8" w:rsidRDefault="00CD0B8E" w:rsidP="002037A8">
            <w:pPr>
              <w:rPr>
                <w:rFonts w:ascii="Arial" w:hAnsi="Arial" w:cs="Arial"/>
                <w:color w:val="FF0000"/>
                <w:lang w:val="en-AU"/>
              </w:rPr>
            </w:pPr>
            <w:r w:rsidRPr="002037A8">
              <w:rPr>
                <w:rFonts w:ascii="Arial" w:hAnsi="Arial" w:cs="Arial"/>
                <w:color w:val="FF0000"/>
              </w:rPr>
              <w:t xml:space="preserve">Genomic information has the potential to influence the direction of human evolution because human intervention determines which embryos to implant and which to discard after identifying the genome. Sometimes the stem cells of healthy embryos are used as donor cells to generate tissue to treat individuals with genetic abnormalities. </w:t>
            </w:r>
          </w:p>
          <w:p w14:paraId="059A4116" w14:textId="77777777" w:rsidR="00CD0B8E" w:rsidRPr="002037A8" w:rsidRDefault="00CD0B8E" w:rsidP="002037A8">
            <w:pPr>
              <w:pStyle w:val="ListParagraph"/>
              <w:rPr>
                <w:rFonts w:ascii="Arial" w:hAnsi="Arial" w:cs="Arial"/>
                <w:color w:val="FF0000"/>
              </w:rPr>
            </w:pPr>
          </w:p>
          <w:p w14:paraId="09BF895D" w14:textId="77777777" w:rsidR="00CD0B8E" w:rsidRPr="002037A8" w:rsidRDefault="00CD0B8E" w:rsidP="002037A8">
            <w:pPr>
              <w:rPr>
                <w:rFonts w:ascii="Arial" w:hAnsi="Arial" w:cs="Arial"/>
                <w:color w:val="FF0000"/>
                <w:lang w:val="en-AU"/>
              </w:rPr>
            </w:pPr>
            <w:r w:rsidRPr="002037A8">
              <w:rPr>
                <w:rFonts w:ascii="Arial" w:hAnsi="Arial" w:cs="Arial"/>
                <w:color w:val="FF0000"/>
              </w:rPr>
              <w:t>When this occurs, the affected individual, who might otherwise die, may lead a relatively healthy life, even reaching reproductive age—then the defective alleles may be passed on to offspring and the genetic disorder is perpetuated.</w:t>
            </w:r>
          </w:p>
          <w:p w14:paraId="14057A3F" w14:textId="77777777" w:rsidR="00CD0B8E" w:rsidRPr="002037A8" w:rsidRDefault="00CD0B8E" w:rsidP="002037A8">
            <w:pPr>
              <w:pStyle w:val="ListParagraph"/>
              <w:ind w:left="1440"/>
              <w:rPr>
                <w:rFonts w:ascii="Arial" w:hAnsi="Arial" w:cs="Arial"/>
                <w:lang w:val="en-AU"/>
              </w:rPr>
            </w:pPr>
          </w:p>
          <w:p w14:paraId="312F84FA"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Other issues surround the privacy and disclosure of genetic information and the storage or future use of test samples and data etc</w:t>
            </w:r>
          </w:p>
          <w:p w14:paraId="070D263E" w14:textId="77777777" w:rsidR="00CD0B8E" w:rsidRPr="002037A8" w:rsidRDefault="00CD0B8E" w:rsidP="002037A8">
            <w:pPr>
              <w:rPr>
                <w:rFonts w:ascii="Arial" w:hAnsi="Arial" w:cs="Arial"/>
                <w:lang w:val="en-AU"/>
              </w:rPr>
            </w:pPr>
          </w:p>
        </w:tc>
        <w:tc>
          <w:tcPr>
            <w:tcW w:w="985" w:type="dxa"/>
          </w:tcPr>
          <w:p w14:paraId="1E80CD93" w14:textId="77777777" w:rsidR="00CD0B8E" w:rsidRPr="002037A8" w:rsidRDefault="00CD0B8E" w:rsidP="002037A8">
            <w:pPr>
              <w:rPr>
                <w:rFonts w:ascii="Arial" w:hAnsi="Arial" w:cs="Arial"/>
                <w:lang w:val="en-AU"/>
              </w:rPr>
            </w:pPr>
          </w:p>
        </w:tc>
      </w:tr>
    </w:tbl>
    <w:p w14:paraId="1F576894" w14:textId="77777777" w:rsidR="00CD0B8E" w:rsidRPr="002037A8" w:rsidRDefault="00CD0B8E" w:rsidP="00CD0B8E">
      <w:pPr>
        <w:rPr>
          <w:rFonts w:ascii="Arial" w:hAnsi="Arial" w:cs="Arial"/>
          <w:lang w:val="en-AU"/>
        </w:rPr>
      </w:pPr>
    </w:p>
    <w:p w14:paraId="7753CBDB" w14:textId="7D3E913F" w:rsidR="00CD0B8E" w:rsidRPr="002037A8" w:rsidRDefault="00CD0B8E" w:rsidP="00683C69">
      <w:pPr>
        <w:pStyle w:val="ListParagraph"/>
        <w:numPr>
          <w:ilvl w:val="0"/>
          <w:numId w:val="45"/>
        </w:numPr>
        <w:rPr>
          <w:rFonts w:ascii="Arial" w:hAnsi="Arial" w:cs="Arial"/>
          <w:lang w:val="en-AU"/>
        </w:rPr>
      </w:pPr>
      <w:r w:rsidRPr="002037A8">
        <w:rPr>
          <w:rFonts w:ascii="Arial" w:hAnsi="Arial" w:cs="Arial"/>
          <w:lang w:val="en-AU"/>
        </w:rPr>
        <w:t>Define cell repla</w:t>
      </w:r>
      <w:r w:rsidR="00BB235B">
        <w:rPr>
          <w:rFonts w:ascii="Arial" w:hAnsi="Arial" w:cs="Arial"/>
          <w:lang w:val="en-AU"/>
        </w:rPr>
        <w:t>cement therapy and gene therapy. For each of these techniques,</w:t>
      </w:r>
      <w:r w:rsidRPr="002037A8">
        <w:rPr>
          <w:rFonts w:ascii="Arial" w:hAnsi="Arial" w:cs="Arial"/>
          <w:lang w:val="en-AU"/>
        </w:rPr>
        <w:t xml:space="preserve"> give an example</w:t>
      </w:r>
      <w:r w:rsidR="00C058DC" w:rsidRPr="002037A8">
        <w:rPr>
          <w:rFonts w:ascii="Arial" w:hAnsi="Arial" w:cs="Arial"/>
          <w:lang w:val="en-AU"/>
        </w:rPr>
        <w:t xml:space="preserve"> of its ap</w:t>
      </w:r>
      <w:r w:rsidR="003D50B9">
        <w:rPr>
          <w:rFonts w:ascii="Arial" w:hAnsi="Arial" w:cs="Arial"/>
          <w:lang w:val="en-AU"/>
        </w:rPr>
        <w:t>plication and state an</w:t>
      </w:r>
      <w:r w:rsidR="004D5DEE">
        <w:rPr>
          <w:rFonts w:ascii="Arial" w:hAnsi="Arial" w:cs="Arial"/>
          <w:lang w:val="en-AU"/>
        </w:rPr>
        <w:t>y</w:t>
      </w:r>
      <w:r w:rsidRPr="002037A8">
        <w:rPr>
          <w:rFonts w:ascii="Arial" w:hAnsi="Arial" w:cs="Arial"/>
          <w:lang w:val="en-AU"/>
        </w:rPr>
        <w:t xml:space="preserve"> ethical concer</w:t>
      </w:r>
      <w:r w:rsidR="00C058DC" w:rsidRPr="002037A8">
        <w:rPr>
          <w:rFonts w:ascii="Arial" w:hAnsi="Arial" w:cs="Arial"/>
          <w:lang w:val="en-AU"/>
        </w:rPr>
        <w:t>ns raised by each of this</w:t>
      </w:r>
      <w:r w:rsidRPr="002037A8">
        <w:rPr>
          <w:rFonts w:ascii="Arial" w:hAnsi="Arial" w:cs="Arial"/>
          <w:lang w:val="en-AU"/>
        </w:rPr>
        <w:t xml:space="preserve"> kind of human intervention.      </w:t>
      </w:r>
      <w:r w:rsidR="003D50B9">
        <w:rPr>
          <w:rFonts w:ascii="Arial" w:hAnsi="Arial" w:cs="Arial"/>
          <w:lang w:val="en-AU"/>
        </w:rPr>
        <w:t xml:space="preserve">      </w:t>
      </w:r>
      <w:r w:rsidR="004D5DEE">
        <w:rPr>
          <w:rFonts w:ascii="Arial" w:hAnsi="Arial" w:cs="Arial"/>
          <w:lang w:val="en-AU"/>
        </w:rPr>
        <w:tab/>
      </w:r>
      <w:r w:rsidR="004D5DEE">
        <w:rPr>
          <w:rFonts w:ascii="Arial" w:hAnsi="Arial" w:cs="Arial"/>
          <w:lang w:val="en-AU"/>
        </w:rPr>
        <w:tab/>
      </w:r>
      <w:r w:rsidR="004D5DEE">
        <w:rPr>
          <w:rFonts w:ascii="Arial" w:hAnsi="Arial" w:cs="Arial"/>
          <w:lang w:val="en-AU"/>
        </w:rPr>
        <w:tab/>
      </w:r>
      <w:r w:rsidR="004D5DEE">
        <w:rPr>
          <w:rFonts w:ascii="Arial" w:hAnsi="Arial" w:cs="Arial"/>
          <w:lang w:val="en-AU"/>
        </w:rPr>
        <w:tab/>
      </w:r>
      <w:r w:rsidR="004D5DEE">
        <w:rPr>
          <w:rFonts w:ascii="Arial" w:hAnsi="Arial" w:cs="Arial"/>
          <w:lang w:val="en-AU"/>
        </w:rPr>
        <w:tab/>
      </w:r>
      <w:r w:rsidR="003D50B9">
        <w:rPr>
          <w:rFonts w:ascii="Arial" w:hAnsi="Arial" w:cs="Arial"/>
          <w:lang w:val="en-AU"/>
        </w:rPr>
        <w:t xml:space="preserve"> [6</w:t>
      </w:r>
      <w:r w:rsidR="00C058DC" w:rsidRPr="002037A8">
        <w:rPr>
          <w:rFonts w:ascii="Arial" w:hAnsi="Arial" w:cs="Arial"/>
          <w:lang w:val="en-AU"/>
        </w:rPr>
        <w:t>]</w:t>
      </w:r>
    </w:p>
    <w:p w14:paraId="64C08572" w14:textId="77777777" w:rsidR="00CD0B8E" w:rsidRPr="002037A8" w:rsidRDefault="00CD0B8E" w:rsidP="00CD0B8E">
      <w:pPr>
        <w:pStyle w:val="ListParagraph"/>
        <w:ind w:left="2880"/>
        <w:rPr>
          <w:rFonts w:ascii="Arial" w:hAnsi="Arial" w:cs="Arial"/>
          <w:lang w:val="en-AU"/>
        </w:rPr>
      </w:pPr>
    </w:p>
    <w:p w14:paraId="48CC4E0A" w14:textId="77777777" w:rsidR="00CD0B8E" w:rsidRPr="002037A8" w:rsidRDefault="00CD0B8E" w:rsidP="00CD0B8E">
      <w:pPr>
        <w:pStyle w:val="ListParagraph"/>
        <w:numPr>
          <w:ilvl w:val="0"/>
          <w:numId w:val="38"/>
        </w:numPr>
        <w:rPr>
          <w:rFonts w:ascii="Arial" w:hAnsi="Arial" w:cs="Arial"/>
          <w:b/>
          <w:lang w:val="en-AU"/>
        </w:rPr>
      </w:pPr>
      <w:r w:rsidRPr="002037A8">
        <w:rPr>
          <w:rFonts w:ascii="Arial" w:hAnsi="Arial" w:cs="Arial"/>
          <w:b/>
          <w:lang w:val="en-AU"/>
        </w:rPr>
        <w:t>Gene</w:t>
      </w:r>
      <w:r w:rsidR="003D50B9">
        <w:rPr>
          <w:rFonts w:ascii="Arial" w:hAnsi="Arial" w:cs="Arial"/>
          <w:b/>
          <w:lang w:val="en-AU"/>
        </w:rPr>
        <w:t xml:space="preserve"> therapy [3</w:t>
      </w:r>
      <w:r w:rsidRPr="002037A8">
        <w:rPr>
          <w:rFonts w:ascii="Arial" w:hAnsi="Arial" w:cs="Arial"/>
          <w:b/>
          <w:lang w:val="en-AU"/>
        </w:rPr>
        <w:t>]</w:t>
      </w:r>
    </w:p>
    <w:tbl>
      <w:tblPr>
        <w:tblStyle w:val="TableGrid"/>
        <w:tblW w:w="0" w:type="auto"/>
        <w:tblInd w:w="1075" w:type="dxa"/>
        <w:tblLook w:val="04A0" w:firstRow="1" w:lastRow="0" w:firstColumn="1" w:lastColumn="0" w:noHBand="0" w:noVBand="1"/>
      </w:tblPr>
      <w:tblGrid>
        <w:gridCol w:w="7470"/>
        <w:gridCol w:w="805"/>
      </w:tblGrid>
      <w:tr w:rsidR="00CD0B8E" w:rsidRPr="002037A8" w14:paraId="34C9EA2E" w14:textId="77777777" w:rsidTr="002037A8">
        <w:tc>
          <w:tcPr>
            <w:tcW w:w="7470" w:type="dxa"/>
            <w:shd w:val="clear" w:color="auto" w:fill="D5DCE4" w:themeFill="text2" w:themeFillTint="33"/>
          </w:tcPr>
          <w:p w14:paraId="60DAB77D"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Definition</w:t>
            </w:r>
          </w:p>
        </w:tc>
        <w:tc>
          <w:tcPr>
            <w:tcW w:w="805" w:type="dxa"/>
            <w:shd w:val="clear" w:color="auto" w:fill="D5DCE4" w:themeFill="text2" w:themeFillTint="33"/>
          </w:tcPr>
          <w:p w14:paraId="41BE18CB"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14:paraId="60A93B03" w14:textId="77777777" w:rsidTr="002037A8">
        <w:tc>
          <w:tcPr>
            <w:tcW w:w="7470" w:type="dxa"/>
          </w:tcPr>
          <w:p w14:paraId="4129B6A9" w14:textId="77777777" w:rsidR="00CD0B8E" w:rsidRPr="002037A8" w:rsidRDefault="00CD0B8E" w:rsidP="002037A8">
            <w:pPr>
              <w:rPr>
                <w:rFonts w:ascii="Arial" w:hAnsi="Arial" w:cs="Arial"/>
                <w:color w:val="FF0000"/>
                <w:lang w:val="en-AU"/>
              </w:rPr>
            </w:pPr>
            <w:r w:rsidRPr="002037A8">
              <w:rPr>
                <w:rFonts w:ascii="Arial" w:hAnsi="Arial" w:cs="Arial"/>
                <w:b/>
                <w:color w:val="FF0000"/>
                <w:lang w:val="en-AU"/>
              </w:rPr>
              <w:t>Gene therapy</w:t>
            </w:r>
            <w:r w:rsidRPr="002037A8">
              <w:rPr>
                <w:rFonts w:ascii="Arial" w:hAnsi="Arial" w:cs="Arial"/>
                <w:color w:val="FF0000"/>
                <w:lang w:val="en-AU"/>
              </w:rPr>
              <w:t xml:space="preserve"> is the inserting of the normal (healthy gene) for a faulty gene to bypass its eff</w:t>
            </w:r>
            <w:r w:rsidR="006E074B">
              <w:rPr>
                <w:rFonts w:ascii="Arial" w:hAnsi="Arial" w:cs="Arial"/>
                <w:color w:val="FF0000"/>
                <w:lang w:val="en-AU"/>
              </w:rPr>
              <w:t>ects</w:t>
            </w:r>
            <w:r w:rsidRPr="002037A8">
              <w:rPr>
                <w:rFonts w:ascii="Arial" w:hAnsi="Arial" w:cs="Arial"/>
                <w:color w:val="FF0000"/>
                <w:lang w:val="en-AU"/>
              </w:rPr>
              <w:t>. [1]</w:t>
            </w:r>
          </w:p>
        </w:tc>
        <w:tc>
          <w:tcPr>
            <w:tcW w:w="805" w:type="dxa"/>
          </w:tcPr>
          <w:p w14:paraId="785143F6" w14:textId="77777777" w:rsidR="00CD0B8E" w:rsidRPr="002037A8" w:rsidRDefault="00CD0B8E" w:rsidP="002037A8">
            <w:pPr>
              <w:pStyle w:val="ListParagraph"/>
              <w:ind w:left="0"/>
              <w:rPr>
                <w:rFonts w:ascii="Arial" w:hAnsi="Arial" w:cs="Arial"/>
                <w:lang w:val="en-AU"/>
              </w:rPr>
            </w:pPr>
          </w:p>
        </w:tc>
      </w:tr>
      <w:tr w:rsidR="00CD0B8E" w:rsidRPr="002037A8" w14:paraId="20CCADC8" w14:textId="77777777" w:rsidTr="002037A8">
        <w:tc>
          <w:tcPr>
            <w:tcW w:w="7470" w:type="dxa"/>
            <w:shd w:val="clear" w:color="auto" w:fill="D5DCE4" w:themeFill="text2" w:themeFillTint="33"/>
          </w:tcPr>
          <w:p w14:paraId="5749CBAA"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Application</w:t>
            </w:r>
          </w:p>
        </w:tc>
        <w:tc>
          <w:tcPr>
            <w:tcW w:w="805" w:type="dxa"/>
            <w:shd w:val="clear" w:color="auto" w:fill="D5DCE4" w:themeFill="text2" w:themeFillTint="33"/>
          </w:tcPr>
          <w:p w14:paraId="45170FF9"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14:paraId="60489AB1" w14:textId="77777777" w:rsidTr="002037A8">
        <w:tc>
          <w:tcPr>
            <w:tcW w:w="7470" w:type="dxa"/>
          </w:tcPr>
          <w:p w14:paraId="6733A1D4"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It works well with single gene disorders such as cysti</w:t>
            </w:r>
            <w:r w:rsidR="008465BC">
              <w:rPr>
                <w:rFonts w:ascii="Arial" w:hAnsi="Arial" w:cs="Arial"/>
                <w:color w:val="FF0000"/>
                <w:lang w:val="en-AU"/>
              </w:rPr>
              <w:t>c fibrosis/</w:t>
            </w:r>
            <w:r w:rsidR="006E074B">
              <w:rPr>
                <w:rFonts w:ascii="Arial" w:hAnsi="Arial" w:cs="Arial"/>
                <w:color w:val="FF0000"/>
                <w:lang w:val="en-AU"/>
              </w:rPr>
              <w:t xml:space="preserve"> Huntington Disease/ muscular dystrophy / </w:t>
            </w:r>
            <w:r w:rsidRPr="002037A8">
              <w:rPr>
                <w:rFonts w:ascii="Arial" w:hAnsi="Arial" w:cs="Arial"/>
                <w:color w:val="FF0000"/>
                <w:lang w:val="en-AU"/>
              </w:rPr>
              <w:t>sickle cell anaemia. [1]</w:t>
            </w:r>
          </w:p>
        </w:tc>
        <w:tc>
          <w:tcPr>
            <w:tcW w:w="805" w:type="dxa"/>
          </w:tcPr>
          <w:p w14:paraId="42D4297E" w14:textId="77777777" w:rsidR="00CD0B8E" w:rsidRPr="002037A8" w:rsidRDefault="00CD0B8E" w:rsidP="002037A8">
            <w:pPr>
              <w:pStyle w:val="ListParagraph"/>
              <w:ind w:left="0"/>
              <w:rPr>
                <w:rFonts w:ascii="Arial" w:hAnsi="Arial" w:cs="Arial"/>
                <w:lang w:val="en-AU"/>
              </w:rPr>
            </w:pPr>
          </w:p>
        </w:tc>
      </w:tr>
      <w:tr w:rsidR="00CD0B8E" w:rsidRPr="002037A8" w14:paraId="2DED46A6" w14:textId="77777777" w:rsidTr="002037A8">
        <w:tc>
          <w:tcPr>
            <w:tcW w:w="7470" w:type="dxa"/>
            <w:shd w:val="clear" w:color="auto" w:fill="D5DCE4" w:themeFill="text2" w:themeFillTint="33"/>
          </w:tcPr>
          <w:p w14:paraId="5C6362EC"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Ethical Issue(s)</w:t>
            </w:r>
          </w:p>
        </w:tc>
        <w:tc>
          <w:tcPr>
            <w:tcW w:w="805" w:type="dxa"/>
            <w:shd w:val="clear" w:color="auto" w:fill="D5DCE4" w:themeFill="text2" w:themeFillTint="33"/>
          </w:tcPr>
          <w:p w14:paraId="6BD6E3C7" w14:textId="77777777" w:rsidR="00CD0B8E" w:rsidRPr="002037A8" w:rsidRDefault="003D50B9" w:rsidP="002037A8">
            <w:pPr>
              <w:pStyle w:val="ListParagraph"/>
              <w:ind w:left="0"/>
              <w:rPr>
                <w:rFonts w:ascii="Arial" w:hAnsi="Arial" w:cs="Arial"/>
                <w:lang w:val="en-AU"/>
              </w:rPr>
            </w:pPr>
            <w:r>
              <w:rPr>
                <w:rFonts w:ascii="Arial" w:hAnsi="Arial" w:cs="Arial"/>
                <w:lang w:val="en-AU"/>
              </w:rPr>
              <w:t>1</w:t>
            </w:r>
          </w:p>
        </w:tc>
      </w:tr>
      <w:tr w:rsidR="00CD0B8E" w:rsidRPr="002037A8" w14:paraId="773E3C2A" w14:textId="77777777" w:rsidTr="002037A8">
        <w:tc>
          <w:tcPr>
            <w:tcW w:w="7470" w:type="dxa"/>
          </w:tcPr>
          <w:p w14:paraId="02BC23CD"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While gene therapy is used to treat a patient, it also raises some ethical issues. It does not alter the genotype of the affected individual, who can still pass the defective gene on to offspring, thereby perpetuating the genetic disease in the population.</w:t>
            </w:r>
          </w:p>
          <w:p w14:paraId="06B62C9E" w14:textId="77777777" w:rsidR="00CD0B8E" w:rsidRPr="002037A8" w:rsidRDefault="00CD0B8E" w:rsidP="002037A8">
            <w:pPr>
              <w:autoSpaceDE w:val="0"/>
              <w:autoSpaceDN w:val="0"/>
              <w:adjustRightInd w:val="0"/>
              <w:rPr>
                <w:rFonts w:ascii="Arial" w:hAnsi="Arial" w:cs="Arial"/>
                <w:color w:val="FF0000"/>
              </w:rPr>
            </w:pPr>
          </w:p>
          <w:p w14:paraId="15DA6545"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Viruses are typically used as the vector or delivery system for delivering the gene in gene therapy to the affected tissue in a patient—however, there is no guarantee that the virus used will not itself be the subject of a defense response by the body’s immune system. There may be unforeseen side-effects resulting from gene therapy.</w:t>
            </w:r>
          </w:p>
          <w:p w14:paraId="766BD78E" w14:textId="77777777" w:rsidR="00CD0B8E" w:rsidRPr="002037A8" w:rsidRDefault="00CD0B8E" w:rsidP="002037A8">
            <w:pPr>
              <w:pStyle w:val="ListParagraph"/>
              <w:ind w:left="0"/>
              <w:rPr>
                <w:rFonts w:ascii="Arial" w:hAnsi="Arial" w:cs="Arial"/>
                <w:lang w:val="en-AU"/>
              </w:rPr>
            </w:pPr>
          </w:p>
          <w:p w14:paraId="223948D4" w14:textId="77777777" w:rsidR="00C058DC" w:rsidRPr="002037A8" w:rsidRDefault="00C058DC" w:rsidP="002037A8">
            <w:pPr>
              <w:pStyle w:val="ListParagraph"/>
              <w:ind w:left="0"/>
              <w:rPr>
                <w:rFonts w:ascii="Arial" w:hAnsi="Arial" w:cs="Arial"/>
                <w:lang w:val="en-AU"/>
              </w:rPr>
            </w:pPr>
            <w:r w:rsidRPr="002037A8">
              <w:rPr>
                <w:rFonts w:ascii="Arial" w:hAnsi="Arial" w:cs="Arial"/>
                <w:color w:val="FF0000"/>
                <w:lang w:val="en-AU"/>
              </w:rPr>
              <w:t>Unknown long term effects on individuals and on subsequent generations</w:t>
            </w:r>
          </w:p>
        </w:tc>
        <w:tc>
          <w:tcPr>
            <w:tcW w:w="805" w:type="dxa"/>
          </w:tcPr>
          <w:p w14:paraId="0AABADFB" w14:textId="77777777" w:rsidR="00CD0B8E" w:rsidRPr="002037A8" w:rsidRDefault="00CD0B8E" w:rsidP="002037A8">
            <w:pPr>
              <w:pStyle w:val="ListParagraph"/>
              <w:ind w:left="0"/>
              <w:rPr>
                <w:rFonts w:ascii="Arial" w:hAnsi="Arial" w:cs="Arial"/>
                <w:lang w:val="en-AU"/>
              </w:rPr>
            </w:pPr>
          </w:p>
        </w:tc>
      </w:tr>
    </w:tbl>
    <w:p w14:paraId="29970A20" w14:textId="77777777" w:rsidR="00CD0B8E" w:rsidRPr="002037A8" w:rsidRDefault="00CD0B8E" w:rsidP="00CD0B8E">
      <w:pPr>
        <w:autoSpaceDE w:val="0"/>
        <w:autoSpaceDN w:val="0"/>
        <w:adjustRightInd w:val="0"/>
        <w:spacing w:after="0" w:line="240" w:lineRule="auto"/>
        <w:rPr>
          <w:rFonts w:ascii="Arial" w:hAnsi="Arial" w:cs="Arial"/>
          <w:b/>
        </w:rPr>
      </w:pPr>
    </w:p>
    <w:p w14:paraId="226C32A3" w14:textId="77777777" w:rsidR="00CD0B8E" w:rsidRPr="002037A8" w:rsidRDefault="00CD0B8E" w:rsidP="00CD0B8E">
      <w:pPr>
        <w:autoSpaceDE w:val="0"/>
        <w:autoSpaceDN w:val="0"/>
        <w:adjustRightInd w:val="0"/>
        <w:spacing w:after="0" w:line="240" w:lineRule="auto"/>
        <w:rPr>
          <w:rFonts w:ascii="Arial" w:hAnsi="Arial" w:cs="Arial"/>
          <w:b/>
        </w:rPr>
      </w:pPr>
    </w:p>
    <w:p w14:paraId="2BDF55DB" w14:textId="77777777" w:rsidR="00C058DC" w:rsidRPr="002037A8" w:rsidRDefault="00C058DC" w:rsidP="00CD0B8E">
      <w:pPr>
        <w:autoSpaceDE w:val="0"/>
        <w:autoSpaceDN w:val="0"/>
        <w:adjustRightInd w:val="0"/>
        <w:spacing w:after="0" w:line="240" w:lineRule="auto"/>
        <w:rPr>
          <w:rFonts w:ascii="Arial" w:hAnsi="Arial" w:cs="Arial"/>
          <w:b/>
        </w:rPr>
      </w:pPr>
    </w:p>
    <w:p w14:paraId="31ED86B4" w14:textId="77777777" w:rsidR="00C058DC" w:rsidRPr="002037A8" w:rsidRDefault="00C058DC" w:rsidP="00CD0B8E">
      <w:pPr>
        <w:autoSpaceDE w:val="0"/>
        <w:autoSpaceDN w:val="0"/>
        <w:adjustRightInd w:val="0"/>
        <w:spacing w:after="0" w:line="240" w:lineRule="auto"/>
        <w:rPr>
          <w:rFonts w:ascii="Arial" w:hAnsi="Arial" w:cs="Arial"/>
          <w:b/>
        </w:rPr>
      </w:pPr>
    </w:p>
    <w:p w14:paraId="0055808F" w14:textId="77777777" w:rsidR="00C058DC" w:rsidRPr="002037A8" w:rsidRDefault="00C058DC" w:rsidP="00CD0B8E">
      <w:pPr>
        <w:autoSpaceDE w:val="0"/>
        <w:autoSpaceDN w:val="0"/>
        <w:adjustRightInd w:val="0"/>
        <w:spacing w:after="0" w:line="240" w:lineRule="auto"/>
        <w:rPr>
          <w:rFonts w:ascii="Arial" w:hAnsi="Arial" w:cs="Arial"/>
          <w:b/>
        </w:rPr>
      </w:pPr>
    </w:p>
    <w:p w14:paraId="6B31A744" w14:textId="77777777" w:rsidR="00C058DC" w:rsidRPr="002037A8" w:rsidRDefault="00C058DC" w:rsidP="00CD0B8E">
      <w:pPr>
        <w:autoSpaceDE w:val="0"/>
        <w:autoSpaceDN w:val="0"/>
        <w:adjustRightInd w:val="0"/>
        <w:spacing w:after="0" w:line="240" w:lineRule="auto"/>
        <w:rPr>
          <w:rFonts w:ascii="Arial" w:hAnsi="Arial" w:cs="Arial"/>
          <w:b/>
        </w:rPr>
      </w:pPr>
    </w:p>
    <w:p w14:paraId="6AEADA2E" w14:textId="77777777" w:rsidR="000C6D87" w:rsidRDefault="000C6D87" w:rsidP="00CD0B8E">
      <w:pPr>
        <w:autoSpaceDE w:val="0"/>
        <w:autoSpaceDN w:val="0"/>
        <w:adjustRightInd w:val="0"/>
        <w:spacing w:after="0" w:line="240" w:lineRule="auto"/>
        <w:rPr>
          <w:rFonts w:ascii="Arial" w:hAnsi="Arial" w:cs="Arial"/>
          <w:b/>
        </w:rPr>
      </w:pPr>
    </w:p>
    <w:p w14:paraId="4EC11650" w14:textId="77777777" w:rsidR="000C6D87" w:rsidRDefault="000C6D87" w:rsidP="00CD0B8E">
      <w:pPr>
        <w:autoSpaceDE w:val="0"/>
        <w:autoSpaceDN w:val="0"/>
        <w:adjustRightInd w:val="0"/>
        <w:spacing w:after="0" w:line="240" w:lineRule="auto"/>
        <w:rPr>
          <w:rFonts w:ascii="Arial" w:hAnsi="Arial" w:cs="Arial"/>
          <w:b/>
        </w:rPr>
      </w:pPr>
    </w:p>
    <w:p w14:paraId="6081E1CA" w14:textId="77777777" w:rsidR="005F1AC2" w:rsidRDefault="005F1AC2" w:rsidP="00CD0B8E">
      <w:pPr>
        <w:autoSpaceDE w:val="0"/>
        <w:autoSpaceDN w:val="0"/>
        <w:adjustRightInd w:val="0"/>
        <w:spacing w:after="0" w:line="240" w:lineRule="auto"/>
        <w:rPr>
          <w:rFonts w:ascii="Arial" w:hAnsi="Arial" w:cs="Arial"/>
          <w:b/>
        </w:rPr>
      </w:pPr>
    </w:p>
    <w:p w14:paraId="71BFDD58" w14:textId="77777777" w:rsidR="000C6D87" w:rsidRPr="002037A8" w:rsidRDefault="000C6D87" w:rsidP="00CD0B8E">
      <w:pPr>
        <w:autoSpaceDE w:val="0"/>
        <w:autoSpaceDN w:val="0"/>
        <w:adjustRightInd w:val="0"/>
        <w:spacing w:after="0" w:line="240" w:lineRule="auto"/>
        <w:rPr>
          <w:rFonts w:ascii="Arial" w:hAnsi="Arial" w:cs="Arial"/>
          <w:b/>
        </w:rPr>
      </w:pPr>
    </w:p>
    <w:p w14:paraId="689B6670" w14:textId="77777777" w:rsidR="00CD0B8E" w:rsidRPr="002037A8" w:rsidRDefault="00CD0B8E" w:rsidP="00CD0B8E">
      <w:pPr>
        <w:pStyle w:val="ListParagraph"/>
        <w:numPr>
          <w:ilvl w:val="0"/>
          <w:numId w:val="38"/>
        </w:numPr>
        <w:rPr>
          <w:rFonts w:ascii="Arial" w:hAnsi="Arial" w:cs="Arial"/>
          <w:lang w:val="en-AU"/>
        </w:rPr>
      </w:pPr>
      <w:r w:rsidRPr="002037A8">
        <w:rPr>
          <w:rFonts w:ascii="Arial" w:hAnsi="Arial" w:cs="Arial"/>
          <w:b/>
          <w:lang w:val="en-AU"/>
        </w:rPr>
        <w:lastRenderedPageBreak/>
        <w:t>Cell replacement therapy</w:t>
      </w:r>
      <w:r w:rsidRPr="002037A8">
        <w:rPr>
          <w:rFonts w:ascii="Arial" w:hAnsi="Arial" w:cs="Arial"/>
          <w:lang w:val="en-AU"/>
        </w:rPr>
        <w:t xml:space="preserve"> [</w:t>
      </w:r>
      <w:r w:rsidR="003D50B9">
        <w:rPr>
          <w:rFonts w:ascii="Arial" w:hAnsi="Arial" w:cs="Arial"/>
          <w:b/>
          <w:lang w:val="en-AU"/>
        </w:rPr>
        <w:t>3</w:t>
      </w:r>
      <w:r w:rsidRPr="002037A8">
        <w:rPr>
          <w:rFonts w:ascii="Arial" w:hAnsi="Arial" w:cs="Arial"/>
          <w:b/>
          <w:lang w:val="en-AU"/>
        </w:rPr>
        <w:t>]</w:t>
      </w:r>
    </w:p>
    <w:p w14:paraId="2CB5BF10" w14:textId="77777777" w:rsidR="00CD0B8E" w:rsidRPr="002037A8" w:rsidRDefault="00CD0B8E" w:rsidP="00CD0B8E">
      <w:pPr>
        <w:pStyle w:val="ListParagraph"/>
        <w:ind w:left="2880"/>
        <w:rPr>
          <w:rFonts w:ascii="Arial" w:hAnsi="Arial" w:cs="Arial"/>
          <w:lang w:val="en-AU"/>
        </w:rPr>
      </w:pPr>
    </w:p>
    <w:tbl>
      <w:tblPr>
        <w:tblStyle w:val="TableGrid"/>
        <w:tblW w:w="0" w:type="auto"/>
        <w:tblInd w:w="985" w:type="dxa"/>
        <w:tblLook w:val="04A0" w:firstRow="1" w:lastRow="0" w:firstColumn="1" w:lastColumn="0" w:noHBand="0" w:noVBand="1"/>
      </w:tblPr>
      <w:tblGrid>
        <w:gridCol w:w="7470"/>
        <w:gridCol w:w="895"/>
      </w:tblGrid>
      <w:tr w:rsidR="00CD0B8E" w:rsidRPr="002037A8" w14:paraId="7ABCED92" w14:textId="77777777" w:rsidTr="002037A8">
        <w:tc>
          <w:tcPr>
            <w:tcW w:w="7470" w:type="dxa"/>
            <w:shd w:val="clear" w:color="auto" w:fill="D5DCE4" w:themeFill="text2" w:themeFillTint="33"/>
          </w:tcPr>
          <w:p w14:paraId="536FA3A0"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Definition</w:t>
            </w:r>
          </w:p>
        </w:tc>
        <w:tc>
          <w:tcPr>
            <w:tcW w:w="895" w:type="dxa"/>
            <w:shd w:val="clear" w:color="auto" w:fill="D5DCE4" w:themeFill="text2" w:themeFillTint="33"/>
          </w:tcPr>
          <w:p w14:paraId="7CE510A8"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14:paraId="4F9166DC" w14:textId="77777777" w:rsidTr="002037A8">
        <w:tc>
          <w:tcPr>
            <w:tcW w:w="7470" w:type="dxa"/>
          </w:tcPr>
          <w:p w14:paraId="3CF2F3A6"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Cell replacement therapy is a treatment which made use of cell culturing to replace damaged cells with healthy o</w:t>
            </w:r>
            <w:r w:rsidR="000C6D87">
              <w:rPr>
                <w:rFonts w:ascii="Arial" w:hAnsi="Arial" w:cs="Arial"/>
                <w:color w:val="FF0000"/>
                <w:lang w:val="en-AU"/>
              </w:rPr>
              <w:t>nes.</w:t>
            </w:r>
            <w:r w:rsidRPr="002037A8">
              <w:rPr>
                <w:rFonts w:ascii="Arial" w:hAnsi="Arial" w:cs="Arial"/>
                <w:color w:val="FF0000"/>
                <w:lang w:val="en-AU"/>
              </w:rPr>
              <w:t>[1]</w:t>
            </w:r>
          </w:p>
          <w:p w14:paraId="4F79F9A6" w14:textId="77777777" w:rsidR="00CD0B8E" w:rsidRPr="002037A8" w:rsidRDefault="00CD0B8E" w:rsidP="002037A8">
            <w:pPr>
              <w:pStyle w:val="ListParagraph"/>
              <w:ind w:left="0"/>
              <w:rPr>
                <w:rFonts w:ascii="Arial" w:hAnsi="Arial" w:cs="Arial"/>
                <w:lang w:val="en-AU"/>
              </w:rPr>
            </w:pPr>
          </w:p>
        </w:tc>
        <w:tc>
          <w:tcPr>
            <w:tcW w:w="895" w:type="dxa"/>
          </w:tcPr>
          <w:p w14:paraId="156B470C" w14:textId="77777777" w:rsidR="00CD0B8E" w:rsidRPr="002037A8" w:rsidRDefault="00CD0B8E" w:rsidP="002037A8">
            <w:pPr>
              <w:pStyle w:val="ListParagraph"/>
              <w:ind w:left="0"/>
              <w:rPr>
                <w:rFonts w:ascii="Arial" w:hAnsi="Arial" w:cs="Arial"/>
                <w:lang w:val="en-AU"/>
              </w:rPr>
            </w:pPr>
          </w:p>
        </w:tc>
      </w:tr>
      <w:tr w:rsidR="00CD0B8E" w:rsidRPr="002037A8" w14:paraId="6E5A0D9D" w14:textId="77777777" w:rsidTr="002037A8">
        <w:tc>
          <w:tcPr>
            <w:tcW w:w="7470" w:type="dxa"/>
            <w:shd w:val="clear" w:color="auto" w:fill="D5DCE4" w:themeFill="text2" w:themeFillTint="33"/>
          </w:tcPr>
          <w:p w14:paraId="1823D50D"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Application</w:t>
            </w:r>
          </w:p>
        </w:tc>
        <w:tc>
          <w:tcPr>
            <w:tcW w:w="895" w:type="dxa"/>
            <w:shd w:val="clear" w:color="auto" w:fill="D5DCE4" w:themeFill="text2" w:themeFillTint="33"/>
          </w:tcPr>
          <w:p w14:paraId="31B10002"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14:paraId="3752D0C8" w14:textId="77777777" w:rsidTr="002037A8">
        <w:tc>
          <w:tcPr>
            <w:tcW w:w="7470" w:type="dxa"/>
          </w:tcPr>
          <w:p w14:paraId="0FC9256B"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EXAMPLE – Cell replacement therapy for the nervous system is used to treat neurodegenerative d</w:t>
            </w:r>
            <w:r w:rsidR="00675F4F">
              <w:rPr>
                <w:rFonts w:ascii="Arial" w:hAnsi="Arial" w:cs="Arial"/>
                <w:color w:val="FF0000"/>
                <w:lang w:val="en-AU"/>
              </w:rPr>
              <w:t>isorders such as Parkinson’s /</w:t>
            </w:r>
            <w:r w:rsidRPr="002037A8">
              <w:rPr>
                <w:rFonts w:ascii="Arial" w:hAnsi="Arial" w:cs="Arial"/>
                <w:color w:val="FF0000"/>
                <w:lang w:val="en-AU"/>
              </w:rPr>
              <w:t xml:space="preserve"> Alzhe</w:t>
            </w:r>
            <w:r w:rsidR="00675F4F">
              <w:rPr>
                <w:rFonts w:ascii="Arial" w:hAnsi="Arial" w:cs="Arial"/>
                <w:color w:val="FF0000"/>
                <w:lang w:val="en-AU"/>
              </w:rPr>
              <w:t>imer’s.</w:t>
            </w:r>
            <w:r w:rsidRPr="002037A8">
              <w:rPr>
                <w:rFonts w:ascii="Arial" w:hAnsi="Arial" w:cs="Arial"/>
                <w:color w:val="FF0000"/>
                <w:lang w:val="en-AU"/>
              </w:rPr>
              <w:t xml:space="preserve">  [1]</w:t>
            </w:r>
          </w:p>
        </w:tc>
        <w:tc>
          <w:tcPr>
            <w:tcW w:w="895" w:type="dxa"/>
          </w:tcPr>
          <w:p w14:paraId="32AD2435" w14:textId="77777777" w:rsidR="00CD0B8E" w:rsidRPr="002037A8" w:rsidRDefault="00CD0B8E" w:rsidP="002037A8">
            <w:pPr>
              <w:pStyle w:val="ListParagraph"/>
              <w:ind w:left="0"/>
              <w:rPr>
                <w:rFonts w:ascii="Arial" w:hAnsi="Arial" w:cs="Arial"/>
                <w:lang w:val="en-AU"/>
              </w:rPr>
            </w:pPr>
          </w:p>
        </w:tc>
      </w:tr>
      <w:tr w:rsidR="00CD0B8E" w:rsidRPr="002037A8" w14:paraId="33EE807E" w14:textId="77777777" w:rsidTr="002037A8">
        <w:tc>
          <w:tcPr>
            <w:tcW w:w="7470" w:type="dxa"/>
            <w:shd w:val="clear" w:color="auto" w:fill="D5DCE4" w:themeFill="text2" w:themeFillTint="33"/>
          </w:tcPr>
          <w:p w14:paraId="7F206617" w14:textId="77777777" w:rsidR="00CD0B8E" w:rsidRPr="002037A8" w:rsidRDefault="00CD0B8E" w:rsidP="002037A8">
            <w:pPr>
              <w:pStyle w:val="ListParagraph"/>
              <w:ind w:left="0"/>
              <w:rPr>
                <w:rFonts w:ascii="Arial" w:hAnsi="Arial" w:cs="Arial"/>
                <w:lang w:val="en-AU"/>
              </w:rPr>
            </w:pPr>
            <w:r w:rsidRPr="002037A8">
              <w:rPr>
                <w:rFonts w:ascii="Arial" w:hAnsi="Arial" w:cs="Arial"/>
                <w:lang w:val="en-AU"/>
              </w:rPr>
              <w:t>Ethical Issue(s)</w:t>
            </w:r>
          </w:p>
        </w:tc>
        <w:tc>
          <w:tcPr>
            <w:tcW w:w="895" w:type="dxa"/>
            <w:shd w:val="clear" w:color="auto" w:fill="D5DCE4" w:themeFill="text2" w:themeFillTint="33"/>
          </w:tcPr>
          <w:p w14:paraId="18F96D9B" w14:textId="77777777" w:rsidR="00CD0B8E" w:rsidRPr="002037A8" w:rsidRDefault="003D50B9" w:rsidP="002037A8">
            <w:pPr>
              <w:pStyle w:val="ListParagraph"/>
              <w:ind w:left="0"/>
              <w:rPr>
                <w:rFonts w:ascii="Arial" w:hAnsi="Arial" w:cs="Arial"/>
                <w:lang w:val="en-AU"/>
              </w:rPr>
            </w:pPr>
            <w:r>
              <w:rPr>
                <w:rFonts w:ascii="Arial" w:hAnsi="Arial" w:cs="Arial"/>
                <w:lang w:val="en-AU"/>
              </w:rPr>
              <w:t>1</w:t>
            </w:r>
          </w:p>
        </w:tc>
      </w:tr>
      <w:tr w:rsidR="00CD0B8E" w:rsidRPr="002037A8" w14:paraId="0D2CC835" w14:textId="77777777" w:rsidTr="002037A8">
        <w:tc>
          <w:tcPr>
            <w:tcW w:w="7470" w:type="dxa"/>
          </w:tcPr>
          <w:p w14:paraId="5FC4298E"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Use of embryonic stem cells is controversial and raises a number of ethical questions</w:t>
            </w:r>
          </w:p>
          <w:p w14:paraId="037B06E1"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-long term effects to be explored</w:t>
            </w:r>
          </w:p>
          <w:p w14:paraId="21C3947F"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 cost and affordability – not accessible to all – who pays?</w:t>
            </w:r>
          </w:p>
          <w:p w14:paraId="67248CCC" w14:textId="77777777" w:rsidR="00CD0B8E" w:rsidRPr="002037A8" w:rsidRDefault="00CD0B8E" w:rsidP="002037A8">
            <w:pPr>
              <w:rPr>
                <w:rFonts w:ascii="Arial" w:hAnsi="Arial" w:cs="Arial"/>
                <w:color w:val="FF0000"/>
                <w:lang w:val="en-AU"/>
              </w:rPr>
            </w:pPr>
            <w:r w:rsidRPr="002037A8">
              <w:rPr>
                <w:rFonts w:ascii="Arial" w:hAnsi="Arial" w:cs="Arial"/>
                <w:color w:val="FF0000"/>
                <w:lang w:val="en-AU"/>
              </w:rPr>
              <w:t>- moral issue of using `embryos’ tantamount to taking `life’</w:t>
            </w:r>
          </w:p>
          <w:p w14:paraId="003A64F3" w14:textId="77777777" w:rsidR="00CD0B8E" w:rsidRPr="002037A8" w:rsidRDefault="00CD0B8E" w:rsidP="002037A8">
            <w:pPr>
              <w:pStyle w:val="ListParagraph"/>
              <w:ind w:left="2880"/>
              <w:rPr>
                <w:rFonts w:ascii="Arial" w:hAnsi="Arial" w:cs="Arial"/>
                <w:lang w:val="en-AU"/>
              </w:rPr>
            </w:pPr>
          </w:p>
          <w:p w14:paraId="5B3F74E6" w14:textId="77777777" w:rsidR="00CD0B8E" w:rsidRPr="002037A8" w:rsidRDefault="00CD0B8E" w:rsidP="002037A8">
            <w:pPr>
              <w:pStyle w:val="ListParagraph"/>
              <w:ind w:left="0"/>
              <w:rPr>
                <w:rFonts w:ascii="Arial" w:hAnsi="Arial" w:cs="Arial"/>
                <w:lang w:val="en-AU"/>
              </w:rPr>
            </w:pPr>
          </w:p>
        </w:tc>
        <w:tc>
          <w:tcPr>
            <w:tcW w:w="895" w:type="dxa"/>
          </w:tcPr>
          <w:p w14:paraId="2C74855B" w14:textId="77777777" w:rsidR="00CD0B8E" w:rsidRPr="002037A8" w:rsidRDefault="00CD0B8E" w:rsidP="002037A8">
            <w:pPr>
              <w:pStyle w:val="ListParagraph"/>
              <w:ind w:left="0"/>
              <w:rPr>
                <w:rFonts w:ascii="Arial" w:hAnsi="Arial" w:cs="Arial"/>
                <w:lang w:val="en-AU"/>
              </w:rPr>
            </w:pPr>
          </w:p>
        </w:tc>
      </w:tr>
    </w:tbl>
    <w:p w14:paraId="0A094C0F" w14:textId="77777777" w:rsidR="00CD0B8E" w:rsidRPr="002037A8" w:rsidRDefault="00CD0B8E" w:rsidP="00CD0B8E">
      <w:pPr>
        <w:autoSpaceDE w:val="0"/>
        <w:autoSpaceDN w:val="0"/>
        <w:adjustRightInd w:val="0"/>
        <w:spacing w:after="0" w:line="240" w:lineRule="auto"/>
        <w:rPr>
          <w:rFonts w:ascii="Arial" w:hAnsi="Arial" w:cs="Arial"/>
          <w:b/>
        </w:rPr>
      </w:pPr>
    </w:p>
    <w:p w14:paraId="21B794C6" w14:textId="77777777" w:rsidR="00CD0B8E" w:rsidRPr="002037A8" w:rsidRDefault="00CD0B8E" w:rsidP="00CD0B8E">
      <w:pPr>
        <w:autoSpaceDE w:val="0"/>
        <w:autoSpaceDN w:val="0"/>
        <w:adjustRightInd w:val="0"/>
        <w:spacing w:after="0" w:line="240" w:lineRule="auto"/>
        <w:rPr>
          <w:rFonts w:ascii="Arial" w:hAnsi="Arial" w:cs="Arial"/>
          <w:b/>
        </w:rPr>
      </w:pPr>
    </w:p>
    <w:p w14:paraId="1AD321AF" w14:textId="77777777" w:rsidR="00CD0B8E" w:rsidRPr="002037A8" w:rsidRDefault="00CD0B8E" w:rsidP="00CD0B8E">
      <w:pPr>
        <w:autoSpaceDE w:val="0"/>
        <w:autoSpaceDN w:val="0"/>
        <w:adjustRightInd w:val="0"/>
        <w:spacing w:after="0" w:line="240" w:lineRule="auto"/>
        <w:rPr>
          <w:rFonts w:ascii="Arial" w:hAnsi="Arial" w:cs="Arial"/>
          <w:b/>
        </w:rPr>
      </w:pPr>
    </w:p>
    <w:p w14:paraId="30C0016E" w14:textId="77777777" w:rsidR="00C058DC" w:rsidRPr="002037A8" w:rsidRDefault="00C058DC" w:rsidP="00CD0B8E">
      <w:pPr>
        <w:autoSpaceDE w:val="0"/>
        <w:autoSpaceDN w:val="0"/>
        <w:adjustRightInd w:val="0"/>
        <w:spacing w:after="0" w:line="240" w:lineRule="auto"/>
        <w:rPr>
          <w:rFonts w:ascii="Arial" w:hAnsi="Arial" w:cs="Arial"/>
          <w:b/>
        </w:rPr>
      </w:pPr>
    </w:p>
    <w:p w14:paraId="51039E0B" w14:textId="77777777" w:rsidR="00C058DC" w:rsidRPr="002037A8" w:rsidRDefault="00C058DC" w:rsidP="00CD0B8E">
      <w:pPr>
        <w:autoSpaceDE w:val="0"/>
        <w:autoSpaceDN w:val="0"/>
        <w:adjustRightInd w:val="0"/>
        <w:spacing w:after="0" w:line="240" w:lineRule="auto"/>
        <w:rPr>
          <w:rFonts w:ascii="Arial" w:hAnsi="Arial" w:cs="Arial"/>
          <w:b/>
        </w:rPr>
      </w:pPr>
    </w:p>
    <w:p w14:paraId="12D2F7F9" w14:textId="77777777" w:rsidR="00C058DC" w:rsidRPr="002037A8" w:rsidRDefault="00C058DC" w:rsidP="00CD0B8E">
      <w:pPr>
        <w:autoSpaceDE w:val="0"/>
        <w:autoSpaceDN w:val="0"/>
        <w:adjustRightInd w:val="0"/>
        <w:spacing w:after="0" w:line="240" w:lineRule="auto"/>
        <w:rPr>
          <w:rFonts w:ascii="Arial" w:hAnsi="Arial" w:cs="Arial"/>
          <w:b/>
        </w:rPr>
      </w:pPr>
    </w:p>
    <w:p w14:paraId="427FB51E" w14:textId="77777777" w:rsidR="00C058DC" w:rsidRPr="002037A8" w:rsidRDefault="00C058DC" w:rsidP="00CD0B8E">
      <w:pPr>
        <w:autoSpaceDE w:val="0"/>
        <w:autoSpaceDN w:val="0"/>
        <w:adjustRightInd w:val="0"/>
        <w:spacing w:after="0" w:line="240" w:lineRule="auto"/>
        <w:rPr>
          <w:rFonts w:ascii="Arial" w:hAnsi="Arial" w:cs="Arial"/>
          <w:b/>
        </w:rPr>
      </w:pPr>
    </w:p>
    <w:p w14:paraId="38541970" w14:textId="77777777" w:rsidR="00C058DC" w:rsidRPr="002037A8" w:rsidRDefault="00C058DC" w:rsidP="00CD0B8E">
      <w:pPr>
        <w:autoSpaceDE w:val="0"/>
        <w:autoSpaceDN w:val="0"/>
        <w:adjustRightInd w:val="0"/>
        <w:spacing w:after="0" w:line="240" w:lineRule="auto"/>
        <w:rPr>
          <w:rFonts w:ascii="Arial" w:hAnsi="Arial" w:cs="Arial"/>
          <w:b/>
        </w:rPr>
      </w:pPr>
    </w:p>
    <w:p w14:paraId="0D60B9DA" w14:textId="77777777" w:rsidR="00C058DC" w:rsidRPr="002037A8" w:rsidRDefault="00C058DC" w:rsidP="00CD0B8E">
      <w:pPr>
        <w:autoSpaceDE w:val="0"/>
        <w:autoSpaceDN w:val="0"/>
        <w:adjustRightInd w:val="0"/>
        <w:spacing w:after="0" w:line="240" w:lineRule="auto"/>
        <w:rPr>
          <w:rFonts w:ascii="Arial" w:hAnsi="Arial" w:cs="Arial"/>
          <w:b/>
        </w:rPr>
      </w:pPr>
    </w:p>
    <w:p w14:paraId="52C6A3B4" w14:textId="77777777" w:rsidR="00C058DC" w:rsidRPr="002037A8" w:rsidRDefault="00C058DC" w:rsidP="00CD0B8E">
      <w:pPr>
        <w:autoSpaceDE w:val="0"/>
        <w:autoSpaceDN w:val="0"/>
        <w:adjustRightInd w:val="0"/>
        <w:spacing w:after="0" w:line="240" w:lineRule="auto"/>
        <w:rPr>
          <w:rFonts w:ascii="Arial" w:hAnsi="Arial" w:cs="Arial"/>
          <w:b/>
        </w:rPr>
      </w:pPr>
    </w:p>
    <w:p w14:paraId="2983237B" w14:textId="77777777" w:rsidR="00C058DC" w:rsidRPr="002037A8" w:rsidRDefault="00C058DC" w:rsidP="00CD0B8E">
      <w:pPr>
        <w:autoSpaceDE w:val="0"/>
        <w:autoSpaceDN w:val="0"/>
        <w:adjustRightInd w:val="0"/>
        <w:spacing w:after="0" w:line="240" w:lineRule="auto"/>
        <w:rPr>
          <w:rFonts w:ascii="Arial" w:hAnsi="Arial" w:cs="Arial"/>
          <w:b/>
        </w:rPr>
      </w:pPr>
    </w:p>
    <w:p w14:paraId="26F4FF86" w14:textId="77777777" w:rsidR="00C058DC" w:rsidRPr="002037A8" w:rsidRDefault="00C058DC" w:rsidP="00CD0B8E">
      <w:pPr>
        <w:autoSpaceDE w:val="0"/>
        <w:autoSpaceDN w:val="0"/>
        <w:adjustRightInd w:val="0"/>
        <w:spacing w:after="0" w:line="240" w:lineRule="auto"/>
        <w:rPr>
          <w:rFonts w:ascii="Arial" w:hAnsi="Arial" w:cs="Arial"/>
          <w:b/>
        </w:rPr>
      </w:pPr>
    </w:p>
    <w:p w14:paraId="1FFB895B" w14:textId="77777777" w:rsidR="00C058DC" w:rsidRPr="002037A8" w:rsidRDefault="00C058DC" w:rsidP="00CD0B8E">
      <w:pPr>
        <w:autoSpaceDE w:val="0"/>
        <w:autoSpaceDN w:val="0"/>
        <w:adjustRightInd w:val="0"/>
        <w:spacing w:after="0" w:line="240" w:lineRule="auto"/>
        <w:rPr>
          <w:rFonts w:ascii="Arial" w:hAnsi="Arial" w:cs="Arial"/>
          <w:b/>
        </w:rPr>
      </w:pPr>
    </w:p>
    <w:p w14:paraId="0FD11B17" w14:textId="77777777" w:rsidR="00C058DC" w:rsidRPr="002037A8" w:rsidRDefault="00C058DC" w:rsidP="00CD0B8E">
      <w:pPr>
        <w:autoSpaceDE w:val="0"/>
        <w:autoSpaceDN w:val="0"/>
        <w:adjustRightInd w:val="0"/>
        <w:spacing w:after="0" w:line="240" w:lineRule="auto"/>
        <w:rPr>
          <w:rFonts w:ascii="Arial" w:hAnsi="Arial" w:cs="Arial"/>
          <w:b/>
        </w:rPr>
      </w:pPr>
    </w:p>
    <w:p w14:paraId="6408E937" w14:textId="77777777" w:rsidR="00C058DC" w:rsidRPr="002037A8" w:rsidRDefault="00C058DC" w:rsidP="00CD0B8E">
      <w:pPr>
        <w:autoSpaceDE w:val="0"/>
        <w:autoSpaceDN w:val="0"/>
        <w:adjustRightInd w:val="0"/>
        <w:spacing w:after="0" w:line="240" w:lineRule="auto"/>
        <w:rPr>
          <w:rFonts w:ascii="Arial" w:hAnsi="Arial" w:cs="Arial"/>
          <w:b/>
        </w:rPr>
      </w:pPr>
    </w:p>
    <w:p w14:paraId="44E7D519" w14:textId="77777777" w:rsidR="00C058DC" w:rsidRDefault="00C058DC" w:rsidP="00CD0B8E">
      <w:pPr>
        <w:autoSpaceDE w:val="0"/>
        <w:autoSpaceDN w:val="0"/>
        <w:adjustRightInd w:val="0"/>
        <w:spacing w:after="0" w:line="240" w:lineRule="auto"/>
        <w:rPr>
          <w:rFonts w:cstheme="minorHAnsi"/>
          <w:b/>
        </w:rPr>
      </w:pPr>
    </w:p>
    <w:p w14:paraId="0CE6EC10" w14:textId="77777777" w:rsidR="00C058DC" w:rsidRDefault="00C058DC" w:rsidP="00CD0B8E">
      <w:pPr>
        <w:autoSpaceDE w:val="0"/>
        <w:autoSpaceDN w:val="0"/>
        <w:adjustRightInd w:val="0"/>
        <w:spacing w:after="0" w:line="240" w:lineRule="auto"/>
        <w:rPr>
          <w:rFonts w:cstheme="minorHAnsi"/>
          <w:b/>
        </w:rPr>
      </w:pPr>
    </w:p>
    <w:p w14:paraId="11FADC56" w14:textId="77777777" w:rsidR="00C058DC" w:rsidRDefault="00C058DC" w:rsidP="00CD0B8E">
      <w:pPr>
        <w:autoSpaceDE w:val="0"/>
        <w:autoSpaceDN w:val="0"/>
        <w:adjustRightInd w:val="0"/>
        <w:spacing w:after="0" w:line="240" w:lineRule="auto"/>
        <w:rPr>
          <w:rFonts w:cstheme="minorHAnsi"/>
          <w:b/>
        </w:rPr>
      </w:pPr>
    </w:p>
    <w:p w14:paraId="5FE37D65" w14:textId="77777777" w:rsidR="00C058DC" w:rsidRDefault="00C058DC" w:rsidP="00CD0B8E">
      <w:pPr>
        <w:autoSpaceDE w:val="0"/>
        <w:autoSpaceDN w:val="0"/>
        <w:adjustRightInd w:val="0"/>
        <w:spacing w:after="0" w:line="240" w:lineRule="auto"/>
        <w:rPr>
          <w:rFonts w:cstheme="minorHAnsi"/>
          <w:b/>
        </w:rPr>
      </w:pPr>
    </w:p>
    <w:p w14:paraId="354E87B3" w14:textId="77777777" w:rsidR="00C058DC" w:rsidRDefault="00C058DC" w:rsidP="00CD0B8E">
      <w:pPr>
        <w:autoSpaceDE w:val="0"/>
        <w:autoSpaceDN w:val="0"/>
        <w:adjustRightInd w:val="0"/>
        <w:spacing w:after="0" w:line="240" w:lineRule="auto"/>
        <w:rPr>
          <w:rFonts w:cstheme="minorHAnsi"/>
          <w:b/>
        </w:rPr>
      </w:pPr>
    </w:p>
    <w:p w14:paraId="20B8A91C" w14:textId="77777777" w:rsidR="00C058DC" w:rsidRDefault="00C058DC" w:rsidP="00CD0B8E">
      <w:pPr>
        <w:autoSpaceDE w:val="0"/>
        <w:autoSpaceDN w:val="0"/>
        <w:adjustRightInd w:val="0"/>
        <w:spacing w:after="0" w:line="240" w:lineRule="auto"/>
        <w:rPr>
          <w:rFonts w:cstheme="minorHAnsi"/>
          <w:b/>
        </w:rPr>
      </w:pPr>
    </w:p>
    <w:p w14:paraId="673C4ACC" w14:textId="77777777" w:rsidR="00C058DC" w:rsidRDefault="00C058DC" w:rsidP="00CD0B8E">
      <w:pPr>
        <w:autoSpaceDE w:val="0"/>
        <w:autoSpaceDN w:val="0"/>
        <w:adjustRightInd w:val="0"/>
        <w:spacing w:after="0" w:line="240" w:lineRule="auto"/>
        <w:rPr>
          <w:rFonts w:cstheme="minorHAnsi"/>
          <w:b/>
        </w:rPr>
      </w:pPr>
    </w:p>
    <w:p w14:paraId="0F0E53B9" w14:textId="77777777" w:rsidR="00C058DC" w:rsidRDefault="00C058DC" w:rsidP="00CD0B8E">
      <w:pPr>
        <w:autoSpaceDE w:val="0"/>
        <w:autoSpaceDN w:val="0"/>
        <w:adjustRightInd w:val="0"/>
        <w:spacing w:after="0" w:line="240" w:lineRule="auto"/>
        <w:rPr>
          <w:rFonts w:cstheme="minorHAnsi"/>
          <w:b/>
        </w:rPr>
      </w:pPr>
    </w:p>
    <w:p w14:paraId="33AE8AFE" w14:textId="77777777" w:rsidR="00C058DC" w:rsidRDefault="00C058DC" w:rsidP="00CD0B8E">
      <w:pPr>
        <w:autoSpaceDE w:val="0"/>
        <w:autoSpaceDN w:val="0"/>
        <w:adjustRightInd w:val="0"/>
        <w:spacing w:after="0" w:line="240" w:lineRule="auto"/>
        <w:rPr>
          <w:rFonts w:cstheme="minorHAnsi"/>
          <w:b/>
        </w:rPr>
      </w:pPr>
    </w:p>
    <w:p w14:paraId="4A17013F" w14:textId="77777777" w:rsidR="00C058DC" w:rsidRDefault="00C058DC" w:rsidP="00CD0B8E">
      <w:pPr>
        <w:autoSpaceDE w:val="0"/>
        <w:autoSpaceDN w:val="0"/>
        <w:adjustRightInd w:val="0"/>
        <w:spacing w:after="0" w:line="240" w:lineRule="auto"/>
        <w:rPr>
          <w:rFonts w:cstheme="minorHAnsi"/>
          <w:b/>
        </w:rPr>
      </w:pPr>
    </w:p>
    <w:p w14:paraId="6F97B8F5" w14:textId="77777777" w:rsidR="00C058DC" w:rsidRDefault="00C058DC" w:rsidP="00CD0B8E">
      <w:pPr>
        <w:autoSpaceDE w:val="0"/>
        <w:autoSpaceDN w:val="0"/>
        <w:adjustRightInd w:val="0"/>
        <w:spacing w:after="0" w:line="240" w:lineRule="auto"/>
        <w:rPr>
          <w:rFonts w:cstheme="minorHAnsi"/>
          <w:b/>
        </w:rPr>
      </w:pPr>
    </w:p>
    <w:p w14:paraId="2A9F7E80" w14:textId="77777777" w:rsidR="00C058DC" w:rsidRDefault="00C058DC" w:rsidP="00CD0B8E">
      <w:pPr>
        <w:autoSpaceDE w:val="0"/>
        <w:autoSpaceDN w:val="0"/>
        <w:adjustRightInd w:val="0"/>
        <w:spacing w:after="0" w:line="240" w:lineRule="auto"/>
        <w:rPr>
          <w:rFonts w:cstheme="minorHAnsi"/>
          <w:b/>
        </w:rPr>
      </w:pPr>
    </w:p>
    <w:p w14:paraId="43C4B2C4" w14:textId="77777777" w:rsidR="00447482" w:rsidRDefault="00447482" w:rsidP="00CD0B8E">
      <w:pPr>
        <w:autoSpaceDE w:val="0"/>
        <w:autoSpaceDN w:val="0"/>
        <w:adjustRightInd w:val="0"/>
        <w:spacing w:after="0" w:line="240" w:lineRule="auto"/>
        <w:rPr>
          <w:rFonts w:ascii="Arial" w:hAnsi="Arial" w:cs="Arial"/>
          <w:b/>
        </w:rPr>
      </w:pPr>
    </w:p>
    <w:p w14:paraId="6C0AE0DE" w14:textId="77777777" w:rsidR="00447482" w:rsidRDefault="00447482" w:rsidP="00CD0B8E">
      <w:pPr>
        <w:autoSpaceDE w:val="0"/>
        <w:autoSpaceDN w:val="0"/>
        <w:adjustRightInd w:val="0"/>
        <w:spacing w:after="0" w:line="240" w:lineRule="auto"/>
        <w:rPr>
          <w:rFonts w:ascii="Arial" w:hAnsi="Arial" w:cs="Arial"/>
          <w:b/>
        </w:rPr>
      </w:pPr>
    </w:p>
    <w:p w14:paraId="7861926A" w14:textId="77777777" w:rsidR="00447482" w:rsidRDefault="00447482" w:rsidP="00CD0B8E">
      <w:pPr>
        <w:autoSpaceDE w:val="0"/>
        <w:autoSpaceDN w:val="0"/>
        <w:adjustRightInd w:val="0"/>
        <w:spacing w:after="0" w:line="240" w:lineRule="auto"/>
        <w:rPr>
          <w:rFonts w:ascii="Arial" w:hAnsi="Arial" w:cs="Arial"/>
          <w:b/>
        </w:rPr>
      </w:pPr>
    </w:p>
    <w:p w14:paraId="523AF0C1" w14:textId="77777777" w:rsidR="00034B60" w:rsidRDefault="00034B60" w:rsidP="00CD0B8E">
      <w:pPr>
        <w:autoSpaceDE w:val="0"/>
        <w:autoSpaceDN w:val="0"/>
        <w:adjustRightInd w:val="0"/>
        <w:spacing w:after="0" w:line="240" w:lineRule="auto"/>
        <w:rPr>
          <w:rFonts w:ascii="Arial" w:hAnsi="Arial" w:cs="Arial"/>
          <w:b/>
        </w:rPr>
      </w:pPr>
    </w:p>
    <w:p w14:paraId="3A330CE2" w14:textId="77777777" w:rsidR="00034B60" w:rsidRDefault="00034B60" w:rsidP="00CD0B8E">
      <w:pPr>
        <w:autoSpaceDE w:val="0"/>
        <w:autoSpaceDN w:val="0"/>
        <w:adjustRightInd w:val="0"/>
        <w:spacing w:after="0" w:line="240" w:lineRule="auto"/>
        <w:rPr>
          <w:rFonts w:ascii="Arial" w:hAnsi="Arial" w:cs="Arial"/>
          <w:b/>
        </w:rPr>
      </w:pPr>
    </w:p>
    <w:p w14:paraId="5381FBBD" w14:textId="77777777" w:rsidR="00034B60" w:rsidRDefault="00034B60" w:rsidP="00CD0B8E">
      <w:pPr>
        <w:autoSpaceDE w:val="0"/>
        <w:autoSpaceDN w:val="0"/>
        <w:adjustRightInd w:val="0"/>
        <w:spacing w:after="0" w:line="240" w:lineRule="auto"/>
        <w:rPr>
          <w:rFonts w:ascii="Arial" w:hAnsi="Arial" w:cs="Arial"/>
          <w:b/>
        </w:rPr>
      </w:pPr>
    </w:p>
    <w:p w14:paraId="3CA35FFF" w14:textId="77777777" w:rsidR="00CD0B8E" w:rsidRPr="002037A8" w:rsidRDefault="00C058DC" w:rsidP="00CD0B8E">
      <w:pPr>
        <w:autoSpaceDE w:val="0"/>
        <w:autoSpaceDN w:val="0"/>
        <w:adjustRightInd w:val="0"/>
        <w:spacing w:after="0" w:line="240" w:lineRule="auto"/>
        <w:rPr>
          <w:rFonts w:ascii="Arial" w:hAnsi="Arial" w:cs="Arial"/>
          <w:b/>
        </w:rPr>
      </w:pPr>
      <w:r w:rsidRPr="002037A8">
        <w:rPr>
          <w:rFonts w:ascii="Arial" w:hAnsi="Arial" w:cs="Arial"/>
          <w:b/>
        </w:rPr>
        <w:lastRenderedPageBreak/>
        <w:t xml:space="preserve">Question 42                                                         </w:t>
      </w:r>
      <w:r w:rsidR="00034B60">
        <w:rPr>
          <w:rFonts w:ascii="Arial" w:hAnsi="Arial" w:cs="Arial"/>
          <w:b/>
        </w:rPr>
        <w:t xml:space="preserve">                             (20 marks)</w:t>
      </w:r>
    </w:p>
    <w:p w14:paraId="62A68769" w14:textId="77777777" w:rsidR="00CD0B8E" w:rsidRPr="002037A8" w:rsidRDefault="00CD0B8E" w:rsidP="00CD0B8E">
      <w:pPr>
        <w:autoSpaceDE w:val="0"/>
        <w:autoSpaceDN w:val="0"/>
        <w:adjustRightInd w:val="0"/>
        <w:spacing w:after="0" w:line="240" w:lineRule="auto"/>
        <w:rPr>
          <w:rFonts w:ascii="Arial" w:hAnsi="Arial" w:cs="Arial"/>
        </w:rPr>
      </w:pPr>
      <w:r w:rsidRPr="002037A8">
        <w:rPr>
          <w:rFonts w:ascii="Arial" w:hAnsi="Arial" w:cs="Arial"/>
        </w:rPr>
        <w:t xml:space="preserve">        </w:t>
      </w:r>
    </w:p>
    <w:p w14:paraId="29A5B5D1" w14:textId="77777777" w:rsidR="00CD0B8E" w:rsidRPr="00654318" w:rsidRDefault="00CD0B8E" w:rsidP="00654318">
      <w:pPr>
        <w:pStyle w:val="ListParagraph"/>
        <w:numPr>
          <w:ilvl w:val="0"/>
          <w:numId w:val="47"/>
        </w:numPr>
        <w:jc w:val="both"/>
        <w:rPr>
          <w:rFonts w:ascii="Arial" w:hAnsi="Arial" w:cs="Arial"/>
        </w:rPr>
      </w:pPr>
      <w:r w:rsidRPr="00654318">
        <w:rPr>
          <w:rFonts w:ascii="Arial" w:hAnsi="Arial" w:cs="Arial"/>
        </w:rPr>
        <w:t>The Rotary Beachside Festival Fun Run in Safety Bay, Rockingham WA on 26 March 2017 was scheduled to start in the morning at 9 a</w:t>
      </w:r>
      <w:r w:rsidR="00431542">
        <w:rPr>
          <w:rFonts w:ascii="Arial" w:hAnsi="Arial" w:cs="Arial"/>
        </w:rPr>
        <w:t>m. The Fun Run was to be a</w:t>
      </w:r>
      <w:r w:rsidR="00BB235B" w:rsidRPr="00654318">
        <w:rPr>
          <w:rFonts w:ascii="Arial" w:hAnsi="Arial" w:cs="Arial"/>
        </w:rPr>
        <w:t xml:space="preserve"> 21 km half marathon or10 km or </w:t>
      </w:r>
      <w:r w:rsidRPr="00654318">
        <w:rPr>
          <w:rFonts w:ascii="Arial" w:hAnsi="Arial" w:cs="Arial"/>
        </w:rPr>
        <w:t>5 km fun run</w:t>
      </w:r>
      <w:r w:rsidR="00BB235B" w:rsidRPr="00654318">
        <w:rPr>
          <w:rFonts w:ascii="Arial" w:hAnsi="Arial" w:cs="Arial"/>
        </w:rPr>
        <w:t>,</w:t>
      </w:r>
      <w:r w:rsidRPr="00654318">
        <w:rPr>
          <w:rFonts w:ascii="Arial" w:hAnsi="Arial" w:cs="Arial"/>
        </w:rPr>
        <w:t xml:space="preserve"> and the competitors have 4 hours to finish the event. The event organizers took into account the expected weather conditions when scheduling this event to allow the athletes to perform in the most suitable conditions.</w:t>
      </w:r>
    </w:p>
    <w:p w14:paraId="553CD144" w14:textId="77777777" w:rsidR="00CD0B8E" w:rsidRPr="002037A8" w:rsidRDefault="00CD0B8E" w:rsidP="00CD0B8E">
      <w:pPr>
        <w:ind w:firstLine="360"/>
        <w:rPr>
          <w:rFonts w:ascii="Arial" w:hAnsi="Arial" w:cs="Arial"/>
        </w:rPr>
      </w:pPr>
      <w:r w:rsidRPr="002037A8">
        <w:rPr>
          <w:rFonts w:ascii="Arial" w:hAnsi="Arial" w:cs="Arial"/>
        </w:rPr>
        <w:t>The expected weather conditions were as follows:</w:t>
      </w:r>
    </w:p>
    <w:p w14:paraId="1934FC57" w14:textId="77777777"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maximum daily temperature: 23.4</w:t>
      </w:r>
      <w:r w:rsidRPr="002037A8">
        <w:rPr>
          <w:rFonts w:ascii="Arial" w:hAnsi="Arial" w:cs="Arial"/>
          <w:vertAlign w:val="superscript"/>
        </w:rPr>
        <w:t>o</w:t>
      </w:r>
      <w:r w:rsidRPr="002037A8">
        <w:rPr>
          <w:rFonts w:ascii="Arial" w:hAnsi="Arial" w:cs="Arial"/>
        </w:rPr>
        <w:t xml:space="preserve">C </w:t>
      </w:r>
    </w:p>
    <w:p w14:paraId="20C158E5" w14:textId="77777777"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9 am temperature: 16.9</w:t>
      </w:r>
      <w:r w:rsidRPr="002037A8">
        <w:rPr>
          <w:rFonts w:ascii="Arial" w:hAnsi="Arial" w:cs="Arial"/>
          <w:vertAlign w:val="superscript"/>
        </w:rPr>
        <w:t xml:space="preserve"> o</w:t>
      </w:r>
      <w:r w:rsidRPr="002037A8">
        <w:rPr>
          <w:rFonts w:ascii="Arial" w:hAnsi="Arial" w:cs="Arial"/>
        </w:rPr>
        <w:t>C</w:t>
      </w:r>
    </w:p>
    <w:p w14:paraId="347C0104" w14:textId="77777777"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9 am humidity: 62%</w:t>
      </w:r>
    </w:p>
    <w:p w14:paraId="143FB64C" w14:textId="77777777"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3 pm temperature: 22.7</w:t>
      </w:r>
      <w:r w:rsidRPr="002037A8">
        <w:rPr>
          <w:rFonts w:ascii="Arial" w:hAnsi="Arial" w:cs="Arial"/>
          <w:vertAlign w:val="superscript"/>
        </w:rPr>
        <w:t xml:space="preserve"> o</w:t>
      </w:r>
      <w:r w:rsidRPr="002037A8">
        <w:rPr>
          <w:rFonts w:ascii="Arial" w:hAnsi="Arial" w:cs="Arial"/>
        </w:rPr>
        <w:t>C</w:t>
      </w:r>
    </w:p>
    <w:p w14:paraId="6B412BCB" w14:textId="77777777"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3 pm humidity: 52%</w:t>
      </w:r>
    </w:p>
    <w:p w14:paraId="3E39EEB3" w14:textId="77777777" w:rsidR="00CD0B8E" w:rsidRPr="002037A8" w:rsidRDefault="00CD0B8E" w:rsidP="00CD0B8E">
      <w:pPr>
        <w:rPr>
          <w:rFonts w:ascii="Arial" w:hAnsi="Arial" w:cs="Arial"/>
        </w:rPr>
      </w:pPr>
      <w:r w:rsidRPr="002037A8">
        <w:rPr>
          <w:rFonts w:ascii="Arial" w:hAnsi="Arial" w:cs="Arial"/>
        </w:rPr>
        <w:t>During this event, the athletes need to maintain the</w:t>
      </w:r>
      <w:r w:rsidR="00BB235B">
        <w:rPr>
          <w:rFonts w:ascii="Arial" w:hAnsi="Arial" w:cs="Arial"/>
        </w:rPr>
        <w:t>ir</w:t>
      </w:r>
      <w:r w:rsidRPr="002037A8">
        <w:rPr>
          <w:rFonts w:ascii="Arial" w:hAnsi="Arial" w:cs="Arial"/>
        </w:rPr>
        <w:t xml:space="preserve"> homeostasis of body temperature and body fluid concentrations. Outline these two homeostatic mechanisms and the int</w:t>
      </w:r>
      <w:r w:rsidR="00BB235B">
        <w:rPr>
          <w:rFonts w:ascii="Arial" w:hAnsi="Arial" w:cs="Arial"/>
        </w:rPr>
        <w:t>eractions between them</w:t>
      </w:r>
      <w:r w:rsidRPr="002037A8">
        <w:rPr>
          <w:rFonts w:ascii="Arial" w:hAnsi="Arial" w:cs="Arial"/>
        </w:rPr>
        <w:t xml:space="preserve"> in an athlete participating in this event during the given expected weather conditions for March in Rockingham, WA. </w:t>
      </w:r>
      <w:r w:rsidRPr="002037A8">
        <w:rPr>
          <w:rFonts w:ascii="Arial" w:hAnsi="Arial" w:cs="Arial"/>
          <w:b/>
        </w:rPr>
        <w:t>[12]</w:t>
      </w:r>
    </w:p>
    <w:p w14:paraId="4F872EDB" w14:textId="77777777" w:rsidR="00CD0B8E" w:rsidRPr="002037A8" w:rsidRDefault="00CD0B8E" w:rsidP="00CD0B8E">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8545"/>
        <w:gridCol w:w="805"/>
      </w:tblGrid>
      <w:tr w:rsidR="00CD0B8E" w:rsidRPr="002037A8" w14:paraId="2BBA7A61" w14:textId="77777777" w:rsidTr="002037A8">
        <w:tc>
          <w:tcPr>
            <w:tcW w:w="8545" w:type="dxa"/>
            <w:shd w:val="clear" w:color="auto" w:fill="D5DCE4" w:themeFill="text2" w:themeFillTint="33"/>
          </w:tcPr>
          <w:p w14:paraId="101D5BA2" w14:textId="77777777"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Thermoregulation</w:t>
            </w:r>
          </w:p>
        </w:tc>
        <w:tc>
          <w:tcPr>
            <w:tcW w:w="805" w:type="dxa"/>
            <w:shd w:val="clear" w:color="auto" w:fill="D5DCE4" w:themeFill="text2" w:themeFillTint="33"/>
          </w:tcPr>
          <w:p w14:paraId="515101AF" w14:textId="77777777"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6</w:t>
            </w:r>
          </w:p>
        </w:tc>
      </w:tr>
      <w:tr w:rsidR="00CD0B8E" w:rsidRPr="002037A8" w14:paraId="1D71B3DE" w14:textId="77777777" w:rsidTr="002037A8">
        <w:tc>
          <w:tcPr>
            <w:tcW w:w="8545" w:type="dxa"/>
          </w:tcPr>
          <w:p w14:paraId="2BF5B2FB"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Gain of heat directly from the environment through radiation and conduction as well as heavy exercise</w:t>
            </w:r>
          </w:p>
          <w:p w14:paraId="0BE01590"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 xml:space="preserve">Rise in skin or core body temperature (stimulus) detected by the thermoreceptors </w:t>
            </w:r>
            <w:r w:rsidRPr="002037A8">
              <w:rPr>
                <w:rFonts w:ascii="Arial" w:hAnsi="Arial" w:cs="Arial"/>
                <w:noProof/>
                <w:color w:val="FF0000"/>
              </w:rPr>
              <w:sym w:font="Wingdings" w:char="F0E0"/>
            </w:r>
            <w:r w:rsidRPr="002037A8">
              <w:rPr>
                <w:rFonts w:ascii="Arial" w:hAnsi="Arial" w:cs="Arial"/>
                <w:noProof/>
                <w:color w:val="FF0000"/>
              </w:rPr>
              <w:t xml:space="preserve"> hypothalamus</w:t>
            </w:r>
          </w:p>
          <w:p w14:paraId="2EA7E8A4"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Hypothalamus co-ordinates responses that increases heat loss through the parasympathetic nerves of the autonomic nervous system</w:t>
            </w:r>
          </w:p>
          <w:p w14:paraId="7A949F4F"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Sweating increases  (sweat cools by evaporation); will become more profuse with rising humidity</w:t>
            </w:r>
          </w:p>
          <w:p w14:paraId="32B0A1B2"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Blood flow to skin (vasodilation) increases to increase heat loss</w:t>
            </w:r>
          </w:p>
          <w:p w14:paraId="3D37F737"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Negative feedback to restore body temperature to normal</w:t>
            </w:r>
          </w:p>
          <w:p w14:paraId="2713D2BF" w14:textId="77777777" w:rsidR="00CD0B8E" w:rsidRPr="002037A8" w:rsidRDefault="00CD0B8E" w:rsidP="002037A8">
            <w:pPr>
              <w:autoSpaceDE w:val="0"/>
              <w:autoSpaceDN w:val="0"/>
              <w:adjustRightInd w:val="0"/>
              <w:rPr>
                <w:rFonts w:ascii="Arial" w:hAnsi="Arial" w:cs="Arial"/>
                <w:noProof/>
              </w:rPr>
            </w:pPr>
          </w:p>
        </w:tc>
        <w:tc>
          <w:tcPr>
            <w:tcW w:w="805" w:type="dxa"/>
          </w:tcPr>
          <w:p w14:paraId="3E88B417" w14:textId="77777777" w:rsidR="00CD0B8E" w:rsidRPr="002037A8" w:rsidRDefault="00CD0B8E" w:rsidP="002037A8">
            <w:pPr>
              <w:autoSpaceDE w:val="0"/>
              <w:autoSpaceDN w:val="0"/>
              <w:adjustRightInd w:val="0"/>
              <w:rPr>
                <w:rFonts w:ascii="Arial" w:hAnsi="Arial" w:cs="Arial"/>
                <w:noProof/>
              </w:rPr>
            </w:pPr>
          </w:p>
        </w:tc>
      </w:tr>
      <w:tr w:rsidR="00CD0B8E" w:rsidRPr="002037A8" w14:paraId="6DDE1683" w14:textId="77777777" w:rsidTr="002037A8">
        <w:tc>
          <w:tcPr>
            <w:tcW w:w="8545" w:type="dxa"/>
            <w:shd w:val="clear" w:color="auto" w:fill="D5DCE4" w:themeFill="text2" w:themeFillTint="33"/>
          </w:tcPr>
          <w:p w14:paraId="2E0E1980" w14:textId="77777777"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Body Fluid Regulation</w:t>
            </w:r>
          </w:p>
        </w:tc>
        <w:tc>
          <w:tcPr>
            <w:tcW w:w="805" w:type="dxa"/>
            <w:shd w:val="clear" w:color="auto" w:fill="D5DCE4" w:themeFill="text2" w:themeFillTint="33"/>
          </w:tcPr>
          <w:p w14:paraId="6DF512C6" w14:textId="77777777"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6</w:t>
            </w:r>
          </w:p>
        </w:tc>
      </w:tr>
      <w:tr w:rsidR="00CD0B8E" w:rsidRPr="002037A8" w14:paraId="441D3894" w14:textId="77777777" w:rsidTr="002037A8">
        <w:tc>
          <w:tcPr>
            <w:tcW w:w="8545" w:type="dxa"/>
          </w:tcPr>
          <w:p w14:paraId="7C127EAC" w14:textId="77777777" w:rsidR="00CD0B8E" w:rsidRPr="002037A8" w:rsidRDefault="00CD0B8E" w:rsidP="002037A8">
            <w:pPr>
              <w:autoSpaceDE w:val="0"/>
              <w:autoSpaceDN w:val="0"/>
              <w:adjustRightInd w:val="0"/>
              <w:rPr>
                <w:rFonts w:ascii="Arial" w:hAnsi="Arial" w:cs="Arial"/>
                <w:noProof/>
              </w:rPr>
            </w:pPr>
          </w:p>
          <w:p w14:paraId="6C9279A7"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Water concentr</w:t>
            </w:r>
            <w:r w:rsidR="00447482">
              <w:rPr>
                <w:rFonts w:ascii="Arial" w:hAnsi="Arial" w:cs="Arial"/>
                <w:noProof/>
                <w:color w:val="FF0000"/>
              </w:rPr>
              <w:t>ation of blood plasma decreases/</w:t>
            </w:r>
            <w:r w:rsidRPr="002037A8">
              <w:rPr>
                <w:rFonts w:ascii="Arial" w:hAnsi="Arial" w:cs="Arial"/>
                <w:noProof/>
                <w:color w:val="FF0000"/>
              </w:rPr>
              <w:t xml:space="preserve"> osmotic pressure of blood increases; mouth becomes dry</w:t>
            </w:r>
          </w:p>
          <w:p w14:paraId="4A51EE88"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Osmoreceptors in the thirst centre of the hypothalamus are stimulated,</w:t>
            </w:r>
          </w:p>
          <w:p w14:paraId="4438C2C7"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Creating sensation of thirst</w:t>
            </w:r>
          </w:p>
          <w:p w14:paraId="5095314C"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Person responds by drinking water / cooling liquids</w:t>
            </w:r>
          </w:p>
          <w:p w14:paraId="069104C2" w14:textId="77777777"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Water drunk is absorbed into the blood from the alimentary canal system</w:t>
            </w:r>
          </w:p>
          <w:p w14:paraId="04703948" w14:textId="77777777" w:rsidR="00CD0B8E"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Water leaves the blood, the intercellular fluid and extracellular fluids return to normal concentrations</w:t>
            </w:r>
          </w:p>
          <w:p w14:paraId="6052387A" w14:textId="77777777" w:rsidR="00447482" w:rsidRPr="002037A8" w:rsidRDefault="00447482" w:rsidP="00CD0B8E">
            <w:pPr>
              <w:pStyle w:val="ListParagraph"/>
              <w:numPr>
                <w:ilvl w:val="0"/>
                <w:numId w:val="34"/>
              </w:numPr>
              <w:autoSpaceDE w:val="0"/>
              <w:autoSpaceDN w:val="0"/>
              <w:adjustRightInd w:val="0"/>
              <w:rPr>
                <w:rFonts w:ascii="Arial" w:hAnsi="Arial" w:cs="Arial"/>
                <w:noProof/>
                <w:color w:val="FF0000"/>
              </w:rPr>
            </w:pPr>
            <w:r>
              <w:rPr>
                <w:rFonts w:ascii="Arial" w:hAnsi="Arial" w:cs="Arial"/>
                <w:noProof/>
                <w:color w:val="FF0000"/>
              </w:rPr>
              <w:t>Increase ADH production, more water reabsorbed in the kidney nephrons to replace water loss</w:t>
            </w:r>
          </w:p>
          <w:p w14:paraId="4D4D786F" w14:textId="77777777" w:rsidR="00CD0B8E" w:rsidRPr="002037A8" w:rsidRDefault="00CD0B8E" w:rsidP="002037A8">
            <w:pPr>
              <w:autoSpaceDE w:val="0"/>
              <w:autoSpaceDN w:val="0"/>
              <w:adjustRightInd w:val="0"/>
              <w:rPr>
                <w:rFonts w:ascii="Arial" w:hAnsi="Arial" w:cs="Arial"/>
                <w:noProof/>
              </w:rPr>
            </w:pPr>
          </w:p>
        </w:tc>
        <w:tc>
          <w:tcPr>
            <w:tcW w:w="805" w:type="dxa"/>
          </w:tcPr>
          <w:p w14:paraId="30122B8B" w14:textId="77777777" w:rsidR="00CD0B8E" w:rsidRPr="002037A8" w:rsidRDefault="00CD0B8E" w:rsidP="002037A8">
            <w:pPr>
              <w:autoSpaceDE w:val="0"/>
              <w:autoSpaceDN w:val="0"/>
              <w:adjustRightInd w:val="0"/>
              <w:rPr>
                <w:rFonts w:ascii="Arial" w:hAnsi="Arial" w:cs="Arial"/>
                <w:noProof/>
              </w:rPr>
            </w:pPr>
          </w:p>
        </w:tc>
      </w:tr>
    </w:tbl>
    <w:p w14:paraId="301071BD" w14:textId="77777777" w:rsidR="00CD0B8E" w:rsidRPr="002037A8" w:rsidRDefault="00CD0B8E" w:rsidP="00CD0B8E">
      <w:pPr>
        <w:autoSpaceDE w:val="0"/>
        <w:autoSpaceDN w:val="0"/>
        <w:adjustRightInd w:val="0"/>
        <w:spacing w:after="0" w:line="240" w:lineRule="auto"/>
        <w:rPr>
          <w:rFonts w:ascii="Arial" w:hAnsi="Arial" w:cs="Arial"/>
          <w:noProof/>
        </w:rPr>
      </w:pPr>
    </w:p>
    <w:p w14:paraId="01E82FB0" w14:textId="77777777" w:rsidR="00CD0B8E" w:rsidRPr="00447482" w:rsidRDefault="00447482" w:rsidP="00447482">
      <w:pPr>
        <w:pStyle w:val="ListParagraph"/>
        <w:numPr>
          <w:ilvl w:val="0"/>
          <w:numId w:val="34"/>
        </w:numPr>
        <w:autoSpaceDE w:val="0"/>
        <w:autoSpaceDN w:val="0"/>
        <w:adjustRightInd w:val="0"/>
        <w:spacing w:after="0" w:line="240" w:lineRule="auto"/>
        <w:rPr>
          <w:rFonts w:ascii="Arial" w:hAnsi="Arial" w:cs="Arial"/>
          <w:noProof/>
          <w:color w:val="FF0000"/>
          <w:sz w:val="20"/>
          <w:szCs w:val="20"/>
        </w:rPr>
      </w:pPr>
      <w:r w:rsidRPr="00447482">
        <w:rPr>
          <w:rFonts w:ascii="Arial" w:hAnsi="Arial" w:cs="Arial"/>
          <w:noProof/>
          <w:color w:val="FF0000"/>
          <w:sz w:val="20"/>
          <w:szCs w:val="20"/>
        </w:rPr>
        <w:t>Must include thirst reflex and behavioural response</w:t>
      </w:r>
    </w:p>
    <w:p w14:paraId="437A261D" w14:textId="77777777" w:rsidR="00CD0B8E" w:rsidRPr="00447482" w:rsidRDefault="00CD0B8E" w:rsidP="00CD0B8E">
      <w:pPr>
        <w:autoSpaceDE w:val="0"/>
        <w:autoSpaceDN w:val="0"/>
        <w:adjustRightInd w:val="0"/>
        <w:spacing w:after="0" w:line="240" w:lineRule="auto"/>
        <w:rPr>
          <w:rFonts w:ascii="Arial" w:hAnsi="Arial" w:cs="Arial"/>
          <w:color w:val="FF0000"/>
          <w:sz w:val="20"/>
          <w:szCs w:val="20"/>
        </w:rPr>
      </w:pPr>
    </w:p>
    <w:p w14:paraId="401502B3" w14:textId="77777777" w:rsidR="00CD0B8E" w:rsidRPr="002037A8" w:rsidRDefault="00447482" w:rsidP="00CD0B8E">
      <w:pPr>
        <w:autoSpaceDE w:val="0"/>
        <w:autoSpaceDN w:val="0"/>
        <w:adjustRightInd w:val="0"/>
        <w:spacing w:after="0" w:line="240" w:lineRule="auto"/>
        <w:rPr>
          <w:rFonts w:ascii="Arial" w:hAnsi="Arial" w:cs="Arial"/>
        </w:rPr>
      </w:pPr>
      <w:r>
        <w:rPr>
          <w:noProof/>
          <w:lang w:val="en-AU" w:eastAsia="en-AU"/>
        </w:rPr>
        <w:lastRenderedPageBreak/>
        <w:drawing>
          <wp:inline distT="0" distB="0" distL="0" distR="0" wp14:anchorId="7419900A" wp14:editId="0E878CAA">
            <wp:extent cx="584835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2933700"/>
                    </a:xfrm>
                    <a:prstGeom prst="rect">
                      <a:avLst/>
                    </a:prstGeom>
                  </pic:spPr>
                </pic:pic>
              </a:graphicData>
            </a:graphic>
          </wp:inline>
        </w:drawing>
      </w:r>
    </w:p>
    <w:p w14:paraId="0115678B" w14:textId="77777777" w:rsidR="00CD0B8E" w:rsidRPr="00654318" w:rsidRDefault="00CD0B8E" w:rsidP="00654318">
      <w:pPr>
        <w:pStyle w:val="ListParagraph"/>
        <w:numPr>
          <w:ilvl w:val="0"/>
          <w:numId w:val="47"/>
        </w:numPr>
        <w:autoSpaceDE w:val="0"/>
        <w:autoSpaceDN w:val="0"/>
        <w:adjustRightInd w:val="0"/>
        <w:spacing w:after="0" w:line="240" w:lineRule="auto"/>
        <w:rPr>
          <w:rFonts w:ascii="Arial" w:hAnsi="Arial" w:cs="Arial"/>
        </w:rPr>
      </w:pPr>
      <w:r w:rsidRPr="00654318">
        <w:rPr>
          <w:rFonts w:ascii="Arial" w:hAnsi="Arial" w:cs="Arial"/>
        </w:rPr>
        <w:t>Using hyperthyroidism as an example, discuss how a chronic disease can occur when there is a disruption of homeostasis in the body, including how it can be treated or controlled. [8]</w:t>
      </w:r>
    </w:p>
    <w:p w14:paraId="2D320328"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72AFF031"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tbl>
      <w:tblPr>
        <w:tblStyle w:val="TableGrid"/>
        <w:tblW w:w="0" w:type="auto"/>
        <w:tblInd w:w="715" w:type="dxa"/>
        <w:tblLook w:val="04A0" w:firstRow="1" w:lastRow="0" w:firstColumn="1" w:lastColumn="0" w:noHBand="0" w:noVBand="1"/>
      </w:tblPr>
      <w:tblGrid>
        <w:gridCol w:w="7740"/>
        <w:gridCol w:w="895"/>
      </w:tblGrid>
      <w:tr w:rsidR="00CD0B8E" w:rsidRPr="002037A8" w14:paraId="1F003B6B" w14:textId="77777777" w:rsidTr="002037A8">
        <w:tc>
          <w:tcPr>
            <w:tcW w:w="7740" w:type="dxa"/>
            <w:shd w:val="clear" w:color="auto" w:fill="D5DCE4" w:themeFill="text2" w:themeFillTint="33"/>
          </w:tcPr>
          <w:p w14:paraId="629E8B43" w14:textId="77777777"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Statement of how a disruption can occur</w:t>
            </w:r>
          </w:p>
          <w:p w14:paraId="77516A85" w14:textId="77777777"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Identify a named disruption</w:t>
            </w:r>
          </w:p>
          <w:p w14:paraId="097060B6" w14:textId="77777777" w:rsidR="00CD0B8E" w:rsidRPr="002037A8" w:rsidRDefault="00CD0B8E" w:rsidP="002037A8">
            <w:pPr>
              <w:autoSpaceDE w:val="0"/>
              <w:autoSpaceDN w:val="0"/>
              <w:adjustRightInd w:val="0"/>
              <w:rPr>
                <w:rFonts w:ascii="Arial" w:hAnsi="Arial" w:cs="Arial"/>
              </w:rPr>
            </w:pPr>
            <w:r w:rsidRPr="002037A8">
              <w:rPr>
                <w:rFonts w:ascii="Arial" w:hAnsi="Arial" w:cs="Arial"/>
              </w:rPr>
              <w:t xml:space="preserve">Explanation of the particular homeostatic mechanism that has broken down or failed and a reason why it has caused the disease </w:t>
            </w:r>
          </w:p>
          <w:p w14:paraId="373AEB47" w14:textId="77777777" w:rsidR="00CD0B8E" w:rsidRPr="002037A8" w:rsidRDefault="00CD0B8E" w:rsidP="002037A8">
            <w:pPr>
              <w:pStyle w:val="ListParagraph"/>
              <w:autoSpaceDE w:val="0"/>
              <w:autoSpaceDN w:val="0"/>
              <w:adjustRightInd w:val="0"/>
              <w:ind w:left="0"/>
              <w:rPr>
                <w:rFonts w:ascii="Arial" w:hAnsi="Arial" w:cs="Arial"/>
              </w:rPr>
            </w:pPr>
          </w:p>
        </w:tc>
        <w:tc>
          <w:tcPr>
            <w:tcW w:w="895" w:type="dxa"/>
            <w:shd w:val="clear" w:color="auto" w:fill="D5DCE4" w:themeFill="text2" w:themeFillTint="33"/>
          </w:tcPr>
          <w:p w14:paraId="6A60CF5E" w14:textId="77777777"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4</w:t>
            </w:r>
          </w:p>
        </w:tc>
      </w:tr>
      <w:tr w:rsidR="00CD0B8E" w:rsidRPr="002037A8" w14:paraId="0476EC8C" w14:textId="77777777" w:rsidTr="002037A8">
        <w:trPr>
          <w:trHeight w:val="547"/>
        </w:trPr>
        <w:tc>
          <w:tcPr>
            <w:tcW w:w="7740" w:type="dxa"/>
            <w:shd w:val="clear" w:color="auto" w:fill="D5DCE4" w:themeFill="text2" w:themeFillTint="33"/>
          </w:tcPr>
          <w:p w14:paraId="66F42B6B" w14:textId="77777777"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Cause, symptoms and treatment</w:t>
            </w:r>
          </w:p>
          <w:p w14:paraId="4032A6E0" w14:textId="77777777" w:rsidR="00CD0B8E" w:rsidRPr="002037A8" w:rsidRDefault="00CD0B8E" w:rsidP="002037A8">
            <w:pPr>
              <w:pStyle w:val="ListParagraph"/>
              <w:autoSpaceDE w:val="0"/>
              <w:autoSpaceDN w:val="0"/>
              <w:adjustRightInd w:val="0"/>
              <w:ind w:left="0"/>
              <w:rPr>
                <w:rFonts w:ascii="Arial" w:hAnsi="Arial" w:cs="Arial"/>
              </w:rPr>
            </w:pPr>
          </w:p>
        </w:tc>
        <w:tc>
          <w:tcPr>
            <w:tcW w:w="895" w:type="dxa"/>
            <w:shd w:val="clear" w:color="auto" w:fill="D5DCE4" w:themeFill="text2" w:themeFillTint="33"/>
          </w:tcPr>
          <w:p w14:paraId="7238B4A4" w14:textId="77777777"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4</w:t>
            </w:r>
          </w:p>
        </w:tc>
      </w:tr>
      <w:tr w:rsidR="00CD0B8E" w:rsidRPr="002037A8" w14:paraId="499CF786" w14:textId="77777777" w:rsidTr="002037A8">
        <w:tc>
          <w:tcPr>
            <w:tcW w:w="7740" w:type="dxa"/>
          </w:tcPr>
          <w:p w14:paraId="615D58CD" w14:textId="77777777" w:rsidR="00CD0B8E" w:rsidRPr="002037A8" w:rsidRDefault="00CD0B8E" w:rsidP="002037A8">
            <w:pPr>
              <w:pStyle w:val="ListParagraph"/>
              <w:autoSpaceDE w:val="0"/>
              <w:autoSpaceDN w:val="0"/>
              <w:adjustRightInd w:val="0"/>
              <w:ind w:left="0"/>
              <w:rPr>
                <w:rFonts w:ascii="Arial" w:hAnsi="Arial" w:cs="Arial"/>
              </w:rPr>
            </w:pPr>
          </w:p>
          <w:p w14:paraId="5524952D" w14:textId="77777777" w:rsidR="00CD0B8E" w:rsidRPr="002037A8" w:rsidRDefault="00CD0B8E" w:rsidP="002037A8">
            <w:pPr>
              <w:pStyle w:val="ListParagraph"/>
              <w:autoSpaceDE w:val="0"/>
              <w:autoSpaceDN w:val="0"/>
              <w:adjustRightInd w:val="0"/>
              <w:ind w:left="0"/>
              <w:rPr>
                <w:rFonts w:ascii="Arial" w:hAnsi="Arial" w:cs="Arial"/>
              </w:rPr>
            </w:pPr>
          </w:p>
          <w:p w14:paraId="777BBDFB"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Chronic disease can occur when there is a disruption of homeostasis in the body because such malfunctions lead to imbalances and a subsequent oversupply or undersupply of substances needed by the cells. [1]</w:t>
            </w:r>
          </w:p>
          <w:p w14:paraId="61342FD5" w14:textId="77777777" w:rsidR="00CD0B8E" w:rsidRPr="002037A8" w:rsidRDefault="00CD0B8E" w:rsidP="002037A8">
            <w:pPr>
              <w:pStyle w:val="ListParagraph"/>
              <w:autoSpaceDE w:val="0"/>
              <w:autoSpaceDN w:val="0"/>
              <w:adjustRightInd w:val="0"/>
              <w:ind w:left="1440"/>
              <w:rPr>
                <w:rFonts w:ascii="Arial" w:hAnsi="Arial" w:cs="Arial"/>
                <w:color w:val="FF0000"/>
              </w:rPr>
            </w:pPr>
          </w:p>
          <w:p w14:paraId="2A1BDCB7" w14:textId="77777777" w:rsidR="00CD0B8E" w:rsidRPr="004C65F2" w:rsidRDefault="00CD0B8E" w:rsidP="002037A8">
            <w:pPr>
              <w:autoSpaceDE w:val="0"/>
              <w:autoSpaceDN w:val="0"/>
              <w:adjustRightInd w:val="0"/>
              <w:rPr>
                <w:rFonts w:ascii="Arial" w:hAnsi="Arial" w:cs="Arial"/>
                <w:color w:val="FF0000"/>
              </w:rPr>
            </w:pPr>
            <w:r w:rsidRPr="002037A8">
              <w:rPr>
                <w:rFonts w:ascii="Arial" w:hAnsi="Arial" w:cs="Arial"/>
                <w:color w:val="FF0000"/>
              </w:rPr>
              <w:t xml:space="preserve">Grave’s disease is an example of hyperthyroidism. </w:t>
            </w:r>
            <w:r w:rsidRPr="004C65F2">
              <w:rPr>
                <w:rFonts w:ascii="Arial" w:hAnsi="Arial" w:cs="Arial"/>
                <w:color w:val="FF0000"/>
              </w:rPr>
              <w:t>[1]</w:t>
            </w:r>
          </w:p>
          <w:p w14:paraId="09EF2642" w14:textId="77777777" w:rsidR="00CD0B8E" w:rsidRPr="002037A8" w:rsidRDefault="00CD0B8E" w:rsidP="002037A8">
            <w:pPr>
              <w:autoSpaceDE w:val="0"/>
              <w:autoSpaceDN w:val="0"/>
              <w:adjustRightInd w:val="0"/>
              <w:rPr>
                <w:rFonts w:ascii="Arial" w:hAnsi="Arial" w:cs="Arial"/>
                <w:color w:val="FF0000"/>
              </w:rPr>
            </w:pPr>
          </w:p>
          <w:p w14:paraId="369B7A49"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In patients with Graves’ disease, the thyroid gland is enlarged caused by an immune system reaction. [cause] [1]</w:t>
            </w:r>
          </w:p>
          <w:p w14:paraId="05AF00DD" w14:textId="77777777" w:rsidR="00CD0B8E" w:rsidRPr="002037A8" w:rsidRDefault="00CD0B8E" w:rsidP="002037A8">
            <w:pPr>
              <w:autoSpaceDE w:val="0"/>
              <w:autoSpaceDN w:val="0"/>
              <w:adjustRightInd w:val="0"/>
              <w:rPr>
                <w:rFonts w:ascii="Arial" w:hAnsi="Arial" w:cs="Arial"/>
                <w:color w:val="FF0000"/>
              </w:rPr>
            </w:pPr>
          </w:p>
          <w:p w14:paraId="25C0D68F" w14:textId="77777777" w:rsidR="004C65F2"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The cells are overstimulated as the immune system makes thyroid stimulating immunoglobulin (TSI), [1]</w:t>
            </w:r>
          </w:p>
          <w:p w14:paraId="71F3EF3B" w14:textId="77777777" w:rsidR="00CD0B8E" w:rsidRPr="002037A8" w:rsidRDefault="00CD0B8E" w:rsidP="002037A8">
            <w:pPr>
              <w:autoSpaceDE w:val="0"/>
              <w:autoSpaceDN w:val="0"/>
              <w:adjustRightInd w:val="0"/>
              <w:rPr>
                <w:rFonts w:ascii="Arial" w:hAnsi="Arial" w:cs="Arial"/>
                <w:color w:val="FF0000"/>
              </w:rPr>
            </w:pPr>
          </w:p>
          <w:p w14:paraId="362DAEFC"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which is an antibody that mimics TSH, stimulating the thyroid to make more T3 and T4 hormones than the body needs.  {oversupply} [1]</w:t>
            </w:r>
          </w:p>
          <w:p w14:paraId="119EB977" w14:textId="77777777" w:rsidR="00CD0B8E" w:rsidRPr="002037A8" w:rsidRDefault="00CD0B8E" w:rsidP="002037A8">
            <w:pPr>
              <w:autoSpaceDE w:val="0"/>
              <w:autoSpaceDN w:val="0"/>
              <w:adjustRightInd w:val="0"/>
              <w:rPr>
                <w:rFonts w:ascii="Arial" w:hAnsi="Arial" w:cs="Arial"/>
                <w:color w:val="FF0000"/>
              </w:rPr>
            </w:pPr>
          </w:p>
          <w:p w14:paraId="113DBB63"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 xml:space="preserve">The hypersecretion of thyroid hormones leads to a range of problems, such as increased heart rate, weight loss, increased appetite, fatigue, sweating, </w:t>
            </w:r>
            <w:r w:rsidRPr="002037A8">
              <w:rPr>
                <w:rFonts w:ascii="Arial" w:hAnsi="Arial" w:cs="Arial"/>
                <w:color w:val="FF0000"/>
              </w:rPr>
              <w:lastRenderedPageBreak/>
              <w:t>anxiety and in the case of Grave’s disease, protruding eyeball. {symptoms} [2]</w:t>
            </w:r>
            <w:r w:rsidR="00447482">
              <w:rPr>
                <w:rFonts w:ascii="Arial" w:hAnsi="Arial" w:cs="Arial"/>
                <w:color w:val="FF0000"/>
              </w:rPr>
              <w:t xml:space="preserve"> (at least two symptoms mentioned)</w:t>
            </w:r>
          </w:p>
          <w:p w14:paraId="084A7E70" w14:textId="77777777" w:rsidR="00CD0B8E" w:rsidRPr="002037A8" w:rsidRDefault="00CD0B8E" w:rsidP="002037A8">
            <w:pPr>
              <w:autoSpaceDE w:val="0"/>
              <w:autoSpaceDN w:val="0"/>
              <w:adjustRightInd w:val="0"/>
              <w:rPr>
                <w:rFonts w:ascii="Arial" w:hAnsi="Arial" w:cs="Arial"/>
                <w:color w:val="FF0000"/>
              </w:rPr>
            </w:pPr>
          </w:p>
          <w:p w14:paraId="2CE14E61"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This can be treated with drugs that bl</w:t>
            </w:r>
            <w:r w:rsidR="00447482">
              <w:rPr>
                <w:rFonts w:ascii="Arial" w:hAnsi="Arial" w:cs="Arial"/>
                <w:color w:val="FF0000"/>
              </w:rPr>
              <w:t>ock the gland’s use of iodine/</w:t>
            </w:r>
            <w:r w:rsidRPr="002037A8">
              <w:rPr>
                <w:rFonts w:ascii="Arial" w:hAnsi="Arial" w:cs="Arial"/>
                <w:color w:val="FF0000"/>
              </w:rPr>
              <w:t xml:space="preserve"> by surgery to remove </w:t>
            </w:r>
            <w:r w:rsidR="00447482">
              <w:rPr>
                <w:rFonts w:ascii="Arial" w:hAnsi="Arial" w:cs="Arial"/>
                <w:color w:val="FF0000"/>
              </w:rPr>
              <w:t xml:space="preserve">some or part of the gland. [1] </w:t>
            </w:r>
          </w:p>
          <w:p w14:paraId="5A88A1D9" w14:textId="77777777" w:rsidR="00CD0B8E" w:rsidRPr="002037A8" w:rsidRDefault="00CD0B8E" w:rsidP="002037A8">
            <w:pPr>
              <w:autoSpaceDE w:val="0"/>
              <w:autoSpaceDN w:val="0"/>
              <w:adjustRightInd w:val="0"/>
              <w:rPr>
                <w:rFonts w:ascii="Arial" w:hAnsi="Arial" w:cs="Arial"/>
                <w:color w:val="FF0000"/>
              </w:rPr>
            </w:pPr>
          </w:p>
          <w:p w14:paraId="46B5EE07" w14:textId="77777777"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 xml:space="preserve">Drinking radioactive iodine can kill some of the thyroid cells. </w:t>
            </w:r>
            <w:r w:rsidR="00447482">
              <w:rPr>
                <w:rFonts w:ascii="Arial" w:hAnsi="Arial" w:cs="Arial"/>
                <w:color w:val="FF0000"/>
              </w:rPr>
              <w:t>[1]</w:t>
            </w:r>
          </w:p>
          <w:p w14:paraId="4C796779" w14:textId="77777777" w:rsidR="00CD0B8E" w:rsidRPr="002037A8" w:rsidRDefault="00CD0B8E" w:rsidP="002037A8">
            <w:pPr>
              <w:pStyle w:val="ListParagraph"/>
              <w:autoSpaceDE w:val="0"/>
              <w:autoSpaceDN w:val="0"/>
              <w:adjustRightInd w:val="0"/>
              <w:ind w:left="0"/>
              <w:rPr>
                <w:rFonts w:ascii="Arial" w:hAnsi="Arial" w:cs="Arial"/>
              </w:rPr>
            </w:pPr>
          </w:p>
          <w:p w14:paraId="68835A22" w14:textId="77777777" w:rsidR="00CD0B8E" w:rsidRPr="002037A8" w:rsidRDefault="00CD0B8E" w:rsidP="002037A8">
            <w:pPr>
              <w:pStyle w:val="ListParagraph"/>
              <w:autoSpaceDE w:val="0"/>
              <w:autoSpaceDN w:val="0"/>
              <w:adjustRightInd w:val="0"/>
              <w:ind w:left="0"/>
              <w:rPr>
                <w:rFonts w:ascii="Arial" w:hAnsi="Arial" w:cs="Arial"/>
              </w:rPr>
            </w:pPr>
          </w:p>
        </w:tc>
        <w:tc>
          <w:tcPr>
            <w:tcW w:w="895" w:type="dxa"/>
          </w:tcPr>
          <w:p w14:paraId="1225A7A4" w14:textId="77777777" w:rsidR="00CD0B8E" w:rsidRPr="002037A8" w:rsidRDefault="00CD0B8E" w:rsidP="002037A8">
            <w:pPr>
              <w:pStyle w:val="ListParagraph"/>
              <w:autoSpaceDE w:val="0"/>
              <w:autoSpaceDN w:val="0"/>
              <w:adjustRightInd w:val="0"/>
              <w:ind w:left="0"/>
              <w:rPr>
                <w:rFonts w:ascii="Arial" w:hAnsi="Arial" w:cs="Arial"/>
              </w:rPr>
            </w:pPr>
          </w:p>
        </w:tc>
      </w:tr>
    </w:tbl>
    <w:p w14:paraId="25D0AB52"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514921E2"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7DA5C4AC"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5B76F810"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7E176822"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6302D6E3" w14:textId="77777777" w:rsidR="00CD0B8E" w:rsidRPr="002037A8" w:rsidRDefault="00CD0B8E" w:rsidP="00CD0B8E">
      <w:pPr>
        <w:pStyle w:val="ListParagraph"/>
        <w:autoSpaceDE w:val="0"/>
        <w:autoSpaceDN w:val="0"/>
        <w:adjustRightInd w:val="0"/>
        <w:spacing w:after="0" w:line="240" w:lineRule="auto"/>
        <w:ind w:left="1440"/>
        <w:rPr>
          <w:rFonts w:ascii="Arial" w:hAnsi="Arial" w:cs="Arial"/>
        </w:rPr>
      </w:pPr>
    </w:p>
    <w:p w14:paraId="7EFAAA16"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15C1636"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4CCF825"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6589E3F"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40BBCC00"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F8DF23D"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039310FD"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3BFF7315"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51EEB6CF"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4DE7F64B"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56E085F1"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E7F6190"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7CECA8B"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533D32CD"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6DD2C97F"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4A8903F9"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056A4499"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58D64C97"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304520BC"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6705AB01"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5F7E35FB"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07E9B840"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2C4E2F77"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4E7FB542"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14597454"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46D07BB4"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47268347"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2B87214C"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A1526AA" w14:textId="77777777" w:rsidR="00277A5A" w:rsidRDefault="00277A5A" w:rsidP="00DA2E30">
      <w:pPr>
        <w:spacing w:before="240" w:after="240" w:line="300" w:lineRule="atLeast"/>
        <w:rPr>
          <w:rFonts w:ascii="Helvetica" w:eastAsia="Times New Roman" w:hAnsi="Helvetica" w:cs="Times New Roman"/>
          <w:color w:val="222222"/>
          <w:sz w:val="20"/>
          <w:szCs w:val="20"/>
          <w:lang w:val="en-AU"/>
        </w:rPr>
      </w:pPr>
    </w:p>
    <w:p w14:paraId="18794198" w14:textId="77777777" w:rsidR="003F7254" w:rsidRDefault="003F7254" w:rsidP="00DA2E30">
      <w:pPr>
        <w:spacing w:before="240" w:after="240" w:line="300" w:lineRule="atLeast"/>
        <w:rPr>
          <w:rFonts w:ascii="Helvetica" w:eastAsia="Times New Roman" w:hAnsi="Helvetica" w:cs="Times New Roman"/>
          <w:color w:val="222222"/>
          <w:sz w:val="20"/>
          <w:szCs w:val="20"/>
          <w:lang w:val="en-AU"/>
        </w:rPr>
      </w:pPr>
    </w:p>
    <w:p w14:paraId="7ED6252E" w14:textId="77777777" w:rsidR="003F7254" w:rsidRPr="00DA2E30" w:rsidRDefault="003F7254" w:rsidP="00DA2E30">
      <w:pPr>
        <w:spacing w:before="240" w:after="240" w:line="300" w:lineRule="atLeast"/>
        <w:rPr>
          <w:rFonts w:ascii="Helvetica" w:eastAsia="Times New Roman" w:hAnsi="Helvetica" w:cs="Times New Roman"/>
          <w:color w:val="222222"/>
          <w:sz w:val="20"/>
          <w:szCs w:val="20"/>
          <w:lang w:val="en-AU"/>
        </w:rPr>
      </w:pPr>
    </w:p>
    <w:sectPr w:rsidR="003F7254" w:rsidRPr="00DA2E3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67773" w14:textId="77777777" w:rsidR="006D0421" w:rsidRDefault="006D0421" w:rsidP="00C17298">
      <w:pPr>
        <w:spacing w:after="0" w:line="240" w:lineRule="auto"/>
      </w:pPr>
      <w:r>
        <w:separator/>
      </w:r>
    </w:p>
  </w:endnote>
  <w:endnote w:type="continuationSeparator" w:id="0">
    <w:p w14:paraId="23916E5D" w14:textId="77777777" w:rsidR="006D0421" w:rsidRDefault="006D0421" w:rsidP="00C17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AA6EF" w14:textId="77777777" w:rsidR="00C17298" w:rsidRDefault="00C17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01178"/>
      <w:docPartObj>
        <w:docPartGallery w:val="Page Numbers (Bottom of Page)"/>
        <w:docPartUnique/>
      </w:docPartObj>
    </w:sdtPr>
    <w:sdtEndPr>
      <w:rPr>
        <w:noProof/>
      </w:rPr>
    </w:sdtEndPr>
    <w:sdtContent>
      <w:p w14:paraId="570F3AF7" w14:textId="3651F309" w:rsidR="00C17298" w:rsidRDefault="00C17298">
        <w:pPr>
          <w:pStyle w:val="Footer"/>
          <w:jc w:val="center"/>
        </w:pPr>
        <w:r>
          <w:fldChar w:fldCharType="begin"/>
        </w:r>
        <w:r>
          <w:instrText xml:space="preserve"> PAGE   \* MERGEFORMAT </w:instrText>
        </w:r>
        <w:r>
          <w:fldChar w:fldCharType="separate"/>
        </w:r>
        <w:r w:rsidR="00B40796">
          <w:rPr>
            <w:noProof/>
          </w:rPr>
          <w:t>24</w:t>
        </w:r>
        <w:r>
          <w:rPr>
            <w:noProof/>
          </w:rPr>
          <w:fldChar w:fldCharType="end"/>
        </w:r>
      </w:p>
    </w:sdtContent>
  </w:sdt>
  <w:p w14:paraId="7E56043F" w14:textId="77777777" w:rsidR="00C17298" w:rsidRDefault="00C172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5A8AB" w14:textId="77777777" w:rsidR="00C17298" w:rsidRDefault="00C17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4797E" w14:textId="77777777" w:rsidR="006D0421" w:rsidRDefault="006D0421" w:rsidP="00C17298">
      <w:pPr>
        <w:spacing w:after="0" w:line="240" w:lineRule="auto"/>
      </w:pPr>
      <w:r>
        <w:separator/>
      </w:r>
    </w:p>
  </w:footnote>
  <w:footnote w:type="continuationSeparator" w:id="0">
    <w:p w14:paraId="3FE5BAA7" w14:textId="77777777" w:rsidR="006D0421" w:rsidRDefault="006D0421" w:rsidP="00C17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5F4F5" w14:textId="77777777" w:rsidR="00C17298" w:rsidRDefault="00C17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24B08" w14:textId="77777777" w:rsidR="00C17298" w:rsidRDefault="00C172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49A7A" w14:textId="77777777" w:rsidR="00C17298" w:rsidRDefault="00C172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0B8"/>
    <w:multiLevelType w:val="hybridMultilevel"/>
    <w:tmpl w:val="F7809A94"/>
    <w:lvl w:ilvl="0" w:tplc="F06A9AE6">
      <w:start w:val="1"/>
      <w:numFmt w:val="decimal"/>
      <w:lvlText w:val="%1"/>
      <w:lvlJc w:val="left"/>
      <w:pPr>
        <w:ind w:left="1008" w:hanging="360"/>
      </w:pPr>
      <w:rPr>
        <w:rFonts w:hint="default"/>
      </w:rPr>
    </w:lvl>
    <w:lvl w:ilvl="1" w:tplc="0C090019" w:tentative="1">
      <w:start w:val="1"/>
      <w:numFmt w:val="lowerLetter"/>
      <w:lvlText w:val="%2."/>
      <w:lvlJc w:val="left"/>
      <w:pPr>
        <w:ind w:left="1728" w:hanging="360"/>
      </w:p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1" w15:restartNumberingAfterBreak="0">
    <w:nsid w:val="016D5FCE"/>
    <w:multiLevelType w:val="hybridMultilevel"/>
    <w:tmpl w:val="7B0E3818"/>
    <w:lvl w:ilvl="0" w:tplc="127432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1C0075"/>
    <w:multiLevelType w:val="hybridMultilevel"/>
    <w:tmpl w:val="3784459C"/>
    <w:lvl w:ilvl="0" w:tplc="8676F882">
      <w:start w:val="1"/>
      <w:numFmt w:val="lowerLetter"/>
      <w:lvlText w:val="%1."/>
      <w:lvlJc w:val="left"/>
      <w:pPr>
        <w:ind w:left="1080" w:hanging="36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8B81F30"/>
    <w:multiLevelType w:val="hybridMultilevel"/>
    <w:tmpl w:val="37923826"/>
    <w:lvl w:ilvl="0" w:tplc="A67EAE16">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73213AA"/>
    <w:multiLevelType w:val="hybridMultilevel"/>
    <w:tmpl w:val="500C3BBC"/>
    <w:lvl w:ilvl="0" w:tplc="3AB21F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90FCA"/>
    <w:multiLevelType w:val="hybridMultilevel"/>
    <w:tmpl w:val="350C9184"/>
    <w:lvl w:ilvl="0" w:tplc="A4C2117C">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4E0AF9"/>
    <w:multiLevelType w:val="hybridMultilevel"/>
    <w:tmpl w:val="8C4A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73702"/>
    <w:multiLevelType w:val="hybridMultilevel"/>
    <w:tmpl w:val="FE1AB8A0"/>
    <w:lvl w:ilvl="0" w:tplc="99B40682">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AD20FC"/>
    <w:multiLevelType w:val="hybridMultilevel"/>
    <w:tmpl w:val="C7A6B626"/>
    <w:lvl w:ilvl="0" w:tplc="CDDC243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64846FB"/>
    <w:multiLevelType w:val="hybridMultilevel"/>
    <w:tmpl w:val="6C9AD3CA"/>
    <w:lvl w:ilvl="0" w:tplc="EA2659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6B812A7"/>
    <w:multiLevelType w:val="hybridMultilevel"/>
    <w:tmpl w:val="5840F858"/>
    <w:lvl w:ilvl="0" w:tplc="879280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12FBE"/>
    <w:multiLevelType w:val="hybridMultilevel"/>
    <w:tmpl w:val="AAAC39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A117F0"/>
    <w:multiLevelType w:val="hybridMultilevel"/>
    <w:tmpl w:val="6A5A9BD2"/>
    <w:lvl w:ilvl="0" w:tplc="3F1EAFB4">
      <w:start w:val="1"/>
      <w:numFmt w:val="lowerRoman"/>
      <w:lvlText w:val="%1."/>
      <w:lvlJc w:val="left"/>
      <w:pPr>
        <w:ind w:left="1800" w:hanging="720"/>
      </w:pPr>
      <w:rPr>
        <w:rFonts w:ascii="Helvetica" w:eastAsia="Times New Roman" w:hAnsi="Helvetica"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754D5E"/>
    <w:multiLevelType w:val="hybridMultilevel"/>
    <w:tmpl w:val="B3FE9832"/>
    <w:lvl w:ilvl="0" w:tplc="C818C164">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514C93"/>
    <w:multiLevelType w:val="hybridMultilevel"/>
    <w:tmpl w:val="C220DBF0"/>
    <w:lvl w:ilvl="0" w:tplc="98047E08">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FB4E64"/>
    <w:multiLevelType w:val="hybridMultilevel"/>
    <w:tmpl w:val="9F6C8FA2"/>
    <w:lvl w:ilvl="0" w:tplc="1B3A046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1365D"/>
    <w:multiLevelType w:val="hybridMultilevel"/>
    <w:tmpl w:val="C53E6A24"/>
    <w:lvl w:ilvl="0" w:tplc="1C24D4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7B7337"/>
    <w:multiLevelType w:val="hybridMultilevel"/>
    <w:tmpl w:val="D3945E32"/>
    <w:lvl w:ilvl="0" w:tplc="8D069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E0792B"/>
    <w:multiLevelType w:val="hybridMultilevel"/>
    <w:tmpl w:val="5440B4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7D1EF2"/>
    <w:multiLevelType w:val="hybridMultilevel"/>
    <w:tmpl w:val="2ABA7204"/>
    <w:lvl w:ilvl="0" w:tplc="FD0405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223EE4"/>
    <w:multiLevelType w:val="hybridMultilevel"/>
    <w:tmpl w:val="31A01A9E"/>
    <w:lvl w:ilvl="0" w:tplc="699E2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537DB5"/>
    <w:multiLevelType w:val="hybridMultilevel"/>
    <w:tmpl w:val="6EE85D96"/>
    <w:lvl w:ilvl="0" w:tplc="8474BAD8">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499A4F98"/>
    <w:multiLevelType w:val="hybridMultilevel"/>
    <w:tmpl w:val="4896F9B2"/>
    <w:lvl w:ilvl="0" w:tplc="0718A5E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B622988"/>
    <w:multiLevelType w:val="hybridMultilevel"/>
    <w:tmpl w:val="71C4CB0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7E5EF4"/>
    <w:multiLevelType w:val="hybridMultilevel"/>
    <w:tmpl w:val="7D4C4712"/>
    <w:lvl w:ilvl="0" w:tplc="143CC324">
      <w:start w:val="1"/>
      <w:numFmt w:val="lowerRoman"/>
      <w:lvlText w:val="%1."/>
      <w:lvlJc w:val="left"/>
      <w:pPr>
        <w:ind w:left="1800" w:hanging="720"/>
      </w:pPr>
      <w:rPr>
        <w:rFonts w:ascii="Arial" w:eastAsia="Times New Roman"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9C64ECD"/>
    <w:multiLevelType w:val="hybridMultilevel"/>
    <w:tmpl w:val="E9B8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5777AC"/>
    <w:multiLevelType w:val="hybridMultilevel"/>
    <w:tmpl w:val="2916A9C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1E4FAB"/>
    <w:multiLevelType w:val="hybridMultilevel"/>
    <w:tmpl w:val="4E6609AA"/>
    <w:lvl w:ilvl="0" w:tplc="584842DE">
      <w:start w:val="1"/>
      <w:numFmt w:val="bullet"/>
      <w:lvlText w:val=""/>
      <w:lvlJc w:val="left"/>
      <w:pPr>
        <w:tabs>
          <w:tab w:val="num" w:pos="720"/>
        </w:tabs>
        <w:ind w:left="720" w:hanging="360"/>
      </w:pPr>
      <w:rPr>
        <w:rFonts w:ascii="Wingdings" w:hAnsi="Wingdings" w:hint="default"/>
        <w:b w:val="0"/>
        <w:i w:val="0"/>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B5231E2"/>
    <w:multiLevelType w:val="hybridMultilevel"/>
    <w:tmpl w:val="ADECB7FC"/>
    <w:lvl w:ilvl="0" w:tplc="8020B70A">
      <w:start w:val="1"/>
      <w:numFmt w:val="upp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66146703"/>
    <w:multiLevelType w:val="hybridMultilevel"/>
    <w:tmpl w:val="4F96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C31615"/>
    <w:multiLevelType w:val="hybridMultilevel"/>
    <w:tmpl w:val="110C6D6E"/>
    <w:lvl w:ilvl="0" w:tplc="CF16FB52">
      <w:start w:val="1"/>
      <w:numFmt w:val="low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31" w15:restartNumberingAfterBreak="0">
    <w:nsid w:val="68387F05"/>
    <w:multiLevelType w:val="hybridMultilevel"/>
    <w:tmpl w:val="E32483AE"/>
    <w:lvl w:ilvl="0" w:tplc="01DCC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D00BBF"/>
    <w:multiLevelType w:val="hybridMultilevel"/>
    <w:tmpl w:val="CDF4955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B852BD9"/>
    <w:multiLevelType w:val="hybridMultilevel"/>
    <w:tmpl w:val="9E0E1510"/>
    <w:lvl w:ilvl="0" w:tplc="49C6C5C4">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15:restartNumberingAfterBreak="0">
    <w:nsid w:val="6C5540C7"/>
    <w:multiLevelType w:val="hybridMultilevel"/>
    <w:tmpl w:val="CDDACB98"/>
    <w:lvl w:ilvl="0" w:tplc="0396E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464AB"/>
    <w:multiLevelType w:val="hybridMultilevel"/>
    <w:tmpl w:val="7CA6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7B71F0"/>
    <w:multiLevelType w:val="hybridMultilevel"/>
    <w:tmpl w:val="B20CE402"/>
    <w:lvl w:ilvl="0" w:tplc="698CBA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3C521E9"/>
    <w:multiLevelType w:val="hybridMultilevel"/>
    <w:tmpl w:val="3CE68E58"/>
    <w:lvl w:ilvl="0" w:tplc="259AC9E0">
      <w:start w:val="1"/>
      <w:numFmt w:val="decimal"/>
      <w:lvlText w:val="%1"/>
      <w:lvlJc w:val="left"/>
      <w:pPr>
        <w:ind w:left="1008" w:hanging="360"/>
      </w:pPr>
      <w:rPr>
        <w:rFonts w:hint="default"/>
      </w:rPr>
    </w:lvl>
    <w:lvl w:ilvl="1" w:tplc="0C090019" w:tentative="1">
      <w:start w:val="1"/>
      <w:numFmt w:val="lowerLetter"/>
      <w:lvlText w:val="%2."/>
      <w:lvlJc w:val="left"/>
      <w:pPr>
        <w:ind w:left="1728" w:hanging="360"/>
      </w:p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38" w15:restartNumberingAfterBreak="0">
    <w:nsid w:val="7559332A"/>
    <w:multiLevelType w:val="hybridMultilevel"/>
    <w:tmpl w:val="4A342D06"/>
    <w:lvl w:ilvl="0" w:tplc="21C851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D41C8E"/>
    <w:multiLevelType w:val="hybridMultilevel"/>
    <w:tmpl w:val="610204F8"/>
    <w:lvl w:ilvl="0" w:tplc="FD2C226E">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91F7234"/>
    <w:multiLevelType w:val="hybridMultilevel"/>
    <w:tmpl w:val="37563DB2"/>
    <w:lvl w:ilvl="0" w:tplc="017A14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975821"/>
    <w:multiLevelType w:val="hybridMultilevel"/>
    <w:tmpl w:val="26AABB7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BA81CBE"/>
    <w:multiLevelType w:val="hybridMultilevel"/>
    <w:tmpl w:val="0FFC8D86"/>
    <w:lvl w:ilvl="0" w:tplc="855A64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F4D21"/>
    <w:multiLevelType w:val="hybridMultilevel"/>
    <w:tmpl w:val="CD7A5BF6"/>
    <w:lvl w:ilvl="0" w:tplc="8F3A4D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E11BE9"/>
    <w:multiLevelType w:val="hybridMultilevel"/>
    <w:tmpl w:val="B7A82C18"/>
    <w:lvl w:ilvl="0" w:tplc="632C2D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F373585"/>
    <w:multiLevelType w:val="hybridMultilevel"/>
    <w:tmpl w:val="57BA146E"/>
    <w:lvl w:ilvl="0" w:tplc="BB7870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7D4232"/>
    <w:multiLevelType w:val="hybridMultilevel"/>
    <w:tmpl w:val="655039E2"/>
    <w:lvl w:ilvl="0" w:tplc="7F5A4326">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5"/>
  </w:num>
  <w:num w:numId="2">
    <w:abstractNumId w:val="42"/>
  </w:num>
  <w:num w:numId="3">
    <w:abstractNumId w:val="38"/>
  </w:num>
  <w:num w:numId="4">
    <w:abstractNumId w:val="8"/>
  </w:num>
  <w:num w:numId="5">
    <w:abstractNumId w:val="4"/>
  </w:num>
  <w:num w:numId="6">
    <w:abstractNumId w:val="17"/>
  </w:num>
  <w:num w:numId="7">
    <w:abstractNumId w:val="25"/>
  </w:num>
  <w:num w:numId="8">
    <w:abstractNumId w:val="6"/>
  </w:num>
  <w:num w:numId="9">
    <w:abstractNumId w:val="10"/>
  </w:num>
  <w:num w:numId="10">
    <w:abstractNumId w:val="19"/>
  </w:num>
  <w:num w:numId="11">
    <w:abstractNumId w:val="43"/>
  </w:num>
  <w:num w:numId="12">
    <w:abstractNumId w:val="20"/>
  </w:num>
  <w:num w:numId="13">
    <w:abstractNumId w:val="12"/>
  </w:num>
  <w:num w:numId="14">
    <w:abstractNumId w:val="31"/>
  </w:num>
  <w:num w:numId="15">
    <w:abstractNumId w:val="40"/>
  </w:num>
  <w:num w:numId="16">
    <w:abstractNumId w:val="24"/>
  </w:num>
  <w:num w:numId="17">
    <w:abstractNumId w:val="11"/>
  </w:num>
  <w:num w:numId="18">
    <w:abstractNumId w:val="46"/>
  </w:num>
  <w:num w:numId="19">
    <w:abstractNumId w:val="3"/>
  </w:num>
  <w:num w:numId="20">
    <w:abstractNumId w:val="32"/>
  </w:num>
  <w:num w:numId="21">
    <w:abstractNumId w:val="41"/>
  </w:num>
  <w:num w:numId="22">
    <w:abstractNumId w:val="21"/>
  </w:num>
  <w:num w:numId="23">
    <w:abstractNumId w:val="2"/>
  </w:num>
  <w:num w:numId="24">
    <w:abstractNumId w:val="44"/>
  </w:num>
  <w:num w:numId="25">
    <w:abstractNumId w:val="29"/>
  </w:num>
  <w:num w:numId="26">
    <w:abstractNumId w:val="33"/>
  </w:num>
  <w:num w:numId="27">
    <w:abstractNumId w:val="7"/>
  </w:num>
  <w:num w:numId="28">
    <w:abstractNumId w:val="9"/>
  </w:num>
  <w:num w:numId="29">
    <w:abstractNumId w:val="37"/>
  </w:num>
  <w:num w:numId="30">
    <w:abstractNumId w:val="36"/>
  </w:num>
  <w:num w:numId="31">
    <w:abstractNumId w:val="18"/>
  </w:num>
  <w:num w:numId="32">
    <w:abstractNumId w:val="35"/>
  </w:num>
  <w:num w:numId="33">
    <w:abstractNumId w:val="16"/>
  </w:num>
  <w:num w:numId="34">
    <w:abstractNumId w:val="5"/>
  </w:num>
  <w:num w:numId="35">
    <w:abstractNumId w:val="1"/>
  </w:num>
  <w:num w:numId="36">
    <w:abstractNumId w:val="27"/>
  </w:num>
  <w:num w:numId="37">
    <w:abstractNumId w:val="45"/>
  </w:num>
  <w:num w:numId="38">
    <w:abstractNumId w:val="39"/>
  </w:num>
  <w:num w:numId="39">
    <w:abstractNumId w:val="34"/>
  </w:num>
  <w:num w:numId="40">
    <w:abstractNumId w:val="0"/>
  </w:num>
  <w:num w:numId="41">
    <w:abstractNumId w:val="14"/>
  </w:num>
  <w:num w:numId="42">
    <w:abstractNumId w:val="13"/>
  </w:num>
  <w:num w:numId="43">
    <w:abstractNumId w:val="28"/>
  </w:num>
  <w:num w:numId="44">
    <w:abstractNumId w:val="30"/>
  </w:num>
  <w:num w:numId="45">
    <w:abstractNumId w:val="26"/>
  </w:num>
  <w:num w:numId="46">
    <w:abstractNumId w:val="22"/>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6C"/>
    <w:rsid w:val="00003CBC"/>
    <w:rsid w:val="000114FA"/>
    <w:rsid w:val="000274B1"/>
    <w:rsid w:val="00034B60"/>
    <w:rsid w:val="00055C1F"/>
    <w:rsid w:val="00092B78"/>
    <w:rsid w:val="00096740"/>
    <w:rsid w:val="000A53EA"/>
    <w:rsid w:val="000B3BE3"/>
    <w:rsid w:val="000B7FFC"/>
    <w:rsid w:val="000C6D87"/>
    <w:rsid w:val="001278E2"/>
    <w:rsid w:val="001540DD"/>
    <w:rsid w:val="00174D62"/>
    <w:rsid w:val="001F770C"/>
    <w:rsid w:val="002037A8"/>
    <w:rsid w:val="00205FEB"/>
    <w:rsid w:val="002237E2"/>
    <w:rsid w:val="00226376"/>
    <w:rsid w:val="00255F68"/>
    <w:rsid w:val="00277A5A"/>
    <w:rsid w:val="00297FAA"/>
    <w:rsid w:val="002C20B5"/>
    <w:rsid w:val="002D255A"/>
    <w:rsid w:val="002F25A4"/>
    <w:rsid w:val="00317615"/>
    <w:rsid w:val="003402C6"/>
    <w:rsid w:val="00364ACE"/>
    <w:rsid w:val="00391173"/>
    <w:rsid w:val="003B5392"/>
    <w:rsid w:val="003D392F"/>
    <w:rsid w:val="003D50B9"/>
    <w:rsid w:val="003E747D"/>
    <w:rsid w:val="003F11A2"/>
    <w:rsid w:val="003F1460"/>
    <w:rsid w:val="003F5890"/>
    <w:rsid w:val="003F7254"/>
    <w:rsid w:val="0040712F"/>
    <w:rsid w:val="004166B8"/>
    <w:rsid w:val="00425BE8"/>
    <w:rsid w:val="004262A4"/>
    <w:rsid w:val="00426D72"/>
    <w:rsid w:val="00431542"/>
    <w:rsid w:val="00434A85"/>
    <w:rsid w:val="00434F6C"/>
    <w:rsid w:val="00445703"/>
    <w:rsid w:val="00447482"/>
    <w:rsid w:val="004732E2"/>
    <w:rsid w:val="004B77BA"/>
    <w:rsid w:val="004C65F2"/>
    <w:rsid w:val="004D5DEE"/>
    <w:rsid w:val="00512739"/>
    <w:rsid w:val="00545DC1"/>
    <w:rsid w:val="00552B66"/>
    <w:rsid w:val="005532B5"/>
    <w:rsid w:val="00560CE1"/>
    <w:rsid w:val="00581200"/>
    <w:rsid w:val="0058479E"/>
    <w:rsid w:val="005A407B"/>
    <w:rsid w:val="005B5E50"/>
    <w:rsid w:val="005C134A"/>
    <w:rsid w:val="005D69BC"/>
    <w:rsid w:val="005F1AC2"/>
    <w:rsid w:val="00601445"/>
    <w:rsid w:val="00627F48"/>
    <w:rsid w:val="00654318"/>
    <w:rsid w:val="0066573F"/>
    <w:rsid w:val="00675DDB"/>
    <w:rsid w:val="00675F4F"/>
    <w:rsid w:val="00683C69"/>
    <w:rsid w:val="006A58A5"/>
    <w:rsid w:val="006C7504"/>
    <w:rsid w:val="006D0421"/>
    <w:rsid w:val="006D248D"/>
    <w:rsid w:val="006E074B"/>
    <w:rsid w:val="00704663"/>
    <w:rsid w:val="007120D6"/>
    <w:rsid w:val="00735B5E"/>
    <w:rsid w:val="00745F34"/>
    <w:rsid w:val="0075500C"/>
    <w:rsid w:val="00791820"/>
    <w:rsid w:val="007B3560"/>
    <w:rsid w:val="007C3A33"/>
    <w:rsid w:val="007F1BC1"/>
    <w:rsid w:val="008136E6"/>
    <w:rsid w:val="0081689A"/>
    <w:rsid w:val="00841876"/>
    <w:rsid w:val="008465BC"/>
    <w:rsid w:val="008519CF"/>
    <w:rsid w:val="00860A5F"/>
    <w:rsid w:val="008649D9"/>
    <w:rsid w:val="008F5BE6"/>
    <w:rsid w:val="00990CED"/>
    <w:rsid w:val="00996CC2"/>
    <w:rsid w:val="009C5B2C"/>
    <w:rsid w:val="009E1274"/>
    <w:rsid w:val="009E212B"/>
    <w:rsid w:val="009E59EE"/>
    <w:rsid w:val="00A071D3"/>
    <w:rsid w:val="00A16454"/>
    <w:rsid w:val="00A33A36"/>
    <w:rsid w:val="00A45B76"/>
    <w:rsid w:val="00A52639"/>
    <w:rsid w:val="00A647BF"/>
    <w:rsid w:val="00A967D5"/>
    <w:rsid w:val="00AB23A3"/>
    <w:rsid w:val="00AF478E"/>
    <w:rsid w:val="00B03460"/>
    <w:rsid w:val="00B22FA3"/>
    <w:rsid w:val="00B23F5C"/>
    <w:rsid w:val="00B40796"/>
    <w:rsid w:val="00B602BE"/>
    <w:rsid w:val="00B85FD0"/>
    <w:rsid w:val="00B95695"/>
    <w:rsid w:val="00B961B4"/>
    <w:rsid w:val="00BA4B0C"/>
    <w:rsid w:val="00BB235B"/>
    <w:rsid w:val="00C01980"/>
    <w:rsid w:val="00C058DC"/>
    <w:rsid w:val="00C17298"/>
    <w:rsid w:val="00C24640"/>
    <w:rsid w:val="00C51B62"/>
    <w:rsid w:val="00C62159"/>
    <w:rsid w:val="00C87A8B"/>
    <w:rsid w:val="00CC46FB"/>
    <w:rsid w:val="00CD015C"/>
    <w:rsid w:val="00CD0B8E"/>
    <w:rsid w:val="00CD55D4"/>
    <w:rsid w:val="00D00D17"/>
    <w:rsid w:val="00D075EF"/>
    <w:rsid w:val="00D5647F"/>
    <w:rsid w:val="00D73439"/>
    <w:rsid w:val="00DA2E30"/>
    <w:rsid w:val="00DB7F91"/>
    <w:rsid w:val="00E06291"/>
    <w:rsid w:val="00E31AE7"/>
    <w:rsid w:val="00E405E6"/>
    <w:rsid w:val="00EB2629"/>
    <w:rsid w:val="00EB3BAF"/>
    <w:rsid w:val="00ED7124"/>
    <w:rsid w:val="00EF2B25"/>
    <w:rsid w:val="00F12D18"/>
    <w:rsid w:val="00F179FA"/>
    <w:rsid w:val="00F3753D"/>
    <w:rsid w:val="00F37D90"/>
    <w:rsid w:val="00F8072D"/>
    <w:rsid w:val="00FB0A95"/>
    <w:rsid w:val="00FD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E648"/>
  <w15:chartTrackingRefBased/>
  <w15:docId w15:val="{32433897-0B23-4356-8FA6-D99D9AEF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980"/>
    <w:pPr>
      <w:ind w:left="720"/>
      <w:contextualSpacing/>
    </w:pPr>
  </w:style>
  <w:style w:type="paragraph" w:styleId="BalloonText">
    <w:name w:val="Balloon Text"/>
    <w:basedOn w:val="Normal"/>
    <w:link w:val="BalloonTextChar"/>
    <w:uiPriority w:val="99"/>
    <w:semiHidden/>
    <w:unhideWhenUsed/>
    <w:rsid w:val="00255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F68"/>
    <w:rPr>
      <w:rFonts w:ascii="Segoe UI" w:hAnsi="Segoe UI" w:cs="Segoe UI"/>
      <w:sz w:val="18"/>
      <w:szCs w:val="18"/>
    </w:rPr>
  </w:style>
  <w:style w:type="paragraph" w:styleId="BodyText">
    <w:name w:val="Body Text"/>
    <w:basedOn w:val="Normal"/>
    <w:link w:val="BodyTextChar"/>
    <w:uiPriority w:val="99"/>
    <w:unhideWhenUsed/>
    <w:rsid w:val="00C51B62"/>
    <w:rPr>
      <w:rFonts w:ascii="Arial" w:hAnsi="Arial" w:cs="Arial"/>
      <w:b/>
      <w:lang w:val="en-AU"/>
    </w:rPr>
  </w:style>
  <w:style w:type="character" w:customStyle="1" w:styleId="BodyTextChar">
    <w:name w:val="Body Text Char"/>
    <w:basedOn w:val="DefaultParagraphFont"/>
    <w:link w:val="BodyText"/>
    <w:uiPriority w:val="99"/>
    <w:rsid w:val="00C51B62"/>
    <w:rPr>
      <w:rFonts w:ascii="Arial" w:hAnsi="Arial" w:cs="Arial"/>
      <w:b/>
      <w:lang w:val="en-AU"/>
    </w:rPr>
  </w:style>
  <w:style w:type="paragraph" w:styleId="Header">
    <w:name w:val="header"/>
    <w:basedOn w:val="Normal"/>
    <w:link w:val="HeaderChar"/>
    <w:uiPriority w:val="99"/>
    <w:unhideWhenUsed/>
    <w:rsid w:val="00C17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298"/>
  </w:style>
  <w:style w:type="paragraph" w:styleId="Footer">
    <w:name w:val="footer"/>
    <w:basedOn w:val="Normal"/>
    <w:link w:val="FooterChar"/>
    <w:uiPriority w:val="99"/>
    <w:unhideWhenUsed/>
    <w:rsid w:val="00C17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86627">
      <w:bodyDiv w:val="1"/>
      <w:marLeft w:val="0"/>
      <w:marRight w:val="0"/>
      <w:marTop w:val="0"/>
      <w:marBottom w:val="0"/>
      <w:divBdr>
        <w:top w:val="none" w:sz="0" w:space="0" w:color="auto"/>
        <w:left w:val="none" w:sz="0" w:space="0" w:color="auto"/>
        <w:bottom w:val="none" w:sz="0" w:space="0" w:color="auto"/>
        <w:right w:val="none" w:sz="0" w:space="0" w:color="auto"/>
      </w:divBdr>
      <w:divsChild>
        <w:div w:id="756294316">
          <w:marLeft w:val="0"/>
          <w:marRight w:val="0"/>
          <w:marTop w:val="240"/>
          <w:marBottom w:val="480"/>
          <w:divBdr>
            <w:top w:val="none" w:sz="0" w:space="0" w:color="auto"/>
            <w:left w:val="none" w:sz="0" w:space="0" w:color="auto"/>
            <w:bottom w:val="none" w:sz="0" w:space="0" w:color="auto"/>
            <w:right w:val="none" w:sz="0" w:space="0" w:color="auto"/>
          </w:divBdr>
          <w:divsChild>
            <w:div w:id="2065836219">
              <w:marLeft w:val="0"/>
              <w:marRight w:val="0"/>
              <w:marTop w:val="0"/>
              <w:marBottom w:val="0"/>
              <w:divBdr>
                <w:top w:val="none" w:sz="0" w:space="0" w:color="auto"/>
                <w:left w:val="none" w:sz="0" w:space="0" w:color="auto"/>
                <w:bottom w:val="none" w:sz="0" w:space="0" w:color="auto"/>
                <w:right w:val="none" w:sz="0" w:space="0" w:color="auto"/>
              </w:divBdr>
              <w:divsChild>
                <w:div w:id="482160863">
                  <w:marLeft w:val="0"/>
                  <w:marRight w:val="0"/>
                  <w:marTop w:val="0"/>
                  <w:marBottom w:val="0"/>
                  <w:divBdr>
                    <w:top w:val="none" w:sz="0" w:space="0" w:color="auto"/>
                    <w:left w:val="none" w:sz="0" w:space="0" w:color="auto"/>
                    <w:bottom w:val="none" w:sz="0" w:space="0" w:color="auto"/>
                    <w:right w:val="none" w:sz="0" w:space="0" w:color="auto"/>
                  </w:divBdr>
                  <w:divsChild>
                    <w:div w:id="2121754071">
                      <w:marLeft w:val="0"/>
                      <w:marRight w:val="0"/>
                      <w:marTop w:val="0"/>
                      <w:marBottom w:val="0"/>
                      <w:divBdr>
                        <w:top w:val="none" w:sz="0" w:space="0" w:color="auto"/>
                        <w:left w:val="none" w:sz="0" w:space="0" w:color="auto"/>
                        <w:bottom w:val="none" w:sz="0" w:space="0" w:color="auto"/>
                        <w:right w:val="none" w:sz="0" w:space="0" w:color="auto"/>
                      </w:divBdr>
                      <w:divsChild>
                        <w:div w:id="2835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84963">
      <w:bodyDiv w:val="1"/>
      <w:marLeft w:val="0"/>
      <w:marRight w:val="0"/>
      <w:marTop w:val="0"/>
      <w:marBottom w:val="0"/>
      <w:divBdr>
        <w:top w:val="none" w:sz="0" w:space="0" w:color="auto"/>
        <w:left w:val="none" w:sz="0" w:space="0" w:color="auto"/>
        <w:bottom w:val="none" w:sz="0" w:space="0" w:color="auto"/>
        <w:right w:val="none" w:sz="0" w:space="0" w:color="auto"/>
      </w:divBdr>
      <w:divsChild>
        <w:div w:id="883176201">
          <w:marLeft w:val="0"/>
          <w:marRight w:val="0"/>
          <w:marTop w:val="240"/>
          <w:marBottom w:val="480"/>
          <w:divBdr>
            <w:top w:val="none" w:sz="0" w:space="0" w:color="auto"/>
            <w:left w:val="none" w:sz="0" w:space="0" w:color="auto"/>
            <w:bottom w:val="none" w:sz="0" w:space="0" w:color="auto"/>
            <w:right w:val="none" w:sz="0" w:space="0" w:color="auto"/>
          </w:divBdr>
          <w:divsChild>
            <w:div w:id="120658136">
              <w:marLeft w:val="0"/>
              <w:marRight w:val="0"/>
              <w:marTop w:val="0"/>
              <w:marBottom w:val="0"/>
              <w:divBdr>
                <w:top w:val="none" w:sz="0" w:space="0" w:color="auto"/>
                <w:left w:val="none" w:sz="0" w:space="0" w:color="auto"/>
                <w:bottom w:val="none" w:sz="0" w:space="0" w:color="auto"/>
                <w:right w:val="none" w:sz="0" w:space="0" w:color="auto"/>
              </w:divBdr>
              <w:divsChild>
                <w:div w:id="823668386">
                  <w:marLeft w:val="0"/>
                  <w:marRight w:val="0"/>
                  <w:marTop w:val="0"/>
                  <w:marBottom w:val="0"/>
                  <w:divBdr>
                    <w:top w:val="none" w:sz="0" w:space="0" w:color="auto"/>
                    <w:left w:val="none" w:sz="0" w:space="0" w:color="auto"/>
                    <w:bottom w:val="none" w:sz="0" w:space="0" w:color="auto"/>
                    <w:right w:val="none" w:sz="0" w:space="0" w:color="auto"/>
                  </w:divBdr>
                  <w:divsChild>
                    <w:div w:id="803811109">
                      <w:marLeft w:val="0"/>
                      <w:marRight w:val="0"/>
                      <w:marTop w:val="0"/>
                      <w:marBottom w:val="0"/>
                      <w:divBdr>
                        <w:top w:val="none" w:sz="0" w:space="0" w:color="auto"/>
                        <w:left w:val="none" w:sz="0" w:space="0" w:color="auto"/>
                        <w:bottom w:val="none" w:sz="0" w:space="0" w:color="auto"/>
                        <w:right w:val="none" w:sz="0" w:space="0" w:color="auto"/>
                      </w:divBdr>
                      <w:divsChild>
                        <w:div w:id="7188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3C5933E6A9AB4BB0554391F117E7BB" ma:contentTypeVersion="4" ma:contentTypeDescription="Create a new document." ma:contentTypeScope="" ma:versionID="e158668b7a5f5a86f71d2c03057798af">
  <xsd:schema xmlns:xsd="http://www.w3.org/2001/XMLSchema" xmlns:xs="http://www.w3.org/2001/XMLSchema" xmlns:p="http://schemas.microsoft.com/office/2006/metadata/properties" xmlns:ns2="abb2de5a-6c73-48d8-8606-1ad562722bc9" targetNamespace="http://schemas.microsoft.com/office/2006/metadata/properties" ma:root="true" ma:fieldsID="e2d64e5b9e77cc56decfcc3a3ad16f1a" ns2:_="">
    <xsd:import namespace="abb2de5a-6c73-48d8-8606-1ad562722b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2de5a-6c73-48d8-8606-1ad562722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EA04DF-15E5-486A-BABD-D8D4B6ABB1D2}"/>
</file>

<file path=customXml/itemProps2.xml><?xml version="1.0" encoding="utf-8"?>
<ds:datastoreItem xmlns:ds="http://schemas.openxmlformats.org/officeDocument/2006/customXml" ds:itemID="{1A79A52F-73B4-42FC-92DB-E7EB22FFDAAE}"/>
</file>

<file path=customXml/itemProps3.xml><?xml version="1.0" encoding="utf-8"?>
<ds:datastoreItem xmlns:ds="http://schemas.openxmlformats.org/officeDocument/2006/customXml" ds:itemID="{6C79CC0E-1238-412F-9E86-DE5598E4F689}"/>
</file>

<file path=docProps/app.xml><?xml version="1.0" encoding="utf-8"?>
<Properties xmlns="http://schemas.openxmlformats.org/officeDocument/2006/extended-properties" xmlns:vt="http://schemas.openxmlformats.org/officeDocument/2006/docPropsVTypes">
  <Template>Normal</Template>
  <TotalTime>26</TotalTime>
  <Pages>28</Pages>
  <Words>5345</Words>
  <Characters>30469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Yap</dc:creator>
  <cp:keywords/>
  <dc:description/>
  <cp:lastModifiedBy>Bill Purcell</cp:lastModifiedBy>
  <cp:revision>17</cp:revision>
  <cp:lastPrinted>2017-01-24T05:19:00Z</cp:lastPrinted>
  <dcterms:created xsi:type="dcterms:W3CDTF">2017-06-21T07:44:00Z</dcterms:created>
  <dcterms:modified xsi:type="dcterms:W3CDTF">2017-08-03T12:07:00Z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0x010100973C5933E6A9AB4BB0554391F117E7BB</vt:lpwstr>
  </property>
</Properties>
</file>