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34C41" w14:textId="60EE46F9" w:rsidR="00397ACA" w:rsidRPr="000B7087" w:rsidRDefault="000B7087" w:rsidP="000B7087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Psych Exam Topics</w:t>
      </w:r>
    </w:p>
    <w:p w14:paraId="2F511A21" w14:textId="3025B632" w:rsidR="002354CF" w:rsidRPr="000B7087" w:rsidRDefault="000B7087">
      <w:r w:rsidRPr="000B7087">
        <w:t>Unit 3:</w:t>
      </w:r>
    </w:p>
    <w:p w14:paraId="55642686" w14:textId="77777777" w:rsidR="002354CF" w:rsidRPr="002354CF" w:rsidRDefault="002354CF" w:rsidP="002354CF">
      <w:pPr>
        <w:pStyle w:val="ListParagraph"/>
        <w:numPr>
          <w:ilvl w:val="0"/>
          <w:numId w:val="1"/>
        </w:numPr>
        <w:rPr>
          <w:b/>
        </w:rPr>
      </w:pPr>
      <w:r w:rsidRPr="002354CF">
        <w:rPr>
          <w:b/>
        </w:rPr>
        <w:t xml:space="preserve">Biological Influences on </w:t>
      </w:r>
      <w:proofErr w:type="spellStart"/>
      <w:r w:rsidRPr="002354CF">
        <w:rPr>
          <w:b/>
        </w:rPr>
        <w:t>Behaviour</w:t>
      </w:r>
      <w:proofErr w:type="spellEnd"/>
    </w:p>
    <w:p w14:paraId="7E26C7E8" w14:textId="77777777" w:rsidR="002354CF" w:rsidRDefault="002354CF" w:rsidP="00197F73">
      <w:r>
        <w:t>Structure and Function of the Nervous System</w:t>
      </w:r>
    </w:p>
    <w:p w14:paraId="30CFF855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Central Nervous System</w:t>
      </w:r>
    </w:p>
    <w:p w14:paraId="3576A1D5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Brain</w:t>
      </w:r>
    </w:p>
    <w:p w14:paraId="232B30C3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Spinal Cord</w:t>
      </w:r>
    </w:p>
    <w:p w14:paraId="4AFA6E26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Peripheral Nervous System</w:t>
      </w:r>
    </w:p>
    <w:p w14:paraId="04608252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Somatic Nervous System</w:t>
      </w:r>
    </w:p>
    <w:p w14:paraId="05744774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Autonomic Nervous System: Sympathetic &amp; Parasympathetic</w:t>
      </w:r>
    </w:p>
    <w:p w14:paraId="58E5E170" w14:textId="77777777" w:rsidR="002354CF" w:rsidRDefault="002354CF" w:rsidP="00197F73">
      <w:r>
        <w:t>Processes of Neural Transmission</w:t>
      </w:r>
    </w:p>
    <w:p w14:paraId="06067DA7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Role of Synapses</w:t>
      </w:r>
    </w:p>
    <w:p w14:paraId="420F1BBA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Role of Neurotransmitters: Serotonin &amp; Dopamine</w:t>
      </w:r>
    </w:p>
    <w:p w14:paraId="58A780EA" w14:textId="77777777" w:rsidR="002354CF" w:rsidRDefault="002354CF" w:rsidP="00197F73">
      <w:r>
        <w:t>Roles of the Four Lobes of the Cerebral Cortex</w:t>
      </w:r>
    </w:p>
    <w:p w14:paraId="2D0982C0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 xml:space="preserve">Frontal Lobe: </w:t>
      </w:r>
      <w:proofErr w:type="spellStart"/>
      <w:r>
        <w:t>Broca’s</w:t>
      </w:r>
      <w:proofErr w:type="spellEnd"/>
      <w:r>
        <w:t xml:space="preserve"> Area &amp; Primary Motor Cortex</w:t>
      </w:r>
    </w:p>
    <w:p w14:paraId="60E9CF3F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Parietal Lobe: Primary Sensory Cortex</w:t>
      </w:r>
    </w:p>
    <w:p w14:paraId="04C09961" w14:textId="77777777" w:rsidR="002354CF" w:rsidRDefault="002354CF" w:rsidP="002354CF">
      <w:pPr>
        <w:pStyle w:val="ListParagraph"/>
        <w:numPr>
          <w:ilvl w:val="0"/>
          <w:numId w:val="2"/>
        </w:numPr>
      </w:pPr>
      <w:r>
        <w:t>Occipital Lobe: Primary Visual Cortex</w:t>
      </w:r>
    </w:p>
    <w:p w14:paraId="6BC8CA85" w14:textId="690C76C3" w:rsidR="002354CF" w:rsidRDefault="002354CF" w:rsidP="002354CF">
      <w:pPr>
        <w:pStyle w:val="ListParagraph"/>
        <w:numPr>
          <w:ilvl w:val="0"/>
          <w:numId w:val="2"/>
        </w:numPr>
      </w:pPr>
      <w:r>
        <w:t>Tem</w:t>
      </w:r>
      <w:r w:rsidR="007E7AF0">
        <w:t>p</w:t>
      </w:r>
      <w:r>
        <w:t>oral Lobe: Wernicke’s Area &amp; Primary Auditory Cortex</w:t>
      </w:r>
    </w:p>
    <w:p w14:paraId="110E3792" w14:textId="285F3F4F" w:rsidR="002354CF" w:rsidRDefault="002354CF" w:rsidP="00197F73">
      <w:r>
        <w:t xml:space="preserve">Factors that affect </w:t>
      </w:r>
      <w:proofErr w:type="spellStart"/>
      <w:r>
        <w:t>Behaviour</w:t>
      </w:r>
      <w:proofErr w:type="spellEnd"/>
      <w:r>
        <w:t xml:space="preserve">, </w:t>
      </w:r>
      <w:r w:rsidR="007E7AF0">
        <w:t xml:space="preserve">Emotion and </w:t>
      </w:r>
      <w:r w:rsidR="00C2395A">
        <w:t>Thought</w:t>
      </w:r>
    </w:p>
    <w:p w14:paraId="5F7B5E24" w14:textId="5E3E9709" w:rsidR="00667BCA" w:rsidRDefault="00667BCA" w:rsidP="00667BCA">
      <w:pPr>
        <w:pStyle w:val="ListParagraph"/>
        <w:numPr>
          <w:ilvl w:val="0"/>
          <w:numId w:val="2"/>
        </w:numPr>
      </w:pPr>
      <w:r>
        <w:t>Heredity: The role of genetics</w:t>
      </w:r>
    </w:p>
    <w:p w14:paraId="69769B34" w14:textId="77777777" w:rsidR="00C2395A" w:rsidRDefault="00C2395A" w:rsidP="00667BCA">
      <w:pPr>
        <w:pStyle w:val="ListParagraph"/>
        <w:numPr>
          <w:ilvl w:val="0"/>
          <w:numId w:val="2"/>
        </w:numPr>
      </w:pPr>
      <w:r>
        <w:t>Hormones: The effects of Adrenaline and Noradrenaline</w:t>
      </w:r>
    </w:p>
    <w:p w14:paraId="062CF874" w14:textId="77777777" w:rsidR="00C2395A" w:rsidRDefault="00C2395A" w:rsidP="00C2395A">
      <w:pPr>
        <w:pStyle w:val="ListParagraph"/>
        <w:numPr>
          <w:ilvl w:val="0"/>
          <w:numId w:val="2"/>
        </w:numPr>
      </w:pPr>
      <w:r>
        <w:t>Psychoactive Drugs: The effects of Depressants, Stimulants and Hallucinogens</w:t>
      </w:r>
    </w:p>
    <w:p w14:paraId="06443676" w14:textId="77777777" w:rsidR="00C2395A" w:rsidRDefault="00C2395A" w:rsidP="00C2395A">
      <w:pPr>
        <w:ind w:left="360"/>
      </w:pPr>
    </w:p>
    <w:p w14:paraId="01EA08D0" w14:textId="77777777" w:rsidR="00C2395A" w:rsidRPr="00C2395A" w:rsidRDefault="00C2395A" w:rsidP="00C2395A">
      <w:pPr>
        <w:pStyle w:val="ListParagraph"/>
        <w:numPr>
          <w:ilvl w:val="0"/>
          <w:numId w:val="1"/>
        </w:numPr>
        <w:rPr>
          <w:b/>
        </w:rPr>
      </w:pPr>
      <w:r w:rsidRPr="00C2395A">
        <w:rPr>
          <w:b/>
        </w:rPr>
        <w:t>Cognition</w:t>
      </w:r>
    </w:p>
    <w:p w14:paraId="0A60D308" w14:textId="77777777" w:rsidR="00C2395A" w:rsidRDefault="00C2395A" w:rsidP="00197F73">
      <w:r>
        <w:t xml:space="preserve">Psychological Concepts and Processes associated with Memory and their relationship to </w:t>
      </w:r>
      <w:proofErr w:type="spellStart"/>
      <w:r>
        <w:t>Behaviour</w:t>
      </w:r>
      <w:proofErr w:type="spellEnd"/>
    </w:p>
    <w:p w14:paraId="3F8C879D" w14:textId="77777777" w:rsidR="00C2395A" w:rsidRDefault="00C2395A" w:rsidP="00C2395A">
      <w:pPr>
        <w:pStyle w:val="ListParagraph"/>
        <w:numPr>
          <w:ilvl w:val="0"/>
          <w:numId w:val="2"/>
        </w:numPr>
      </w:pPr>
      <w:r>
        <w:t xml:space="preserve">Multi-Store Model of Memory: Atkinson and </w:t>
      </w:r>
      <w:proofErr w:type="spellStart"/>
      <w:r>
        <w:t>Shiffrin</w:t>
      </w:r>
      <w:proofErr w:type="spellEnd"/>
      <w:r>
        <w:t>, 1968</w:t>
      </w:r>
    </w:p>
    <w:p w14:paraId="0D3B7B3B" w14:textId="77777777" w:rsidR="00C2395A" w:rsidRDefault="00C2395A" w:rsidP="00C2395A">
      <w:pPr>
        <w:pStyle w:val="ListParagraph"/>
        <w:numPr>
          <w:ilvl w:val="0"/>
          <w:numId w:val="2"/>
        </w:numPr>
      </w:pPr>
      <w:r>
        <w:t>Sensory Register: Duration, Capacity &amp; Encoding</w:t>
      </w:r>
    </w:p>
    <w:p w14:paraId="3DF32B86" w14:textId="77777777" w:rsidR="00C2395A" w:rsidRDefault="00C2395A" w:rsidP="00C2395A">
      <w:pPr>
        <w:pStyle w:val="ListParagraph"/>
        <w:numPr>
          <w:ilvl w:val="0"/>
          <w:numId w:val="2"/>
        </w:numPr>
      </w:pPr>
      <w:r>
        <w:t>Short-Term Memory: Duration, Capacity &amp; Encoding</w:t>
      </w:r>
    </w:p>
    <w:p w14:paraId="34D98A26" w14:textId="75F87035" w:rsidR="00C2395A" w:rsidRDefault="00C2395A" w:rsidP="00C2395A">
      <w:pPr>
        <w:pStyle w:val="ListParagraph"/>
        <w:numPr>
          <w:ilvl w:val="0"/>
          <w:numId w:val="2"/>
        </w:numPr>
      </w:pPr>
      <w:r>
        <w:t xml:space="preserve">Working Memory Model: </w:t>
      </w:r>
      <w:proofErr w:type="spellStart"/>
      <w:r>
        <w:t>Baddely</w:t>
      </w:r>
      <w:proofErr w:type="spellEnd"/>
      <w:r>
        <w:t xml:space="preserve"> &amp; Hitch</w:t>
      </w:r>
      <w:r w:rsidR="007E7AF0">
        <w:t xml:space="preserve"> (1974)</w:t>
      </w:r>
    </w:p>
    <w:p w14:paraId="1E351878" w14:textId="5F979880" w:rsidR="007E7AF0" w:rsidRDefault="007E7AF0" w:rsidP="00C2395A">
      <w:pPr>
        <w:pStyle w:val="ListParagraph"/>
        <w:numPr>
          <w:ilvl w:val="0"/>
          <w:numId w:val="2"/>
        </w:numPr>
      </w:pPr>
      <w:proofErr w:type="spellStart"/>
      <w:r>
        <w:t>Craik</w:t>
      </w:r>
      <w:proofErr w:type="spellEnd"/>
      <w:r>
        <w:t xml:space="preserve"> &amp; Lockhart’s Levels of Processing Theory (1972)</w:t>
      </w:r>
    </w:p>
    <w:p w14:paraId="18959ED0" w14:textId="77777777" w:rsidR="00C2395A" w:rsidRDefault="00C2395A" w:rsidP="00C2395A">
      <w:pPr>
        <w:pStyle w:val="ListParagraph"/>
        <w:numPr>
          <w:ilvl w:val="0"/>
          <w:numId w:val="2"/>
        </w:numPr>
      </w:pPr>
      <w:r>
        <w:t>Long-Term Memory: Duration, Capacity &amp; Encoding</w:t>
      </w:r>
    </w:p>
    <w:p w14:paraId="3EFA3E38" w14:textId="77777777" w:rsidR="00C2395A" w:rsidRDefault="00C2395A" w:rsidP="00C2395A">
      <w:pPr>
        <w:pStyle w:val="ListParagraph"/>
      </w:pPr>
      <w:r>
        <w:t>+ Procedural Memory</w:t>
      </w:r>
    </w:p>
    <w:p w14:paraId="2131CE13" w14:textId="77777777" w:rsidR="00C2395A" w:rsidRDefault="00C2395A" w:rsidP="00C2395A">
      <w:pPr>
        <w:pStyle w:val="ListParagraph"/>
      </w:pPr>
      <w:r>
        <w:t xml:space="preserve">+ Declarative Memory: </w:t>
      </w:r>
      <w:r w:rsidR="00197F73">
        <w:t>Semantic &amp; Episodic</w:t>
      </w:r>
    </w:p>
    <w:p w14:paraId="7CE0B316" w14:textId="53434E06" w:rsidR="00C119A0" w:rsidRDefault="00C119A0" w:rsidP="00C2395A">
      <w:pPr>
        <w:pStyle w:val="ListParagraph"/>
      </w:pPr>
      <w:r>
        <w:t>+ Motivated Forgetting</w:t>
      </w:r>
    </w:p>
    <w:p w14:paraId="0EBB7FAE" w14:textId="3218CF97" w:rsidR="00C2395A" w:rsidRDefault="00C119A0" w:rsidP="00C119A0">
      <w:pPr>
        <w:pStyle w:val="ListParagraph"/>
        <w:numPr>
          <w:ilvl w:val="0"/>
          <w:numId w:val="2"/>
        </w:numPr>
      </w:pPr>
      <w:r>
        <w:t xml:space="preserve">Measures of Retention: </w:t>
      </w:r>
      <w:r w:rsidR="00197F73">
        <w:t>Recall, Recognition and Relearning</w:t>
      </w:r>
      <w:r>
        <w:t xml:space="preserve"> (Harold </w:t>
      </w:r>
      <w:proofErr w:type="spellStart"/>
      <w:r>
        <w:t>Burtt</w:t>
      </w:r>
      <w:proofErr w:type="spellEnd"/>
      <w:r>
        <w:t xml:space="preserve"> (1941) &amp; Savings Score</w:t>
      </w:r>
    </w:p>
    <w:p w14:paraId="4A1DE258" w14:textId="77777777" w:rsidR="00197F73" w:rsidRDefault="00197F73" w:rsidP="00197F73">
      <w:pPr>
        <w:pStyle w:val="ListParagraph"/>
        <w:numPr>
          <w:ilvl w:val="0"/>
          <w:numId w:val="2"/>
        </w:numPr>
      </w:pPr>
      <w:r>
        <w:t>Forgetting: Retrieval Failure, Interference, Motivated Forgetting, Decay</w:t>
      </w:r>
    </w:p>
    <w:p w14:paraId="0DB22FAA" w14:textId="09ED34BB" w:rsidR="00C119A0" w:rsidRDefault="00C119A0" w:rsidP="00197F73">
      <w:pPr>
        <w:pStyle w:val="ListParagraph"/>
        <w:numPr>
          <w:ilvl w:val="0"/>
          <w:numId w:val="2"/>
        </w:numPr>
      </w:pPr>
      <w:r>
        <w:t xml:space="preserve">Enhancing Memory Retrieval (Godden &amp; </w:t>
      </w:r>
      <w:proofErr w:type="spellStart"/>
      <w:r>
        <w:t>Baddely</w:t>
      </w:r>
      <w:proofErr w:type="spellEnd"/>
      <w:r>
        <w:t xml:space="preserve"> – 1975 &amp; Bower - 1981)</w:t>
      </w:r>
    </w:p>
    <w:p w14:paraId="58151FE8" w14:textId="2B76587D" w:rsidR="00C119A0" w:rsidRDefault="00C119A0" w:rsidP="00197F73">
      <w:pPr>
        <w:pStyle w:val="ListParagraph"/>
        <w:numPr>
          <w:ilvl w:val="0"/>
          <w:numId w:val="2"/>
        </w:numPr>
      </w:pPr>
      <w:r>
        <w:t xml:space="preserve">Serial Position Effect – Miller 7 +/- 2 rule, </w:t>
      </w:r>
      <w:proofErr w:type="spellStart"/>
      <w:r>
        <w:t>Glanzer</w:t>
      </w:r>
      <w:proofErr w:type="spellEnd"/>
      <w:r>
        <w:t xml:space="preserve"> &amp; </w:t>
      </w:r>
      <w:proofErr w:type="spellStart"/>
      <w:r>
        <w:t>Cunitz</w:t>
      </w:r>
      <w:proofErr w:type="spellEnd"/>
      <w:r>
        <w:t xml:space="preserve"> 1966</w:t>
      </w:r>
    </w:p>
    <w:p w14:paraId="77812348" w14:textId="77777777" w:rsidR="00197F73" w:rsidRDefault="00197F73" w:rsidP="00197F73">
      <w:r>
        <w:t>Theories and Proces</w:t>
      </w:r>
      <w:r w:rsidR="00142078">
        <w:t>ses of Learning</w:t>
      </w:r>
    </w:p>
    <w:p w14:paraId="30336EC7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>Classical Conditioning</w:t>
      </w:r>
    </w:p>
    <w:p w14:paraId="402D983E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>Operant Conditioning</w:t>
      </w:r>
    </w:p>
    <w:p w14:paraId="30365519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>Observational Learning</w:t>
      </w:r>
    </w:p>
    <w:p w14:paraId="2F6B5A01" w14:textId="77777777" w:rsidR="00142078" w:rsidRDefault="00142078" w:rsidP="00142078">
      <w:r>
        <w:t xml:space="preserve">Techniques for Modifying </w:t>
      </w:r>
      <w:proofErr w:type="spellStart"/>
      <w:r>
        <w:t>Behaviour</w:t>
      </w:r>
      <w:proofErr w:type="spellEnd"/>
    </w:p>
    <w:p w14:paraId="44689B80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>Token Economies</w:t>
      </w:r>
    </w:p>
    <w:p w14:paraId="7C224DBF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 xml:space="preserve">Systematic </w:t>
      </w:r>
      <w:proofErr w:type="spellStart"/>
      <w:r>
        <w:t>Desensitisation</w:t>
      </w:r>
      <w:proofErr w:type="spellEnd"/>
    </w:p>
    <w:p w14:paraId="4B0D86D5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 xml:space="preserve">Cognitive </w:t>
      </w:r>
      <w:proofErr w:type="spellStart"/>
      <w:r>
        <w:t>Behaviour</w:t>
      </w:r>
      <w:proofErr w:type="spellEnd"/>
      <w:r>
        <w:t xml:space="preserve"> Therapy (CBT)</w:t>
      </w:r>
    </w:p>
    <w:p w14:paraId="60FA6953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lastRenderedPageBreak/>
        <w:t>Positive and Negative Reinforcement, including Rewards and Punishments</w:t>
      </w:r>
    </w:p>
    <w:p w14:paraId="01A78E17" w14:textId="77777777" w:rsidR="00142078" w:rsidRDefault="00142078" w:rsidP="00142078"/>
    <w:p w14:paraId="1402C247" w14:textId="77777777" w:rsidR="00142078" w:rsidRDefault="00142078" w:rsidP="00142078">
      <w:pPr>
        <w:pStyle w:val="ListParagraph"/>
        <w:numPr>
          <w:ilvl w:val="0"/>
          <w:numId w:val="1"/>
        </w:numPr>
        <w:rPr>
          <w:b/>
        </w:rPr>
      </w:pPr>
      <w:r w:rsidRPr="00142078">
        <w:rPr>
          <w:b/>
        </w:rPr>
        <w:t>Others</w:t>
      </w:r>
    </w:p>
    <w:p w14:paraId="1A416B23" w14:textId="7B6DC659" w:rsidR="00667BCA" w:rsidRDefault="00667BCA" w:rsidP="00667BCA">
      <w:r>
        <w:t>Types of Solutions to Resolve Conflict</w:t>
      </w:r>
    </w:p>
    <w:p w14:paraId="6F161175" w14:textId="7371E965" w:rsidR="00667BCA" w:rsidRDefault="00667BCA" w:rsidP="00667BCA">
      <w:pPr>
        <w:pStyle w:val="ListParagraph"/>
        <w:numPr>
          <w:ilvl w:val="0"/>
          <w:numId w:val="2"/>
        </w:numPr>
      </w:pPr>
      <w:r>
        <w:t>Imposed</w:t>
      </w:r>
    </w:p>
    <w:p w14:paraId="2E63FD1B" w14:textId="3E77478A" w:rsidR="00667BCA" w:rsidRDefault="00667BCA" w:rsidP="00667BCA">
      <w:pPr>
        <w:pStyle w:val="ListParagraph"/>
        <w:numPr>
          <w:ilvl w:val="0"/>
          <w:numId w:val="2"/>
        </w:numPr>
      </w:pPr>
      <w:r>
        <w:t>Distributive</w:t>
      </w:r>
    </w:p>
    <w:p w14:paraId="54FE650B" w14:textId="037937C6" w:rsidR="00667BCA" w:rsidRDefault="00667BCA" w:rsidP="00667BCA">
      <w:pPr>
        <w:pStyle w:val="ListParagraph"/>
        <w:numPr>
          <w:ilvl w:val="0"/>
          <w:numId w:val="2"/>
        </w:numPr>
      </w:pPr>
      <w:r>
        <w:t>Integrative</w:t>
      </w:r>
    </w:p>
    <w:p w14:paraId="01004C3C" w14:textId="0C843A1F" w:rsidR="00667BCA" w:rsidRDefault="00667BCA" w:rsidP="00667BCA">
      <w:r>
        <w:t>Techniques for Resolving Conflict</w:t>
      </w:r>
    </w:p>
    <w:p w14:paraId="3D5F4FC6" w14:textId="22D8E31A" w:rsidR="00667BCA" w:rsidRDefault="00667BCA" w:rsidP="00667BCA">
      <w:pPr>
        <w:pStyle w:val="ListParagraph"/>
        <w:numPr>
          <w:ilvl w:val="0"/>
          <w:numId w:val="2"/>
        </w:numPr>
      </w:pPr>
      <w:r>
        <w:t>Mediation</w:t>
      </w:r>
    </w:p>
    <w:p w14:paraId="47B66CE9" w14:textId="339D9122" w:rsidR="00667BCA" w:rsidRDefault="00667BCA" w:rsidP="00667BCA">
      <w:pPr>
        <w:pStyle w:val="ListParagraph"/>
        <w:numPr>
          <w:ilvl w:val="0"/>
          <w:numId w:val="2"/>
        </w:numPr>
      </w:pPr>
      <w:r>
        <w:t>Negotiation</w:t>
      </w:r>
    </w:p>
    <w:p w14:paraId="0FE3DCE2" w14:textId="25685F8B" w:rsidR="00667BCA" w:rsidRDefault="00667BCA" w:rsidP="00667BCA">
      <w:pPr>
        <w:pStyle w:val="ListParagraph"/>
        <w:numPr>
          <w:ilvl w:val="0"/>
          <w:numId w:val="2"/>
        </w:numPr>
      </w:pPr>
      <w:proofErr w:type="spellStart"/>
      <w:r>
        <w:t>Counselling</w:t>
      </w:r>
      <w:proofErr w:type="spellEnd"/>
    </w:p>
    <w:p w14:paraId="3ED5A6AF" w14:textId="7C07FE05" w:rsidR="00667BCA" w:rsidRDefault="00667BCA" w:rsidP="00667BCA">
      <w:r>
        <w:t>Attachment Theories</w:t>
      </w:r>
    </w:p>
    <w:p w14:paraId="4088DBA8" w14:textId="72310143" w:rsidR="00667BCA" w:rsidRDefault="00667BCA" w:rsidP="00667BCA">
      <w:pPr>
        <w:pStyle w:val="ListParagraph"/>
        <w:numPr>
          <w:ilvl w:val="0"/>
          <w:numId w:val="2"/>
        </w:numPr>
      </w:pPr>
      <w:proofErr w:type="spellStart"/>
      <w:r>
        <w:t>Evolutoinary</w:t>
      </w:r>
      <w:proofErr w:type="spellEnd"/>
      <w:r>
        <w:t xml:space="preserve"> theory of attachment (</w:t>
      </w:r>
      <w:proofErr w:type="spellStart"/>
      <w:r>
        <w:t>Bowlby</w:t>
      </w:r>
      <w:proofErr w:type="spellEnd"/>
      <w:r>
        <w:t>, Harlow, Lorenz)</w:t>
      </w:r>
    </w:p>
    <w:p w14:paraId="5D5F81CA" w14:textId="2541A279" w:rsidR="00667BCA" w:rsidRDefault="00667BCA" w:rsidP="00667BCA">
      <w:pPr>
        <w:pStyle w:val="ListParagraph"/>
        <w:numPr>
          <w:ilvl w:val="0"/>
          <w:numId w:val="2"/>
        </w:numPr>
      </w:pPr>
      <w:r>
        <w:t>The Strange Situation (Ainsworth)</w:t>
      </w:r>
    </w:p>
    <w:p w14:paraId="13CA2D72" w14:textId="2DF9C3F6" w:rsidR="00667BCA" w:rsidRDefault="00667BCA" w:rsidP="00667BCA">
      <w:pPr>
        <w:pStyle w:val="ListParagraph"/>
        <w:numPr>
          <w:ilvl w:val="0"/>
          <w:numId w:val="2"/>
        </w:numPr>
      </w:pPr>
      <w:proofErr w:type="spellStart"/>
      <w:r>
        <w:t>Bowlby’s</w:t>
      </w:r>
      <w:proofErr w:type="spellEnd"/>
      <w:r>
        <w:t xml:space="preserve"> Attachment Theories</w:t>
      </w:r>
    </w:p>
    <w:p w14:paraId="431EC144" w14:textId="1178FE9E" w:rsidR="00667BCA" w:rsidRDefault="00667BCA" w:rsidP="00667BCA">
      <w:pPr>
        <w:pStyle w:val="ListParagraph"/>
        <w:numPr>
          <w:ilvl w:val="0"/>
          <w:numId w:val="2"/>
        </w:numPr>
      </w:pPr>
      <w:r>
        <w:t>Harlow’s Monkeys</w:t>
      </w:r>
    </w:p>
    <w:p w14:paraId="0C681EF9" w14:textId="4CF2A5A9" w:rsidR="00667BCA" w:rsidRDefault="00667BCA" w:rsidP="00667BCA">
      <w:pPr>
        <w:pStyle w:val="ListParagraph"/>
        <w:numPr>
          <w:ilvl w:val="0"/>
          <w:numId w:val="2"/>
        </w:numPr>
      </w:pPr>
      <w:r>
        <w:t>Lorenz’s Geese (imprinting)</w:t>
      </w:r>
    </w:p>
    <w:p w14:paraId="61DF7614" w14:textId="7A3AFB46" w:rsidR="00667BCA" w:rsidRDefault="00667BCA" w:rsidP="00667BCA">
      <w:r>
        <w:t>Parenting Styles and their Features (</w:t>
      </w:r>
      <w:proofErr w:type="spellStart"/>
      <w:r>
        <w:t>Baumrind</w:t>
      </w:r>
      <w:proofErr w:type="spellEnd"/>
      <w:r>
        <w:t>)</w:t>
      </w:r>
    </w:p>
    <w:p w14:paraId="43C69AF3" w14:textId="5DB1C7E7" w:rsidR="00667BCA" w:rsidRPr="00667BCA" w:rsidRDefault="00667BCA" w:rsidP="00667BCA">
      <w:pPr>
        <w:pStyle w:val="ListParagraph"/>
        <w:numPr>
          <w:ilvl w:val="0"/>
          <w:numId w:val="2"/>
        </w:numPr>
      </w:pPr>
      <w:r>
        <w:t>Authoritative, authoritarian, permissive</w:t>
      </w:r>
    </w:p>
    <w:p w14:paraId="084EBF77" w14:textId="77777777" w:rsidR="00667BCA" w:rsidRDefault="00667BCA" w:rsidP="00142078"/>
    <w:p w14:paraId="298AF64E" w14:textId="297CDF83" w:rsidR="00667BCA" w:rsidRPr="00105459" w:rsidRDefault="00667BCA" w:rsidP="00105459">
      <w:pPr>
        <w:pStyle w:val="ListParagraph"/>
        <w:numPr>
          <w:ilvl w:val="0"/>
          <w:numId w:val="1"/>
        </w:numPr>
        <w:rPr>
          <w:b/>
        </w:rPr>
      </w:pPr>
      <w:r w:rsidRPr="00105459">
        <w:rPr>
          <w:b/>
        </w:rPr>
        <w:t>Communication</w:t>
      </w:r>
    </w:p>
    <w:p w14:paraId="27A2BEC2" w14:textId="4CF6468D" w:rsidR="00105459" w:rsidRDefault="00105459" w:rsidP="00105459">
      <w:r>
        <w:t>Communication Styles</w:t>
      </w:r>
    </w:p>
    <w:p w14:paraId="0EB19037" w14:textId="09D438AD" w:rsidR="00105459" w:rsidRDefault="00105459" w:rsidP="00105459">
      <w:pPr>
        <w:pStyle w:val="ListParagraph"/>
        <w:numPr>
          <w:ilvl w:val="0"/>
          <w:numId w:val="2"/>
        </w:numPr>
      </w:pPr>
      <w:proofErr w:type="spellStart"/>
      <w:r>
        <w:t>Genderlect</w:t>
      </w:r>
      <w:proofErr w:type="spellEnd"/>
      <w:r>
        <w:t xml:space="preserve"> (</w:t>
      </w:r>
      <w:proofErr w:type="spellStart"/>
      <w:r>
        <w:t>Tannen</w:t>
      </w:r>
      <w:proofErr w:type="spellEnd"/>
      <w:r>
        <w:t>)</w:t>
      </w:r>
    </w:p>
    <w:p w14:paraId="1EFD6E62" w14:textId="399D0C84" w:rsidR="00105459" w:rsidRDefault="00105459" w:rsidP="00105459">
      <w:pPr>
        <w:pStyle w:val="ListParagraph"/>
        <w:numPr>
          <w:ilvl w:val="0"/>
          <w:numId w:val="2"/>
        </w:numPr>
      </w:pPr>
      <w:r>
        <w:t>Elaborative and Restrictive Code (Bernstein)</w:t>
      </w:r>
    </w:p>
    <w:p w14:paraId="2798068A" w14:textId="2F21D7E8" w:rsidR="00105459" w:rsidRPr="00105459" w:rsidRDefault="00105459" w:rsidP="00105459">
      <w:pPr>
        <w:pStyle w:val="ListParagraph"/>
        <w:numPr>
          <w:ilvl w:val="0"/>
          <w:numId w:val="2"/>
        </w:numPr>
      </w:pPr>
      <w:r>
        <w:t>BEV (</w:t>
      </w:r>
      <w:proofErr w:type="spellStart"/>
      <w:r>
        <w:t>Labov</w:t>
      </w:r>
      <w:proofErr w:type="spellEnd"/>
      <w:r>
        <w:t>)</w:t>
      </w:r>
    </w:p>
    <w:p w14:paraId="48E3E0EE" w14:textId="5B314DF8" w:rsidR="00142078" w:rsidRDefault="00142078" w:rsidP="00142078">
      <w:r>
        <w:t>Persuasive Communication</w:t>
      </w:r>
      <w:r w:rsidR="007E7AF0">
        <w:t xml:space="preserve"> (</w:t>
      </w:r>
      <w:proofErr w:type="spellStart"/>
      <w:r w:rsidR="007E7AF0">
        <w:t>Hovland</w:t>
      </w:r>
      <w:proofErr w:type="spellEnd"/>
      <w:r w:rsidR="007E7AF0">
        <w:t xml:space="preserve"> &amp; Yale – 1981)</w:t>
      </w:r>
    </w:p>
    <w:p w14:paraId="6938E635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>Source of the message</w:t>
      </w:r>
    </w:p>
    <w:p w14:paraId="46E47C62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>Nature of the communication</w:t>
      </w:r>
    </w:p>
    <w:p w14:paraId="4684A27A" w14:textId="77777777" w:rsidR="00142078" w:rsidRDefault="00142078" w:rsidP="00142078">
      <w:pPr>
        <w:pStyle w:val="ListParagraph"/>
        <w:numPr>
          <w:ilvl w:val="0"/>
          <w:numId w:val="2"/>
        </w:numPr>
      </w:pPr>
      <w:r>
        <w:t>Characteristics of the audience</w:t>
      </w:r>
    </w:p>
    <w:p w14:paraId="695A0B38" w14:textId="60AD1B5A" w:rsidR="00142078" w:rsidRDefault="00676552" w:rsidP="00142078">
      <w:pPr>
        <w:pStyle w:val="ListParagraph"/>
        <w:numPr>
          <w:ilvl w:val="0"/>
          <w:numId w:val="2"/>
        </w:numPr>
      </w:pPr>
      <w:r>
        <w:t xml:space="preserve">Channel of the </w:t>
      </w:r>
      <w:r w:rsidR="007E7AF0">
        <w:t>Message</w:t>
      </w:r>
    </w:p>
    <w:p w14:paraId="5C4F1387" w14:textId="79342004" w:rsidR="007E7AF0" w:rsidRDefault="007E7AF0" w:rsidP="007E7AF0">
      <w:r>
        <w:t xml:space="preserve">Petty &amp; </w:t>
      </w:r>
      <w:proofErr w:type="spellStart"/>
      <w:r>
        <w:t>Cacciopo</w:t>
      </w:r>
      <w:proofErr w:type="spellEnd"/>
      <w:r>
        <w:t xml:space="preserve"> (1986)</w:t>
      </w:r>
    </w:p>
    <w:p w14:paraId="0F20D265" w14:textId="7055CC01" w:rsidR="007E7AF0" w:rsidRDefault="007E7AF0" w:rsidP="00105459">
      <w:pPr>
        <w:pStyle w:val="ListParagraph"/>
        <w:numPr>
          <w:ilvl w:val="0"/>
          <w:numId w:val="2"/>
        </w:numPr>
      </w:pPr>
      <w:r>
        <w:t>Central &amp; Peripheral Route Processing</w:t>
      </w:r>
    </w:p>
    <w:p w14:paraId="4064A68A" w14:textId="1AA09153" w:rsidR="00105459" w:rsidRDefault="00105459" w:rsidP="00105459">
      <w:r>
        <w:t>Features and Limitations of Theories of Language Acquisition</w:t>
      </w:r>
    </w:p>
    <w:p w14:paraId="3A0F30AD" w14:textId="4099C885" w:rsidR="00105459" w:rsidRDefault="00105459" w:rsidP="00105459">
      <w:pPr>
        <w:pStyle w:val="ListParagraph"/>
        <w:numPr>
          <w:ilvl w:val="0"/>
          <w:numId w:val="2"/>
        </w:numPr>
      </w:pPr>
      <w:r>
        <w:t>LAD: Chomsky</w:t>
      </w:r>
    </w:p>
    <w:p w14:paraId="522B2431" w14:textId="5D8506D5" w:rsidR="000C1491" w:rsidRDefault="00105459" w:rsidP="000C1491">
      <w:pPr>
        <w:pStyle w:val="ListParagraph"/>
        <w:numPr>
          <w:ilvl w:val="0"/>
          <w:numId w:val="2"/>
        </w:numPr>
      </w:pPr>
      <w:r>
        <w:t>LASS: Bruner</w:t>
      </w:r>
    </w:p>
    <w:p w14:paraId="5C185752" w14:textId="77777777" w:rsidR="000C1491" w:rsidRDefault="000C1491" w:rsidP="000C1491"/>
    <w:p w14:paraId="6292ECD6" w14:textId="613C46EB" w:rsidR="000C1491" w:rsidRDefault="000C1491" w:rsidP="000C1491">
      <w:pPr>
        <w:rPr>
          <w:sz w:val="28"/>
        </w:rPr>
      </w:pPr>
      <w:r w:rsidRPr="000C1491">
        <w:rPr>
          <w:sz w:val="28"/>
        </w:rPr>
        <w:t>Unit 4</w:t>
      </w:r>
      <w:r w:rsidR="000B7087">
        <w:rPr>
          <w:sz w:val="28"/>
        </w:rPr>
        <w:t>:</w:t>
      </w:r>
    </w:p>
    <w:p w14:paraId="3994A7A8" w14:textId="77777777" w:rsidR="000C1491" w:rsidRDefault="000C1491" w:rsidP="000C1491">
      <w:pPr>
        <w:rPr>
          <w:b/>
        </w:rPr>
      </w:pPr>
      <w:r>
        <w:rPr>
          <w:b/>
        </w:rPr>
        <w:t>Self</w:t>
      </w:r>
    </w:p>
    <w:p w14:paraId="16F0B0AD" w14:textId="5E8AD177" w:rsidR="000C1491" w:rsidRPr="00667BCA" w:rsidRDefault="000C1491" w:rsidP="00F9560B">
      <w:pPr>
        <w:pStyle w:val="ListParagraph"/>
        <w:numPr>
          <w:ilvl w:val="0"/>
          <w:numId w:val="1"/>
        </w:numPr>
        <w:rPr>
          <w:b/>
        </w:rPr>
      </w:pPr>
      <w:r w:rsidRPr="00667BCA">
        <w:rPr>
          <w:b/>
        </w:rPr>
        <w:t>Developmental Psychology</w:t>
      </w:r>
    </w:p>
    <w:p w14:paraId="07264F64" w14:textId="5035C68E" w:rsidR="00667BCA" w:rsidRDefault="00667BCA" w:rsidP="00667BCA">
      <w:r>
        <w:t xml:space="preserve">Stages </w:t>
      </w:r>
      <w:r w:rsidR="00105459">
        <w:t>and Characteristics of Developmental Theories</w:t>
      </w:r>
    </w:p>
    <w:p w14:paraId="1CF3CE15" w14:textId="7795CE97" w:rsidR="00105459" w:rsidRDefault="00105459" w:rsidP="00105459">
      <w:pPr>
        <w:pStyle w:val="ListParagraph"/>
        <w:numPr>
          <w:ilvl w:val="0"/>
          <w:numId w:val="2"/>
        </w:numPr>
      </w:pPr>
      <w:r>
        <w:t>Piaget: Cognitive Development</w:t>
      </w:r>
    </w:p>
    <w:p w14:paraId="3A0F2801" w14:textId="425B2CA9" w:rsidR="00105459" w:rsidRDefault="00105459" w:rsidP="00105459">
      <w:pPr>
        <w:pStyle w:val="ListParagraph"/>
        <w:numPr>
          <w:ilvl w:val="0"/>
          <w:numId w:val="2"/>
        </w:numPr>
      </w:pPr>
      <w:r>
        <w:t>Kohlberg: Moral Development</w:t>
      </w:r>
    </w:p>
    <w:p w14:paraId="6BEEC728" w14:textId="3ECD3539" w:rsidR="00105459" w:rsidRPr="00667BCA" w:rsidRDefault="00105459" w:rsidP="00105459">
      <w:pPr>
        <w:pStyle w:val="ListParagraph"/>
        <w:numPr>
          <w:ilvl w:val="0"/>
          <w:numId w:val="2"/>
        </w:numPr>
      </w:pPr>
      <w:r>
        <w:t>Erikson: Psychosocial Development</w:t>
      </w:r>
    </w:p>
    <w:p w14:paraId="2AB68BC1" w14:textId="77777777" w:rsidR="000C1491" w:rsidRDefault="000C1491" w:rsidP="000C1491">
      <w:r>
        <w:t>Features of Bandura’s Social Learning Theory</w:t>
      </w:r>
    </w:p>
    <w:p w14:paraId="381C39B7" w14:textId="77777777" w:rsidR="000C1491" w:rsidRDefault="000C1491" w:rsidP="000C1491">
      <w:pPr>
        <w:pStyle w:val="ListParagraph"/>
        <w:numPr>
          <w:ilvl w:val="0"/>
          <w:numId w:val="2"/>
        </w:numPr>
      </w:pPr>
      <w:r>
        <w:t xml:space="preserve">The Role of Observational Learning and </w:t>
      </w:r>
      <w:proofErr w:type="spellStart"/>
      <w:r>
        <w:t>Modelling</w:t>
      </w:r>
      <w:proofErr w:type="spellEnd"/>
    </w:p>
    <w:p w14:paraId="2DDEE9B6" w14:textId="77777777" w:rsidR="000C1491" w:rsidRDefault="000C1491" w:rsidP="000C1491">
      <w:pPr>
        <w:rPr>
          <w:b/>
        </w:rPr>
      </w:pPr>
    </w:p>
    <w:p w14:paraId="5BB8C8DA" w14:textId="77777777" w:rsidR="000C1491" w:rsidRPr="000C1491" w:rsidRDefault="000C1491" w:rsidP="00F9560B">
      <w:pPr>
        <w:pStyle w:val="ListParagraph"/>
        <w:numPr>
          <w:ilvl w:val="0"/>
          <w:numId w:val="1"/>
        </w:numPr>
        <w:rPr>
          <w:b/>
        </w:rPr>
      </w:pPr>
      <w:r w:rsidRPr="000C1491">
        <w:rPr>
          <w:b/>
        </w:rPr>
        <w:t>Personality</w:t>
      </w:r>
    </w:p>
    <w:p w14:paraId="5AFE35F3" w14:textId="77777777" w:rsidR="000C1491" w:rsidRDefault="000C1491" w:rsidP="000C1491">
      <w:r>
        <w:t>Features and Limitations of Contemporary Personality Theorists</w:t>
      </w:r>
    </w:p>
    <w:p w14:paraId="6568948D" w14:textId="3C42E5DC" w:rsidR="009A37A0" w:rsidRDefault="009A37A0" w:rsidP="009A37A0">
      <w:pPr>
        <w:pStyle w:val="ListParagraph"/>
        <w:numPr>
          <w:ilvl w:val="0"/>
          <w:numId w:val="2"/>
        </w:numPr>
      </w:pPr>
      <w:r>
        <w:t>Trait Theories: McCrae and Costa</w:t>
      </w:r>
      <w:r w:rsidR="005B7B86">
        <w:t xml:space="preserve"> – CANOE/OCEAN</w:t>
      </w:r>
    </w:p>
    <w:p w14:paraId="7817C6ED" w14:textId="0306E1BE" w:rsidR="009A37A0" w:rsidRDefault="009A37A0" w:rsidP="009A37A0">
      <w:pPr>
        <w:pStyle w:val="ListParagraph"/>
        <w:numPr>
          <w:ilvl w:val="0"/>
          <w:numId w:val="2"/>
        </w:numPr>
      </w:pPr>
      <w:r>
        <w:t>Humanistic Theories: Rogers</w:t>
      </w:r>
      <w:r w:rsidR="005B7B86">
        <w:t xml:space="preserve"> (1961)</w:t>
      </w:r>
      <w:r>
        <w:t xml:space="preserve"> and Maslow</w:t>
      </w:r>
      <w:r w:rsidR="005B7B86">
        <w:t xml:space="preserve"> (1943)</w:t>
      </w:r>
    </w:p>
    <w:p w14:paraId="43376CE8" w14:textId="2614665F" w:rsidR="009A37A0" w:rsidRDefault="009A37A0" w:rsidP="009A37A0">
      <w:pPr>
        <w:pStyle w:val="ListParagraph"/>
        <w:numPr>
          <w:ilvl w:val="0"/>
          <w:numId w:val="2"/>
        </w:numPr>
      </w:pPr>
      <w:r>
        <w:t xml:space="preserve">Social-Cognitive Theories: </w:t>
      </w:r>
      <w:proofErr w:type="spellStart"/>
      <w:r>
        <w:t>Mischel</w:t>
      </w:r>
      <w:proofErr w:type="spellEnd"/>
      <w:r w:rsidR="005B7B86">
        <w:t xml:space="preserve"> (1998)</w:t>
      </w:r>
      <w:r>
        <w:t xml:space="preserve"> and Bandura</w:t>
      </w:r>
      <w:r w:rsidR="005B7B86">
        <w:t xml:space="preserve"> (1986)</w:t>
      </w:r>
    </w:p>
    <w:p w14:paraId="4059CF08" w14:textId="77777777" w:rsidR="009A37A0" w:rsidRDefault="009A37A0" w:rsidP="009A37A0">
      <w:pPr>
        <w:tabs>
          <w:tab w:val="left" w:pos="6114"/>
        </w:tabs>
      </w:pPr>
      <w:r>
        <w:tab/>
      </w:r>
    </w:p>
    <w:p w14:paraId="50683C13" w14:textId="77777777" w:rsidR="009A37A0" w:rsidRDefault="009A37A0" w:rsidP="009A37A0">
      <w:pPr>
        <w:rPr>
          <w:b/>
        </w:rPr>
      </w:pPr>
      <w:r>
        <w:rPr>
          <w:b/>
        </w:rPr>
        <w:t>Others</w:t>
      </w:r>
    </w:p>
    <w:p w14:paraId="49D57A65" w14:textId="77777777" w:rsidR="009A37A0" w:rsidRPr="009A37A0" w:rsidRDefault="009A37A0" w:rsidP="00F9560B">
      <w:pPr>
        <w:pStyle w:val="ListParagraph"/>
        <w:numPr>
          <w:ilvl w:val="0"/>
          <w:numId w:val="1"/>
        </w:numPr>
        <w:rPr>
          <w:b/>
        </w:rPr>
      </w:pPr>
      <w:r w:rsidRPr="009A37A0">
        <w:rPr>
          <w:b/>
        </w:rPr>
        <w:t>Social Psychology</w:t>
      </w:r>
    </w:p>
    <w:p w14:paraId="1DC55833" w14:textId="77777777" w:rsidR="009A37A0" w:rsidRDefault="009A37A0" w:rsidP="009A37A0">
      <w:r>
        <w:t>The influence of Groups on Behavior</w:t>
      </w:r>
    </w:p>
    <w:p w14:paraId="617F9FC6" w14:textId="7B70B7B8" w:rsidR="00105459" w:rsidRDefault="00105459" w:rsidP="00105459">
      <w:pPr>
        <w:pStyle w:val="ListParagraph"/>
        <w:numPr>
          <w:ilvl w:val="0"/>
          <w:numId w:val="2"/>
        </w:numPr>
      </w:pPr>
      <w:r>
        <w:t xml:space="preserve">Group </w:t>
      </w:r>
      <w:proofErr w:type="spellStart"/>
      <w:r>
        <w:t>Polarisation</w:t>
      </w:r>
      <w:proofErr w:type="spellEnd"/>
    </w:p>
    <w:p w14:paraId="7821677C" w14:textId="0FA127FF" w:rsidR="00105459" w:rsidRDefault="00105459" w:rsidP="00105459">
      <w:pPr>
        <w:pStyle w:val="ListParagraph"/>
        <w:numPr>
          <w:ilvl w:val="0"/>
          <w:numId w:val="2"/>
        </w:numPr>
      </w:pPr>
      <w:r>
        <w:t>Conformity: Asch</w:t>
      </w:r>
    </w:p>
    <w:p w14:paraId="36D55865" w14:textId="63B8AA0B" w:rsidR="009A37A0" w:rsidRDefault="00105459" w:rsidP="009A37A0">
      <w:pPr>
        <w:pStyle w:val="ListParagraph"/>
        <w:numPr>
          <w:ilvl w:val="0"/>
          <w:numId w:val="2"/>
        </w:numPr>
      </w:pPr>
      <w:r>
        <w:t>Obedience</w:t>
      </w:r>
      <w:r w:rsidR="009A37A0">
        <w:t xml:space="preserve">: </w:t>
      </w:r>
      <w:proofErr w:type="spellStart"/>
      <w:r w:rsidR="009A37A0">
        <w:t>Milgram</w:t>
      </w:r>
      <w:proofErr w:type="spellEnd"/>
      <w:r w:rsidR="009A37A0">
        <w:t xml:space="preserve"> and </w:t>
      </w:r>
      <w:proofErr w:type="spellStart"/>
      <w:r w:rsidR="009A37A0">
        <w:t>Zimbardo</w:t>
      </w:r>
      <w:proofErr w:type="spellEnd"/>
    </w:p>
    <w:p w14:paraId="31ACF98D" w14:textId="4411686C" w:rsidR="009A37A0" w:rsidRDefault="009A37A0" w:rsidP="009A37A0">
      <w:pPr>
        <w:pStyle w:val="ListParagraph"/>
        <w:numPr>
          <w:ilvl w:val="0"/>
          <w:numId w:val="2"/>
        </w:numPr>
      </w:pPr>
      <w:r>
        <w:t xml:space="preserve">Impact of the Presence of Others on Individual </w:t>
      </w:r>
      <w:proofErr w:type="spellStart"/>
      <w:r>
        <w:t>Behaviour</w:t>
      </w:r>
      <w:proofErr w:type="spellEnd"/>
      <w:r>
        <w:t>: Social Facilitation and Inhibition</w:t>
      </w:r>
      <w:r w:rsidR="007E7AF0">
        <w:t xml:space="preserve"> – Norman Triplett (1878 &amp; 1898) and Michaels </w:t>
      </w:r>
      <w:proofErr w:type="gramStart"/>
      <w:r w:rsidR="007E7AF0">
        <w:t>et</w:t>
      </w:r>
      <w:proofErr w:type="gramEnd"/>
      <w:r w:rsidR="007E7AF0">
        <w:t xml:space="preserve">. Al – Mere Presence Theory, Cottrell &amp; </w:t>
      </w:r>
      <w:proofErr w:type="spellStart"/>
      <w:r w:rsidR="007E7AF0">
        <w:t>ZaJonc</w:t>
      </w:r>
      <w:proofErr w:type="spellEnd"/>
    </w:p>
    <w:p w14:paraId="53EE6E6A" w14:textId="77777777" w:rsidR="009A37A0" w:rsidRDefault="009A37A0" w:rsidP="009A37A0">
      <w:r>
        <w:t>Theories of Social Psychology</w:t>
      </w:r>
    </w:p>
    <w:p w14:paraId="44822ED8" w14:textId="546C8C36" w:rsidR="007E7AF0" w:rsidRDefault="009A37A0" w:rsidP="005B7B86">
      <w:pPr>
        <w:pStyle w:val="ListParagraph"/>
        <w:numPr>
          <w:ilvl w:val="0"/>
          <w:numId w:val="2"/>
        </w:numPr>
      </w:pPr>
      <w:r>
        <w:t xml:space="preserve">Attribution Theory: </w:t>
      </w:r>
      <w:proofErr w:type="spellStart"/>
      <w:r>
        <w:t>Heider</w:t>
      </w:r>
      <w:proofErr w:type="spellEnd"/>
      <w:r>
        <w:t xml:space="preserve"> </w:t>
      </w:r>
      <w:r w:rsidR="007E7AF0">
        <w:t>(1958), Fiske &amp; Taylor (1991)</w:t>
      </w:r>
    </w:p>
    <w:p w14:paraId="6E2BD408" w14:textId="514BE89D" w:rsidR="007E7AF0" w:rsidRDefault="007E7AF0" w:rsidP="005B7B86">
      <w:pPr>
        <w:pStyle w:val="ListParagraph"/>
        <w:numPr>
          <w:ilvl w:val="0"/>
          <w:numId w:val="2"/>
        </w:numPr>
      </w:pPr>
      <w:r>
        <w:t>Limitations of Attribution Theory (FAE etc.)</w:t>
      </w:r>
    </w:p>
    <w:p w14:paraId="0EF5C5BA" w14:textId="08F545C4" w:rsidR="005B7B86" w:rsidRDefault="009A37A0" w:rsidP="005B7B86">
      <w:pPr>
        <w:pStyle w:val="ListParagraph"/>
        <w:numPr>
          <w:ilvl w:val="0"/>
          <w:numId w:val="2"/>
        </w:numPr>
      </w:pPr>
      <w:r>
        <w:t>Kelley</w:t>
      </w:r>
      <w:r w:rsidR="007E7AF0">
        <w:t xml:space="preserve">’s Model of </w:t>
      </w:r>
      <w:proofErr w:type="spellStart"/>
      <w:r w:rsidR="007E7AF0">
        <w:t>Covariation</w:t>
      </w:r>
      <w:proofErr w:type="spellEnd"/>
      <w:r w:rsidR="007E7AF0">
        <w:t xml:space="preserve"> (1967)</w:t>
      </w:r>
    </w:p>
    <w:p w14:paraId="184D0549" w14:textId="7609B9DA" w:rsidR="005B7B86" w:rsidRDefault="009A37A0" w:rsidP="005B7B86">
      <w:pPr>
        <w:pStyle w:val="ListParagraph"/>
        <w:numPr>
          <w:ilvl w:val="0"/>
          <w:numId w:val="2"/>
        </w:numPr>
      </w:pPr>
      <w:proofErr w:type="spellStart"/>
      <w:r>
        <w:t>Congnitive</w:t>
      </w:r>
      <w:proofErr w:type="spellEnd"/>
      <w:r>
        <w:t xml:space="preserve"> Dissonance Theory: </w:t>
      </w:r>
      <w:r w:rsidR="007E7AF0">
        <w:t xml:space="preserve">Leon </w:t>
      </w:r>
      <w:proofErr w:type="spellStart"/>
      <w:r>
        <w:t>Festinger</w:t>
      </w:r>
      <w:proofErr w:type="spellEnd"/>
      <w:r w:rsidR="005B7B86">
        <w:t>, 1957</w:t>
      </w:r>
      <w:r>
        <w:t xml:space="preserve"> (Culture &amp; Values)</w:t>
      </w:r>
    </w:p>
    <w:p w14:paraId="3E6042A9" w14:textId="2F5C3345" w:rsidR="00105459" w:rsidRDefault="00105459" w:rsidP="00105459">
      <w:r>
        <w:t>Sense of Community as Defined by MacMillan and Travis</w:t>
      </w:r>
    </w:p>
    <w:p w14:paraId="39849BDD" w14:textId="02C94F0B" w:rsidR="00105459" w:rsidRDefault="00105459" w:rsidP="00105459">
      <w:pPr>
        <w:pStyle w:val="ListParagraph"/>
        <w:numPr>
          <w:ilvl w:val="0"/>
          <w:numId w:val="2"/>
        </w:numPr>
      </w:pPr>
      <w:r>
        <w:t>Membership</w:t>
      </w:r>
    </w:p>
    <w:p w14:paraId="2FC767F9" w14:textId="2B4B2C2F" w:rsidR="00105459" w:rsidRDefault="00105459" w:rsidP="00105459">
      <w:pPr>
        <w:pStyle w:val="ListParagraph"/>
        <w:numPr>
          <w:ilvl w:val="0"/>
          <w:numId w:val="2"/>
        </w:numPr>
      </w:pPr>
      <w:r>
        <w:t>Influence</w:t>
      </w:r>
    </w:p>
    <w:p w14:paraId="45F38BE8" w14:textId="32B8713D" w:rsidR="00105459" w:rsidRDefault="00105459" w:rsidP="00105459">
      <w:pPr>
        <w:pStyle w:val="ListParagraph"/>
        <w:numPr>
          <w:ilvl w:val="0"/>
          <w:numId w:val="2"/>
        </w:numPr>
      </w:pPr>
      <w:r>
        <w:t>Integration and the Fulfillment of needs</w:t>
      </w:r>
    </w:p>
    <w:p w14:paraId="7DEAC5F0" w14:textId="010D66EC" w:rsidR="00105459" w:rsidRDefault="00105459" w:rsidP="00105459">
      <w:pPr>
        <w:pStyle w:val="ListParagraph"/>
        <w:numPr>
          <w:ilvl w:val="0"/>
          <w:numId w:val="2"/>
        </w:numPr>
      </w:pPr>
      <w:r>
        <w:t>Shared Emotional Connection</w:t>
      </w:r>
    </w:p>
    <w:p w14:paraId="68DCFE1C" w14:textId="22338E18" w:rsidR="00105459" w:rsidRDefault="00105459" w:rsidP="00105459">
      <w:r>
        <w:t xml:space="preserve">Impact of Significant events on </w:t>
      </w:r>
      <w:r w:rsidR="00F9560B">
        <w:t>Individuals and Communities</w:t>
      </w:r>
    </w:p>
    <w:p w14:paraId="351FDB79" w14:textId="4CE01A81" w:rsidR="00F9560B" w:rsidRDefault="00F9560B" w:rsidP="00F9560B">
      <w:pPr>
        <w:pStyle w:val="ListParagraph"/>
        <w:numPr>
          <w:ilvl w:val="0"/>
          <w:numId w:val="2"/>
        </w:numPr>
      </w:pPr>
      <w:r>
        <w:t>Positive Responses: Resilience and Post Traumatic Growth</w:t>
      </w:r>
    </w:p>
    <w:p w14:paraId="2EDF0018" w14:textId="0FAE9F9E" w:rsidR="00F9560B" w:rsidRDefault="00F9560B" w:rsidP="00F9560B">
      <w:pPr>
        <w:pStyle w:val="ListParagraph"/>
        <w:numPr>
          <w:ilvl w:val="0"/>
          <w:numId w:val="2"/>
        </w:numPr>
      </w:pPr>
      <w:r>
        <w:t>Negative Responses: Post Traumatic Stress Disorder</w:t>
      </w:r>
    </w:p>
    <w:p w14:paraId="18C66F75" w14:textId="392E2825" w:rsidR="00F9560B" w:rsidRDefault="00F9560B" w:rsidP="00F9560B">
      <w:pPr>
        <w:pStyle w:val="ListParagraph"/>
        <w:numPr>
          <w:ilvl w:val="0"/>
          <w:numId w:val="2"/>
        </w:numPr>
      </w:pPr>
      <w:r>
        <w:t xml:space="preserve">Event characteristics contributing to stress: Predictability, </w:t>
      </w:r>
      <w:proofErr w:type="spellStart"/>
      <w:r>
        <w:t>Controlability</w:t>
      </w:r>
      <w:proofErr w:type="spellEnd"/>
      <w:r>
        <w:t>, Experience of Threat or Loss</w:t>
      </w:r>
    </w:p>
    <w:p w14:paraId="53640919" w14:textId="77777777" w:rsidR="00F9560B" w:rsidRDefault="00F9560B" w:rsidP="00F9560B"/>
    <w:p w14:paraId="3B12A68C" w14:textId="4D42C21C" w:rsidR="00F9560B" w:rsidRPr="00676552" w:rsidRDefault="00F9560B" w:rsidP="00F9560B">
      <w:pPr>
        <w:rPr>
          <w:b/>
        </w:rPr>
      </w:pPr>
      <w:r w:rsidRPr="00676552">
        <w:rPr>
          <w:b/>
        </w:rPr>
        <w:t>Research Methods</w:t>
      </w:r>
    </w:p>
    <w:p w14:paraId="558C179C" w14:textId="2777609A" w:rsidR="00F9560B" w:rsidRPr="00676552" w:rsidRDefault="00F9560B" w:rsidP="00F9560B">
      <w:pPr>
        <w:ind w:firstLine="426"/>
        <w:rPr>
          <w:b/>
        </w:rPr>
      </w:pPr>
      <w:r>
        <w:rPr>
          <w:b/>
        </w:rPr>
        <w:t xml:space="preserve">8. </w:t>
      </w:r>
      <w:r w:rsidRPr="00676552">
        <w:rPr>
          <w:b/>
        </w:rPr>
        <w:t>Planning and Conducting Psychological Research</w:t>
      </w:r>
    </w:p>
    <w:p w14:paraId="7A7291D6" w14:textId="77777777" w:rsidR="00F9560B" w:rsidRDefault="00F9560B" w:rsidP="00F9560B">
      <w:r>
        <w:t>Research Terminology:</w:t>
      </w:r>
    </w:p>
    <w:p w14:paraId="1851BA9A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Experimental, Non-Experimental</w:t>
      </w:r>
    </w:p>
    <w:p w14:paraId="1270632A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Scientific, Non-Scientific</w:t>
      </w:r>
    </w:p>
    <w:p w14:paraId="7C990517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Sample</w:t>
      </w:r>
    </w:p>
    <w:p w14:paraId="15654476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Population</w:t>
      </w:r>
    </w:p>
    <w:p w14:paraId="69001524" w14:textId="77777777" w:rsidR="00F9560B" w:rsidRDefault="00F9560B" w:rsidP="00F9560B">
      <w:r>
        <w:t>Ethics in Psychology Research</w:t>
      </w:r>
    </w:p>
    <w:p w14:paraId="433801B6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Role of the Experimenter</w:t>
      </w:r>
    </w:p>
    <w:p w14:paraId="56A671B7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Participants’ Rights: Privacy, Anonymity, Confidentiality, Voluntary Participation and Withdrawal Rights</w:t>
      </w:r>
    </w:p>
    <w:p w14:paraId="4A656813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Informed Consent Procedures</w:t>
      </w:r>
    </w:p>
    <w:p w14:paraId="2F567EA4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Deception in Research</w:t>
      </w:r>
    </w:p>
    <w:p w14:paraId="244515F9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Professional Conduct</w:t>
      </w:r>
    </w:p>
    <w:p w14:paraId="0968B45F" w14:textId="77777777" w:rsidR="00F9560B" w:rsidRDefault="00F9560B" w:rsidP="00F9560B">
      <w:r>
        <w:t>Practical Issues associated with Planning and Conducting Research</w:t>
      </w:r>
    </w:p>
    <w:p w14:paraId="10DC5BDC" w14:textId="77777777" w:rsidR="00F9560B" w:rsidRDefault="00F9560B" w:rsidP="00F9560B">
      <w:r>
        <w:t>Difference between Sample and Population Data</w:t>
      </w:r>
    </w:p>
    <w:p w14:paraId="70BCB500" w14:textId="77777777" w:rsidR="00F9560B" w:rsidRDefault="00F9560B" w:rsidP="00F9560B">
      <w:r>
        <w:t>Features of Experimental Research Methods:</w:t>
      </w:r>
    </w:p>
    <w:p w14:paraId="1278B60B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 xml:space="preserve">Independent and </w:t>
      </w:r>
      <w:proofErr w:type="spellStart"/>
      <w:r>
        <w:t>Dependant</w:t>
      </w:r>
      <w:proofErr w:type="spellEnd"/>
      <w:r>
        <w:t xml:space="preserve"> Variables</w:t>
      </w:r>
    </w:p>
    <w:p w14:paraId="3BEC6CFC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Operational Hypothesis</w:t>
      </w:r>
    </w:p>
    <w:p w14:paraId="781DC0BB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Controlled and Uncontrolled Variables</w:t>
      </w:r>
    </w:p>
    <w:p w14:paraId="2877C730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Experimental and Control Groups</w:t>
      </w:r>
    </w:p>
    <w:p w14:paraId="16213CA7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Placebo and Experimenter Effects</w:t>
      </w:r>
    </w:p>
    <w:p w14:paraId="14209FB2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Reliability and Validity</w:t>
      </w:r>
    </w:p>
    <w:p w14:paraId="429B3F03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Longitudinal and Cross-Sectional Designs</w:t>
      </w:r>
    </w:p>
    <w:p w14:paraId="58CD3DA4" w14:textId="77777777" w:rsidR="00F9560B" w:rsidRDefault="00F9560B" w:rsidP="00F9560B">
      <w:r>
        <w:t>Features of Non-Experimental (Descriptive) Research Methods</w:t>
      </w:r>
    </w:p>
    <w:p w14:paraId="54C29777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Case Studies, Surveys, Correlational Studies and Archival Research</w:t>
      </w:r>
    </w:p>
    <w:p w14:paraId="483996BB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Behavioural Variables (not DV/IV) in Correlational Studies</w:t>
      </w:r>
    </w:p>
    <w:p w14:paraId="6458705A" w14:textId="77777777" w:rsidR="00F9560B" w:rsidRDefault="00F9560B" w:rsidP="00F9560B">
      <w:r>
        <w:t>Methods of Data Collection:</w:t>
      </w:r>
    </w:p>
    <w:p w14:paraId="2FDB2688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Qualitative</w:t>
      </w:r>
    </w:p>
    <w:p w14:paraId="0561F039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Objective Quantitative: Physiological Measures</w:t>
      </w:r>
    </w:p>
    <w:p w14:paraId="194972C2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 xml:space="preserve">Subjective </w:t>
      </w:r>
      <w:proofErr w:type="spellStart"/>
      <w:r>
        <w:t>Quanitative</w:t>
      </w:r>
      <w:proofErr w:type="spellEnd"/>
      <w:r>
        <w:t xml:space="preserve">: Checklists, Rating Scales e.g. </w:t>
      </w:r>
      <w:proofErr w:type="spellStart"/>
      <w:r>
        <w:t>Likert</w:t>
      </w:r>
      <w:proofErr w:type="spellEnd"/>
      <w:r>
        <w:t xml:space="preserve"> Scale</w:t>
      </w:r>
    </w:p>
    <w:p w14:paraId="31C42ADC" w14:textId="77777777" w:rsidR="00F9560B" w:rsidRDefault="00F9560B" w:rsidP="00F9560B">
      <w:pPr>
        <w:rPr>
          <w:b/>
        </w:rPr>
      </w:pPr>
    </w:p>
    <w:p w14:paraId="4DACFE1B" w14:textId="0806ABF7" w:rsidR="00F9560B" w:rsidRPr="00676552" w:rsidRDefault="00F9560B" w:rsidP="00F9560B">
      <w:pPr>
        <w:ind w:firstLine="426"/>
        <w:rPr>
          <w:b/>
        </w:rPr>
      </w:pPr>
      <w:r>
        <w:rPr>
          <w:b/>
        </w:rPr>
        <w:t>9. Processing and Evaluating Psychological Research</w:t>
      </w:r>
    </w:p>
    <w:p w14:paraId="009D36E4" w14:textId="77777777" w:rsidR="00F9560B" w:rsidRDefault="00F9560B" w:rsidP="00F9560B">
      <w:r>
        <w:t>Methods of Displaying Quantitative Data: Tables, Graphs &amp; Diagrams</w:t>
      </w:r>
    </w:p>
    <w:p w14:paraId="2A4F7D94" w14:textId="77777777" w:rsidR="00F9560B" w:rsidRDefault="00F9560B" w:rsidP="00F9560B">
      <w:r>
        <w:t>Data Interpretation:</w:t>
      </w:r>
    </w:p>
    <w:p w14:paraId="46916BCF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 xml:space="preserve">Measures of Central </w:t>
      </w:r>
      <w:proofErr w:type="spellStart"/>
      <w:r>
        <w:t>Tendancy</w:t>
      </w:r>
      <w:proofErr w:type="spellEnd"/>
      <w:r>
        <w:t>: Mode, Mean &amp; Median</w:t>
      </w:r>
    </w:p>
    <w:p w14:paraId="53E1CFC2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Measures of Dispersion/Spread: Normal Curve, Range, Variance &amp; Standard Deviation</w:t>
      </w:r>
    </w:p>
    <w:p w14:paraId="18EC28AF" w14:textId="77777777" w:rsidR="00F9560B" w:rsidRDefault="00F9560B" w:rsidP="00F9560B">
      <w:pPr>
        <w:pStyle w:val="ListParagraph"/>
        <w:numPr>
          <w:ilvl w:val="0"/>
          <w:numId w:val="2"/>
        </w:numPr>
      </w:pPr>
      <w:r>
        <w:t>Role of Probability</w:t>
      </w:r>
    </w:p>
    <w:p w14:paraId="36E187EF" w14:textId="77777777" w:rsidR="00F9560B" w:rsidRDefault="00F9560B" w:rsidP="00F9560B">
      <w:r>
        <w:t xml:space="preserve">Use of Correlation to establish Association Between </w:t>
      </w:r>
      <w:proofErr w:type="spellStart"/>
      <w:r>
        <w:t>Variales</w:t>
      </w:r>
      <w:proofErr w:type="spellEnd"/>
    </w:p>
    <w:p w14:paraId="0528A4CF" w14:textId="77777777" w:rsidR="00F9560B" w:rsidRDefault="00F9560B" w:rsidP="00F9560B">
      <w:r>
        <w:t>Sources of Error and ways of Reducing These</w:t>
      </w:r>
    </w:p>
    <w:p w14:paraId="03474988" w14:textId="77777777" w:rsidR="00F9560B" w:rsidRDefault="00F9560B" w:rsidP="00F9560B">
      <w:r>
        <w:t>The Concept of Statistical Significant (P-Value)</w:t>
      </w:r>
    </w:p>
    <w:p w14:paraId="60DC9FF3" w14:textId="77777777" w:rsidR="00F9560B" w:rsidRDefault="00F9560B" w:rsidP="00F9560B">
      <w:r>
        <w:t>Evaluating of and Ways of Improving Research</w:t>
      </w:r>
    </w:p>
    <w:p w14:paraId="65F675D0" w14:textId="77777777" w:rsidR="00F9560B" w:rsidRDefault="00F9560B" w:rsidP="00F9560B"/>
    <w:p w14:paraId="11F648AD" w14:textId="6ADFD44B" w:rsidR="005B7B86" w:rsidRPr="009A37A0" w:rsidRDefault="005B7B86" w:rsidP="007E7AF0">
      <w:pPr>
        <w:ind w:left="360"/>
      </w:pPr>
    </w:p>
    <w:sectPr w:rsidR="005B7B86" w:rsidRPr="009A37A0" w:rsidSect="00397A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6B5"/>
    <w:multiLevelType w:val="hybridMultilevel"/>
    <w:tmpl w:val="EF18097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76FDC"/>
    <w:multiLevelType w:val="hybridMultilevel"/>
    <w:tmpl w:val="FF64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23F07"/>
    <w:multiLevelType w:val="hybridMultilevel"/>
    <w:tmpl w:val="FBB4F0FC"/>
    <w:lvl w:ilvl="0" w:tplc="55E2303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CF"/>
    <w:rsid w:val="00065209"/>
    <w:rsid w:val="000B7087"/>
    <w:rsid w:val="000C1491"/>
    <w:rsid w:val="00105459"/>
    <w:rsid w:val="00142078"/>
    <w:rsid w:val="00197F73"/>
    <w:rsid w:val="002354CF"/>
    <w:rsid w:val="00397ACA"/>
    <w:rsid w:val="005B7B86"/>
    <w:rsid w:val="00667BCA"/>
    <w:rsid w:val="00676552"/>
    <w:rsid w:val="0078337B"/>
    <w:rsid w:val="007E7AF0"/>
    <w:rsid w:val="009A37A0"/>
    <w:rsid w:val="00C119A0"/>
    <w:rsid w:val="00C2395A"/>
    <w:rsid w:val="00F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49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4952</Characters>
  <Application>Microsoft Macintosh Word</Application>
  <DocSecurity>0</DocSecurity>
  <Lines>41</Lines>
  <Paragraphs>11</Paragraphs>
  <ScaleCrop>false</ScaleCrop>
  <Company>Wanda's Weeding &amp; Gardening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Balestri</dc:creator>
  <cp:keywords/>
  <dc:description/>
  <cp:lastModifiedBy>Wanda Balestri</cp:lastModifiedBy>
  <cp:revision>2</cp:revision>
  <cp:lastPrinted>2018-06-03T03:33:00Z</cp:lastPrinted>
  <dcterms:created xsi:type="dcterms:W3CDTF">2018-09-10T09:59:00Z</dcterms:created>
  <dcterms:modified xsi:type="dcterms:W3CDTF">2018-09-10T09:59:00Z</dcterms:modified>
</cp:coreProperties>
</file>