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41C99" w14:textId="0B7C4F3F" w:rsidR="003A47A8" w:rsidRPr="005C774F" w:rsidRDefault="003A47A8" w:rsidP="005C774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CHEM 330 </w:t>
      </w:r>
      <w:r w:rsidR="005C774F">
        <w:rPr>
          <w:rFonts w:ascii="Times New Roman" w:hAnsi="Times New Roman" w:cs="Times New Roman"/>
        </w:rPr>
        <w:t xml:space="preserve">02 </w:t>
      </w:r>
      <w:r w:rsidRPr="005C774F">
        <w:rPr>
          <w:rFonts w:ascii="Times New Roman" w:hAnsi="Times New Roman" w:cs="Times New Roman"/>
        </w:rPr>
        <w:t>BIOLOGICAL CHEMISTRY</w:t>
      </w:r>
    </w:p>
    <w:p w14:paraId="3249ECAE" w14:textId="0961E8DE" w:rsidR="003A47A8" w:rsidRPr="005C774F" w:rsidRDefault="003A47A8" w:rsidP="005C774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FALL 20</w:t>
      </w:r>
      <w:r w:rsidR="005C774F" w:rsidRPr="005C774F">
        <w:rPr>
          <w:rFonts w:ascii="Times New Roman" w:hAnsi="Times New Roman" w:cs="Times New Roman"/>
        </w:rPr>
        <w:t>24</w:t>
      </w:r>
      <w:r w:rsidRPr="005C774F">
        <w:rPr>
          <w:rFonts w:ascii="Times New Roman" w:hAnsi="Times New Roman" w:cs="Times New Roman"/>
        </w:rPr>
        <w:t xml:space="preserve">- </w:t>
      </w:r>
      <w:r w:rsidR="005C774F">
        <w:rPr>
          <w:rFonts w:ascii="Times New Roman" w:hAnsi="Times New Roman" w:cs="Times New Roman"/>
        </w:rPr>
        <w:t>Exam #1</w:t>
      </w:r>
    </w:p>
    <w:p w14:paraId="5F6E2E82" w14:textId="77777777" w:rsidR="003A47A8" w:rsidRPr="005C774F" w:rsidRDefault="003A47A8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Name:……………………………………………………………………………………………………..</w:t>
      </w:r>
    </w:p>
    <w:p w14:paraId="0B4A8F70" w14:textId="29E5AAC4" w:rsidR="003A47A8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  <w:b/>
          <w:u w:val="single"/>
        </w:rPr>
      </w:pPr>
      <w:r w:rsidRPr="005C774F">
        <w:rPr>
          <w:rFonts w:ascii="Times New Roman" w:hAnsi="Times New Roman"/>
          <w:b/>
          <w:u w:val="single"/>
        </w:rPr>
        <w:t xml:space="preserve">A) </w:t>
      </w:r>
      <w:r w:rsidR="003A47A8" w:rsidRPr="005C774F">
        <w:rPr>
          <w:rFonts w:ascii="Times New Roman" w:hAnsi="Times New Roman"/>
          <w:b/>
          <w:u w:val="single"/>
        </w:rPr>
        <w:t xml:space="preserve">Multiple Choice Section. </w:t>
      </w:r>
      <w:r w:rsidRPr="005C774F">
        <w:rPr>
          <w:rFonts w:ascii="Times New Roman" w:hAnsi="Times New Roman"/>
          <w:b/>
          <w:u w:val="single"/>
        </w:rPr>
        <w:t xml:space="preserve">20 questions. </w:t>
      </w:r>
      <w:r w:rsidR="003A47A8" w:rsidRPr="005C774F">
        <w:rPr>
          <w:rFonts w:ascii="Times New Roman" w:hAnsi="Times New Roman"/>
          <w:b/>
          <w:u w:val="single"/>
        </w:rPr>
        <w:t>2.5 points each</w:t>
      </w:r>
      <w:r w:rsidRPr="005C774F">
        <w:rPr>
          <w:rFonts w:ascii="Times New Roman" w:hAnsi="Times New Roman"/>
          <w:b/>
          <w:u w:val="single"/>
        </w:rPr>
        <w:t xml:space="preserve">. Only one correct option (except question </w:t>
      </w:r>
      <w:r w:rsidR="00776F56">
        <w:rPr>
          <w:rFonts w:ascii="Times New Roman" w:hAnsi="Times New Roman"/>
          <w:b/>
          <w:u w:val="single"/>
        </w:rPr>
        <w:t>9</w:t>
      </w:r>
      <w:r w:rsidRPr="005C774F">
        <w:rPr>
          <w:rFonts w:ascii="Times New Roman" w:hAnsi="Times New Roman"/>
          <w:b/>
          <w:u w:val="single"/>
        </w:rPr>
        <w:t>). 1.5 min/question</w:t>
      </w:r>
    </w:p>
    <w:p w14:paraId="78F1CADE" w14:textId="77777777" w:rsidR="005C774F" w:rsidRPr="005C774F" w:rsidRDefault="005C774F" w:rsidP="005C774F"/>
    <w:p w14:paraId="49328B3A" w14:textId="7903520A" w:rsidR="006B0160" w:rsidRPr="005C774F" w:rsidRDefault="005C774F" w:rsidP="005C774F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1)</w:t>
      </w:r>
      <w:r>
        <w:rPr>
          <w:rFonts w:ascii="Times New Roman" w:hAnsi="Times New Roman"/>
        </w:rPr>
        <w:t xml:space="preserve"> </w:t>
      </w:r>
      <w:r w:rsidR="006B0160" w:rsidRPr="005C774F">
        <w:rPr>
          <w:rFonts w:ascii="Times New Roman" w:hAnsi="Times New Roman"/>
        </w:rPr>
        <w:t>Benzoic acid is more soluble in an aqueous solution of:</w:t>
      </w:r>
    </w:p>
    <w:p w14:paraId="33141D3E" w14:textId="77777777" w:rsidR="006B0160" w:rsidRPr="005C774F" w:rsidRDefault="006B0160" w:rsidP="005C774F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0.1 M HCl</w:t>
      </w:r>
    </w:p>
    <w:p w14:paraId="25B29FF4" w14:textId="77777777" w:rsidR="006B0160" w:rsidRPr="005C774F" w:rsidRDefault="006B0160" w:rsidP="005C774F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0.1 M NaCl</w:t>
      </w:r>
    </w:p>
    <w:p w14:paraId="50AF119B" w14:textId="77777777" w:rsidR="006B0160" w:rsidRPr="005C774F" w:rsidRDefault="006B0160" w:rsidP="005C774F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0.1 M NaOH</w:t>
      </w:r>
    </w:p>
    <w:p w14:paraId="67434976" w14:textId="77777777" w:rsidR="006B0160" w:rsidRPr="005C774F" w:rsidRDefault="006B0160" w:rsidP="005C774F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0.1 M CH</w:t>
      </w:r>
      <w:r w:rsidRPr="005C774F">
        <w:rPr>
          <w:rFonts w:ascii="Times New Roman" w:hAnsi="Times New Roman"/>
          <w:position w:val="-4"/>
        </w:rPr>
        <w:t>3</w:t>
      </w:r>
      <w:r w:rsidRPr="005C774F">
        <w:rPr>
          <w:rFonts w:ascii="Times New Roman" w:hAnsi="Times New Roman"/>
        </w:rPr>
        <w:t>COOH (weak acid)</w:t>
      </w:r>
    </w:p>
    <w:p w14:paraId="1B663220" w14:textId="77777777" w:rsidR="006B0160" w:rsidRPr="005C774F" w:rsidRDefault="006B0160" w:rsidP="005C774F">
      <w:pPr>
        <w:pStyle w:val="ListParagraph"/>
        <w:numPr>
          <w:ilvl w:val="0"/>
          <w:numId w:val="1"/>
        </w:num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 w:firstLine="0"/>
        <w:contextualSpacing w:val="0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0.1 M Tris base (weak base)</w:t>
      </w:r>
    </w:p>
    <w:p w14:paraId="3A9DAB93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  <w:noProof/>
        </w:rPr>
        <w:drawing>
          <wp:inline distT="0" distB="0" distL="0" distR="0" wp14:anchorId="4DCBF7D9" wp14:editId="038DD644">
            <wp:extent cx="952500" cy="1062224"/>
            <wp:effectExtent l="0" t="0" r="0" b="5080"/>
            <wp:docPr id="7" name="Picture 7" descr="A chemical formula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hemical formula of a molecu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614" cy="106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7655" w14:textId="20A43906" w:rsidR="003E2645" w:rsidRPr="005C774F" w:rsidRDefault="00865384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3E2645" w:rsidRPr="005C774F">
        <w:rPr>
          <w:rFonts w:ascii="Times New Roman" w:hAnsi="Times New Roman"/>
        </w:rPr>
        <w:t xml:space="preserve">)  </w:t>
      </w:r>
      <w:r w:rsidR="00EC554E" w:rsidRPr="005C774F">
        <w:rPr>
          <w:rFonts w:ascii="Times New Roman" w:hAnsi="Times New Roman"/>
        </w:rPr>
        <w:t>In the energetics of transferring hydrocarbons from water to nonpolar solvents (during hydrophobic clustering), the term TΔS is typically:</w:t>
      </w:r>
    </w:p>
    <w:p w14:paraId="03E8EB10" w14:textId="280A6090" w:rsidR="005C774F" w:rsidRDefault="005C774F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A)  negative</w:t>
      </w:r>
    </w:p>
    <w:p w14:paraId="43F54E5B" w14:textId="7DFA3C51" w:rsidR="003E2645" w:rsidRPr="005C774F" w:rsidRDefault="003E2645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B)  positive</w:t>
      </w:r>
    </w:p>
    <w:p w14:paraId="34CBCABB" w14:textId="77777777" w:rsidR="003E2645" w:rsidRPr="005C774F" w:rsidRDefault="003E2645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C)  unmeasurable</w:t>
      </w:r>
    </w:p>
    <w:p w14:paraId="092D4154" w14:textId="77777777" w:rsidR="003E2645" w:rsidRPr="005C774F" w:rsidRDefault="003E2645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D)  unimportant</w:t>
      </w:r>
    </w:p>
    <w:p w14:paraId="282FDB61" w14:textId="77777777" w:rsidR="003E2645" w:rsidRPr="005C774F" w:rsidRDefault="003E2645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 assumed to be zero</w:t>
      </w:r>
    </w:p>
    <w:p w14:paraId="164F3C99" w14:textId="77777777" w:rsidR="00EC554E" w:rsidRPr="005C774F" w:rsidRDefault="00EC554E" w:rsidP="005C774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</w:p>
    <w:p w14:paraId="749413C1" w14:textId="5BC0BE75" w:rsidR="003E2645" w:rsidRPr="005C774F" w:rsidRDefault="0086538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3E2645" w:rsidRPr="005C774F">
        <w:rPr>
          <w:rFonts w:ascii="Times New Roman" w:hAnsi="Times New Roman" w:cs="Times New Roman"/>
        </w:rPr>
        <w:t>) Which of the following is not an appropriate description for van der Waals interactions?</w:t>
      </w:r>
    </w:p>
    <w:p w14:paraId="6FC6BE7C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6868020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A)</w:t>
      </w:r>
      <w:r w:rsidRPr="005C774F">
        <w:rPr>
          <w:rFonts w:ascii="Times New Roman" w:hAnsi="Times New Roman" w:cs="Times New Roman"/>
        </w:rPr>
        <w:tab/>
        <w:t>They involve dipole-dipole interactions.</w:t>
      </w:r>
    </w:p>
    <w:p w14:paraId="60EE26D0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B)</w:t>
      </w:r>
      <w:r w:rsidRPr="005C774F">
        <w:rPr>
          <w:rFonts w:ascii="Times New Roman" w:hAnsi="Times New Roman" w:cs="Times New Roman"/>
        </w:rPr>
        <w:tab/>
        <w:t>Their strength depends on the distance between the two interacting atoms.</w:t>
      </w:r>
    </w:p>
    <w:p w14:paraId="2B53D593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C)</w:t>
      </w:r>
      <w:r w:rsidRPr="005C774F">
        <w:rPr>
          <w:rFonts w:ascii="Times New Roman" w:hAnsi="Times New Roman" w:cs="Times New Roman"/>
        </w:rPr>
        <w:tab/>
        <w:t>They are highly specific.</w:t>
      </w:r>
    </w:p>
    <w:p w14:paraId="4A354457" w14:textId="15598088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D)</w:t>
      </w:r>
      <w:r w:rsidRPr="005C774F">
        <w:rPr>
          <w:rFonts w:ascii="Times New Roman" w:hAnsi="Times New Roman" w:cs="Times New Roman"/>
        </w:rPr>
        <w:tab/>
        <w:t xml:space="preserve">An individual van der Waals interaction does not contribute significantly to the stability of a </w:t>
      </w:r>
      <w:r w:rsidR="00954AD9" w:rsidRPr="005C774F">
        <w:rPr>
          <w:rFonts w:ascii="Times New Roman" w:hAnsi="Times New Roman" w:cs="Times New Roman"/>
        </w:rPr>
        <w:t xml:space="preserve">globular </w:t>
      </w:r>
      <w:r w:rsidRPr="005C774F">
        <w:rPr>
          <w:rFonts w:ascii="Times New Roman" w:hAnsi="Times New Roman" w:cs="Times New Roman"/>
        </w:rPr>
        <w:t>protein.</w:t>
      </w:r>
    </w:p>
    <w:p w14:paraId="788B9292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E)</w:t>
      </w:r>
      <w:r w:rsidRPr="005C774F">
        <w:rPr>
          <w:rFonts w:ascii="Times New Roman" w:hAnsi="Times New Roman" w:cs="Times New Roman"/>
        </w:rPr>
        <w:tab/>
        <w:t>They can involve hydrophobic amino acids.</w:t>
      </w:r>
    </w:p>
    <w:p w14:paraId="368BACCA" w14:textId="77777777" w:rsidR="00954AD9" w:rsidRPr="005C774F" w:rsidRDefault="00954AD9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1059C766" w14:textId="150CB5B5" w:rsidR="007F2F24" w:rsidRPr="005C774F" w:rsidRDefault="0086538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4</w:t>
      </w:r>
      <w:r w:rsidR="007F2F24" w:rsidRPr="005C774F">
        <w:rPr>
          <w:rFonts w:ascii="Times New Roman" w:hAnsi="Times New Roman"/>
        </w:rPr>
        <w:t xml:space="preserve">) In a highly basic solution, pH = 13, the </w:t>
      </w:r>
      <w:r w:rsidR="0068095D">
        <w:rPr>
          <w:rFonts w:ascii="Times New Roman" w:hAnsi="Times New Roman"/>
        </w:rPr>
        <w:t>pre</w:t>
      </w:r>
      <w:r w:rsidR="007F2F24" w:rsidRPr="005C774F">
        <w:rPr>
          <w:rFonts w:ascii="Times New Roman" w:hAnsi="Times New Roman"/>
        </w:rPr>
        <w:t xml:space="preserve">dominant form of glycine is: </w:t>
      </w:r>
    </w:p>
    <w:p w14:paraId="5F43541E" w14:textId="77777777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</w:p>
    <w:p w14:paraId="34FEE85A" w14:textId="2D8731F4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A) NH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—COOH</w:t>
      </w:r>
    </w:p>
    <w:p w14:paraId="32249C4A" w14:textId="49C06FEF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B) NH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—COO</w:t>
      </w:r>
      <w:r w:rsidR="005C774F" w:rsidRPr="005C774F">
        <w:rPr>
          <w:rFonts w:ascii="Times New Roman" w:hAnsi="Times New Roman"/>
          <w:vertAlign w:val="superscript"/>
        </w:rPr>
        <w:t>-</w:t>
      </w:r>
      <w:r w:rsidRPr="005C774F">
        <w:rPr>
          <w:rFonts w:ascii="Times New Roman" w:hAnsi="Times New Roman"/>
          <w:vertAlign w:val="superscript"/>
        </w:rPr>
        <w:t xml:space="preserve"> </w:t>
      </w:r>
    </w:p>
    <w:p w14:paraId="418C8352" w14:textId="7DC16F75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C) NH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—CH</w:t>
      </w:r>
      <w:r w:rsidRPr="005C774F">
        <w:rPr>
          <w:rFonts w:ascii="Times New Roman" w:hAnsi="Times New Roman"/>
          <w:vertAlign w:val="subscript"/>
        </w:rPr>
        <w:t>3</w:t>
      </w:r>
      <w:r w:rsidRPr="005C774F">
        <w:rPr>
          <w:rFonts w:ascii="Times New Roman" w:hAnsi="Times New Roman"/>
          <w:vertAlign w:val="superscript"/>
        </w:rPr>
        <w:t>+</w:t>
      </w:r>
      <w:r w:rsidRPr="005C774F">
        <w:rPr>
          <w:rFonts w:ascii="Times New Roman" w:hAnsi="Times New Roman"/>
        </w:rPr>
        <w:t>—COO</w:t>
      </w:r>
      <w:r w:rsidR="005C774F" w:rsidRPr="005C774F">
        <w:rPr>
          <w:rFonts w:ascii="Times New Roman" w:hAnsi="Times New Roman"/>
          <w:vertAlign w:val="superscript"/>
        </w:rPr>
        <w:t>-</w:t>
      </w:r>
    </w:p>
    <w:p w14:paraId="4696C2B8" w14:textId="6122C524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D) NH</w:t>
      </w:r>
      <w:r w:rsidRPr="005C774F">
        <w:rPr>
          <w:rFonts w:ascii="Times New Roman" w:hAnsi="Times New Roman"/>
          <w:vertAlign w:val="subscript"/>
        </w:rPr>
        <w:t>3</w:t>
      </w:r>
      <w:r w:rsidRPr="005C774F">
        <w:rPr>
          <w:rFonts w:ascii="Times New Roman" w:hAnsi="Times New Roman"/>
          <w:vertAlign w:val="superscript"/>
        </w:rPr>
        <w:t>+</w:t>
      </w:r>
      <w:r w:rsidRPr="005C774F">
        <w:rPr>
          <w:rFonts w:ascii="Times New Roman" w:hAnsi="Times New Roman"/>
        </w:rPr>
        <w:t>—CH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—COOH</w:t>
      </w:r>
    </w:p>
    <w:p w14:paraId="20B8F632" w14:textId="570C657D" w:rsidR="007F2F24" w:rsidRPr="005C774F" w:rsidRDefault="007F2F24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NH</w:t>
      </w:r>
      <w:r w:rsidRPr="005C774F">
        <w:rPr>
          <w:rFonts w:ascii="Times New Roman" w:hAnsi="Times New Roman"/>
          <w:vertAlign w:val="subscript"/>
        </w:rPr>
        <w:t>3</w:t>
      </w:r>
      <w:r w:rsidRPr="005C774F">
        <w:rPr>
          <w:rFonts w:ascii="Times New Roman" w:hAnsi="Times New Roman"/>
          <w:vertAlign w:val="superscript"/>
        </w:rPr>
        <w:t>+</w:t>
      </w:r>
      <w:r w:rsidRPr="005C774F">
        <w:rPr>
          <w:rFonts w:ascii="Times New Roman" w:hAnsi="Times New Roman"/>
        </w:rPr>
        <w:t>—CH</w:t>
      </w:r>
      <w:r w:rsidRPr="005C774F">
        <w:rPr>
          <w:rFonts w:ascii="Times New Roman" w:hAnsi="Times New Roman"/>
          <w:vertAlign w:val="subscript"/>
        </w:rPr>
        <w:t>2</w:t>
      </w:r>
      <w:r w:rsidRPr="005C774F">
        <w:rPr>
          <w:rFonts w:ascii="Times New Roman" w:hAnsi="Times New Roman"/>
        </w:rPr>
        <w:t>—COO</w:t>
      </w:r>
      <w:r w:rsidR="005C774F" w:rsidRPr="005C774F">
        <w:rPr>
          <w:rFonts w:ascii="Times New Roman" w:hAnsi="Times New Roman"/>
          <w:vertAlign w:val="superscript"/>
        </w:rPr>
        <w:t>-</w:t>
      </w:r>
    </w:p>
    <w:p w14:paraId="7CA034D3" w14:textId="77777777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443F8531" w14:textId="5E091A71" w:rsidR="007F2F24" w:rsidRPr="005C774F" w:rsidRDefault="0086538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7F2F24" w:rsidRPr="005C774F">
        <w:rPr>
          <w:rFonts w:ascii="Times New Roman" w:hAnsi="Times New Roman" w:cs="Times New Roman"/>
        </w:rPr>
        <w:t>) Titration of isoleucine by a strong base, for example NaOH, reveals two pKas. The titration reaction occurring at pH=pKa1 (pKa1=2.4) is:</w:t>
      </w:r>
    </w:p>
    <w:p w14:paraId="53E57587" w14:textId="77777777" w:rsidR="007F2F24" w:rsidRPr="005C774F" w:rsidRDefault="007F2F2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  <w:noProof/>
        </w:rPr>
        <w:drawing>
          <wp:inline distT="0" distB="0" distL="0" distR="0" wp14:anchorId="70B4D0C5" wp14:editId="63BA1551">
            <wp:extent cx="3606449" cy="1108075"/>
            <wp:effectExtent l="0" t="0" r="0" b="0"/>
            <wp:docPr id="5" name="Picture 5" descr="A group of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47" cy="111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95E2" w14:textId="77777777" w:rsidR="007F2F24" w:rsidRPr="005C774F" w:rsidRDefault="007F2F2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1D22742F" w14:textId="576667B3" w:rsidR="007F2F24" w:rsidRPr="005C774F" w:rsidRDefault="0086538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7F2F24" w:rsidRPr="005C774F">
        <w:rPr>
          <w:rFonts w:ascii="Times New Roman" w:hAnsi="Times New Roman" w:cs="Times New Roman"/>
        </w:rPr>
        <w:t>) Which of the following amino acids has more than one chiral carbon?</w:t>
      </w:r>
    </w:p>
    <w:p w14:paraId="4DCFF774" w14:textId="77777777" w:rsidR="007F2F24" w:rsidRPr="005C774F" w:rsidRDefault="007F2F2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E5508D0" w14:textId="77777777" w:rsidR="007F2F24" w:rsidRPr="005C774F" w:rsidRDefault="007F2F24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  <w:noProof/>
        </w:rPr>
        <w:drawing>
          <wp:inline distT="0" distB="0" distL="0" distR="0" wp14:anchorId="329D38ED" wp14:editId="549DB6C3">
            <wp:extent cx="5943600" cy="1857375"/>
            <wp:effectExtent l="0" t="0" r="0" b="9525"/>
            <wp:docPr id="958549648" name="Picture 958549648" descr="A structure of chemical formul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1065" name="Picture 359421065" descr="A structure of chemical formula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EA7F" w14:textId="0C7CBB86" w:rsidR="003E2645" w:rsidRPr="005C774F" w:rsidRDefault="003E2645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56BAE93E" w14:textId="72F27EE1" w:rsidR="00F64B57" w:rsidRPr="005C774F" w:rsidRDefault="00865384" w:rsidP="005C774F">
      <w:pPr>
        <w:pStyle w:val="NormalWeb"/>
        <w:spacing w:before="0" w:beforeAutospacing="0" w:after="0" w:afterAutospacing="0" w:line="360" w:lineRule="auto"/>
        <w:jc w:val="both"/>
        <w:rPr>
          <w:sz w:val="22"/>
        </w:rPr>
      </w:pPr>
      <w:r>
        <w:rPr>
          <w:sz w:val="22"/>
        </w:rPr>
        <w:t>7</w:t>
      </w:r>
      <w:r w:rsidR="00F64B57" w:rsidRPr="005C774F">
        <w:rPr>
          <w:sz w:val="22"/>
        </w:rPr>
        <w:t>) Which of the following amino acids is most commonly found at the core of a globular protein?</w:t>
      </w:r>
    </w:p>
    <w:p w14:paraId="5B92C0E5" w14:textId="2C161BFA" w:rsidR="00F64B57" w:rsidRPr="005C774F" w:rsidRDefault="00F64B57" w:rsidP="00865384">
      <w:pPr>
        <w:pStyle w:val="NormalWeb"/>
        <w:spacing w:before="0" w:beforeAutospacing="0" w:after="0" w:afterAutospacing="0" w:line="360" w:lineRule="auto"/>
        <w:rPr>
          <w:sz w:val="22"/>
        </w:rPr>
      </w:pPr>
      <w:r w:rsidRPr="005C774F">
        <w:rPr>
          <w:sz w:val="22"/>
        </w:rPr>
        <w:t>A)</w:t>
      </w:r>
      <w:r w:rsidR="00865384">
        <w:rPr>
          <w:sz w:val="22"/>
        </w:rPr>
        <w:t xml:space="preserve"> </w:t>
      </w:r>
      <w:r w:rsidRPr="005C774F">
        <w:rPr>
          <w:sz w:val="22"/>
        </w:rPr>
        <w:t>Serine</w:t>
      </w:r>
      <w:r w:rsidRPr="005C774F">
        <w:rPr>
          <w:sz w:val="22"/>
        </w:rPr>
        <w:br/>
        <w:t>B)</w:t>
      </w:r>
      <w:r w:rsidR="00865384">
        <w:rPr>
          <w:sz w:val="22"/>
        </w:rPr>
        <w:t xml:space="preserve"> </w:t>
      </w:r>
      <w:r w:rsidRPr="005C774F">
        <w:rPr>
          <w:sz w:val="22"/>
        </w:rPr>
        <w:t>Lysine</w:t>
      </w:r>
      <w:r w:rsidRPr="005C774F">
        <w:rPr>
          <w:sz w:val="22"/>
        </w:rPr>
        <w:br/>
        <w:t>C)</w:t>
      </w:r>
      <w:r w:rsidR="00865384">
        <w:rPr>
          <w:sz w:val="22"/>
        </w:rPr>
        <w:t xml:space="preserve"> </w:t>
      </w:r>
      <w:r w:rsidRPr="005C774F">
        <w:rPr>
          <w:sz w:val="22"/>
        </w:rPr>
        <w:t>Leucine</w:t>
      </w:r>
      <w:r w:rsidRPr="005C774F">
        <w:rPr>
          <w:sz w:val="22"/>
        </w:rPr>
        <w:br/>
        <w:t>D)</w:t>
      </w:r>
      <w:r w:rsidR="00865384">
        <w:rPr>
          <w:sz w:val="22"/>
        </w:rPr>
        <w:t xml:space="preserve"> </w:t>
      </w:r>
      <w:r w:rsidRPr="005C774F">
        <w:rPr>
          <w:sz w:val="22"/>
        </w:rPr>
        <w:t>Tyrosine</w:t>
      </w:r>
      <w:r w:rsidRPr="005C774F">
        <w:rPr>
          <w:sz w:val="22"/>
        </w:rPr>
        <w:br/>
        <w:t>E) Glutamine</w:t>
      </w:r>
    </w:p>
    <w:p w14:paraId="4D3F2DEA" w14:textId="77777777" w:rsidR="00F64B57" w:rsidRPr="005C774F" w:rsidRDefault="00F64B57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8FE3FDF" w14:textId="34485217" w:rsidR="006B0160" w:rsidRPr="005C774F" w:rsidRDefault="00865384" w:rsidP="005C774F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napToGrid w:val="0"/>
        </w:rPr>
        <w:lastRenderedPageBreak/>
        <w:t>8</w:t>
      </w:r>
      <w:r w:rsidR="006B0160" w:rsidRPr="005C774F">
        <w:rPr>
          <w:rFonts w:ascii="Times New Roman" w:hAnsi="Times New Roman"/>
          <w:snapToGrid w:val="0"/>
        </w:rPr>
        <w:t xml:space="preserve">) </w:t>
      </w:r>
      <w:r w:rsidR="006B0160" w:rsidRPr="005C774F">
        <w:rPr>
          <w:rFonts w:ascii="Times New Roman" w:hAnsi="Times New Roman"/>
        </w:rPr>
        <w:t xml:space="preserve">Which sequence of atoms can be found in the backbone of polypeptides? </w:t>
      </w:r>
    </w:p>
    <w:p w14:paraId="0CE5125A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A) -C-N-N-C-</w:t>
      </w:r>
    </w:p>
    <w:p w14:paraId="4AFDACFC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B) -C-C-C-N- </w:t>
      </w:r>
    </w:p>
    <w:p w14:paraId="00E2126C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C) -C-C-N-C- </w:t>
      </w:r>
    </w:p>
    <w:p w14:paraId="7BE968A9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C) -N-C-C-C- </w:t>
      </w:r>
    </w:p>
    <w:p w14:paraId="44611AC6" w14:textId="77777777" w:rsidR="006B0160" w:rsidRPr="005C774F" w:rsidRDefault="006B0160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D) -C-O-C-N- </w:t>
      </w:r>
    </w:p>
    <w:p w14:paraId="3ACB3DC7" w14:textId="77777777" w:rsidR="00DD7DB3" w:rsidRPr="005C774F" w:rsidRDefault="00DD7DB3" w:rsidP="005C774F">
      <w:pPr>
        <w:spacing w:after="0" w:line="360" w:lineRule="auto"/>
        <w:jc w:val="both"/>
        <w:rPr>
          <w:rFonts w:ascii="Times New Roman" w:eastAsia="TimesNewRoman" w:hAnsi="Times New Roman" w:cs="Times New Roman"/>
        </w:rPr>
      </w:pPr>
    </w:p>
    <w:p w14:paraId="3439EAC4" w14:textId="7AAE6CED" w:rsidR="00C832EE" w:rsidRPr="005C774F" w:rsidRDefault="00865384" w:rsidP="005C774F">
      <w:pPr>
        <w:spacing w:after="0" w:line="360" w:lineRule="auto"/>
        <w:jc w:val="both"/>
        <w:rPr>
          <w:rFonts w:ascii="Times New Roman" w:eastAsia="TimesNewRoman" w:hAnsi="Times New Roman" w:cs="Times New Roman"/>
        </w:rPr>
      </w:pPr>
      <w:r>
        <w:rPr>
          <w:rFonts w:ascii="Times New Roman" w:eastAsia="TimesNewRoman" w:hAnsi="Times New Roman" w:cs="Times New Roman"/>
        </w:rPr>
        <w:t>9</w:t>
      </w:r>
      <w:r w:rsidR="007F2F24" w:rsidRPr="005C774F">
        <w:rPr>
          <w:rFonts w:ascii="Times New Roman" w:eastAsia="TimesNewRoman" w:hAnsi="Times New Roman" w:cs="Times New Roman"/>
        </w:rPr>
        <w:t>)</w:t>
      </w:r>
      <w:r w:rsidR="00C832EE" w:rsidRPr="005C774F">
        <w:rPr>
          <w:rFonts w:ascii="Times New Roman" w:eastAsia="TimesNewRoman" w:hAnsi="Times New Roman" w:cs="Times New Roman"/>
        </w:rPr>
        <w:t xml:space="preserve"> Given the following dipeptide:</w:t>
      </w:r>
    </w:p>
    <w:p w14:paraId="2CF03B7F" w14:textId="77777777" w:rsidR="00C832EE" w:rsidRPr="005C774F" w:rsidRDefault="00C832EE" w:rsidP="005C774F">
      <w:pPr>
        <w:spacing w:after="0" w:line="360" w:lineRule="auto"/>
        <w:jc w:val="both"/>
        <w:rPr>
          <w:rFonts w:ascii="Times New Roman" w:eastAsia="TimesNewRoman" w:hAnsi="Times New Roman" w:cs="TimesNewRoman"/>
        </w:rPr>
      </w:pPr>
      <w:r w:rsidRPr="005C774F">
        <w:rPr>
          <w:rFonts w:ascii="Times New Roman" w:eastAsia="TimesNewRoman" w:hAnsi="Times New Roman" w:cs="TimesNewRoman"/>
          <w:noProof/>
        </w:rPr>
        <w:drawing>
          <wp:inline distT="0" distB="0" distL="0" distR="0" wp14:anchorId="5757FB26" wp14:editId="654AD877">
            <wp:extent cx="3037398" cy="18741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3" cy="187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3CE6" w14:textId="77777777" w:rsidR="00C832EE" w:rsidRPr="005C774F" w:rsidRDefault="00C832EE" w:rsidP="005C774F">
      <w:pPr>
        <w:spacing w:after="0" w:line="360" w:lineRule="auto"/>
        <w:jc w:val="both"/>
        <w:rPr>
          <w:rFonts w:ascii="Times New Roman" w:eastAsia="TimesNewRoman" w:hAnsi="Times New Roman" w:cs="Times New Roman"/>
        </w:rPr>
      </w:pPr>
      <w:r w:rsidRPr="005C774F">
        <w:rPr>
          <w:rFonts w:ascii="Times New Roman" w:eastAsia="TimesNewRoman" w:hAnsi="Times New Roman" w:cs="Times New Roman"/>
        </w:rPr>
        <w:t>Circle the atom(s) contained within one peptide plane (more than one choice is possible).</w:t>
      </w:r>
    </w:p>
    <w:p w14:paraId="2CFDFD1A" w14:textId="77777777" w:rsidR="00C832EE" w:rsidRPr="005C774F" w:rsidRDefault="00C832EE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</w:p>
    <w:p w14:paraId="34688207" w14:textId="041C6F1B" w:rsidR="007F2F24" w:rsidRPr="005C774F" w:rsidRDefault="0086538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7F2F24" w:rsidRPr="005C774F">
        <w:rPr>
          <w:rFonts w:ascii="Times New Roman" w:hAnsi="Times New Roman" w:cs="Times New Roman"/>
        </w:rPr>
        <w:t xml:space="preserve">) The Ramachandran plot below depicts the conformation of a region of the streptavidin protein (the </w:t>
      </w:r>
      <w:r w:rsidR="007F2F24" w:rsidRPr="005C774F">
        <w:rPr>
          <w:rFonts w:ascii="Times New Roman" w:eastAsia="MS PGothic" w:hAnsi="Times New Roman" w:cs="Times New Roman"/>
          <w:kern w:val="24"/>
        </w:rPr>
        <w:t>dots represent experimental values of rotation angles psi and phi of each amino acid in the region)</w:t>
      </w:r>
      <w:r w:rsidR="007F2F24" w:rsidRPr="005C774F">
        <w:rPr>
          <w:rFonts w:ascii="Times New Roman" w:hAnsi="Times New Roman" w:cs="Times New Roman"/>
        </w:rPr>
        <w:t>:</w:t>
      </w:r>
    </w:p>
    <w:p w14:paraId="285104BC" w14:textId="77777777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2F70FF" w14:textId="77777777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Arial"/>
          <w:noProof/>
          <w:szCs w:val="20"/>
        </w:rPr>
        <w:drawing>
          <wp:inline distT="0" distB="0" distL="0" distR="0" wp14:anchorId="7796B4A5" wp14:editId="6AD4DF77">
            <wp:extent cx="1576279" cy="1410826"/>
            <wp:effectExtent l="0" t="0" r="5080" b="0"/>
            <wp:docPr id="26" name="Picture 26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video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573" cy="142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B22B" w14:textId="77777777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Based on the information in this plot, most amino acids fold into:</w:t>
      </w:r>
    </w:p>
    <w:p w14:paraId="08D5D2B2" w14:textId="77777777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E00BD8D" w14:textId="04FF9174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A) </w:t>
      </w:r>
      <w:r w:rsidR="00865384" w:rsidRPr="00865384">
        <w:rPr>
          <w:rFonts w:ascii="Symbol" w:hAnsi="Symbol" w:cs="Times New Roman"/>
        </w:rPr>
        <w:t>a</w:t>
      </w:r>
      <w:r w:rsidRPr="005C774F">
        <w:rPr>
          <w:rFonts w:ascii="Times New Roman" w:hAnsi="Times New Roman" w:cs="Times New Roman"/>
        </w:rPr>
        <w:t xml:space="preserve"> helices;   </w:t>
      </w:r>
    </w:p>
    <w:p w14:paraId="4D748E3F" w14:textId="37FCA104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B) </w:t>
      </w:r>
      <w:r w:rsidR="00865384" w:rsidRPr="00865384">
        <w:rPr>
          <w:rFonts w:ascii="Symbol" w:hAnsi="Symbol" w:cs="Times New Roman"/>
        </w:rPr>
        <w:t>b</w:t>
      </w:r>
      <w:r w:rsidRPr="005C774F">
        <w:rPr>
          <w:rFonts w:ascii="Times New Roman" w:hAnsi="Times New Roman" w:cs="Times New Roman"/>
        </w:rPr>
        <w:t>-sheets;</w:t>
      </w:r>
    </w:p>
    <w:p w14:paraId="0B81F526" w14:textId="7191859D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C) </w:t>
      </w:r>
      <w:r w:rsidR="00865384" w:rsidRPr="00865384">
        <w:rPr>
          <w:rFonts w:ascii="Symbol" w:hAnsi="Symbol" w:cs="Times New Roman"/>
        </w:rPr>
        <w:t>a</w:t>
      </w:r>
      <w:r w:rsidRPr="005C774F">
        <w:rPr>
          <w:rFonts w:ascii="Times New Roman" w:hAnsi="Times New Roman" w:cs="Times New Roman"/>
        </w:rPr>
        <w:t xml:space="preserve">-helices and </w:t>
      </w:r>
      <w:r w:rsidR="00865384" w:rsidRPr="00865384">
        <w:rPr>
          <w:rFonts w:ascii="Symbol" w:hAnsi="Symbol" w:cs="Times New Roman"/>
        </w:rPr>
        <w:t>b</w:t>
      </w:r>
      <w:r w:rsidRPr="005C774F">
        <w:rPr>
          <w:rFonts w:ascii="Times New Roman" w:hAnsi="Times New Roman" w:cs="Times New Roman"/>
        </w:rPr>
        <w:t xml:space="preserve">-sheets; </w:t>
      </w:r>
    </w:p>
    <w:p w14:paraId="13A65DF7" w14:textId="77777777" w:rsidR="007F2F24" w:rsidRPr="005C774F" w:rsidRDefault="007F2F24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D) It is not possible to tell from a Ramachandran plot</w:t>
      </w:r>
    </w:p>
    <w:p w14:paraId="12782AFE" w14:textId="2AE327F9" w:rsidR="00457BD4" w:rsidRPr="005C774F" w:rsidRDefault="0086538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lastRenderedPageBreak/>
        <w:t>11</w:t>
      </w:r>
      <w:r w:rsidR="00457BD4" w:rsidRPr="005C774F">
        <w:rPr>
          <w:rFonts w:ascii="Times New Roman" w:hAnsi="Times New Roman" w:cs="Times New Roman"/>
          <w:color w:val="auto"/>
          <w:sz w:val="22"/>
          <w:szCs w:val="22"/>
        </w:rPr>
        <w:t>) What would you expect about the formation of an α</w:t>
      </w:r>
      <w:r w:rsidR="00457BD4" w:rsidRPr="005C774F">
        <w:rPr>
          <w:rFonts w:ascii="Times New Roman" w:hAnsi="Times New Roman" w:cs="Cambria Math"/>
          <w:color w:val="auto"/>
          <w:sz w:val="22"/>
          <w:szCs w:val="22"/>
        </w:rPr>
        <w:t>‐</w:t>
      </w:r>
      <w:r w:rsidR="00457BD4" w:rsidRPr="005C774F">
        <w:rPr>
          <w:rFonts w:ascii="Times New Roman" w:hAnsi="Times New Roman" w:cs="Times New Roman"/>
          <w:color w:val="auto"/>
          <w:sz w:val="22"/>
          <w:szCs w:val="22"/>
        </w:rPr>
        <w:t xml:space="preserve">helix for a segment of a protein chain that contains lysine approximately every fourth residue with all other residues being mostly hydrophobic? </w:t>
      </w:r>
    </w:p>
    <w:p w14:paraId="27161BA1" w14:textId="77777777" w:rsidR="00457BD4" w:rsidRPr="005C774F" w:rsidRDefault="00457BD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162EC2A9" w14:textId="77777777" w:rsidR="00457BD4" w:rsidRPr="005C774F" w:rsidRDefault="00457BD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C774F">
        <w:rPr>
          <w:rFonts w:ascii="Times New Roman" w:hAnsi="Times New Roman" w:cs="Times New Roman"/>
          <w:color w:val="auto"/>
          <w:sz w:val="22"/>
          <w:szCs w:val="22"/>
        </w:rPr>
        <w:t xml:space="preserve">A) Helix formation would never occur regardless of pH. </w:t>
      </w:r>
    </w:p>
    <w:p w14:paraId="1AEE98B3" w14:textId="77777777" w:rsidR="00457BD4" w:rsidRPr="005C774F" w:rsidRDefault="00457BD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C774F">
        <w:rPr>
          <w:rFonts w:ascii="Times New Roman" w:hAnsi="Times New Roman" w:cs="Times New Roman"/>
          <w:color w:val="auto"/>
          <w:sz w:val="22"/>
          <w:szCs w:val="22"/>
        </w:rPr>
        <w:t xml:space="preserve">B) Helix formation would be favored at high pH. </w:t>
      </w:r>
    </w:p>
    <w:p w14:paraId="4E64D38F" w14:textId="77777777" w:rsidR="00457BD4" w:rsidRPr="005C774F" w:rsidRDefault="00457BD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C774F">
        <w:rPr>
          <w:rFonts w:ascii="Times New Roman" w:hAnsi="Times New Roman" w:cs="Times New Roman"/>
          <w:color w:val="auto"/>
          <w:sz w:val="22"/>
          <w:szCs w:val="22"/>
        </w:rPr>
        <w:t xml:space="preserve">C) Helix formation would be favored at low pH. </w:t>
      </w:r>
    </w:p>
    <w:p w14:paraId="0D14E833" w14:textId="77777777" w:rsidR="00457BD4" w:rsidRPr="005C774F" w:rsidRDefault="00457BD4" w:rsidP="005C774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5C774F">
        <w:rPr>
          <w:rFonts w:ascii="Times New Roman" w:hAnsi="Times New Roman" w:cs="Times New Roman"/>
          <w:color w:val="auto"/>
          <w:sz w:val="22"/>
          <w:szCs w:val="22"/>
        </w:rPr>
        <w:t>D) Helix formation would be favored at neutral pH.</w:t>
      </w:r>
    </w:p>
    <w:p w14:paraId="631B772E" w14:textId="77777777" w:rsidR="007F2F24" w:rsidRPr="005C774F" w:rsidRDefault="00457BD4" w:rsidP="005C774F">
      <w:pPr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Helix formation would always occur regardless of pH.</w:t>
      </w:r>
    </w:p>
    <w:p w14:paraId="389A9BCF" w14:textId="77777777" w:rsidR="00865384" w:rsidRDefault="0086538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</w:p>
    <w:p w14:paraId="5FF5B4B9" w14:textId="32A06AE9" w:rsidR="00457BD4" w:rsidRPr="005C774F" w:rsidRDefault="00934D0C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>
        <w:rPr>
          <w:rFonts w:ascii="Times New Roman" w:eastAsia="TimesNewRoman" w:hAnsi="Times New Roman"/>
        </w:rPr>
        <w:t>12</w:t>
      </w:r>
      <w:r w:rsidR="007F2F24" w:rsidRPr="005C774F">
        <w:rPr>
          <w:rFonts w:ascii="Times New Roman" w:eastAsia="TimesNewRoman" w:hAnsi="Times New Roman"/>
        </w:rPr>
        <w:t xml:space="preserve">) </w:t>
      </w:r>
      <w:r w:rsidR="00457BD4" w:rsidRPr="005C774F">
        <w:rPr>
          <w:rFonts w:ascii="Times New Roman" w:eastAsia="TimesNewRoman" w:hAnsi="Times New Roman"/>
        </w:rPr>
        <w:t xml:space="preserve">For the portion of a peptide shown below, which of the following statements is true </w:t>
      </w:r>
    </w:p>
    <w:p w14:paraId="702311F1" w14:textId="77777777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</w:p>
    <w:p w14:paraId="0C744A9B" w14:textId="77777777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  <w:noProof/>
        </w:rPr>
        <w:drawing>
          <wp:inline distT="0" distB="0" distL="0" distR="0" wp14:anchorId="5472A76E" wp14:editId="0FD5561A">
            <wp:extent cx="927100" cy="806656"/>
            <wp:effectExtent l="0" t="0" r="6350" b="0"/>
            <wp:docPr id="19" name="Picture 19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iagram of a chemical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459" cy="82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E01E" w14:textId="2ACA4DE1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</w:rPr>
        <w:t xml:space="preserve">A) arrow A points to the bond that defines the phi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angle, B points to the bond that defines the psi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 </w:t>
      </w:r>
    </w:p>
    <w:p w14:paraId="26C8C780" w14:textId="26A03269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</w:rPr>
        <w:t xml:space="preserve">B) arrow B points to the bond that defines the phi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angle, C points to the bond that defines the psi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>angle</w:t>
      </w:r>
    </w:p>
    <w:p w14:paraId="7F9A42DA" w14:textId="4477CB3A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</w:rPr>
        <w:t xml:space="preserve">C) arrow C points to the bond that defines the phi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angle, A points to the bond that defines the psi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>angle</w:t>
      </w:r>
    </w:p>
    <w:p w14:paraId="5C039EBA" w14:textId="7A413387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</w:rPr>
        <w:t xml:space="preserve">D) arrow C points to the bond that defines the phi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angle, B points to the bond that defines the psi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>angle</w:t>
      </w:r>
    </w:p>
    <w:p w14:paraId="11ED3764" w14:textId="497A2706" w:rsidR="00457BD4" w:rsidRPr="005C774F" w:rsidRDefault="00457BD4" w:rsidP="005C774F">
      <w:pPr>
        <w:spacing w:after="0" w:line="360" w:lineRule="auto"/>
        <w:jc w:val="both"/>
        <w:rPr>
          <w:rFonts w:ascii="Times New Roman" w:eastAsia="TimesNewRoman" w:hAnsi="Times New Roman"/>
        </w:rPr>
      </w:pPr>
      <w:r w:rsidRPr="005C774F">
        <w:rPr>
          <w:rFonts w:ascii="Times New Roman" w:eastAsia="TimesNewRoman" w:hAnsi="Times New Roman"/>
        </w:rPr>
        <w:t xml:space="preserve">E) arrow A points to the bond that defines the phi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 xml:space="preserve">angle, C points to the bond that defines the psi </w:t>
      </w:r>
      <w:r w:rsidR="005A7775" w:rsidRPr="005C774F">
        <w:rPr>
          <w:rFonts w:ascii="Times New Roman" w:eastAsia="TimesNewRoman" w:hAnsi="Times New Roman"/>
        </w:rPr>
        <w:t xml:space="preserve">rotational </w:t>
      </w:r>
      <w:r w:rsidRPr="005C774F">
        <w:rPr>
          <w:rFonts w:ascii="Times New Roman" w:eastAsia="TimesNewRoman" w:hAnsi="Times New Roman"/>
        </w:rPr>
        <w:t>angle</w:t>
      </w:r>
    </w:p>
    <w:p w14:paraId="34C62B84" w14:textId="77777777" w:rsidR="00865384" w:rsidRDefault="00865384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7C89DDBC" w14:textId="0BA566FB" w:rsidR="00482D7F" w:rsidRPr="005C774F" w:rsidRDefault="00934D0C" w:rsidP="005C774F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13</w:t>
      </w:r>
      <w:r w:rsidR="00482D7F" w:rsidRPr="005C774F">
        <w:rPr>
          <w:rFonts w:ascii="Times New Roman" w:hAnsi="Times New Roman"/>
        </w:rPr>
        <w:t xml:space="preserve">) Which of the following characteristics </w:t>
      </w:r>
      <w:r w:rsidR="00482D7F" w:rsidRPr="005C774F">
        <w:rPr>
          <w:rFonts w:ascii="Times New Roman" w:hAnsi="Times New Roman"/>
          <w:bCs/>
        </w:rPr>
        <w:t>does not</w:t>
      </w:r>
      <w:r w:rsidR="00482D7F" w:rsidRPr="005C774F">
        <w:rPr>
          <w:rFonts w:ascii="Times New Roman" w:hAnsi="Times New Roman"/>
        </w:rPr>
        <w:t xml:space="preserve"> describe a beta sheet?</w:t>
      </w:r>
    </w:p>
    <w:p w14:paraId="0C28D3EA" w14:textId="77777777" w:rsidR="00487211" w:rsidRPr="005C774F" w:rsidRDefault="00482D7F" w:rsidP="00865384">
      <w:pPr>
        <w:spacing w:after="0" w:line="360" w:lineRule="auto"/>
        <w:rPr>
          <w:rFonts w:ascii="Times New Roman" w:hAnsi="Times New Roman"/>
        </w:rPr>
      </w:pPr>
      <w:r w:rsidRPr="005C774F">
        <w:rPr>
          <w:rFonts w:ascii="Times New Roman" w:hAnsi="Times New Roman"/>
        </w:rPr>
        <w:t>A) The beta sheet is stabilized by hydrogen bonds between different strands.</w:t>
      </w:r>
      <w:r w:rsidRPr="005C774F">
        <w:rPr>
          <w:rFonts w:ascii="Times New Roman" w:hAnsi="Times New Roman"/>
        </w:rPr>
        <w:br/>
        <w:t>B) The strands in a beta sheet can be either parallel or antiparallel.</w:t>
      </w:r>
      <w:r w:rsidRPr="005C774F">
        <w:rPr>
          <w:rFonts w:ascii="Times New Roman" w:hAnsi="Times New Roman"/>
        </w:rPr>
        <w:br/>
        <w:t>C) Beta sheets are typically composed of a single continuous strand of amino acids.</w:t>
      </w:r>
      <w:r w:rsidRPr="005C774F">
        <w:rPr>
          <w:rFonts w:ascii="Times New Roman" w:hAnsi="Times New Roman"/>
        </w:rPr>
        <w:br/>
        <w:t>D) The R groups of the amino acids in a beta sheet alternate above and below the plane of the sheet.</w:t>
      </w:r>
    </w:p>
    <w:p w14:paraId="2DA8B9C4" w14:textId="1F58CC92" w:rsidR="00487211" w:rsidRPr="005C774F" w:rsidRDefault="00487211" w:rsidP="00865384">
      <w:pPr>
        <w:spacing w:after="0" w:line="360" w:lineRule="auto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Beta sheets adopt a pleated or zigzag appearance influenced by the phi and psi angles having large and opposite signs</w:t>
      </w:r>
    </w:p>
    <w:p w14:paraId="500C7965" w14:textId="53EAEAEC" w:rsidR="00482D7F" w:rsidRPr="005C774F" w:rsidRDefault="00482D7F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09A3055B" w14:textId="61C30275" w:rsidR="00482D7F" w:rsidRPr="005C774F" w:rsidRDefault="00934D0C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14</w:t>
      </w:r>
      <w:r w:rsidR="00482D7F" w:rsidRPr="005C774F">
        <w:rPr>
          <w:rFonts w:ascii="Times New Roman" w:hAnsi="Times New Roman"/>
        </w:rPr>
        <w:t xml:space="preserve">)  Which one of these characteristics is not true for the </w:t>
      </w:r>
      <w:r w:rsidRPr="00934D0C">
        <w:rPr>
          <w:rFonts w:ascii="Symbol" w:hAnsi="Symbol"/>
        </w:rPr>
        <w:t>a</w:t>
      </w:r>
      <w:r w:rsidR="00482D7F" w:rsidRPr="005C774F">
        <w:rPr>
          <w:rFonts w:ascii="Times New Roman" w:hAnsi="Times New Roman"/>
        </w:rPr>
        <w:t xml:space="preserve"> helix?</w:t>
      </w:r>
    </w:p>
    <w:p w14:paraId="4E113446" w14:textId="77777777" w:rsidR="00482D7F" w:rsidRPr="005C774F" w:rsidRDefault="00482D7F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A)  There are 3.6 amino acids per turn.</w:t>
      </w:r>
    </w:p>
    <w:p w14:paraId="050F4574" w14:textId="77777777" w:rsidR="00482D7F" w:rsidRPr="005C774F" w:rsidRDefault="00482D7F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B)  There is a requirement for glycine every third amino acid residue.</w:t>
      </w:r>
    </w:p>
    <w:p w14:paraId="35E82A24" w14:textId="77777777" w:rsidR="00482D7F" w:rsidRPr="005C774F" w:rsidRDefault="00482D7F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C)  A hydrogen bond forms between the carbonyl oxygen of the nth amino acid residue and the -NH group of the (n + 4)th amino acid residue.</w:t>
      </w:r>
    </w:p>
    <w:p w14:paraId="26A566FE" w14:textId="50B59A23" w:rsidR="00482D7F" w:rsidRPr="005C774F" w:rsidRDefault="00482D7F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D)  Proline is typically not found in the </w:t>
      </w:r>
      <w:r w:rsidR="00934D0C" w:rsidRPr="00934D0C">
        <w:rPr>
          <w:rFonts w:ascii="Symbol" w:hAnsi="Symbol"/>
        </w:rPr>
        <w:t>a</w:t>
      </w:r>
      <w:r w:rsidRPr="005C774F">
        <w:rPr>
          <w:rFonts w:ascii="Times New Roman" w:hAnsi="Times New Roman"/>
        </w:rPr>
        <w:t xml:space="preserve"> helix.</w:t>
      </w:r>
    </w:p>
    <w:p w14:paraId="326CF5CA" w14:textId="77777777" w:rsidR="00482D7F" w:rsidRPr="005C774F" w:rsidRDefault="00482D7F" w:rsidP="005C774F">
      <w:pPr>
        <w:keepLines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 It is right-handed.</w:t>
      </w:r>
    </w:p>
    <w:p w14:paraId="511058A7" w14:textId="77777777" w:rsidR="003151FB" w:rsidRPr="005C774F" w:rsidRDefault="003151FB" w:rsidP="005C774F">
      <w:p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58B4F808" w14:textId="340020DA" w:rsidR="003151FB" w:rsidRPr="005C774F" w:rsidRDefault="00934D0C" w:rsidP="005C774F">
      <w:pPr>
        <w:spacing w:after="0" w:line="360" w:lineRule="auto"/>
        <w:jc w:val="both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15</w:t>
      </w:r>
      <w:r w:rsidR="003151FB" w:rsidRPr="005C774F">
        <w:rPr>
          <w:rFonts w:ascii="Times New Roman" w:eastAsia="Times New Roman" w:hAnsi="Times New Roman" w:cs="Times New Roman"/>
          <w:szCs w:val="24"/>
        </w:rPr>
        <w:t xml:space="preserve">) The bonds or interactions that </w:t>
      </w:r>
      <w:r w:rsidR="003151FB" w:rsidRPr="00094A5B">
        <w:rPr>
          <w:rFonts w:ascii="Times New Roman" w:eastAsia="Times New Roman" w:hAnsi="Times New Roman" w:cs="Times New Roman"/>
          <w:szCs w:val="24"/>
          <w:u w:val="single"/>
        </w:rPr>
        <w:t>do not</w:t>
      </w:r>
      <w:r w:rsidR="003151FB" w:rsidRPr="005C774F">
        <w:rPr>
          <w:rFonts w:ascii="Times New Roman" w:eastAsia="Times New Roman" w:hAnsi="Times New Roman" w:cs="Times New Roman"/>
          <w:szCs w:val="24"/>
        </w:rPr>
        <w:t xml:space="preserve"> stabilize the quaternary structure of proteins are:</w:t>
      </w:r>
    </w:p>
    <w:p w14:paraId="319C33E2" w14:textId="77777777" w:rsidR="003151FB" w:rsidRPr="005C774F" w:rsidRDefault="003151FB" w:rsidP="00934D0C">
      <w:pPr>
        <w:spacing w:after="0" w:line="360" w:lineRule="auto"/>
        <w:rPr>
          <w:rFonts w:ascii="Times New Roman" w:eastAsia="Times New Roman" w:hAnsi="Times New Roman" w:cs="Times New Roman"/>
          <w:szCs w:val="24"/>
        </w:rPr>
      </w:pPr>
      <w:r w:rsidRPr="005C774F">
        <w:rPr>
          <w:rFonts w:ascii="Times New Roman" w:eastAsia="Times New Roman" w:hAnsi="Times New Roman" w:cs="Times New Roman"/>
          <w:szCs w:val="24"/>
        </w:rPr>
        <w:t>A) Hydrogen bonds</w:t>
      </w:r>
      <w:r w:rsidRPr="005C774F">
        <w:rPr>
          <w:rFonts w:ascii="Times New Roman" w:eastAsia="Times New Roman" w:hAnsi="Times New Roman" w:cs="Times New Roman"/>
          <w:szCs w:val="24"/>
        </w:rPr>
        <w:br/>
        <w:t>B) Ionic bonds</w:t>
      </w:r>
      <w:r w:rsidRPr="005C774F">
        <w:rPr>
          <w:rFonts w:ascii="Times New Roman" w:eastAsia="Times New Roman" w:hAnsi="Times New Roman" w:cs="Times New Roman"/>
          <w:szCs w:val="24"/>
        </w:rPr>
        <w:br/>
        <w:t>C) Hydrophobic interactions</w:t>
      </w:r>
      <w:r w:rsidRPr="005C774F">
        <w:rPr>
          <w:rFonts w:ascii="Times New Roman" w:eastAsia="Times New Roman" w:hAnsi="Times New Roman" w:cs="Times New Roman"/>
          <w:szCs w:val="24"/>
        </w:rPr>
        <w:br/>
        <w:t>D) Peptide bonds</w:t>
      </w:r>
      <w:r w:rsidRPr="005C774F">
        <w:rPr>
          <w:rFonts w:ascii="Times New Roman" w:eastAsia="Times New Roman" w:hAnsi="Times New Roman" w:cs="Times New Roman"/>
          <w:szCs w:val="24"/>
        </w:rPr>
        <w:br/>
        <w:t>E) Disulfide bonds</w:t>
      </w:r>
    </w:p>
    <w:p w14:paraId="3F2D5EEF" w14:textId="77777777" w:rsidR="00934D0C" w:rsidRDefault="00934D0C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</w:p>
    <w:p w14:paraId="64E0C222" w14:textId="03F9257D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1</w:t>
      </w:r>
      <w:r w:rsidR="00934D0C">
        <w:rPr>
          <w:rFonts w:ascii="Times New Roman" w:hAnsi="Times New Roman"/>
        </w:rPr>
        <w:t>6</w:t>
      </w:r>
      <w:r w:rsidRPr="005C774F">
        <w:rPr>
          <w:rFonts w:ascii="Times New Roman" w:hAnsi="Times New Roman"/>
        </w:rPr>
        <w:t>) A cysteine residue in a protein active site has a pKa of 7.6 (referring to the deprotonation of the –SH groups as shown below). What percentage of the cysteines is deprotonated (-S-) at pH 7.0?</w:t>
      </w:r>
    </w:p>
    <w:p w14:paraId="7F17445D" w14:textId="77777777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 xml:space="preserve">Cys-SH      </w:t>
      </w:r>
      <w:r w:rsidRPr="005C774F">
        <w:rPr>
          <w:rFonts w:ascii="Times New Roman" w:hAnsi="Times New Roman"/>
          <w:noProof/>
        </w:rPr>
        <w:drawing>
          <wp:inline distT="0" distB="0" distL="0" distR="0" wp14:anchorId="42C35A55" wp14:editId="5B6D4652">
            <wp:extent cx="180975" cy="113030"/>
            <wp:effectExtent l="0" t="0" r="9525" b="1270"/>
            <wp:docPr id="166877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74F">
        <w:rPr>
          <w:rFonts w:ascii="Times New Roman" w:hAnsi="Times New Roman"/>
        </w:rPr>
        <w:t xml:space="preserve">       Cys-S- + H+</w:t>
      </w:r>
    </w:p>
    <w:p w14:paraId="22FCD48B" w14:textId="77777777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A) 80%</w:t>
      </w:r>
    </w:p>
    <w:p w14:paraId="58729809" w14:textId="77777777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B) 60%</w:t>
      </w:r>
    </w:p>
    <w:p w14:paraId="3F3F6C4F" w14:textId="77777777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C) 25%</w:t>
      </w:r>
    </w:p>
    <w:p w14:paraId="7F2AE0C5" w14:textId="77777777" w:rsidR="005C774F" w:rsidRPr="005C774F" w:rsidRDefault="005C774F" w:rsidP="005C774F">
      <w:pPr>
        <w:widowControl w:val="0"/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D) 20%</w:t>
      </w:r>
    </w:p>
    <w:p w14:paraId="2AFDF01C" w14:textId="77777777" w:rsidR="005C774F" w:rsidRPr="005C774F" w:rsidRDefault="005C774F" w:rsidP="005C774F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 w:rsidRPr="005C774F">
        <w:rPr>
          <w:rFonts w:ascii="Times New Roman" w:hAnsi="Times New Roman"/>
        </w:rPr>
        <w:t>E) 50%</w:t>
      </w:r>
    </w:p>
    <w:p w14:paraId="6AF13677" w14:textId="77777777" w:rsidR="005C774F" w:rsidRDefault="005C774F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</w:p>
    <w:p w14:paraId="1B945762" w14:textId="77777777" w:rsidR="00D56956" w:rsidRPr="00D56956" w:rsidRDefault="00A322AD" w:rsidP="007437AA">
      <w:pPr>
        <w:pStyle w:val="NormalWeb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D56956">
        <w:rPr>
          <w:sz w:val="22"/>
          <w:szCs w:val="22"/>
        </w:rPr>
        <w:t>17)</w:t>
      </w:r>
      <w:r w:rsidR="00D56956" w:rsidRPr="00D56956">
        <w:rPr>
          <w:sz w:val="22"/>
          <w:szCs w:val="22"/>
        </w:rPr>
        <w:t xml:space="preserve"> You are tasked with separating four proteins with molecular weights of 2 kDa, 4 kDa, 30 kDa, and 200 kDa. Which type of Sephadex would be most appropriate to completely separate these proteins, based on its fractionation range?</w:t>
      </w:r>
    </w:p>
    <w:p w14:paraId="0E6F41BC" w14:textId="77777777" w:rsidR="007437AA" w:rsidRDefault="00D56956" w:rsidP="007437AA">
      <w:pPr>
        <w:pStyle w:val="NormalWeb"/>
        <w:spacing w:before="0" w:beforeAutospacing="0" w:after="0" w:afterAutospacing="0" w:line="480" w:lineRule="auto"/>
        <w:rPr>
          <w:sz w:val="22"/>
          <w:szCs w:val="22"/>
        </w:rPr>
      </w:pPr>
      <w:r w:rsidRPr="00D56956">
        <w:rPr>
          <w:sz w:val="22"/>
          <w:szCs w:val="22"/>
        </w:rPr>
        <w:t>A) Sephadex G-25 (fractionation range: 1–5 kDa)</w:t>
      </w:r>
      <w:r w:rsidRPr="00D56956">
        <w:rPr>
          <w:sz w:val="22"/>
          <w:szCs w:val="22"/>
        </w:rPr>
        <w:br/>
        <w:t>B) Sephadex G-50 (fractionation range: 1.5–30 kDa)</w:t>
      </w:r>
      <w:r w:rsidRPr="00D56956">
        <w:rPr>
          <w:sz w:val="22"/>
          <w:szCs w:val="22"/>
        </w:rPr>
        <w:br/>
        <w:t>C) Sephadex G-75 (fractionation range: 3–80 kDa)</w:t>
      </w:r>
      <w:r w:rsidRPr="00D56956">
        <w:rPr>
          <w:sz w:val="22"/>
          <w:szCs w:val="22"/>
        </w:rPr>
        <w:br/>
        <w:t>D) Sephadex G-100 (fractionation range: 4–150 kDa)</w:t>
      </w:r>
    </w:p>
    <w:p w14:paraId="2DBC7209" w14:textId="77777777" w:rsidR="0068095D" w:rsidRDefault="0068095D" w:rsidP="007437AA">
      <w:pPr>
        <w:pStyle w:val="NormalWeb"/>
        <w:spacing w:before="0" w:beforeAutospacing="0" w:after="0" w:afterAutospacing="0" w:line="480" w:lineRule="auto"/>
        <w:rPr>
          <w:sz w:val="22"/>
          <w:szCs w:val="22"/>
        </w:rPr>
      </w:pPr>
    </w:p>
    <w:p w14:paraId="35429D82" w14:textId="568B0144" w:rsidR="00A322AD" w:rsidRPr="007437AA" w:rsidRDefault="00A322AD" w:rsidP="007437AA">
      <w:pPr>
        <w:pStyle w:val="NormalWeb"/>
        <w:spacing w:before="0" w:beforeAutospacing="0" w:after="0" w:afterAutospacing="0" w:line="480" w:lineRule="auto"/>
        <w:rPr>
          <w:sz w:val="22"/>
          <w:szCs w:val="22"/>
        </w:rPr>
      </w:pPr>
      <w:r w:rsidRPr="007437AA">
        <w:rPr>
          <w:sz w:val="22"/>
          <w:szCs w:val="22"/>
        </w:rPr>
        <w:lastRenderedPageBreak/>
        <w:t>18)</w:t>
      </w:r>
      <w:r w:rsidR="009A2E9D" w:rsidRPr="007437AA">
        <w:rPr>
          <w:sz w:val="22"/>
          <w:szCs w:val="22"/>
        </w:rPr>
        <w:t xml:space="preserve"> </w:t>
      </w:r>
      <w:r w:rsidR="00E75053" w:rsidRPr="007437AA">
        <w:rPr>
          <w:sz w:val="22"/>
          <w:szCs w:val="22"/>
        </w:rPr>
        <w:t>Given a threonine and two water molecules, hydrogen bonding exists between which pairs of atoms?</w:t>
      </w:r>
    </w:p>
    <w:p w14:paraId="5F43230D" w14:textId="711B5381" w:rsidR="00E75053" w:rsidRDefault="00E75053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E75053">
        <w:rPr>
          <w:rFonts w:ascii="Times New Roman" w:hAnsi="Times New Roman"/>
          <w:noProof/>
        </w:rPr>
        <w:drawing>
          <wp:inline distT="0" distB="0" distL="0" distR="0" wp14:anchorId="405F6849" wp14:editId="671D0D06">
            <wp:extent cx="2223598" cy="1818489"/>
            <wp:effectExtent l="0" t="0" r="5715" b="0"/>
            <wp:docPr id="596732442" name="Picture 1" descr="A diagram of a chemical struc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32442" name="Picture 1" descr="A diagram of a chemical structur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539" cy="182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2BA8" w14:textId="2C191D3C" w:rsidR="00E75053" w:rsidRDefault="00E75053" w:rsidP="00E75053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 w:rsidRPr="00E75053">
        <w:rPr>
          <w:rFonts w:ascii="Times New Roman" w:hAnsi="Times New Roman"/>
        </w:rPr>
        <w:t>A)</w:t>
      </w:r>
      <w:r>
        <w:rPr>
          <w:rFonts w:ascii="Times New Roman" w:hAnsi="Times New Roman"/>
        </w:rPr>
        <w:t xml:space="preserve"> (1,2) &amp; (3,5)</w:t>
      </w:r>
    </w:p>
    <w:p w14:paraId="7D9D9931" w14:textId="6227BC53" w:rsidR="00E75053" w:rsidRDefault="00E75053" w:rsidP="00E75053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B) (1,2) &amp; (3,4)</w:t>
      </w:r>
    </w:p>
    <w:p w14:paraId="5F622101" w14:textId="5B715CD4" w:rsidR="00E75053" w:rsidRDefault="00E75053" w:rsidP="00E75053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C) (4,5)</w:t>
      </w:r>
    </w:p>
    <w:p w14:paraId="3E19FED2" w14:textId="375F8D3C" w:rsidR="00E75053" w:rsidRDefault="00E75053" w:rsidP="00E75053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D) (3,5)</w:t>
      </w:r>
    </w:p>
    <w:p w14:paraId="67AA140F" w14:textId="2ADDEED7" w:rsidR="00E75053" w:rsidRPr="00E75053" w:rsidRDefault="00E75053" w:rsidP="00E75053">
      <w:pPr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E) (</w:t>
      </w:r>
      <w:r w:rsidR="007437AA">
        <w:rPr>
          <w:rFonts w:ascii="Times New Roman" w:hAnsi="Times New Roman"/>
        </w:rPr>
        <w:t>2</w:t>
      </w:r>
      <w:r>
        <w:rPr>
          <w:rFonts w:ascii="Times New Roman" w:hAnsi="Times New Roman"/>
        </w:rPr>
        <w:t>,3)</w:t>
      </w:r>
    </w:p>
    <w:p w14:paraId="7F3CEBE9" w14:textId="77777777" w:rsidR="00E75053" w:rsidRDefault="00E75053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</w:p>
    <w:p w14:paraId="24250C67" w14:textId="77777777" w:rsidR="00F020EA" w:rsidRPr="00F020EA" w:rsidRDefault="00A322AD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19)</w:t>
      </w:r>
      <w:r w:rsidR="00F020EA">
        <w:rPr>
          <w:rFonts w:ascii="Times New Roman" w:hAnsi="Times New Roman"/>
        </w:rPr>
        <w:t xml:space="preserve"> </w:t>
      </w:r>
      <w:r w:rsidR="00F020EA" w:rsidRPr="00F020EA">
        <w:rPr>
          <w:rFonts w:ascii="Times New Roman" w:hAnsi="Times New Roman"/>
        </w:rPr>
        <w:t>You are performing ion exchange chromatography on four peptides. Which of the following peptides is expected to bind most strongly to a cation exchange resin at pH 7.0?</w:t>
      </w:r>
    </w:p>
    <w:p w14:paraId="3C598BB5" w14:textId="77777777" w:rsidR="00F020EA" w:rsidRPr="00F020EA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</w:p>
    <w:p w14:paraId="525172BF" w14:textId="55E4E27A" w:rsidR="00F020EA" w:rsidRPr="00776F56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  <w:lang w:val="es-AR"/>
        </w:rPr>
      </w:pPr>
      <w:r w:rsidRPr="00776F56">
        <w:rPr>
          <w:rFonts w:ascii="Times New Roman" w:hAnsi="Times New Roman"/>
          <w:lang w:val="es-AR"/>
        </w:rPr>
        <w:t xml:space="preserve">A) Peptide A: Sequence - ASP-GLU-SER-ASN </w:t>
      </w:r>
    </w:p>
    <w:p w14:paraId="19ABFAFB" w14:textId="48D14EE4" w:rsidR="00F020EA" w:rsidRPr="00F020EA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F020EA">
        <w:rPr>
          <w:rFonts w:ascii="Times New Roman" w:hAnsi="Times New Roman"/>
        </w:rPr>
        <w:t xml:space="preserve">B) Peptide B: Sequence - </w:t>
      </w:r>
      <w:r>
        <w:rPr>
          <w:rFonts w:ascii="Times New Roman" w:hAnsi="Times New Roman"/>
        </w:rPr>
        <w:t>LYS</w:t>
      </w:r>
      <w:r w:rsidRPr="00F020EA">
        <w:rPr>
          <w:rFonts w:ascii="Times New Roman" w:hAnsi="Times New Roman"/>
        </w:rPr>
        <w:t>-</w:t>
      </w:r>
      <w:r>
        <w:rPr>
          <w:rFonts w:ascii="Times New Roman" w:hAnsi="Times New Roman"/>
        </w:rPr>
        <w:t>A</w:t>
      </w:r>
      <w:r w:rsidRPr="00F020EA">
        <w:rPr>
          <w:rFonts w:ascii="Times New Roman" w:hAnsi="Times New Roman"/>
        </w:rPr>
        <w:t>R</w:t>
      </w:r>
      <w:r>
        <w:rPr>
          <w:rFonts w:ascii="Times New Roman" w:hAnsi="Times New Roman"/>
        </w:rPr>
        <w:t>G</w:t>
      </w:r>
      <w:r w:rsidRPr="00F020EA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LYS</w:t>
      </w:r>
      <w:r w:rsidRPr="00F020EA">
        <w:rPr>
          <w:rFonts w:ascii="Times New Roman" w:hAnsi="Times New Roman"/>
        </w:rPr>
        <w:t>-G</w:t>
      </w:r>
      <w:r>
        <w:rPr>
          <w:rFonts w:ascii="Times New Roman" w:hAnsi="Times New Roman"/>
        </w:rPr>
        <w:t>LY</w:t>
      </w:r>
      <w:r w:rsidRPr="00F020EA">
        <w:rPr>
          <w:rFonts w:ascii="Times New Roman" w:hAnsi="Times New Roman"/>
        </w:rPr>
        <w:t xml:space="preserve"> </w:t>
      </w:r>
    </w:p>
    <w:p w14:paraId="75C830BE" w14:textId="20CC623D" w:rsidR="00F020EA" w:rsidRPr="00F020EA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F020EA">
        <w:rPr>
          <w:rFonts w:ascii="Times New Roman" w:hAnsi="Times New Roman"/>
        </w:rPr>
        <w:t>C) Peptide C: Sequence - A</w:t>
      </w:r>
      <w:r>
        <w:rPr>
          <w:rFonts w:ascii="Times New Roman" w:hAnsi="Times New Roman"/>
        </w:rPr>
        <w:t>LA</w:t>
      </w:r>
      <w:r w:rsidRPr="00F020EA">
        <w:rPr>
          <w:rFonts w:ascii="Times New Roman" w:hAnsi="Times New Roman"/>
        </w:rPr>
        <w:t>-S</w:t>
      </w:r>
      <w:r>
        <w:rPr>
          <w:rFonts w:ascii="Times New Roman" w:hAnsi="Times New Roman"/>
        </w:rPr>
        <w:t>ER</w:t>
      </w:r>
      <w:r w:rsidRPr="00F020EA">
        <w:rPr>
          <w:rFonts w:ascii="Times New Roman" w:hAnsi="Times New Roman"/>
        </w:rPr>
        <w:t>-G</w:t>
      </w:r>
      <w:r>
        <w:rPr>
          <w:rFonts w:ascii="Times New Roman" w:hAnsi="Times New Roman"/>
        </w:rPr>
        <w:t>LY</w:t>
      </w:r>
      <w:r w:rsidRPr="00F020EA">
        <w:rPr>
          <w:rFonts w:ascii="Times New Roman" w:hAnsi="Times New Roman"/>
        </w:rPr>
        <w:t>-T</w:t>
      </w:r>
      <w:r>
        <w:rPr>
          <w:rFonts w:ascii="Times New Roman" w:hAnsi="Times New Roman"/>
        </w:rPr>
        <w:t>HR</w:t>
      </w:r>
      <w:r w:rsidRPr="00F020EA">
        <w:rPr>
          <w:rFonts w:ascii="Times New Roman" w:hAnsi="Times New Roman"/>
        </w:rPr>
        <w:t xml:space="preserve"> </w:t>
      </w:r>
    </w:p>
    <w:p w14:paraId="1C02E6C1" w14:textId="5BE176BB" w:rsidR="00F020EA" w:rsidRPr="00F020EA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F020EA">
        <w:rPr>
          <w:rFonts w:ascii="Times New Roman" w:hAnsi="Times New Roman"/>
        </w:rPr>
        <w:t xml:space="preserve">D) Peptide D: Sequence - </w:t>
      </w:r>
      <w:r w:rsidR="00F94D5D">
        <w:rPr>
          <w:rFonts w:ascii="Times New Roman" w:hAnsi="Times New Roman"/>
        </w:rPr>
        <w:t>GLU</w:t>
      </w:r>
      <w:r w:rsidRPr="00F020EA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LYS</w:t>
      </w:r>
      <w:r w:rsidRPr="00F020EA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SER</w:t>
      </w:r>
      <w:r w:rsidRPr="00F020EA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ASP</w:t>
      </w:r>
      <w:r w:rsidRPr="00F020EA">
        <w:rPr>
          <w:rFonts w:ascii="Times New Roman" w:hAnsi="Times New Roman"/>
        </w:rPr>
        <w:t xml:space="preserve"> </w:t>
      </w:r>
    </w:p>
    <w:p w14:paraId="49F114FC" w14:textId="36E83067" w:rsidR="00A322AD" w:rsidRDefault="00F020EA" w:rsidP="00F020EA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F020EA">
        <w:rPr>
          <w:rFonts w:ascii="Times New Roman" w:hAnsi="Times New Roman"/>
        </w:rPr>
        <w:t xml:space="preserve">E) Peptide E: Sequence - </w:t>
      </w:r>
      <w:r w:rsidR="00F94D5D">
        <w:rPr>
          <w:rFonts w:ascii="Times New Roman" w:hAnsi="Times New Roman"/>
        </w:rPr>
        <w:t>LYS</w:t>
      </w:r>
      <w:r w:rsidR="00F94D5D" w:rsidRPr="00F94D5D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ARG</w:t>
      </w:r>
      <w:r w:rsidR="00F94D5D" w:rsidRPr="00F94D5D">
        <w:rPr>
          <w:rFonts w:ascii="Times New Roman" w:hAnsi="Times New Roman"/>
        </w:rPr>
        <w:t>-</w:t>
      </w:r>
      <w:r w:rsidR="00F679B9">
        <w:rPr>
          <w:rFonts w:ascii="Times New Roman" w:hAnsi="Times New Roman"/>
        </w:rPr>
        <w:t>LYS</w:t>
      </w:r>
      <w:r w:rsidR="00F94D5D" w:rsidRPr="00F94D5D">
        <w:rPr>
          <w:rFonts w:ascii="Times New Roman" w:hAnsi="Times New Roman"/>
        </w:rPr>
        <w:t>-</w:t>
      </w:r>
      <w:r w:rsidR="00F94D5D">
        <w:rPr>
          <w:rFonts w:ascii="Times New Roman" w:hAnsi="Times New Roman"/>
        </w:rPr>
        <w:t>ASP</w:t>
      </w:r>
      <w:r w:rsidR="00F94D5D" w:rsidRPr="00F94D5D">
        <w:rPr>
          <w:rFonts w:ascii="Times New Roman" w:hAnsi="Times New Roman"/>
        </w:rPr>
        <w:t xml:space="preserve"> </w:t>
      </w:r>
    </w:p>
    <w:p w14:paraId="491154EE" w14:textId="77777777" w:rsidR="00F020EA" w:rsidRDefault="00F020EA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</w:p>
    <w:p w14:paraId="0E4101A8" w14:textId="0A77EBD3" w:rsidR="00A322AD" w:rsidRDefault="00A322AD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20)</w:t>
      </w:r>
      <w:r w:rsidR="001078BA">
        <w:rPr>
          <w:rFonts w:ascii="Times New Roman" w:hAnsi="Times New Roman"/>
        </w:rPr>
        <w:t xml:space="preserve"> </w:t>
      </w:r>
      <w:r w:rsidR="00671AA8" w:rsidRPr="00671AA8">
        <w:rPr>
          <w:rFonts w:ascii="Times New Roman" w:hAnsi="Times New Roman"/>
        </w:rPr>
        <w:t xml:space="preserve">Lysosomes are acidic compartments that degrade macromolecules, such as proteins and lipids. The acidic pH </w:t>
      </w:r>
      <w:r w:rsidR="00671AA8">
        <w:rPr>
          <w:rFonts w:ascii="Times New Roman" w:hAnsi="Times New Roman"/>
        </w:rPr>
        <w:t xml:space="preserve">(5) in this compartment </w:t>
      </w:r>
      <w:r w:rsidR="00671AA8" w:rsidRPr="00671AA8">
        <w:rPr>
          <w:rFonts w:ascii="Times New Roman" w:hAnsi="Times New Roman"/>
        </w:rPr>
        <w:t>is crucial for activating hydrolytic enzymes that function optimally at this low pH.</w:t>
      </w:r>
      <w:r w:rsidR="00671AA8">
        <w:rPr>
          <w:rFonts w:ascii="Times New Roman" w:hAnsi="Times New Roman"/>
        </w:rPr>
        <w:t xml:space="preserve"> You want to mimic the lysosomal compartment in a test tube. What buffer should you use?</w:t>
      </w:r>
    </w:p>
    <w:p w14:paraId="224EE410" w14:textId="68155842" w:rsidR="00671AA8" w:rsidRDefault="00671AA8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A) Phosphate buffer (pKa=7.2)</w:t>
      </w:r>
    </w:p>
    <w:p w14:paraId="53759061" w14:textId="7BF11EFD" w:rsidR="00671AA8" w:rsidRDefault="00671AA8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B) Tris buffer (pKa=8.1)</w:t>
      </w:r>
    </w:p>
    <w:p w14:paraId="71C0EA16" w14:textId="021E7BC8" w:rsidR="00671AA8" w:rsidRPr="00671AA8" w:rsidRDefault="00671AA8" w:rsidP="00671AA8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671AA8">
        <w:rPr>
          <w:rFonts w:ascii="Times New Roman" w:hAnsi="Times New Roman"/>
        </w:rPr>
        <w:t xml:space="preserve">C) Citrate </w:t>
      </w:r>
      <w:r>
        <w:rPr>
          <w:rFonts w:ascii="Times New Roman" w:hAnsi="Times New Roman"/>
        </w:rPr>
        <w:t xml:space="preserve">buffer </w:t>
      </w:r>
      <w:r w:rsidRPr="00671AA8">
        <w:rPr>
          <w:rFonts w:ascii="Times New Roman" w:hAnsi="Times New Roman"/>
        </w:rPr>
        <w:t>(pKa=4.8)</w:t>
      </w:r>
    </w:p>
    <w:p w14:paraId="6057A649" w14:textId="7B766C04" w:rsidR="00671AA8" w:rsidRPr="00671AA8" w:rsidRDefault="00671AA8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671AA8">
        <w:rPr>
          <w:rFonts w:ascii="Times New Roman" w:hAnsi="Times New Roman"/>
        </w:rPr>
        <w:t xml:space="preserve">D) Hepes </w:t>
      </w:r>
      <w:r>
        <w:rPr>
          <w:rFonts w:ascii="Times New Roman" w:hAnsi="Times New Roman"/>
        </w:rPr>
        <w:t xml:space="preserve">buffer </w:t>
      </w:r>
      <w:r w:rsidRPr="00671AA8">
        <w:rPr>
          <w:rFonts w:ascii="Times New Roman" w:hAnsi="Times New Roman"/>
        </w:rPr>
        <w:t>(pKa= 7.</w:t>
      </w:r>
      <w:r>
        <w:rPr>
          <w:rFonts w:ascii="Times New Roman" w:hAnsi="Times New Roman"/>
        </w:rPr>
        <w:t>6</w:t>
      </w:r>
      <w:r w:rsidRPr="00671AA8">
        <w:rPr>
          <w:rFonts w:ascii="Times New Roman" w:hAnsi="Times New Roman"/>
        </w:rPr>
        <w:t>)</w:t>
      </w:r>
    </w:p>
    <w:p w14:paraId="2E3470FB" w14:textId="4EDF0061" w:rsidR="00671AA8" w:rsidRPr="00671AA8" w:rsidRDefault="00671AA8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  <w:r w:rsidRPr="00671AA8">
        <w:rPr>
          <w:rFonts w:ascii="Times New Roman" w:hAnsi="Times New Roman"/>
        </w:rPr>
        <w:t>E) MES buffer (pKa=6.2)</w:t>
      </w:r>
    </w:p>
    <w:p w14:paraId="3E4B197A" w14:textId="77777777" w:rsidR="00A322AD" w:rsidRPr="00671AA8" w:rsidRDefault="00A322AD" w:rsidP="005C774F">
      <w:pPr>
        <w:pStyle w:val="ListParagraph"/>
        <w:tabs>
          <w:tab w:val="left" w:pos="0"/>
          <w:tab w:val="left" w:pos="180"/>
          <w:tab w:val="left" w:pos="288"/>
          <w:tab w:val="left" w:pos="1008"/>
          <w:tab w:val="right" w:pos="11088"/>
        </w:tabs>
        <w:spacing w:after="0" w:line="360" w:lineRule="auto"/>
        <w:ind w:left="0"/>
        <w:contextualSpacing w:val="0"/>
        <w:jc w:val="both"/>
        <w:rPr>
          <w:rFonts w:ascii="Times New Roman" w:hAnsi="Times New Roman"/>
        </w:rPr>
      </w:pPr>
    </w:p>
    <w:p w14:paraId="207C65EA" w14:textId="77777777" w:rsidR="00934D0C" w:rsidRPr="00671AA8" w:rsidRDefault="00934D0C" w:rsidP="005C774F">
      <w:pPr>
        <w:spacing w:after="0" w:line="360" w:lineRule="auto"/>
        <w:jc w:val="both"/>
        <w:rPr>
          <w:rFonts w:ascii="Times New Roman" w:hAnsi="Times New Roman"/>
          <w:b/>
          <w:u w:val="single"/>
        </w:rPr>
      </w:pPr>
    </w:p>
    <w:p w14:paraId="6EC5EB2F" w14:textId="1B246DE3" w:rsidR="00595B06" w:rsidRPr="00934D0C" w:rsidRDefault="00F679B9" w:rsidP="00671AA8">
      <w:pPr>
        <w:rPr>
          <w:rFonts w:ascii="Times New Roman" w:hAnsi="Times New Roman"/>
          <w:b/>
          <w:u w:val="single"/>
        </w:rPr>
      </w:pPr>
      <w:r w:rsidRPr="00671AA8">
        <w:rPr>
          <w:rFonts w:ascii="Times New Roman" w:hAnsi="Times New Roman"/>
          <w:b/>
          <w:u w:val="single"/>
        </w:rPr>
        <w:br w:type="page"/>
      </w:r>
      <w:r w:rsidR="00934D0C" w:rsidRPr="00934D0C">
        <w:rPr>
          <w:rFonts w:ascii="Times New Roman" w:hAnsi="Times New Roman"/>
          <w:b/>
          <w:u w:val="single"/>
        </w:rPr>
        <w:lastRenderedPageBreak/>
        <w:t xml:space="preserve">B) </w:t>
      </w:r>
      <w:r w:rsidR="004047F2" w:rsidRPr="00934D0C">
        <w:rPr>
          <w:rFonts w:ascii="Times New Roman" w:hAnsi="Times New Roman"/>
          <w:b/>
          <w:u w:val="single"/>
        </w:rPr>
        <w:t>Short Answers</w:t>
      </w:r>
      <w:r w:rsidR="00934D0C" w:rsidRPr="00934D0C">
        <w:rPr>
          <w:rFonts w:ascii="Times New Roman" w:hAnsi="Times New Roman"/>
          <w:b/>
          <w:u w:val="single"/>
        </w:rPr>
        <w:t xml:space="preserve"> Section</w:t>
      </w:r>
      <w:r w:rsidR="004047F2" w:rsidRPr="00934D0C">
        <w:rPr>
          <w:rFonts w:ascii="Times New Roman" w:hAnsi="Times New Roman"/>
          <w:b/>
          <w:u w:val="single"/>
        </w:rPr>
        <w:t xml:space="preserve">- </w:t>
      </w:r>
      <w:r w:rsidR="00094A5B">
        <w:rPr>
          <w:rFonts w:ascii="Times New Roman" w:hAnsi="Times New Roman"/>
          <w:b/>
          <w:u w:val="single"/>
        </w:rPr>
        <w:t>5</w:t>
      </w:r>
      <w:r w:rsidR="00934D0C" w:rsidRPr="00934D0C">
        <w:rPr>
          <w:rFonts w:ascii="Times New Roman" w:hAnsi="Times New Roman"/>
          <w:b/>
          <w:u w:val="single"/>
        </w:rPr>
        <w:t xml:space="preserve"> questions- </w:t>
      </w:r>
      <w:r w:rsidR="00094A5B">
        <w:rPr>
          <w:rFonts w:ascii="Times New Roman" w:hAnsi="Times New Roman"/>
          <w:b/>
          <w:u w:val="single"/>
        </w:rPr>
        <w:t>10</w:t>
      </w:r>
      <w:r w:rsidR="004047F2" w:rsidRPr="00934D0C">
        <w:rPr>
          <w:rFonts w:ascii="Times New Roman" w:hAnsi="Times New Roman"/>
          <w:b/>
          <w:u w:val="single"/>
        </w:rPr>
        <w:t xml:space="preserve"> points each</w:t>
      </w:r>
      <w:r w:rsidR="00934D0C" w:rsidRPr="00934D0C">
        <w:rPr>
          <w:rFonts w:ascii="Times New Roman" w:hAnsi="Times New Roman"/>
          <w:b/>
          <w:u w:val="single"/>
        </w:rPr>
        <w:t xml:space="preserve">- </w:t>
      </w:r>
      <w:r w:rsidR="00094A5B">
        <w:rPr>
          <w:rFonts w:ascii="Times New Roman" w:hAnsi="Times New Roman"/>
          <w:b/>
          <w:u w:val="single"/>
        </w:rPr>
        <w:t>4</w:t>
      </w:r>
      <w:r w:rsidR="00934D0C" w:rsidRPr="00934D0C">
        <w:rPr>
          <w:rFonts w:ascii="Times New Roman" w:hAnsi="Times New Roman"/>
          <w:b/>
          <w:u w:val="single"/>
        </w:rPr>
        <w:t xml:space="preserve"> minutes each</w:t>
      </w:r>
    </w:p>
    <w:p w14:paraId="1B6C23A6" w14:textId="4A38CA70" w:rsidR="00962D99" w:rsidRPr="00776F56" w:rsidRDefault="004047F2" w:rsidP="005C774F">
      <w:pPr>
        <w:spacing w:after="0" w:line="360" w:lineRule="auto"/>
        <w:jc w:val="both"/>
        <w:rPr>
          <w:rFonts w:ascii="Times New Roman" w:hAnsi="Times New Roman"/>
          <w:bCs/>
          <w:lang w:val="es-AR"/>
        </w:rPr>
      </w:pPr>
      <w:r w:rsidRPr="00776F56">
        <w:rPr>
          <w:rFonts w:ascii="Times New Roman" w:hAnsi="Times New Roman"/>
          <w:lang w:val="es-AR"/>
        </w:rPr>
        <w:t>1</w:t>
      </w:r>
      <w:r w:rsidR="00962D99" w:rsidRPr="00776F56">
        <w:rPr>
          <w:rFonts w:ascii="Times New Roman" w:hAnsi="Times New Roman"/>
          <w:lang w:val="es-AR"/>
        </w:rPr>
        <w:t xml:space="preserve">) </w:t>
      </w:r>
      <w:r w:rsidR="00962D99" w:rsidRPr="00776F56">
        <w:rPr>
          <w:rFonts w:ascii="Times New Roman" w:hAnsi="Times New Roman"/>
          <w:bCs/>
          <w:lang w:val="es-AR"/>
        </w:rPr>
        <w:t>The octapeptide:</w:t>
      </w:r>
    </w:p>
    <w:p w14:paraId="06A6A93A" w14:textId="77777777" w:rsidR="00962D99" w:rsidRPr="005C774F" w:rsidRDefault="00962D99" w:rsidP="005C774F">
      <w:pPr>
        <w:spacing w:after="0" w:line="360" w:lineRule="auto"/>
        <w:jc w:val="both"/>
        <w:rPr>
          <w:rFonts w:ascii="Times New Roman" w:hAnsi="Times New Roman"/>
          <w:bCs/>
          <w:lang w:val="es-AR"/>
        </w:rPr>
      </w:pPr>
      <w:r w:rsidRPr="005C774F">
        <w:rPr>
          <w:rFonts w:ascii="Times New Roman" w:hAnsi="Times New Roman"/>
          <w:bCs/>
          <w:lang w:val="es-AR"/>
        </w:rPr>
        <w:t>ala-glu-ala-glu-ala-lys-ala-lys</w:t>
      </w:r>
    </w:p>
    <w:p w14:paraId="7BBA765F" w14:textId="77777777" w:rsidR="00962D99" w:rsidRPr="005C774F" w:rsidRDefault="00962D99" w:rsidP="005C774F">
      <w:pPr>
        <w:spacing w:after="0" w:line="360" w:lineRule="auto"/>
        <w:jc w:val="both"/>
        <w:rPr>
          <w:rFonts w:ascii="Times New Roman" w:hAnsi="Times New Roman"/>
          <w:bCs/>
        </w:rPr>
      </w:pPr>
      <w:r w:rsidRPr="005C774F">
        <w:rPr>
          <w:rFonts w:ascii="Times New Roman" w:hAnsi="Times New Roman"/>
          <w:bCs/>
        </w:rPr>
        <w:t>forms a stable alpha-helical structure in solution at pH 7.0 (Saiani, A., et al. "Self-assembly and gelation properties of α-helix versus β-sheet forming peptides." Soft Matter 5.1 (2009): 193-202.). Mention ALL the factors that help to stabilize the alpha-helix structure of this octapeptide.</w:t>
      </w:r>
    </w:p>
    <w:p w14:paraId="3B5C04D6" w14:textId="77777777" w:rsidR="00962D99" w:rsidRDefault="00962D9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3D13D04E" w14:textId="77777777" w:rsidR="00EA7F91" w:rsidRDefault="00EA7F91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07A064B0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4A8980A9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5E6C8CF0" w14:textId="77777777" w:rsidR="00EA7F91" w:rsidRDefault="00EA7F91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23515108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32228613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7825F787" w14:textId="77777777" w:rsidR="00EA7F91" w:rsidRDefault="00EA7F91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185F430B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08A21788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7C780B1A" w14:textId="77777777" w:rsidR="00F679B9" w:rsidRPr="005C774F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43EB309F" w14:textId="77777777" w:rsidR="00487211" w:rsidRDefault="00487211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15CF9181" w14:textId="77777777" w:rsidR="00F679B9" w:rsidRPr="005C774F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2CC7EAF1" w14:textId="77777777" w:rsidR="00487211" w:rsidRDefault="00487211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038C5020" w14:textId="77777777" w:rsidR="00F679B9" w:rsidRPr="005C774F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05468717" w14:textId="424DDBE0" w:rsidR="00DD7DB3" w:rsidRPr="005C774F" w:rsidRDefault="00DD7DB3" w:rsidP="005C774F">
      <w:pPr>
        <w:pStyle w:val="ListParagraph"/>
        <w:widowControl w:val="0"/>
        <w:numPr>
          <w:ilvl w:val="0"/>
          <w:numId w:val="6"/>
        </w:numPr>
        <w:spacing w:after="0" w:line="360" w:lineRule="auto"/>
        <w:ind w:left="0" w:firstLine="0"/>
        <w:contextualSpacing w:val="0"/>
        <w:jc w:val="both"/>
        <w:rPr>
          <w:rFonts w:ascii="Times New Roman" w:eastAsia="Times New Roman" w:hAnsi="Times New Roman"/>
          <w:snapToGrid w:val="0"/>
        </w:rPr>
      </w:pPr>
      <w:r w:rsidRPr="005C774F">
        <w:rPr>
          <w:rFonts w:ascii="Times New Roman" w:eastAsia="Times New Roman" w:hAnsi="Times New Roman"/>
          <w:snapToGrid w:val="0"/>
        </w:rPr>
        <w:t xml:space="preserve">Draw the resonance structure of a peptide </w:t>
      </w:r>
      <w:r w:rsidR="00934D0C" w:rsidRPr="005C774F">
        <w:rPr>
          <w:rFonts w:ascii="Times New Roman" w:eastAsia="Times New Roman" w:hAnsi="Times New Roman"/>
          <w:snapToGrid w:val="0"/>
        </w:rPr>
        <w:t>bond and</w:t>
      </w:r>
      <w:r w:rsidRPr="005C774F">
        <w:rPr>
          <w:rFonts w:ascii="Times New Roman" w:eastAsia="Times New Roman" w:hAnsi="Times New Roman"/>
          <w:snapToGrid w:val="0"/>
        </w:rPr>
        <w:t xml:space="preserve"> explain why there is no rotation around the C—N bond. </w:t>
      </w:r>
    </w:p>
    <w:p w14:paraId="6ED69359" w14:textId="77777777" w:rsidR="003151FB" w:rsidRPr="005C774F" w:rsidRDefault="003151FB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6FBBCFE9" w14:textId="77777777" w:rsidR="00487211" w:rsidRDefault="00487211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092ED691" w14:textId="77777777" w:rsidR="00EA7F91" w:rsidRDefault="00EA7F91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1940CB77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1ECE5E2A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188C551D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44A5B5DF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692A1BB7" w14:textId="77777777" w:rsidR="00487211" w:rsidRDefault="00487211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75165994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05CE2B80" w14:textId="77777777" w:rsidR="00F679B9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085EE46E" w14:textId="77777777" w:rsidR="00F679B9" w:rsidRPr="005C774F" w:rsidRDefault="00F679B9" w:rsidP="005C774F">
      <w:pPr>
        <w:widowControl w:val="0"/>
        <w:spacing w:after="0" w:line="360" w:lineRule="auto"/>
        <w:jc w:val="both"/>
        <w:rPr>
          <w:rFonts w:ascii="Times New Roman" w:eastAsia="Times New Roman" w:hAnsi="Times New Roman"/>
          <w:snapToGrid w:val="0"/>
        </w:rPr>
      </w:pPr>
    </w:p>
    <w:p w14:paraId="7E7A78CE" w14:textId="77777777" w:rsidR="00DD7DB3" w:rsidRPr="005C774F" w:rsidRDefault="00DD7DB3" w:rsidP="005C774F">
      <w:pPr>
        <w:pStyle w:val="ListParagraph"/>
        <w:numPr>
          <w:ilvl w:val="0"/>
          <w:numId w:val="6"/>
        </w:numPr>
        <w:spacing w:after="0" w:line="360" w:lineRule="auto"/>
        <w:ind w:left="0" w:firstLine="0"/>
        <w:contextualSpacing w:val="0"/>
        <w:jc w:val="both"/>
        <w:rPr>
          <w:rFonts w:ascii="Times New Roman" w:hAnsi="Times New Roman" w:cs="Times New Roman"/>
          <w:bCs/>
        </w:rPr>
      </w:pPr>
      <w:r w:rsidRPr="005C774F">
        <w:rPr>
          <w:rFonts w:ascii="Times New Roman" w:hAnsi="Times New Roman" w:cs="Times New Roman"/>
          <w:bCs/>
        </w:rPr>
        <w:lastRenderedPageBreak/>
        <w:t>Segments of a parallel (left) and antiparallel (right) beta sheet are shown below:</w:t>
      </w:r>
    </w:p>
    <w:p w14:paraId="3B79710B" w14:textId="670C3BDA" w:rsidR="00DD7DB3" w:rsidRPr="005C774F" w:rsidRDefault="00DD7DB3" w:rsidP="005C774F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C774F">
        <w:rPr>
          <w:rFonts w:ascii="Times New Roman" w:hAnsi="Times New Roman" w:cs="Times New Roman"/>
          <w:bCs/>
          <w:noProof/>
        </w:rPr>
        <w:tab/>
      </w:r>
      <w:r w:rsidRPr="005C774F">
        <w:rPr>
          <w:rFonts w:ascii="Times New Roman" w:hAnsi="Times New Roman" w:cs="Times New Roman"/>
          <w:bCs/>
          <w:noProof/>
        </w:rPr>
        <w:tab/>
        <w:t xml:space="preserve">     </w:t>
      </w:r>
      <w:r w:rsidR="00F679B9" w:rsidRPr="00F679B9">
        <w:rPr>
          <w:rFonts w:ascii="Times New Roman" w:hAnsi="Times New Roman" w:cs="Times New Roman"/>
          <w:bCs/>
          <w:noProof/>
        </w:rPr>
        <w:drawing>
          <wp:inline distT="0" distB="0" distL="0" distR="0" wp14:anchorId="5B60FBAD" wp14:editId="474092C4">
            <wp:extent cx="5540012" cy="2186412"/>
            <wp:effectExtent l="0" t="0" r="3810" b="4445"/>
            <wp:docPr id="315168720" name="Picture 1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8720" name="Picture 1" descr="A diagram of a chemical structur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4230" cy="220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E58" w14:textId="77777777" w:rsidR="00DD7DB3" w:rsidRPr="005C774F" w:rsidRDefault="00DD7DB3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  <w:bCs/>
        </w:rPr>
        <w:t>What structure would be more stable, a parallel beta sheet, or an antiparallel beta sheet? Explain in detail.</w:t>
      </w:r>
    </w:p>
    <w:p w14:paraId="4AB1461C" w14:textId="77777777" w:rsidR="00DA1147" w:rsidRDefault="00DA1147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2EEEC0A7" w14:textId="77777777" w:rsidR="00934D0C" w:rsidRDefault="00934D0C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4A0A06A6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25B193F3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15928F64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64890E21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71FEA7ED" w14:textId="77777777" w:rsidR="00934D0C" w:rsidRDefault="00934D0C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475373C3" w14:textId="77777777" w:rsidR="00934D0C" w:rsidRPr="005C774F" w:rsidRDefault="00934D0C" w:rsidP="005C774F">
      <w:pPr>
        <w:spacing w:after="0" w:line="360" w:lineRule="auto"/>
        <w:jc w:val="both"/>
        <w:rPr>
          <w:rFonts w:ascii="Times New Roman" w:hAnsi="Times New Roman"/>
        </w:rPr>
      </w:pPr>
    </w:p>
    <w:p w14:paraId="7745E019" w14:textId="2FFC7A2A" w:rsidR="00A86F40" w:rsidRPr="005C774F" w:rsidRDefault="00934D0C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A86F40" w:rsidRPr="005C774F">
        <w:rPr>
          <w:rFonts w:ascii="Times New Roman" w:hAnsi="Times New Roman" w:cs="Times New Roman"/>
        </w:rPr>
        <w:t xml:space="preserve">) The figure below describes the titration curve for aspartate. Aspartate has three ionizable groups and therefore three different pKa’s. </w:t>
      </w:r>
    </w:p>
    <w:p w14:paraId="4EB314CB" w14:textId="3A95A54F" w:rsidR="00A86F40" w:rsidRPr="005C774F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 xml:space="preserve">i) On the </w:t>
      </w:r>
      <w:r w:rsidR="00A322AD">
        <w:rPr>
          <w:rFonts w:ascii="Times New Roman" w:hAnsi="Times New Roman" w:cs="Times New Roman"/>
        </w:rPr>
        <w:t>curve</w:t>
      </w:r>
      <w:r w:rsidRPr="005C774F">
        <w:rPr>
          <w:rFonts w:ascii="Times New Roman" w:hAnsi="Times New Roman" w:cs="Times New Roman"/>
        </w:rPr>
        <w:t xml:space="preserve"> below mark the pKa</w:t>
      </w:r>
      <w:r w:rsidR="00954AD9" w:rsidRPr="005C774F">
        <w:rPr>
          <w:rFonts w:ascii="Times New Roman" w:hAnsi="Times New Roman" w:cs="Times New Roman"/>
        </w:rPr>
        <w:t>s</w:t>
      </w:r>
      <w:r w:rsidRPr="005C774F">
        <w:rPr>
          <w:rFonts w:ascii="Times New Roman" w:hAnsi="Times New Roman" w:cs="Times New Roman"/>
        </w:rPr>
        <w:t xml:space="preserve"> with a square and label each square with the appropriate pKa value. </w:t>
      </w:r>
    </w:p>
    <w:p w14:paraId="4731975F" w14:textId="77777777" w:rsidR="00A86F40" w:rsidRPr="005C774F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B1DC0D7" w14:textId="097996F1" w:rsidR="00A86F40" w:rsidRPr="005C774F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eastAsia="TimesNewRoman" w:hAnsi="Times New Roman" w:cs="Times New Roman"/>
          <w:noProof/>
        </w:rPr>
        <w:lastRenderedPageBreak/>
        <w:drawing>
          <wp:inline distT="0" distB="0" distL="0" distR="0" wp14:anchorId="18A04118" wp14:editId="6E86EEA8">
            <wp:extent cx="2385997" cy="28392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565" cy="285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C33B" w14:textId="00836E52" w:rsidR="00A86F40" w:rsidRPr="005C774F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 w:cs="Times New Roman"/>
        </w:rPr>
        <w:t>ii) Calculate the pI value for aspartate. Show your work.</w:t>
      </w:r>
    </w:p>
    <w:p w14:paraId="1C997039" w14:textId="77777777" w:rsidR="00A86F40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4B08FFA8" w14:textId="77777777" w:rsidR="00934D0C" w:rsidRDefault="00934D0C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00B32B4F" w14:textId="77777777" w:rsidR="0068095D" w:rsidRDefault="0068095D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6BB167A1" w14:textId="77777777" w:rsidR="00934D0C" w:rsidRPr="005C774F" w:rsidRDefault="00934D0C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4573009D" w14:textId="77777777" w:rsidR="00A86F40" w:rsidRPr="005C774F" w:rsidRDefault="00A86F40" w:rsidP="005C774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358C7625" w14:textId="412560A6" w:rsidR="004047F2" w:rsidRPr="005C774F" w:rsidRDefault="00934D0C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4047F2" w:rsidRPr="005C774F">
        <w:rPr>
          <w:rFonts w:ascii="Times New Roman" w:hAnsi="Times New Roman" w:cs="Times New Roman"/>
        </w:rPr>
        <w:t xml:space="preserve">) i) Draw the dipeptide Ala-Lys at pH=7.0. </w:t>
      </w:r>
    </w:p>
    <w:p w14:paraId="689D3CFC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06696D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407745B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07A758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0F7C31" w14:textId="3209C653" w:rsidR="004047F2" w:rsidRPr="005C774F" w:rsidRDefault="0068095D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4047F2" w:rsidRPr="005C774F">
        <w:rPr>
          <w:rFonts w:ascii="Times New Roman" w:hAnsi="Times New Roman" w:cs="Times New Roman"/>
        </w:rPr>
        <w:t>) What is the charge on this dipeptide at pH=</w:t>
      </w:r>
      <w:r>
        <w:rPr>
          <w:rFonts w:ascii="Times New Roman" w:hAnsi="Times New Roman" w:cs="Times New Roman"/>
        </w:rPr>
        <w:t>12</w:t>
      </w:r>
      <w:r w:rsidR="004047F2" w:rsidRPr="005C774F"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 xml:space="preserve">For this dipeptide, </w:t>
      </w:r>
      <w:r w:rsidR="004047F2" w:rsidRPr="005C774F">
        <w:rPr>
          <w:rFonts w:ascii="Times New Roman" w:hAnsi="Times New Roman" w:cs="Times New Roman"/>
        </w:rPr>
        <w:t>pKa</w:t>
      </w:r>
      <w:r w:rsidR="00EA7F91" w:rsidRPr="00EA7F91">
        <w:rPr>
          <w:rFonts w:ascii="Symbol" w:hAnsi="Symbol" w:cs="Times New Roman"/>
        </w:rPr>
        <w:t>a</w:t>
      </w:r>
      <w:r w:rsidR="004047F2" w:rsidRPr="005C774F">
        <w:rPr>
          <w:rFonts w:ascii="Times New Roman" w:hAnsi="Times New Roman" w:cs="Times New Roman"/>
        </w:rPr>
        <w:t>-COOH=2.18; pKa</w:t>
      </w:r>
      <w:r w:rsidR="00EA7F91" w:rsidRPr="00EA7F91">
        <w:rPr>
          <w:rFonts w:ascii="Symbol" w:hAnsi="Symbol" w:cs="Times New Roman"/>
        </w:rPr>
        <w:t>a</w:t>
      </w:r>
      <w:r w:rsidR="004047F2" w:rsidRPr="005C774F">
        <w:rPr>
          <w:rFonts w:ascii="Times New Roman" w:hAnsi="Times New Roman" w:cs="Times New Roman"/>
        </w:rPr>
        <w:t>-NH</w:t>
      </w:r>
      <w:r w:rsidR="004047F2" w:rsidRPr="00EA7F91">
        <w:rPr>
          <w:rFonts w:ascii="Times New Roman" w:hAnsi="Times New Roman" w:cs="Times New Roman"/>
          <w:vertAlign w:val="subscript"/>
        </w:rPr>
        <w:t>2</w:t>
      </w:r>
      <w:r w:rsidR="004047F2" w:rsidRPr="005C774F">
        <w:rPr>
          <w:rFonts w:ascii="Times New Roman" w:hAnsi="Times New Roman" w:cs="Times New Roman"/>
        </w:rPr>
        <w:t xml:space="preserve">= 8.95; pKaR= 10.53. Justify your answer. </w:t>
      </w:r>
    </w:p>
    <w:p w14:paraId="4D1C4907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2A7A97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981809" w14:textId="77777777" w:rsidR="004047F2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6DA456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E933075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2EC5F4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B9E03E" w14:textId="77777777" w:rsidR="00F679B9" w:rsidRDefault="00F679B9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78D05C" w14:textId="77777777" w:rsidR="00F679B9" w:rsidRPr="005C774F" w:rsidRDefault="00F679B9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DF0748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3F8E17" w14:textId="6764C1E5" w:rsidR="004047F2" w:rsidRPr="005C774F" w:rsidRDefault="00C832EE" w:rsidP="005C77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774F">
        <w:rPr>
          <w:rFonts w:ascii="Times New Roman" w:hAnsi="Times New Roman"/>
          <w:noProof/>
        </w:rPr>
        <w:lastRenderedPageBreak/>
        <w:drawing>
          <wp:inline distT="0" distB="0" distL="0" distR="0" wp14:anchorId="1F6F4F13" wp14:editId="0C39606D">
            <wp:extent cx="2771775" cy="39433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C188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1F2239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70B7CE" w14:textId="77777777" w:rsidR="004047F2" w:rsidRPr="005C774F" w:rsidRDefault="004047F2" w:rsidP="005C77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CF27DE1" w14:textId="77777777" w:rsidR="00595B06" w:rsidRPr="005C774F" w:rsidRDefault="00595B06" w:rsidP="005C774F">
      <w:pPr>
        <w:spacing w:after="0" w:line="360" w:lineRule="auto"/>
        <w:jc w:val="both"/>
        <w:rPr>
          <w:rFonts w:ascii="Times New Roman" w:hAnsi="Times New Roman"/>
        </w:rPr>
      </w:pPr>
    </w:p>
    <w:sectPr w:rsidR="00595B06" w:rsidRPr="005C7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04411"/>
    <w:multiLevelType w:val="hybridMultilevel"/>
    <w:tmpl w:val="707EF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715C5"/>
    <w:multiLevelType w:val="hybridMultilevel"/>
    <w:tmpl w:val="FC8A0738"/>
    <w:lvl w:ilvl="0" w:tplc="4B44D7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A75E1"/>
    <w:multiLevelType w:val="hybridMultilevel"/>
    <w:tmpl w:val="2152B120"/>
    <w:lvl w:ilvl="0" w:tplc="698C8E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705B7"/>
    <w:multiLevelType w:val="hybridMultilevel"/>
    <w:tmpl w:val="FC6665D4"/>
    <w:lvl w:ilvl="0" w:tplc="929274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37152"/>
    <w:multiLevelType w:val="hybridMultilevel"/>
    <w:tmpl w:val="A90265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F4F94"/>
    <w:multiLevelType w:val="singleLevel"/>
    <w:tmpl w:val="55227206"/>
    <w:lvl w:ilvl="0">
      <w:start w:val="1"/>
      <w:numFmt w:val="upperLetter"/>
      <w:lvlText w:val="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6" w15:restartNumberingAfterBreak="0">
    <w:nsid w:val="28173CDC"/>
    <w:multiLevelType w:val="hybridMultilevel"/>
    <w:tmpl w:val="28F812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51312"/>
    <w:multiLevelType w:val="hybridMultilevel"/>
    <w:tmpl w:val="86445FE8"/>
    <w:lvl w:ilvl="0" w:tplc="14508A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D064E"/>
    <w:multiLevelType w:val="hybridMultilevel"/>
    <w:tmpl w:val="3A9A8A8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532EE"/>
    <w:multiLevelType w:val="singleLevel"/>
    <w:tmpl w:val="38904E6C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ascii="Times New Roman" w:hAnsi="Times New Roman" w:cs="Times New Roman" w:hint="default"/>
        <w:color w:val="000000"/>
      </w:rPr>
    </w:lvl>
  </w:abstractNum>
  <w:abstractNum w:abstractNumId="10" w15:restartNumberingAfterBreak="0">
    <w:nsid w:val="66A934C1"/>
    <w:multiLevelType w:val="hybridMultilevel"/>
    <w:tmpl w:val="DC2E83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A4102"/>
    <w:multiLevelType w:val="hybridMultilevel"/>
    <w:tmpl w:val="C08A109C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514413"/>
    <w:multiLevelType w:val="hybridMultilevel"/>
    <w:tmpl w:val="3BA49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668774">
    <w:abstractNumId w:val="2"/>
  </w:num>
  <w:num w:numId="2" w16cid:durableId="2059889570">
    <w:abstractNumId w:val="10"/>
  </w:num>
  <w:num w:numId="3" w16cid:durableId="887255405">
    <w:abstractNumId w:val="0"/>
  </w:num>
  <w:num w:numId="4" w16cid:durableId="1782071286">
    <w:abstractNumId w:val="5"/>
  </w:num>
  <w:num w:numId="5" w16cid:durableId="1768429928">
    <w:abstractNumId w:val="9"/>
  </w:num>
  <w:num w:numId="6" w16cid:durableId="1973755622">
    <w:abstractNumId w:val="8"/>
  </w:num>
  <w:num w:numId="7" w16cid:durableId="1443837003">
    <w:abstractNumId w:val="11"/>
  </w:num>
  <w:num w:numId="8" w16cid:durableId="292103720">
    <w:abstractNumId w:val="7"/>
  </w:num>
  <w:num w:numId="9" w16cid:durableId="1997949792">
    <w:abstractNumId w:val="4"/>
  </w:num>
  <w:num w:numId="10" w16cid:durableId="1931160549">
    <w:abstractNumId w:val="1"/>
  </w:num>
  <w:num w:numId="11" w16cid:durableId="257182127">
    <w:abstractNumId w:val="6"/>
  </w:num>
  <w:num w:numId="12" w16cid:durableId="423765648">
    <w:abstractNumId w:val="12"/>
  </w:num>
  <w:num w:numId="13" w16cid:durableId="1770655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06"/>
    <w:rsid w:val="00094A5B"/>
    <w:rsid w:val="000C39DF"/>
    <w:rsid w:val="001078BA"/>
    <w:rsid w:val="001526A0"/>
    <w:rsid w:val="003151FB"/>
    <w:rsid w:val="003A47A8"/>
    <w:rsid w:val="003D27FF"/>
    <w:rsid w:val="003E2645"/>
    <w:rsid w:val="004047F2"/>
    <w:rsid w:val="00417A39"/>
    <w:rsid w:val="00457BD4"/>
    <w:rsid w:val="00482D7F"/>
    <w:rsid w:val="00487211"/>
    <w:rsid w:val="00595B06"/>
    <w:rsid w:val="005A7775"/>
    <w:rsid w:val="005B06B8"/>
    <w:rsid w:val="005C774F"/>
    <w:rsid w:val="00670822"/>
    <w:rsid w:val="00671AA8"/>
    <w:rsid w:val="0068095D"/>
    <w:rsid w:val="006B0160"/>
    <w:rsid w:val="006E71C6"/>
    <w:rsid w:val="007437AA"/>
    <w:rsid w:val="00776F56"/>
    <w:rsid w:val="007D0206"/>
    <w:rsid w:val="007F2F24"/>
    <w:rsid w:val="00865384"/>
    <w:rsid w:val="0092319B"/>
    <w:rsid w:val="00934D0C"/>
    <w:rsid w:val="00954AD9"/>
    <w:rsid w:val="00961830"/>
    <w:rsid w:val="00962D99"/>
    <w:rsid w:val="009A2E9D"/>
    <w:rsid w:val="00A322AD"/>
    <w:rsid w:val="00A356F0"/>
    <w:rsid w:val="00A86F40"/>
    <w:rsid w:val="00B66620"/>
    <w:rsid w:val="00C0557C"/>
    <w:rsid w:val="00C832EE"/>
    <w:rsid w:val="00CE6720"/>
    <w:rsid w:val="00D4679F"/>
    <w:rsid w:val="00D56956"/>
    <w:rsid w:val="00DA1147"/>
    <w:rsid w:val="00DD7DB3"/>
    <w:rsid w:val="00E07EFE"/>
    <w:rsid w:val="00E75053"/>
    <w:rsid w:val="00EA7F91"/>
    <w:rsid w:val="00EC554E"/>
    <w:rsid w:val="00F020EA"/>
    <w:rsid w:val="00F64B57"/>
    <w:rsid w:val="00F679B9"/>
    <w:rsid w:val="00F94D5D"/>
    <w:rsid w:val="00FD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701C"/>
  <w15:chartTrackingRefBased/>
  <w15:docId w15:val="{148C03E8-DBE7-48A8-870B-6880D762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B0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57BD4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kern w:val="0"/>
      <w:sz w:val="24"/>
      <w:szCs w:val="24"/>
      <w14:ligatures w14:val="none"/>
    </w:rPr>
  </w:style>
  <w:style w:type="character" w:customStyle="1" w:styleId="katex-mathml">
    <w:name w:val="katex-mathml"/>
    <w:basedOn w:val="DefaultParagraphFont"/>
    <w:rsid w:val="00A356F0"/>
  </w:style>
  <w:style w:type="character" w:styleId="Strong">
    <w:name w:val="Strong"/>
    <w:basedOn w:val="DefaultParagraphFont"/>
    <w:uiPriority w:val="22"/>
    <w:qFormat/>
    <w:rsid w:val="00A356F0"/>
    <w:rPr>
      <w:b/>
      <w:bCs/>
    </w:rPr>
  </w:style>
  <w:style w:type="paragraph" w:styleId="NormalWeb">
    <w:name w:val="Normal (Web)"/>
    <w:basedOn w:val="Normal"/>
    <w:uiPriority w:val="99"/>
    <w:unhideWhenUsed/>
    <w:rsid w:val="005B0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1AAA9E227D0438A0A83C59E725781" ma:contentTypeVersion="3" ma:contentTypeDescription="Create a new document." ma:contentTypeScope="" ma:versionID="aa55c858faf8cbc0cfb9fec935bb8faa">
  <xsd:schema xmlns:xsd="http://www.w3.org/2001/XMLSchema" xmlns:xs="http://www.w3.org/2001/XMLSchema" xmlns:p="http://schemas.microsoft.com/office/2006/metadata/properties" xmlns:ns2="02c1e2d3-35c6-4e08-9222-f9542762f5a4" targetNamespace="http://schemas.microsoft.com/office/2006/metadata/properties" ma:root="true" ma:fieldsID="9d504ca8b9063f11c03ff23afc31afa8" ns2:_="">
    <xsd:import namespace="02c1e2d3-35c6-4e08-9222-f9542762f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1e2d3-35c6-4e08-9222-f9542762f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6CDE26-351C-4634-8711-B737A7D2C164}"/>
</file>

<file path=customXml/itemProps2.xml><?xml version="1.0" encoding="utf-8"?>
<ds:datastoreItem xmlns:ds="http://schemas.openxmlformats.org/officeDocument/2006/customXml" ds:itemID="{3AA957E9-21AB-439E-A38D-F15BC3CEDF8F}"/>
</file>

<file path=customXml/itemProps3.xml><?xml version="1.0" encoding="utf-8"?>
<ds:datastoreItem xmlns:ds="http://schemas.openxmlformats.org/officeDocument/2006/customXml" ds:itemID="{6EECB223-6344-4B95-9E45-9A10E0F38D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10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Hendrix College</Company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Caro, Andres</dc:creator>
  <cp:keywords/>
  <dc:description/>
  <cp:lastModifiedBy>Caro, Andres</cp:lastModifiedBy>
  <cp:revision>13</cp:revision>
  <dcterms:created xsi:type="dcterms:W3CDTF">2024-09-21T20:57:00Z</dcterms:created>
  <dcterms:modified xsi:type="dcterms:W3CDTF">2024-09-22T12:20:00Z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0x010100F7A1AAA9E227D0438A0A83C59E725781</vt:lpwstr>
  </property>
</Properties>
</file>