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1F4D78"/>
          <w:sz w:val="48"/>
        </w:rPr>
        <w:t>Purchase Request End User Testing Manual</w:t>
      </w:r>
    </w:p>
    <w:p>
      <w:pPr>
        <w:spacing w:after="240"/>
      </w:pPr>
      <w:r>
        <w:rPr>
          <w:rFonts w:ascii="Calibri" w:hAnsi="Calibri"/>
          <w:color w:val="5A5A5A"/>
          <w:sz w:val="24"/>
        </w:rPr>
        <w:t>Self-testing guide for Purchase Request creation, supplier quotations, DoA approvals, and audit workflows.</w:t>
      </w:r>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shd w:fill="F4F6F9"/>
            <w:tcMar>
              <w:top w:w="120" w:type="dxa"/>
              <w:start w:w="160" w:type="dxa"/>
              <w:bottom w:w="120" w:type="dxa"/>
              <w:end w:w="160" w:type="dxa"/>
            </w:tcMar>
          </w:tcPr>
          <w:p>
            <w:pPr>
              <w:spacing w:after="0"/>
            </w:pPr>
            <w:r/>
            <w:r>
              <w:rPr>
                <w:rFonts w:ascii="Calibri" w:hAnsi="Calibri"/>
                <w:b/>
                <w:color w:val="1F4D78"/>
                <w:sz w:val="20"/>
              </w:rPr>
              <w:t xml:space="preserve">Audience: </w:t>
            </w:r>
            <w:r>
              <w:rPr>
                <w:rFonts w:ascii="Calibri" w:hAnsi="Calibri"/>
                <w:color w:val="202020"/>
                <w:sz w:val="20"/>
              </w:rPr>
              <w:t>Client end users and testers</w:t>
            </w:r>
          </w:p>
        </w:tc>
      </w:tr>
    </w:tbl>
    <w:p/>
    <w:tbl>
      <w:tblPr>
        <w:tblW w:type="dxa" w:w="9360"/>
        <w:jc w:val="left"/>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360"/>
      </w:tblGrid>
      <w:tr>
        <w:tc>
          <w:tcPr>
            <w:tcW w:type="dxa" w:w="9360"/>
            <w:shd w:fill="F4F6F9"/>
            <w:tcMar>
              <w:top w:w="120" w:type="dxa"/>
              <w:start w:w="160" w:type="dxa"/>
              <w:bottom w:w="120" w:type="dxa"/>
              <w:end w:w="160" w:type="dxa"/>
            </w:tcMar>
          </w:tcPr>
          <w:p>
            <w:pPr>
              <w:spacing w:after="0"/>
            </w:pPr>
            <w:r/>
            <w:r>
              <w:rPr>
                <w:rFonts w:ascii="Calibri" w:hAnsi="Calibri"/>
                <w:b/>
                <w:color w:val="1F4D78"/>
                <w:sz w:val="20"/>
              </w:rPr>
              <w:t xml:space="preserve">Default demo password: </w:t>
            </w:r>
            <w:r>
              <w:rPr>
                <w:rFonts w:ascii="Calibri" w:hAnsi="Calibri"/>
                <w:color w:val="202020"/>
                <w:sz w:val="20"/>
              </w:rPr>
              <w:t>Test@1234</w:t>
            </w:r>
          </w:p>
        </w:tc>
      </w:tr>
    </w:tbl>
    <w:p/>
    <w:p>
      <w:pPr>
        <w:spacing w:line="300" w:lineRule="auto" w:after="120"/>
      </w:pPr>
      <w:r>
        <w:rPr>
          <w:rFonts w:ascii="Calibri" w:hAnsi="Calibri"/>
          <w:color w:val="202020"/>
          <w:sz w:val="22"/>
        </w:rPr>
        <w:t>This manual is for client users who want to test the Purchase Request (PR) module themselves. It explains which user to log in as, what each role should test, and the expected PR workflow from creation to final approval.</w:t>
      </w:r>
    </w:p>
    <w:p>
      <w:pPr>
        <w:pStyle w:val="Heading1"/>
      </w:pPr>
      <w:r>
        <w:t>1. Login Users</w:t>
      </w:r>
    </w:p>
    <w:p>
      <w:pPr>
        <w:spacing w:line="300" w:lineRule="auto" w:after="120"/>
      </w:pPr>
      <w:r>
        <w:rPr>
          <w:rFonts w:ascii="Calibri" w:hAnsi="Calibri"/>
          <w:color w:val="202020"/>
          <w:sz w:val="22"/>
        </w:rPr>
        <w:t>Use the demo users below if the environment has been seeded with demo users.</w:t>
      </w:r>
    </w:p>
    <w:p>
      <w:pPr>
        <w:spacing w:line="300" w:lineRule="auto" w:after="120"/>
      </w:pPr>
      <w:r>
        <w:rPr>
          <w:rFonts w:ascii="Calibri" w:hAnsi="Calibri"/>
          <w:b/>
          <w:color w:val="1F4D78"/>
          <w:sz w:val="22"/>
        </w:rPr>
        <w:t>Default password:</w:t>
      </w:r>
    </w:p>
    <w:p>
      <w:pPr>
        <w:spacing w:line="300" w:lineRule="auto" w:after="120"/>
      </w:pPr>
      <w:r>
        <w:rPr>
          <w:rFonts w:ascii="Consolas" w:hAnsi="Consolas"/>
          <w:color w:val="1F4D78"/>
          <w:sz w:val="18"/>
        </w:rPr>
        <w:t>Test@1234</w:t>
      </w:r>
    </w:p>
    <w:tbl>
      <w:tblPr>
        <w:tblW w:type="dxa" w:w="9359"/>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43"/>
        <w:gridCol w:w="2448"/>
        <w:gridCol w:w="1699"/>
        <w:gridCol w:w="3369"/>
      </w:tblGrid>
      <w:tr>
        <w:tc>
          <w:tcPr>
            <w:tcW w:type="dxa" w:w="1843"/>
            <w:vAlign w:val="center"/>
            <w:tcMar>
              <w:top w:w="80" w:type="dxa"/>
              <w:start w:w="120" w:type="dxa"/>
              <w:bottom w:w="80" w:type="dxa"/>
              <w:end w:w="120" w:type="dxa"/>
            </w:tcMar>
            <w:shd w:fill="E8EEF5"/>
          </w:tcPr>
          <w:p>
            <w:pPr>
              <w:spacing w:after="0" w:line="276" w:lineRule="auto"/>
            </w:pPr>
            <w:r/>
            <w:r>
              <w:rPr>
                <w:rFonts w:ascii="Calibri" w:hAnsi="Calibri"/>
                <w:b/>
                <w:color w:val="1F4D78"/>
                <w:sz w:val="17"/>
              </w:rPr>
              <w:t>User</w:t>
            </w:r>
          </w:p>
        </w:tc>
        <w:tc>
          <w:tcPr>
            <w:tcW w:type="dxa" w:w="2448"/>
            <w:vAlign w:val="center"/>
            <w:tcMar>
              <w:top w:w="80" w:type="dxa"/>
              <w:start w:w="120" w:type="dxa"/>
              <w:bottom w:w="80" w:type="dxa"/>
              <w:end w:w="120" w:type="dxa"/>
            </w:tcMar>
            <w:shd w:fill="E8EEF5"/>
          </w:tcPr>
          <w:p>
            <w:pPr>
              <w:spacing w:after="0" w:line="276" w:lineRule="auto"/>
            </w:pPr>
            <w:r/>
            <w:r>
              <w:rPr>
                <w:rFonts w:ascii="Calibri" w:hAnsi="Calibri"/>
                <w:b/>
                <w:color w:val="1F4D78"/>
                <w:sz w:val="17"/>
              </w:rPr>
              <w:t>Email</w:t>
            </w:r>
          </w:p>
        </w:tc>
        <w:tc>
          <w:tcPr>
            <w:tcW w:type="dxa" w:w="1699"/>
            <w:vAlign w:val="center"/>
            <w:tcMar>
              <w:top w:w="80" w:type="dxa"/>
              <w:start w:w="120" w:type="dxa"/>
              <w:bottom w:w="80" w:type="dxa"/>
              <w:end w:w="120" w:type="dxa"/>
            </w:tcMar>
            <w:shd w:fill="E8EEF5"/>
          </w:tcPr>
          <w:p>
            <w:pPr>
              <w:spacing w:after="0" w:line="276" w:lineRule="auto"/>
            </w:pPr>
            <w:r/>
            <w:r>
              <w:rPr>
                <w:rFonts w:ascii="Calibri" w:hAnsi="Calibri"/>
                <w:b/>
                <w:color w:val="1F4D78"/>
                <w:sz w:val="17"/>
              </w:rPr>
              <w:t>Role</w:t>
            </w:r>
          </w:p>
        </w:tc>
        <w:tc>
          <w:tcPr>
            <w:tcW w:type="dxa" w:w="337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What to test</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CAPEX Admin</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capex.admin@shell.om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Admin</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Full access, admin override, troubleshooting.</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Line Manager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manager@shell.om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Manager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First approval step for PRs.</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project-owner@shell.om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Create PRs, Contract Owner / Contract Holder steps on MEDIUM PRs.</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Engineer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project-engineer@shell.om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Engineer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Create PRs and supporting documents.</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finance-business@shell.om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FIB approval / financial validation.</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Manager</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finance-manager@shell.om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Manager</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Finance visibility and review.</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cfo@shell.om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CFO approval for MEDIUM PRs with fewer than 3 quotations.</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cp-lead@shell.om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LOW PR CP pre-support and supplier selection.</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CP Manager</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cp-manager@shell.om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CP Manager</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Head of CP approval, HIGH CP review, supplier selection.</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business-gm@shell.om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LOW PR final business authorization.</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HSSE Focal</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hsse-focal@shell.om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HSSE Focal</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HSSE / worker welfare review when risk is Medium or High.</w:t>
            </w:r>
          </w:p>
        </w:tc>
      </w:tr>
      <w:tr>
        <w:tc>
          <w:tcPr>
            <w:tcW w:type="dxa" w:w="1843"/>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Internal Audit</w:t>
            </w:r>
          </w:p>
        </w:tc>
        <w:tc>
          <w:tcPr>
            <w:tcW w:type="dxa" w:w="2448"/>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internal-audit@shell.om</w:t>
            </w:r>
          </w:p>
        </w:tc>
        <w:tc>
          <w:tcPr>
            <w:tcW w:type="dxa" w:w="169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Internal Audit</w:t>
            </w:r>
          </w:p>
        </w:tc>
        <w:tc>
          <w:tcPr>
            <w:tcW w:type="dxa" w:w="3369"/>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Read-only review of PR details, documents, and audit trail.</w:t>
            </w:r>
          </w:p>
        </w:tc>
      </w:tr>
      <w:tr>
        <w:tc>
          <w:tcPr>
            <w:tcW w:type="dxa" w:w="1843"/>
            <w:vAlign w:val="center"/>
            <w:tcMar>
              <w:top w:w="80" w:type="dxa"/>
              <w:start w:w="120" w:type="dxa"/>
              <w:bottom w:w="80" w:type="dxa"/>
              <w:end w:w="120" w:type="dxa"/>
            </w:tcMar>
          </w:tcPr>
          <w:p>
            <w:pPr>
              <w:spacing w:after="0" w:line="276" w:lineRule="auto"/>
            </w:pPr>
            <w:r/>
            <w:r>
              <w:rPr>
                <w:rFonts w:ascii="Calibri" w:hAnsi="Calibri"/>
                <w:b w:val="0"/>
                <w:color w:val="202020"/>
                <w:sz w:val="17"/>
              </w:rPr>
              <w:t>CEO Board</w:t>
            </w:r>
          </w:p>
        </w:tc>
        <w:tc>
          <w:tcPr>
            <w:tcW w:type="dxa" w:w="2448"/>
            <w:vAlign w:val="center"/>
            <w:tcMar>
              <w:top w:w="80" w:type="dxa"/>
              <w:start w:w="120" w:type="dxa"/>
              <w:bottom w:w="80" w:type="dxa"/>
              <w:end w:w="120" w:type="dxa"/>
            </w:tcMar>
          </w:tcPr>
          <w:p>
            <w:pPr>
              <w:spacing w:after="0" w:line="276" w:lineRule="auto"/>
            </w:pPr>
            <w:r/>
            <w:r>
              <w:rPr>
                <w:rFonts w:ascii="Calibri" w:hAnsi="Calibri"/>
                <w:b w:val="0"/>
                <w:color w:val="202020"/>
                <w:sz w:val="17"/>
              </w:rPr>
              <w:t>ceo-board@shell.om</w:t>
            </w:r>
          </w:p>
        </w:tc>
        <w:tc>
          <w:tcPr>
            <w:tcW w:type="dxa" w:w="1699"/>
            <w:vAlign w:val="center"/>
            <w:tcMar>
              <w:top w:w="80" w:type="dxa"/>
              <w:start w:w="120" w:type="dxa"/>
              <w:bottom w:w="80" w:type="dxa"/>
              <w:end w:w="120" w:type="dxa"/>
            </w:tcMar>
          </w:tcPr>
          <w:p>
            <w:pPr>
              <w:spacing w:after="0" w:line="276" w:lineRule="auto"/>
            </w:pPr>
            <w:r/>
            <w:r>
              <w:rPr>
                <w:rFonts w:ascii="Calibri" w:hAnsi="Calibri"/>
                <w:b w:val="0"/>
                <w:color w:val="202020"/>
                <w:sz w:val="17"/>
              </w:rPr>
              <w:t>CEO/Board</w:t>
            </w:r>
          </w:p>
        </w:tc>
        <w:tc>
          <w:tcPr>
            <w:tcW w:type="dxa" w:w="3369"/>
            <w:vAlign w:val="center"/>
            <w:tcMar>
              <w:top w:w="80" w:type="dxa"/>
              <w:start w:w="120" w:type="dxa"/>
              <w:bottom w:w="80" w:type="dxa"/>
              <w:end w:w="120" w:type="dxa"/>
            </w:tcMar>
          </w:tcPr>
          <w:p>
            <w:pPr>
              <w:spacing w:after="0" w:line="276" w:lineRule="auto"/>
            </w:pPr>
            <w:r/>
            <w:r>
              <w:rPr>
                <w:rFonts w:ascii="Calibri" w:hAnsi="Calibri"/>
                <w:b w:val="0"/>
                <w:color w:val="202020"/>
                <w:sz w:val="17"/>
              </w:rPr>
              <w:t>EMT / Contract Board approval steps.</w:t>
            </w:r>
          </w:p>
        </w:tc>
      </w:tr>
    </w:tbl>
    <w:p/>
    <w:p>
      <w:pPr>
        <w:pStyle w:val="Heading1"/>
      </w:pPr>
      <w:r>
        <w:t>2. Testing Rules</w:t>
      </w:r>
    </w:p>
    <w:p>
      <w:pPr>
        <w:pStyle w:val="ListBullet"/>
        <w:spacing w:line="300" w:lineRule="auto" w:after="80"/>
      </w:pPr>
      <w:r>
        <w:rPr>
          <w:rFonts w:ascii="Calibri" w:hAnsi="Calibri"/>
          <w:color w:val="202020"/>
          <w:sz w:val="22"/>
        </w:rPr>
        <w:t>Use one browser profile or incognito window per role, or log out fully before switching users.</w:t>
      </w:r>
    </w:p>
    <w:p>
      <w:pPr>
        <w:pStyle w:val="ListBullet"/>
        <w:spacing w:line="300" w:lineRule="auto" w:after="80"/>
      </w:pPr>
      <w:r>
        <w:rPr>
          <w:rFonts w:ascii="Calibri" w:hAnsi="Calibri"/>
          <w:color w:val="202020"/>
          <w:sz w:val="22"/>
        </w:rPr>
        <w:t xml:space="preserve">Start with </w:t>
      </w:r>
      <w:r>
        <w:rPr>
          <w:rFonts w:ascii="Consolas" w:hAnsi="Consolas"/>
          <w:color w:val="1F4D78"/>
          <w:sz w:val="18"/>
        </w:rPr>
        <w:t>project-owner@shell.om</w:t>
      </w:r>
      <w:r>
        <w:rPr>
          <w:rFonts w:ascii="Calibri" w:hAnsi="Calibri"/>
          <w:color w:val="202020"/>
          <w:sz w:val="22"/>
        </w:rPr>
        <w:t xml:space="preserve"> or </w:t>
      </w:r>
      <w:r>
        <w:rPr>
          <w:rFonts w:ascii="Consolas" w:hAnsi="Consolas"/>
          <w:color w:val="1F4D78"/>
          <w:sz w:val="18"/>
        </w:rPr>
        <w:t>project-engineer@shell.om</w:t>
      </w:r>
      <w:r>
        <w:rPr>
          <w:rFonts w:ascii="Calibri" w:hAnsi="Calibri"/>
          <w:color w:val="202020"/>
          <w:sz w:val="22"/>
        </w:rPr>
        <w:t xml:space="preserve"> to create a PR.</w:t>
      </w:r>
    </w:p>
    <w:p>
      <w:pPr>
        <w:pStyle w:val="ListBullet"/>
        <w:spacing w:line="300" w:lineRule="auto" w:after="80"/>
      </w:pPr>
      <w:r>
        <w:rPr>
          <w:rFonts w:ascii="Calibri" w:hAnsi="Calibri"/>
          <w:color w:val="202020"/>
          <w:sz w:val="22"/>
        </w:rPr>
        <w:t xml:space="preserve">Use </w:t>
      </w:r>
      <w:r>
        <w:rPr>
          <w:rFonts w:ascii="Consolas" w:hAnsi="Consolas"/>
          <w:color w:val="1F4D78"/>
          <w:sz w:val="18"/>
        </w:rPr>
        <w:t>capex.admin@shell.om</w:t>
      </w:r>
      <w:r>
        <w:rPr>
          <w:rFonts w:ascii="Calibri" w:hAnsi="Calibri"/>
          <w:color w:val="202020"/>
          <w:sz w:val="22"/>
        </w:rPr>
        <w:t xml:space="preserve"> only when you need to move the workflow forward quickly or verify Admin override.</w:t>
      </w:r>
    </w:p>
    <w:p>
      <w:pPr>
        <w:pStyle w:val="ListBullet"/>
        <w:spacing w:line="300" w:lineRule="auto" w:after="80"/>
      </w:pPr>
      <w:r>
        <w:rPr>
          <w:rFonts w:ascii="Calibri" w:hAnsi="Calibri"/>
          <w:color w:val="202020"/>
          <w:sz w:val="22"/>
        </w:rPr>
        <w:t>Record each test with: user, role, PR ID, action, expected result, actual result.</w:t>
      </w:r>
    </w:p>
    <w:p>
      <w:pPr>
        <w:pStyle w:val="ListBullet"/>
        <w:spacing w:line="300" w:lineRule="auto" w:after="80"/>
      </w:pPr>
      <w:r>
        <w:rPr>
          <w:rFonts w:ascii="Calibri" w:hAnsi="Calibri"/>
          <w:color w:val="202020"/>
          <w:sz w:val="22"/>
        </w:rPr>
        <w:t>Take screenshots of any unexpected result.</w:t>
      </w:r>
    </w:p>
    <w:p>
      <w:pPr>
        <w:pStyle w:val="Heading1"/>
      </w:pPr>
      <w:r>
        <w:t>3. PR Workflow Overview</w:t>
      </w:r>
    </w:p>
    <w:p>
      <w:pPr>
        <w:spacing w:line="300" w:lineRule="auto" w:after="120"/>
      </w:pPr>
      <w:r>
        <w:rPr>
          <w:rFonts w:ascii="Calibri" w:hAnsi="Calibri"/>
          <w:color w:val="202020"/>
          <w:sz w:val="22"/>
        </w:rPr>
        <w:t>The PR module covers:</w:t>
      </w:r>
    </w:p>
    <w:p>
      <w:pPr>
        <w:pStyle w:val="ListNumber"/>
        <w:spacing w:line="300" w:lineRule="auto" w:after="80"/>
      </w:pPr>
      <w:r>
        <w:rPr>
          <w:rFonts w:ascii="Calibri" w:hAnsi="Calibri"/>
          <w:color w:val="202020"/>
          <w:sz w:val="22"/>
        </w:rPr>
        <w:t>PR creation.</w:t>
      </w:r>
    </w:p>
    <w:p>
      <w:pPr>
        <w:pStyle w:val="ListNumber"/>
        <w:spacing w:line="300" w:lineRule="auto" w:after="80"/>
      </w:pPr>
      <w:r>
        <w:rPr>
          <w:rFonts w:ascii="Calibri" w:hAnsi="Calibri"/>
          <w:color w:val="202020"/>
          <w:sz w:val="22"/>
        </w:rPr>
        <w:t>Line item entry.</w:t>
      </w:r>
    </w:p>
    <w:p>
      <w:pPr>
        <w:pStyle w:val="ListNumber"/>
        <w:spacing w:line="300" w:lineRule="auto" w:after="80"/>
      </w:pPr>
      <w:r>
        <w:rPr>
          <w:rFonts w:ascii="Calibri" w:hAnsi="Calibri"/>
          <w:color w:val="202020"/>
          <w:sz w:val="22"/>
        </w:rPr>
        <w:t>Total value calculation.</w:t>
      </w:r>
    </w:p>
    <w:p>
      <w:pPr>
        <w:pStyle w:val="ListNumber"/>
        <w:spacing w:line="300" w:lineRule="auto" w:after="80"/>
      </w:pPr>
      <w:r>
        <w:rPr>
          <w:rFonts w:ascii="Calibri" w:hAnsi="Calibri"/>
          <w:color w:val="202020"/>
          <w:sz w:val="22"/>
        </w:rPr>
        <w:t>LOW / MEDIUM / HIGH approval tier calculation.</w:t>
      </w:r>
    </w:p>
    <w:p>
      <w:pPr>
        <w:pStyle w:val="ListNumber"/>
        <w:spacing w:line="300" w:lineRule="auto" w:after="80"/>
      </w:pPr>
      <w:r>
        <w:rPr>
          <w:rFonts w:ascii="Calibri" w:hAnsi="Calibri"/>
          <w:color w:val="202020"/>
          <w:sz w:val="22"/>
        </w:rPr>
        <w:t>HSSE and worker welfare risk classification.</w:t>
      </w:r>
    </w:p>
    <w:p>
      <w:pPr>
        <w:pStyle w:val="ListNumber"/>
        <w:spacing w:line="300" w:lineRule="auto" w:after="80"/>
      </w:pPr>
      <w:r>
        <w:rPr>
          <w:rFonts w:ascii="Calibri" w:hAnsi="Calibri"/>
          <w:color w:val="202020"/>
          <w:sz w:val="22"/>
        </w:rPr>
        <w:t>Supplier quotation entry.</w:t>
      </w:r>
    </w:p>
    <w:p>
      <w:pPr>
        <w:pStyle w:val="ListNumber"/>
        <w:spacing w:line="300" w:lineRule="auto" w:after="80"/>
      </w:pPr>
      <w:r>
        <w:rPr>
          <w:rFonts w:ascii="Calibri" w:hAnsi="Calibri"/>
          <w:color w:val="202020"/>
          <w:sz w:val="22"/>
        </w:rPr>
        <w:t>Quote file upload.</w:t>
      </w:r>
    </w:p>
    <w:p>
      <w:pPr>
        <w:pStyle w:val="ListNumber"/>
        <w:spacing w:line="300" w:lineRule="auto" w:after="80"/>
      </w:pPr>
      <w:r>
        <w:rPr>
          <w:rFonts w:ascii="Calibri" w:hAnsi="Calibri"/>
          <w:color w:val="202020"/>
          <w:sz w:val="22"/>
        </w:rPr>
        <w:t>Fewer-than-3 quote justification.</w:t>
      </w:r>
    </w:p>
    <w:p>
      <w:pPr>
        <w:pStyle w:val="ListNumber"/>
        <w:spacing w:line="300" w:lineRule="auto" w:after="80"/>
      </w:pPr>
      <w:r>
        <w:rPr>
          <w:rFonts w:ascii="Calibri" w:hAnsi="Calibri"/>
          <w:color w:val="202020"/>
          <w:sz w:val="22"/>
        </w:rPr>
        <w:t>Supplier quotation selection.</w:t>
      </w:r>
    </w:p>
    <w:p>
      <w:pPr>
        <w:pStyle w:val="ListNumber"/>
        <w:spacing w:line="300" w:lineRule="auto" w:after="80"/>
      </w:pPr>
      <w:r>
        <w:rPr>
          <w:rFonts w:ascii="Calibri" w:hAnsi="Calibri"/>
          <w:color w:val="202020"/>
          <w:sz w:val="22"/>
        </w:rPr>
        <w:t>Sequential DoA approval workflow.</w:t>
      </w:r>
    </w:p>
    <w:p>
      <w:pPr>
        <w:pStyle w:val="ListNumber"/>
        <w:spacing w:line="300" w:lineRule="auto" w:after="80"/>
      </w:pPr>
      <w:r>
        <w:rPr>
          <w:rFonts w:ascii="Calibri" w:hAnsi="Calibri"/>
          <w:color w:val="202020"/>
          <w:sz w:val="22"/>
        </w:rPr>
        <w:t>Return to draft and resubmission.</w:t>
      </w:r>
    </w:p>
    <w:p>
      <w:pPr>
        <w:pStyle w:val="ListNumber"/>
        <w:spacing w:line="300" w:lineRule="auto" w:after="80"/>
      </w:pPr>
      <w:r>
        <w:rPr>
          <w:rFonts w:ascii="Calibri" w:hAnsi="Calibri"/>
          <w:color w:val="202020"/>
          <w:sz w:val="22"/>
        </w:rPr>
        <w:t>Rejection.</w:t>
      </w:r>
    </w:p>
    <w:p>
      <w:pPr>
        <w:pStyle w:val="ListNumber"/>
        <w:spacing w:line="300" w:lineRule="auto" w:after="80"/>
      </w:pPr>
      <w:r>
        <w:rPr>
          <w:rFonts w:ascii="Calibri" w:hAnsi="Calibri"/>
          <w:color w:val="202020"/>
          <w:sz w:val="22"/>
        </w:rPr>
        <w:t>Final approval.</w:t>
      </w:r>
    </w:p>
    <w:p>
      <w:pPr>
        <w:pStyle w:val="ListNumber"/>
        <w:spacing w:line="300" w:lineRule="auto" w:after="80"/>
      </w:pPr>
      <w:r>
        <w:rPr>
          <w:rFonts w:ascii="Calibri" w:hAnsi="Calibri"/>
          <w:color w:val="202020"/>
          <w:sz w:val="22"/>
        </w:rPr>
        <w:t>Document repository.</w:t>
      </w:r>
    </w:p>
    <w:p>
      <w:pPr>
        <w:pStyle w:val="ListNumber"/>
        <w:spacing w:line="300" w:lineRule="auto" w:after="80"/>
      </w:pPr>
      <w:r>
        <w:rPr>
          <w:rFonts w:ascii="Calibri" w:hAnsi="Calibri"/>
          <w:color w:val="202020"/>
          <w:sz w:val="22"/>
        </w:rPr>
        <w:t>Decision history and audit trail.</w:t>
      </w:r>
    </w:p>
    <w:p>
      <w:pPr>
        <w:pStyle w:val="Heading1"/>
      </w:pPr>
      <w:r>
        <w:t>4. Role Ownership</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3096"/>
        <w:gridCol w:w="3024"/>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Workflow area</w:t>
            </w:r>
          </w:p>
        </w:tc>
        <w:tc>
          <w:tcPr>
            <w:tcW w:type="dxa" w:w="3096"/>
            <w:vAlign w:val="center"/>
            <w:tcMar>
              <w:top w:w="80" w:type="dxa"/>
              <w:start w:w="120" w:type="dxa"/>
              <w:bottom w:w="80" w:type="dxa"/>
              <w:end w:w="120" w:type="dxa"/>
            </w:tcMar>
            <w:shd w:fill="E8EEF5"/>
          </w:tcPr>
          <w:p>
            <w:pPr>
              <w:spacing w:after="0" w:line="276" w:lineRule="auto"/>
            </w:pPr>
            <w:r/>
            <w:r>
              <w:rPr>
                <w:rFonts w:ascii="Calibri" w:hAnsi="Calibri"/>
                <w:b/>
                <w:color w:val="1F4D78"/>
                <w:sz w:val="17"/>
              </w:rPr>
              <w:t>Primary role</w:t>
            </w:r>
          </w:p>
        </w:tc>
        <w:tc>
          <w:tcPr>
            <w:tcW w:type="dxa" w:w="3024"/>
            <w:vAlign w:val="center"/>
            <w:tcMar>
              <w:top w:w="80" w:type="dxa"/>
              <w:start w:w="120" w:type="dxa"/>
              <w:bottom w:w="80" w:type="dxa"/>
              <w:end w:w="120" w:type="dxa"/>
            </w:tcMar>
            <w:shd w:fill="E8EEF5"/>
          </w:tcPr>
          <w:p>
            <w:pPr>
              <w:spacing w:after="0" w:line="276" w:lineRule="auto"/>
            </w:pPr>
            <w:r/>
            <w:r>
              <w:rPr>
                <w:rFonts w:ascii="Calibri" w:hAnsi="Calibri"/>
                <w:b/>
                <w:color w:val="1F4D78"/>
                <w:sz w:val="17"/>
              </w:rPr>
              <w:t>Supporting roles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PR creation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Requester / Project Owner / Project Engineer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Line Manager, CP, Finance</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 details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Line Manager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Line items</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Finance / CP review</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HSSE and worker welfare risk</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HSSE Focal</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Supplier quotations</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CP Lead / CP Manager</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Supplier selection</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 / CP Manager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Admin override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Fewer-than-3 quote justification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CP / Finance</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Approval actions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Current assigned approver</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Admin override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Return correction</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Requester</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Admin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Documents</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Requester / CP / reviewers</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Authorized users</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Audit review</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Internal Audit / Management</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Admin</w:t>
            </w:r>
          </w:p>
        </w:tc>
      </w:tr>
    </w:tbl>
    <w:p/>
    <w:p>
      <w:pPr>
        <w:pStyle w:val="Heading1"/>
      </w:pPr>
      <w:r>
        <w:t>5. Value Bands</w:t>
      </w:r>
    </w:p>
    <w:p>
      <w:pPr>
        <w:spacing w:line="300" w:lineRule="auto" w:after="120"/>
      </w:pPr>
      <w:r>
        <w:rPr>
          <w:rFonts w:ascii="Calibri" w:hAnsi="Calibri"/>
          <w:color w:val="202020"/>
          <w:sz w:val="22"/>
        </w:rPr>
        <w:t>The PR module calculates the approval tier from total line-item value.</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3096"/>
        <w:gridCol w:w="3024"/>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Band</w:t>
            </w:r>
          </w:p>
        </w:tc>
        <w:tc>
          <w:tcPr>
            <w:tcW w:type="dxa" w:w="3096"/>
            <w:vAlign w:val="center"/>
            <w:tcMar>
              <w:top w:w="80" w:type="dxa"/>
              <w:start w:w="120" w:type="dxa"/>
              <w:bottom w:w="80" w:type="dxa"/>
              <w:end w:w="120" w:type="dxa"/>
            </w:tcMar>
            <w:shd w:fill="E8EEF5"/>
          </w:tcPr>
          <w:p>
            <w:pPr>
              <w:spacing w:after="0" w:line="276" w:lineRule="auto"/>
            </w:pPr>
            <w:r/>
            <w:r>
              <w:rPr>
                <w:rFonts w:ascii="Calibri" w:hAnsi="Calibri"/>
                <w:b/>
                <w:color w:val="1F4D78"/>
                <w:sz w:val="17"/>
              </w:rPr>
              <w:t>Default threshold</w:t>
            </w:r>
          </w:p>
        </w:tc>
        <w:tc>
          <w:tcPr>
            <w:tcW w:type="dxa" w:w="3024"/>
            <w:vAlign w:val="center"/>
            <w:tcMar>
              <w:top w:w="80" w:type="dxa"/>
              <w:start w:w="120" w:type="dxa"/>
              <w:bottom w:w="80" w:type="dxa"/>
              <w:end w:w="120" w:type="dxa"/>
            </w:tcMar>
            <w:shd w:fill="E8EEF5"/>
          </w:tcPr>
          <w:p>
            <w:pPr>
              <w:spacing w:after="0" w:line="276" w:lineRule="auto"/>
            </w:pPr>
            <w:r/>
            <w:r>
              <w:rPr>
                <w:rFonts w:ascii="Calibri" w:hAnsi="Calibri"/>
                <w:b/>
                <w:color w:val="1F4D78"/>
                <w:sz w:val="17"/>
              </w:rPr>
              <w:t>Meaning</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LOW</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Up to OMR 25,000</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Business GM authorization route.</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MEDIUM</w:t>
            </w:r>
          </w:p>
        </w:tc>
        <w:tc>
          <w:tcPr>
            <w:tcW w:type="dxa" w:w="3096"/>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OMR 25,001 to OMR 300,000</w:t>
            </w:r>
          </w:p>
        </w:tc>
        <w:tc>
          <w:tcPr>
            <w:tcW w:type="dxa" w:w="3024"/>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EMT plus Head of CP authorization route.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HIGH</w:t>
            </w:r>
          </w:p>
        </w:tc>
        <w:tc>
          <w:tcPr>
            <w:tcW w:type="dxa" w:w="3096"/>
            <w:vAlign w:val="center"/>
            <w:tcMar>
              <w:top w:w="80" w:type="dxa"/>
              <w:start w:w="120" w:type="dxa"/>
              <w:bottom w:w="80" w:type="dxa"/>
              <w:end w:w="120" w:type="dxa"/>
            </w:tcMar>
          </w:tcPr>
          <w:p>
            <w:pPr>
              <w:spacing w:after="0" w:line="276" w:lineRule="auto"/>
            </w:pPr>
            <w:r/>
            <w:r>
              <w:rPr>
                <w:rFonts w:ascii="Calibri" w:hAnsi="Calibri"/>
                <w:b w:val="0"/>
                <w:color w:val="202020"/>
                <w:sz w:val="17"/>
              </w:rPr>
              <w:t>Above OMR 300,000</w:t>
            </w:r>
          </w:p>
        </w:tc>
        <w:tc>
          <w:tcPr>
            <w:tcW w:type="dxa" w:w="3024"/>
            <w:vAlign w:val="center"/>
            <w:tcMar>
              <w:top w:w="80" w:type="dxa"/>
              <w:start w:w="120" w:type="dxa"/>
              <w:bottom w:w="80" w:type="dxa"/>
              <w:end w:w="120" w:type="dxa"/>
            </w:tcMar>
          </w:tcPr>
          <w:p>
            <w:pPr>
              <w:spacing w:after="0" w:line="276" w:lineRule="auto"/>
            </w:pPr>
            <w:r/>
            <w:r>
              <w:rPr>
                <w:rFonts w:ascii="Calibri" w:hAnsi="Calibri"/>
                <w:b w:val="0"/>
                <w:color w:val="202020"/>
                <w:sz w:val="17"/>
              </w:rPr>
              <w:t>Contract Board authorization route.</w:t>
            </w:r>
          </w:p>
        </w:tc>
      </w:tr>
    </w:tbl>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Users should not manually select the tier.</w:t>
      </w:r>
    </w:p>
    <w:p>
      <w:pPr>
        <w:pStyle w:val="ListBullet"/>
        <w:spacing w:line="300" w:lineRule="auto" w:after="80"/>
      </w:pPr>
      <w:r>
        <w:rPr>
          <w:rFonts w:ascii="Calibri" w:hAnsi="Calibri"/>
          <w:color w:val="202020"/>
          <w:sz w:val="22"/>
        </w:rPr>
        <w:t>Tier changes when line item total crosses the configured value thresholds.</w:t>
      </w:r>
    </w:p>
    <w:p>
      <w:pPr>
        <w:pStyle w:val="Heading1"/>
      </w:pPr>
      <w:r>
        <w:t>6. Approval Workflows</w:t>
      </w:r>
    </w:p>
    <w:p>
      <w:pPr>
        <w:spacing w:line="300" w:lineRule="auto" w:after="120"/>
      </w:pPr>
      <w:r>
        <w:rPr>
          <w:rFonts w:ascii="Calibri" w:hAnsi="Calibri"/>
          <w:color w:val="202020"/>
          <w:sz w:val="22"/>
        </w:rPr>
        <w:t>The workflow is based on:</w:t>
      </w:r>
    </w:p>
    <w:p>
      <w:pPr>
        <w:pStyle w:val="ListBullet"/>
        <w:spacing w:line="300" w:lineRule="auto" w:after="80"/>
      </w:pPr>
      <w:r>
        <w:rPr>
          <w:rFonts w:ascii="Calibri" w:hAnsi="Calibri"/>
          <w:color w:val="202020"/>
          <w:sz w:val="22"/>
        </w:rPr>
        <w:t>PR value band</w:t>
      </w:r>
    </w:p>
    <w:p>
      <w:pPr>
        <w:pStyle w:val="ListBullet"/>
        <w:spacing w:line="300" w:lineRule="auto" w:after="80"/>
      </w:pPr>
      <w:r>
        <w:rPr>
          <w:rFonts w:ascii="Calibri" w:hAnsi="Calibri"/>
          <w:color w:val="202020"/>
          <w:sz w:val="22"/>
        </w:rPr>
        <w:t>quotation count</w:t>
      </w:r>
    </w:p>
    <w:p>
      <w:pPr>
        <w:pStyle w:val="ListBullet"/>
        <w:spacing w:line="300" w:lineRule="auto" w:after="80"/>
      </w:pPr>
      <w:r>
        <w:rPr>
          <w:rFonts w:ascii="Calibri" w:hAnsi="Calibri"/>
          <w:color w:val="202020"/>
          <w:sz w:val="22"/>
        </w:rPr>
        <w:t>HSSE risk</w:t>
      </w:r>
    </w:p>
    <w:p>
      <w:pPr>
        <w:pStyle w:val="ListBullet"/>
        <w:spacing w:line="300" w:lineRule="auto" w:after="80"/>
      </w:pPr>
      <w:r>
        <w:rPr>
          <w:rFonts w:ascii="Calibri" w:hAnsi="Calibri"/>
          <w:color w:val="202020"/>
          <w:sz w:val="22"/>
        </w:rPr>
        <w:t>worker welfare risk</w:t>
      </w:r>
    </w:p>
    <w:p>
      <w:pPr>
        <w:pStyle w:val="Heading2"/>
      </w:pPr>
      <w:r>
        <w:t>LOW PR</w:t>
      </w:r>
    </w:p>
    <w:p>
      <w:pPr>
        <w:spacing w:line="300" w:lineRule="auto" w:after="120"/>
      </w:pPr>
      <w:r>
        <w:rPr>
          <w:rFonts w:ascii="Calibri" w:hAnsi="Calibri"/>
          <w:b/>
          <w:color w:val="1F4D78"/>
          <w:sz w:val="22"/>
        </w:rPr>
        <w:t>Standard workflow:</w:t>
      </w:r>
    </w:p>
    <w:p>
      <w:pPr>
        <w:pStyle w:val="ListNumber"/>
        <w:spacing w:line="300" w:lineRule="auto" w:after="80"/>
      </w:pPr>
      <w:r>
        <w:rPr>
          <w:rFonts w:ascii="Calibri" w:hAnsi="Calibri"/>
          <w:color w:val="202020"/>
          <w:sz w:val="22"/>
        </w:rPr>
        <w:t>Manager - Line Manager Endorsement</w:t>
      </w:r>
    </w:p>
    <w:p>
      <w:pPr>
        <w:pStyle w:val="ListNumber"/>
        <w:spacing w:line="300" w:lineRule="auto" w:after="80"/>
      </w:pPr>
      <w:r>
        <w:rPr>
          <w:rFonts w:ascii="Calibri" w:hAnsi="Calibri"/>
          <w:color w:val="202020"/>
          <w:sz w:val="22"/>
        </w:rPr>
        <w:t>Finance in Business - FIB Pre-support</w:t>
      </w:r>
    </w:p>
    <w:p>
      <w:pPr>
        <w:pStyle w:val="ListNumber"/>
        <w:spacing w:line="300" w:lineRule="auto" w:after="80"/>
      </w:pPr>
      <w:r>
        <w:rPr>
          <w:rFonts w:ascii="Calibri" w:hAnsi="Calibri"/>
          <w:color w:val="202020"/>
          <w:sz w:val="22"/>
        </w:rPr>
        <w:t>CP Lead - CP Lead Pre-support</w:t>
      </w:r>
    </w:p>
    <w:p>
      <w:pPr>
        <w:pStyle w:val="ListNumber"/>
        <w:spacing w:line="300" w:lineRule="auto" w:after="80"/>
      </w:pPr>
      <w:r>
        <w:rPr>
          <w:rFonts w:ascii="Calibri" w:hAnsi="Calibri"/>
          <w:color w:val="202020"/>
          <w:sz w:val="22"/>
        </w:rPr>
        <w:t>Business GM - Business GM Authorization</w:t>
      </w:r>
    </w:p>
    <w:p>
      <w:pPr>
        <w:spacing w:line="300" w:lineRule="auto" w:after="120"/>
      </w:pPr>
      <w:r>
        <w:rPr>
          <w:rFonts w:ascii="Calibri" w:hAnsi="Calibri"/>
          <w:b/>
          <w:color w:val="1F4D78"/>
          <w:sz w:val="22"/>
        </w:rPr>
        <w:t>Conditional workflow:</w:t>
      </w:r>
    </w:p>
    <w:p>
      <w:pPr>
        <w:pStyle w:val="ListBullet"/>
        <w:spacing w:line="300" w:lineRule="auto" w:after="80"/>
      </w:pPr>
      <w:r>
        <w:rPr>
          <w:rFonts w:ascii="Calibri" w:hAnsi="Calibri"/>
          <w:color w:val="202020"/>
          <w:sz w:val="22"/>
        </w:rPr>
        <w:t>If HSSE risk or worker welfare risk is Medium/High, HSSE Focal is added after Manager.</w:t>
      </w:r>
    </w:p>
    <w:p>
      <w:pPr>
        <w:pStyle w:val="ListBullet"/>
        <w:spacing w:line="300" w:lineRule="auto" w:after="80"/>
      </w:pPr>
      <w:r>
        <w:rPr>
          <w:rFonts w:ascii="Calibri" w:hAnsi="Calibri"/>
          <w:color w:val="202020"/>
          <w:sz w:val="22"/>
        </w:rPr>
        <w:t>If fewer than 3 quotations are provided, CP Manager is added before Business GM.</w:t>
      </w:r>
    </w:p>
    <w:p>
      <w:pPr>
        <w:pStyle w:val="Heading2"/>
      </w:pPr>
      <w:r>
        <w:t>MEDIUM PR</w:t>
      </w:r>
    </w:p>
    <w:p>
      <w:pPr>
        <w:spacing w:line="300" w:lineRule="auto" w:after="120"/>
      </w:pPr>
      <w:r>
        <w:rPr>
          <w:rFonts w:ascii="Calibri" w:hAnsi="Calibri"/>
          <w:b/>
          <w:color w:val="1F4D78"/>
          <w:sz w:val="22"/>
        </w:rPr>
        <w:t>Standard workflow:</w:t>
      </w:r>
    </w:p>
    <w:p>
      <w:pPr>
        <w:pStyle w:val="ListNumber"/>
        <w:spacing w:line="300" w:lineRule="auto" w:after="80"/>
      </w:pPr>
      <w:r>
        <w:rPr>
          <w:rFonts w:ascii="Calibri" w:hAnsi="Calibri"/>
          <w:color w:val="202020"/>
          <w:sz w:val="22"/>
        </w:rPr>
        <w:t>Manager - Line Manager Endorsement</w:t>
      </w:r>
    </w:p>
    <w:p>
      <w:pPr>
        <w:pStyle w:val="ListNumber"/>
        <w:spacing w:line="300" w:lineRule="auto" w:after="80"/>
      </w:pPr>
      <w:r>
        <w:rPr>
          <w:rFonts w:ascii="Calibri" w:hAnsi="Calibri"/>
          <w:color w:val="202020"/>
          <w:sz w:val="22"/>
        </w:rPr>
        <w:t>Project Owner - Contract Owner Pre-support</w:t>
      </w:r>
    </w:p>
    <w:p>
      <w:pPr>
        <w:pStyle w:val="ListNumber"/>
        <w:spacing w:line="300" w:lineRule="auto" w:after="80"/>
      </w:pPr>
      <w:r>
        <w:rPr>
          <w:rFonts w:ascii="Calibri" w:hAnsi="Calibri"/>
          <w:color w:val="202020"/>
          <w:sz w:val="22"/>
        </w:rPr>
        <w:t>Project Owner - Contract Holder Pre-support</w:t>
      </w:r>
    </w:p>
    <w:p>
      <w:pPr>
        <w:pStyle w:val="ListNumber"/>
        <w:spacing w:line="300" w:lineRule="auto" w:after="80"/>
      </w:pPr>
      <w:r>
        <w:rPr>
          <w:rFonts w:ascii="Calibri" w:hAnsi="Calibri"/>
          <w:color w:val="202020"/>
          <w:sz w:val="22"/>
        </w:rPr>
        <w:t>Finance in Business - FIB Pre-support</w:t>
      </w:r>
    </w:p>
    <w:p>
      <w:pPr>
        <w:pStyle w:val="ListNumber"/>
        <w:spacing w:line="300" w:lineRule="auto" w:after="80"/>
      </w:pPr>
      <w:r>
        <w:rPr>
          <w:rFonts w:ascii="Calibri" w:hAnsi="Calibri"/>
          <w:color w:val="202020"/>
          <w:sz w:val="22"/>
        </w:rPr>
        <w:t>CEO/Board - EMT authorization</w:t>
      </w:r>
    </w:p>
    <w:p>
      <w:pPr>
        <w:pStyle w:val="ListNumber"/>
        <w:spacing w:line="300" w:lineRule="auto" w:after="80"/>
      </w:pPr>
      <w:r>
        <w:rPr>
          <w:rFonts w:ascii="Calibri" w:hAnsi="Calibri"/>
          <w:color w:val="202020"/>
          <w:sz w:val="22"/>
        </w:rPr>
        <w:t>CP Manager - Head of CP / CP Manager Authorization</w:t>
      </w:r>
    </w:p>
    <w:p>
      <w:pPr>
        <w:spacing w:line="300" w:lineRule="auto" w:after="120"/>
      </w:pPr>
      <w:r>
        <w:rPr>
          <w:rFonts w:ascii="Calibri" w:hAnsi="Calibri"/>
          <w:b/>
          <w:color w:val="1F4D78"/>
          <w:sz w:val="22"/>
        </w:rPr>
        <w:t>Conditional workflow:</w:t>
      </w:r>
    </w:p>
    <w:p>
      <w:pPr>
        <w:pStyle w:val="ListBullet"/>
        <w:spacing w:line="300" w:lineRule="auto" w:after="80"/>
      </w:pPr>
      <w:r>
        <w:rPr>
          <w:rFonts w:ascii="Calibri" w:hAnsi="Calibri"/>
          <w:color w:val="202020"/>
          <w:sz w:val="22"/>
        </w:rPr>
        <w:t>If HSSE risk or worker welfare risk is Medium/High, HSSE Focal is added after Manager.</w:t>
      </w:r>
    </w:p>
    <w:p>
      <w:pPr>
        <w:pStyle w:val="ListBullet"/>
        <w:spacing w:line="300" w:lineRule="auto" w:after="80"/>
      </w:pPr>
      <w:r>
        <w:rPr>
          <w:rFonts w:ascii="Calibri" w:hAnsi="Calibri"/>
          <w:color w:val="202020"/>
          <w:sz w:val="22"/>
        </w:rPr>
        <w:t>If fewer than 3 quotations are provided, CFO is added before EMT.</w:t>
      </w:r>
    </w:p>
    <w:p>
      <w:pPr>
        <w:pStyle w:val="Heading2"/>
      </w:pPr>
      <w:r>
        <w:t>HIGH PR</w:t>
      </w:r>
    </w:p>
    <w:p>
      <w:pPr>
        <w:spacing w:line="300" w:lineRule="auto" w:after="120"/>
      </w:pPr>
      <w:r>
        <w:rPr>
          <w:rFonts w:ascii="Calibri" w:hAnsi="Calibri"/>
          <w:b/>
          <w:color w:val="1F4D78"/>
          <w:sz w:val="22"/>
        </w:rPr>
        <w:t>Standard workflow:</w:t>
      </w:r>
    </w:p>
    <w:p>
      <w:pPr>
        <w:pStyle w:val="ListNumber"/>
        <w:spacing w:line="300" w:lineRule="auto" w:after="80"/>
      </w:pPr>
      <w:r>
        <w:rPr>
          <w:rFonts w:ascii="Calibri" w:hAnsi="Calibri"/>
          <w:color w:val="202020"/>
          <w:sz w:val="22"/>
        </w:rPr>
        <w:t>Manager - Line Manager Endorsement</w:t>
      </w:r>
    </w:p>
    <w:p>
      <w:pPr>
        <w:pStyle w:val="ListNumber"/>
        <w:spacing w:line="300" w:lineRule="auto" w:after="80"/>
      </w:pPr>
      <w:r>
        <w:rPr>
          <w:rFonts w:ascii="Calibri" w:hAnsi="Calibri"/>
          <w:color w:val="202020"/>
          <w:sz w:val="22"/>
        </w:rPr>
        <w:t>CP Manager - CP Review / Contract Strategy / Award Proposal</w:t>
      </w:r>
    </w:p>
    <w:p>
      <w:pPr>
        <w:pStyle w:val="ListNumber"/>
        <w:spacing w:line="300" w:lineRule="auto" w:after="80"/>
      </w:pPr>
      <w:r>
        <w:rPr>
          <w:rFonts w:ascii="Calibri" w:hAnsi="Calibri"/>
          <w:color w:val="202020"/>
          <w:sz w:val="22"/>
        </w:rPr>
        <w:t>Finance in Business - FIB Validation</w:t>
      </w:r>
    </w:p>
    <w:p>
      <w:pPr>
        <w:pStyle w:val="ListNumber"/>
        <w:spacing w:line="300" w:lineRule="auto" w:after="80"/>
      </w:pPr>
      <w:r>
        <w:rPr>
          <w:rFonts w:ascii="Calibri" w:hAnsi="Calibri"/>
          <w:color w:val="202020"/>
          <w:sz w:val="22"/>
        </w:rPr>
        <w:t>CEO/Board - Contract Board Authorization</w:t>
      </w:r>
    </w:p>
    <w:p>
      <w:pPr>
        <w:spacing w:line="300" w:lineRule="auto" w:after="120"/>
      </w:pPr>
      <w:r>
        <w:rPr>
          <w:rFonts w:ascii="Calibri" w:hAnsi="Calibri"/>
          <w:b/>
          <w:color w:val="1F4D78"/>
          <w:sz w:val="22"/>
        </w:rPr>
        <w:t>Conditional workflow:</w:t>
      </w:r>
    </w:p>
    <w:p>
      <w:pPr>
        <w:pStyle w:val="ListBullet"/>
        <w:spacing w:line="300" w:lineRule="auto" w:after="80"/>
      </w:pPr>
      <w:r>
        <w:rPr>
          <w:rFonts w:ascii="Calibri" w:hAnsi="Calibri"/>
          <w:color w:val="202020"/>
          <w:sz w:val="22"/>
        </w:rPr>
        <w:t>If HSSE risk or worker welfare risk is Medium/High, HSSE Focal is added after Manager.</w:t>
      </w:r>
    </w:p>
    <w:p>
      <w:pPr>
        <w:pStyle w:val="Heading1"/>
      </w:pPr>
      <w:r>
        <w:t>7. Test Case 1: Create A LOW PR With 3 Quotations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 xml:space="preserve">Open </w:t>
      </w:r>
      <w:r>
        <w:rPr>
          <w:rFonts w:ascii="Consolas" w:hAnsi="Consolas"/>
          <w:color w:val="1F4D78"/>
          <w:sz w:val="18"/>
        </w:rPr>
        <w:t>Purchase Requests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New Purchase Request</w:t>
      </w:r>
      <w:r>
        <w:rPr>
          <w:rFonts w:ascii="Calibri" w:hAnsi="Calibri"/>
          <w:color w:val="202020"/>
          <w:sz w:val="22"/>
        </w:rPr>
        <w:t>.</w:t>
      </w:r>
    </w:p>
    <w:p>
      <w:pPr>
        <w:pStyle w:val="ListNumber"/>
        <w:spacing w:line="300" w:lineRule="auto" w:after="80"/>
      </w:pPr>
      <w:r>
        <w:rPr>
          <w:rFonts w:ascii="Calibri" w:hAnsi="Calibri"/>
          <w:color w:val="202020"/>
          <w:sz w:val="22"/>
        </w:rPr>
        <w:t>Enter PR title.</w:t>
      </w:r>
    </w:p>
    <w:p>
      <w:pPr>
        <w:pStyle w:val="ListNumber"/>
        <w:spacing w:line="300" w:lineRule="auto" w:after="80"/>
      </w:pPr>
      <w:r>
        <w:rPr>
          <w:rFonts w:ascii="Calibri" w:hAnsi="Calibri"/>
          <w:color w:val="202020"/>
          <w:sz w:val="22"/>
        </w:rPr>
        <w:t>Select department.</w:t>
      </w:r>
    </w:p>
    <w:p>
      <w:pPr>
        <w:pStyle w:val="ListNumber"/>
        <w:spacing w:line="300" w:lineRule="auto" w:after="80"/>
      </w:pPr>
      <w:r>
        <w:rPr>
          <w:rFonts w:ascii="Calibri" w:hAnsi="Calibri"/>
          <w:color w:val="202020"/>
          <w:sz w:val="22"/>
        </w:rPr>
        <w:t>Enter description.</w:t>
      </w:r>
    </w:p>
    <w:p>
      <w:pPr>
        <w:pStyle w:val="ListNumber"/>
        <w:spacing w:line="300" w:lineRule="auto" w:after="80"/>
      </w:pPr>
      <w:r>
        <w:rPr>
          <w:rFonts w:ascii="Calibri" w:hAnsi="Calibri"/>
          <w:color w:val="202020"/>
          <w:sz w:val="22"/>
        </w:rPr>
        <w:t xml:space="preserve">Set HSSE risk to </w:t>
      </w:r>
      <w:r>
        <w:rPr>
          <w:rFonts w:ascii="Consolas" w:hAnsi="Consolas"/>
          <w:color w:val="1F4D78"/>
          <w:sz w:val="18"/>
        </w:rPr>
        <w:t>Low</w:t>
      </w:r>
      <w:r>
        <w:rPr>
          <w:rFonts w:ascii="Calibri" w:hAnsi="Calibri"/>
          <w:color w:val="202020"/>
          <w:sz w:val="22"/>
        </w:rPr>
        <w:t>.</w:t>
      </w:r>
    </w:p>
    <w:p>
      <w:pPr>
        <w:pStyle w:val="ListNumber"/>
        <w:spacing w:line="300" w:lineRule="auto" w:after="80"/>
      </w:pPr>
      <w:r>
        <w:rPr>
          <w:rFonts w:ascii="Calibri" w:hAnsi="Calibri"/>
          <w:color w:val="202020"/>
          <w:sz w:val="22"/>
        </w:rPr>
        <w:t xml:space="preserve">Set Worker Welfare risk to </w:t>
      </w:r>
      <w:r>
        <w:rPr>
          <w:rFonts w:ascii="Consolas" w:hAnsi="Consolas"/>
          <w:color w:val="1F4D78"/>
          <w:sz w:val="18"/>
        </w:rPr>
        <w:t>Low</w:t>
      </w:r>
      <w:r>
        <w:rPr>
          <w:rFonts w:ascii="Calibri" w:hAnsi="Calibri"/>
          <w:color w:val="202020"/>
          <w:sz w:val="22"/>
        </w:rPr>
        <w:t>.</w:t>
      </w:r>
    </w:p>
    <w:p>
      <w:pPr>
        <w:pStyle w:val="ListNumber"/>
        <w:spacing w:line="300" w:lineRule="auto" w:after="80"/>
      </w:pPr>
      <w:r>
        <w:rPr>
          <w:rFonts w:ascii="Calibri" w:hAnsi="Calibri"/>
          <w:color w:val="202020"/>
          <w:sz w:val="22"/>
        </w:rPr>
        <w:t>Add line items totaling less than or equal to OMR 25,000.</w:t>
      </w:r>
    </w:p>
    <w:p>
      <w:pPr>
        <w:pStyle w:val="ListNumber"/>
        <w:spacing w:line="300" w:lineRule="auto" w:after="80"/>
      </w:pPr>
      <w:r>
        <w:rPr>
          <w:rFonts w:ascii="Calibri" w:hAnsi="Calibri"/>
          <w:color w:val="202020"/>
          <w:sz w:val="22"/>
        </w:rPr>
        <w:t>Add 3 supplier quotation rows.</w:t>
      </w:r>
    </w:p>
    <w:p>
      <w:pPr>
        <w:pStyle w:val="ListNumber"/>
        <w:spacing w:line="300" w:lineRule="auto" w:after="80"/>
      </w:pPr>
      <w:r>
        <w:rPr>
          <w:rFonts w:ascii="Calibri" w:hAnsi="Calibri"/>
          <w:color w:val="202020"/>
          <w:sz w:val="22"/>
        </w:rPr>
        <w:t>Enter supplier names and positive quote amounts.</w:t>
      </w:r>
    </w:p>
    <w:p>
      <w:pPr>
        <w:pStyle w:val="ListNumber"/>
        <w:spacing w:line="300" w:lineRule="auto" w:after="80"/>
      </w:pPr>
      <w:r>
        <w:rPr>
          <w:rFonts w:ascii="Calibri" w:hAnsi="Calibri"/>
          <w:color w:val="202020"/>
          <w:sz w:val="22"/>
        </w:rPr>
        <w:t>Upload quote files if available.</w:t>
      </w:r>
    </w:p>
    <w:p>
      <w:pPr>
        <w:pStyle w:val="ListNumber"/>
        <w:spacing w:line="300" w:lineRule="auto" w:after="80"/>
      </w:pPr>
      <w:r>
        <w:rPr>
          <w:rFonts w:ascii="Calibri" w:hAnsi="Calibri"/>
          <w:color w:val="202020"/>
          <w:sz w:val="22"/>
        </w:rPr>
        <w:t>Select one quotation.</w:t>
      </w:r>
    </w:p>
    <w:p>
      <w:pPr>
        <w:pStyle w:val="ListNumber"/>
        <w:spacing w:line="300" w:lineRule="auto" w:after="80"/>
      </w:pPr>
      <w:r>
        <w:rPr>
          <w:rFonts w:ascii="Calibri" w:hAnsi="Calibri"/>
          <w:color w:val="202020"/>
          <w:sz w:val="22"/>
        </w:rPr>
        <w:t>Enter current budget if available.</w:t>
      </w:r>
    </w:p>
    <w:p>
      <w:pPr>
        <w:pStyle w:val="ListNumber"/>
        <w:spacing w:line="300" w:lineRule="auto" w:after="80"/>
      </w:pPr>
      <w:r>
        <w:rPr>
          <w:rFonts w:ascii="Calibri" w:hAnsi="Calibri"/>
          <w:color w:val="202020"/>
          <w:sz w:val="22"/>
        </w:rPr>
        <w:t>Submit.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 is created.</w:t>
      </w:r>
    </w:p>
    <w:p>
      <w:pPr>
        <w:pStyle w:val="ListBullet"/>
        <w:spacing w:line="300" w:lineRule="auto" w:after="80"/>
      </w:pPr>
      <w:r>
        <w:rPr>
          <w:rFonts w:ascii="Calibri" w:hAnsi="Calibri"/>
          <w:color w:val="202020"/>
          <w:sz w:val="22"/>
        </w:rPr>
        <w:t>Approval tier is LOW.</w:t>
      </w:r>
    </w:p>
    <w:p>
      <w:pPr>
        <w:pStyle w:val="ListBullet"/>
        <w:spacing w:line="300" w:lineRule="auto" w:after="80"/>
      </w:pPr>
      <w:r>
        <w:rPr>
          <w:rFonts w:ascii="Calibri" w:hAnsi="Calibri"/>
          <w:color w:val="202020"/>
          <w:sz w:val="22"/>
        </w:rPr>
        <w:t>Quote count shows 3 of 3.</w:t>
      </w:r>
    </w:p>
    <w:p>
      <w:pPr>
        <w:pStyle w:val="ListBullet"/>
        <w:spacing w:line="300" w:lineRule="auto" w:after="80"/>
      </w:pPr>
      <w:r>
        <w:rPr>
          <w:rFonts w:ascii="Calibri" w:hAnsi="Calibri"/>
          <w:color w:val="202020"/>
          <w:sz w:val="22"/>
        </w:rPr>
        <w:t>No fewer-than-3 justification is required.</w:t>
      </w:r>
    </w:p>
    <w:p>
      <w:pPr>
        <w:pStyle w:val="ListBullet"/>
        <w:spacing w:line="300" w:lineRule="auto" w:after="80"/>
      </w:pPr>
      <w:r>
        <w:rPr>
          <w:rFonts w:ascii="Calibri" w:hAnsi="Calibri"/>
          <w:color w:val="202020"/>
          <w:sz w:val="22"/>
        </w:rPr>
        <w:t>Workflow should include Manager, Finance in Business, CP Lead, and Business GM.</w:t>
      </w:r>
    </w:p>
    <w:p>
      <w:pPr>
        <w:pStyle w:val="Heading1"/>
      </w:pPr>
      <w:r>
        <w:t>8. Test Case 2: Create A LOW PR With Fewer Than 3 Quotations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new PR.</w:t>
      </w:r>
    </w:p>
    <w:p>
      <w:pPr>
        <w:pStyle w:val="ListNumber"/>
        <w:spacing w:line="300" w:lineRule="auto" w:after="80"/>
      </w:pPr>
      <w:r>
        <w:rPr>
          <w:rFonts w:ascii="Calibri" w:hAnsi="Calibri"/>
          <w:color w:val="202020"/>
          <w:sz w:val="22"/>
        </w:rPr>
        <w:t>Keep total value less than or equal to OMR 25,000.</w:t>
      </w:r>
    </w:p>
    <w:p>
      <w:pPr>
        <w:pStyle w:val="ListNumber"/>
        <w:spacing w:line="300" w:lineRule="auto" w:after="80"/>
      </w:pPr>
      <w:r>
        <w:rPr>
          <w:rFonts w:ascii="Calibri" w:hAnsi="Calibri"/>
          <w:color w:val="202020"/>
          <w:sz w:val="22"/>
        </w:rPr>
        <w:t>Add only 1 or 2 supplier quotations.</w:t>
      </w:r>
    </w:p>
    <w:p>
      <w:pPr>
        <w:pStyle w:val="ListNumber"/>
        <w:spacing w:line="300" w:lineRule="auto" w:after="80"/>
      </w:pPr>
      <w:r>
        <w:rPr>
          <w:rFonts w:ascii="Calibri" w:hAnsi="Calibri"/>
          <w:color w:val="202020"/>
          <w:sz w:val="22"/>
        </w:rPr>
        <w:t>Try to submit without justification.</w:t>
      </w:r>
    </w:p>
    <w:p>
      <w:pPr>
        <w:pStyle w:val="ListNumber"/>
        <w:spacing w:line="300" w:lineRule="auto" w:after="80"/>
      </w:pPr>
      <w:r>
        <w:rPr>
          <w:rFonts w:ascii="Calibri" w:hAnsi="Calibri"/>
          <w:color w:val="202020"/>
          <w:sz w:val="22"/>
        </w:rPr>
        <w:t>Add justification.</w:t>
      </w:r>
    </w:p>
    <w:p>
      <w:pPr>
        <w:pStyle w:val="ListNumber"/>
        <w:spacing w:line="300" w:lineRule="auto" w:after="80"/>
      </w:pPr>
      <w:r>
        <w:rPr>
          <w:rFonts w:ascii="Calibri" w:hAnsi="Calibri"/>
          <w:color w:val="202020"/>
          <w:sz w:val="22"/>
        </w:rPr>
        <w:t>Submit again.</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Submission without justification is blocked.</w:t>
      </w:r>
    </w:p>
    <w:p>
      <w:pPr>
        <w:pStyle w:val="ListBullet"/>
        <w:spacing w:line="300" w:lineRule="auto" w:after="80"/>
      </w:pPr>
      <w:r>
        <w:rPr>
          <w:rFonts w:ascii="Calibri" w:hAnsi="Calibri"/>
          <w:color w:val="202020"/>
          <w:sz w:val="22"/>
        </w:rPr>
        <w:t>Submission with justification succeeds.</w:t>
      </w:r>
    </w:p>
    <w:p>
      <w:pPr>
        <w:pStyle w:val="ListBullet"/>
        <w:spacing w:line="300" w:lineRule="auto" w:after="80"/>
      </w:pPr>
      <w:r>
        <w:rPr>
          <w:rFonts w:ascii="Calibri" w:hAnsi="Calibri"/>
          <w:color w:val="202020"/>
          <w:sz w:val="22"/>
        </w:rPr>
        <w:t>Workflow includes CP Manager approval for fewer than 3 quotations.</w:t>
      </w:r>
    </w:p>
    <w:p>
      <w:pPr>
        <w:pStyle w:val="Heading1"/>
      </w:pPr>
      <w:r>
        <w:t>9. Test Case 3: Create A MEDIUM PR</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new PR.</w:t>
      </w:r>
    </w:p>
    <w:p>
      <w:pPr>
        <w:pStyle w:val="ListNumber"/>
        <w:spacing w:line="300" w:lineRule="auto" w:after="80"/>
      </w:pPr>
      <w:r>
        <w:rPr>
          <w:rFonts w:ascii="Calibri" w:hAnsi="Calibri"/>
          <w:color w:val="202020"/>
          <w:sz w:val="22"/>
        </w:rPr>
        <w:t>Add line items totaling between OMR 25,001 and OMR 300,000.</w:t>
      </w:r>
    </w:p>
    <w:p>
      <w:pPr>
        <w:pStyle w:val="ListNumber"/>
        <w:spacing w:line="300" w:lineRule="auto" w:after="80"/>
      </w:pPr>
      <w:r>
        <w:rPr>
          <w:rFonts w:ascii="Calibri" w:hAnsi="Calibri"/>
          <w:color w:val="202020"/>
          <w:sz w:val="22"/>
        </w:rPr>
        <w:t>Add 3 quotations.</w:t>
      </w:r>
    </w:p>
    <w:p>
      <w:pPr>
        <w:pStyle w:val="ListNumber"/>
        <w:spacing w:line="300" w:lineRule="auto" w:after="80"/>
      </w:pPr>
      <w:r>
        <w:rPr>
          <w:rFonts w:ascii="Calibri" w:hAnsi="Calibri"/>
          <w:color w:val="202020"/>
          <w:sz w:val="22"/>
        </w:rPr>
        <w:t>Select one quotation.</w:t>
      </w:r>
    </w:p>
    <w:p>
      <w:pPr>
        <w:pStyle w:val="ListNumber"/>
        <w:spacing w:line="300" w:lineRule="auto" w:after="80"/>
      </w:pPr>
      <w:r>
        <w:rPr>
          <w:rFonts w:ascii="Calibri" w:hAnsi="Calibri"/>
          <w:color w:val="202020"/>
          <w:sz w:val="22"/>
        </w:rPr>
        <w:t>Submit.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 is created.</w:t>
      </w:r>
    </w:p>
    <w:p>
      <w:pPr>
        <w:pStyle w:val="ListBullet"/>
        <w:spacing w:line="300" w:lineRule="auto" w:after="80"/>
      </w:pPr>
      <w:r>
        <w:rPr>
          <w:rFonts w:ascii="Calibri" w:hAnsi="Calibri"/>
          <w:color w:val="202020"/>
          <w:sz w:val="22"/>
        </w:rPr>
        <w:t>Approval tier is MEDIUM.</w:t>
      </w:r>
    </w:p>
    <w:p>
      <w:pPr>
        <w:pStyle w:val="ListBullet"/>
        <w:spacing w:line="300" w:lineRule="auto" w:after="80"/>
      </w:pPr>
      <w:r>
        <w:rPr>
          <w:rFonts w:ascii="Calibri" w:hAnsi="Calibri"/>
          <w:color w:val="202020"/>
          <w:sz w:val="22"/>
        </w:rPr>
        <w:t>Workflow includes:</w:t>
      </w:r>
    </w:p>
    <w:p>
      <w:pPr>
        <w:pStyle w:val="ListBullet"/>
        <w:spacing w:line="300" w:lineRule="auto" w:after="80"/>
      </w:pPr>
      <w:r>
        <w:rPr>
          <w:rFonts w:ascii="Calibri" w:hAnsi="Calibri"/>
          <w:color w:val="202020"/>
          <w:sz w:val="22"/>
        </w:rPr>
        <w:t>Manager</w:t>
      </w:r>
    </w:p>
    <w:p>
      <w:pPr>
        <w:pStyle w:val="ListBullet"/>
        <w:spacing w:line="300" w:lineRule="auto" w:after="80"/>
      </w:pPr>
      <w:r>
        <w:rPr>
          <w:rFonts w:ascii="Calibri" w:hAnsi="Calibri"/>
          <w:color w:val="202020"/>
          <w:sz w:val="22"/>
        </w:rPr>
        <w:t>Project Owner / Contract Owner</w:t>
      </w:r>
    </w:p>
    <w:p>
      <w:pPr>
        <w:pStyle w:val="ListBullet"/>
        <w:spacing w:line="300" w:lineRule="auto" w:after="80"/>
      </w:pPr>
      <w:r>
        <w:rPr>
          <w:rFonts w:ascii="Calibri" w:hAnsi="Calibri"/>
          <w:color w:val="202020"/>
          <w:sz w:val="22"/>
        </w:rPr>
        <w:t>Project Owner / Contract Holder</w:t>
      </w:r>
    </w:p>
    <w:p>
      <w:pPr>
        <w:pStyle w:val="ListBullet"/>
        <w:spacing w:line="300" w:lineRule="auto" w:after="80"/>
      </w:pPr>
      <w:r>
        <w:rPr>
          <w:rFonts w:ascii="Calibri" w:hAnsi="Calibri"/>
          <w:color w:val="202020"/>
          <w:sz w:val="22"/>
        </w:rPr>
        <w:t>Finance in Business</w:t>
      </w:r>
    </w:p>
    <w:p>
      <w:pPr>
        <w:pStyle w:val="ListBullet"/>
        <w:spacing w:line="300" w:lineRule="auto" w:after="80"/>
      </w:pPr>
      <w:r>
        <w:rPr>
          <w:rFonts w:ascii="Calibri" w:hAnsi="Calibri"/>
          <w:color w:val="202020"/>
          <w:sz w:val="22"/>
        </w:rPr>
        <w:t>CEO/Board / EMT</w:t>
      </w:r>
    </w:p>
    <w:p>
      <w:pPr>
        <w:pStyle w:val="ListBullet"/>
        <w:spacing w:line="300" w:lineRule="auto" w:after="80"/>
      </w:pPr>
      <w:r>
        <w:rPr>
          <w:rFonts w:ascii="Calibri" w:hAnsi="Calibri"/>
          <w:color w:val="202020"/>
          <w:sz w:val="22"/>
        </w:rPr>
        <w:t>CP Manager / Head of CP</w:t>
      </w:r>
    </w:p>
    <w:p>
      <w:pPr>
        <w:pStyle w:val="Heading1"/>
      </w:pPr>
      <w:r>
        <w:t>10. Test Case 4: Create A MEDIUM PR With Fewer Than 3 Quotations</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MEDIUM value PR.</w:t>
      </w:r>
    </w:p>
    <w:p>
      <w:pPr>
        <w:pStyle w:val="ListNumber"/>
        <w:spacing w:line="300" w:lineRule="auto" w:after="80"/>
      </w:pPr>
      <w:r>
        <w:rPr>
          <w:rFonts w:ascii="Calibri" w:hAnsi="Calibri"/>
          <w:color w:val="202020"/>
          <w:sz w:val="22"/>
        </w:rPr>
        <w:t>Add only 1 or 2 quotations.</w:t>
      </w:r>
    </w:p>
    <w:p>
      <w:pPr>
        <w:pStyle w:val="ListNumber"/>
        <w:spacing w:line="300" w:lineRule="auto" w:after="80"/>
      </w:pPr>
      <w:r>
        <w:rPr>
          <w:rFonts w:ascii="Calibri" w:hAnsi="Calibri"/>
          <w:color w:val="202020"/>
          <w:sz w:val="22"/>
        </w:rPr>
        <w:t>Enter justification.</w:t>
      </w:r>
    </w:p>
    <w:p>
      <w:pPr>
        <w:pStyle w:val="ListNumber"/>
        <w:spacing w:line="300" w:lineRule="auto" w:after="80"/>
      </w:pPr>
      <w:r>
        <w:rPr>
          <w:rFonts w:ascii="Calibri" w:hAnsi="Calibri"/>
          <w:color w:val="202020"/>
          <w:sz w:val="22"/>
        </w:rPr>
        <w:t>Submit.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 submits successfully after justification.</w:t>
      </w:r>
    </w:p>
    <w:p>
      <w:pPr>
        <w:pStyle w:val="ListBullet"/>
        <w:spacing w:line="300" w:lineRule="auto" w:after="80"/>
      </w:pPr>
      <w:r>
        <w:rPr>
          <w:rFonts w:ascii="Calibri" w:hAnsi="Calibri"/>
          <w:color w:val="202020"/>
          <w:sz w:val="22"/>
        </w:rPr>
        <w:t>Workflow includes CFO approval before the EMT / CEO Board step.</w:t>
      </w:r>
    </w:p>
    <w:p>
      <w:pPr>
        <w:pStyle w:val="Heading1"/>
      </w:pPr>
      <w:r>
        <w:t>11. Test Case 5: Create A HIGH PR</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new PR.</w:t>
      </w:r>
    </w:p>
    <w:p>
      <w:pPr>
        <w:pStyle w:val="ListNumber"/>
        <w:spacing w:line="300" w:lineRule="auto" w:after="80"/>
      </w:pPr>
      <w:r>
        <w:rPr>
          <w:rFonts w:ascii="Calibri" w:hAnsi="Calibri"/>
          <w:color w:val="202020"/>
          <w:sz w:val="22"/>
        </w:rPr>
        <w:t>Add line items totaling above OMR 300,000.</w:t>
      </w:r>
    </w:p>
    <w:p>
      <w:pPr>
        <w:pStyle w:val="ListNumber"/>
        <w:spacing w:line="300" w:lineRule="auto" w:after="80"/>
      </w:pPr>
      <w:r>
        <w:rPr>
          <w:rFonts w:ascii="Calibri" w:hAnsi="Calibri"/>
          <w:color w:val="202020"/>
          <w:sz w:val="22"/>
        </w:rPr>
        <w:t>Add supplier quotations.</w:t>
      </w:r>
    </w:p>
    <w:p>
      <w:pPr>
        <w:pStyle w:val="ListNumber"/>
        <w:spacing w:line="300" w:lineRule="auto" w:after="80"/>
      </w:pPr>
      <w:r>
        <w:rPr>
          <w:rFonts w:ascii="Calibri" w:hAnsi="Calibri"/>
          <w:color w:val="202020"/>
          <w:sz w:val="22"/>
        </w:rPr>
        <w:t>Select one quotation.</w:t>
      </w:r>
    </w:p>
    <w:p>
      <w:pPr>
        <w:pStyle w:val="ListNumber"/>
        <w:spacing w:line="300" w:lineRule="auto" w:after="80"/>
      </w:pPr>
      <w:r>
        <w:rPr>
          <w:rFonts w:ascii="Calibri" w:hAnsi="Calibri"/>
          <w:color w:val="202020"/>
          <w:sz w:val="22"/>
        </w:rPr>
        <w:t>Submit.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 is created.</w:t>
      </w:r>
    </w:p>
    <w:p>
      <w:pPr>
        <w:pStyle w:val="ListBullet"/>
        <w:spacing w:line="300" w:lineRule="auto" w:after="80"/>
      </w:pPr>
      <w:r>
        <w:rPr>
          <w:rFonts w:ascii="Calibri" w:hAnsi="Calibri"/>
          <w:color w:val="202020"/>
          <w:sz w:val="22"/>
        </w:rPr>
        <w:t>Approval tier is HIGH.</w:t>
      </w:r>
    </w:p>
    <w:p>
      <w:pPr>
        <w:pStyle w:val="ListBullet"/>
        <w:spacing w:line="300" w:lineRule="auto" w:after="80"/>
      </w:pPr>
      <w:r>
        <w:rPr>
          <w:rFonts w:ascii="Calibri" w:hAnsi="Calibri"/>
          <w:color w:val="202020"/>
          <w:sz w:val="22"/>
        </w:rPr>
        <w:t>Workflow includes:</w:t>
      </w:r>
    </w:p>
    <w:p>
      <w:pPr>
        <w:pStyle w:val="ListBullet"/>
        <w:spacing w:line="300" w:lineRule="auto" w:after="80"/>
      </w:pPr>
      <w:r>
        <w:rPr>
          <w:rFonts w:ascii="Calibri" w:hAnsi="Calibri"/>
          <w:color w:val="202020"/>
          <w:sz w:val="22"/>
        </w:rPr>
        <w:t>Manager</w:t>
      </w:r>
    </w:p>
    <w:p>
      <w:pPr>
        <w:pStyle w:val="ListBullet"/>
        <w:spacing w:line="300" w:lineRule="auto" w:after="80"/>
      </w:pPr>
      <w:r>
        <w:rPr>
          <w:rFonts w:ascii="Calibri" w:hAnsi="Calibri"/>
          <w:color w:val="202020"/>
          <w:sz w:val="22"/>
        </w:rPr>
        <w:t>CP Manager</w:t>
      </w:r>
    </w:p>
    <w:p>
      <w:pPr>
        <w:pStyle w:val="ListBullet"/>
        <w:spacing w:line="300" w:lineRule="auto" w:after="80"/>
      </w:pPr>
      <w:r>
        <w:rPr>
          <w:rFonts w:ascii="Calibri" w:hAnsi="Calibri"/>
          <w:color w:val="202020"/>
          <w:sz w:val="22"/>
        </w:rPr>
        <w:t>Finance in Business</w:t>
      </w:r>
    </w:p>
    <w:p>
      <w:pPr>
        <w:pStyle w:val="ListBullet"/>
        <w:spacing w:line="300" w:lineRule="auto" w:after="80"/>
      </w:pPr>
      <w:r>
        <w:rPr>
          <w:rFonts w:ascii="Calibri" w:hAnsi="Calibri"/>
          <w:color w:val="202020"/>
          <w:sz w:val="22"/>
        </w:rPr>
        <w:t>CEO/Board / Contract Board</w:t>
      </w:r>
    </w:p>
    <w:p>
      <w:pPr>
        <w:pStyle w:val="Heading1"/>
      </w:pPr>
      <w:r>
        <w:t>12. Test Case 6: HSSE / Worker Welfare Conditional Review</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LOW, MEDIUM, or HIGH PR.</w:t>
      </w:r>
    </w:p>
    <w:p>
      <w:pPr>
        <w:pStyle w:val="ListNumber"/>
        <w:spacing w:line="300" w:lineRule="auto" w:after="80"/>
      </w:pPr>
      <w:r>
        <w:rPr>
          <w:rFonts w:ascii="Calibri" w:hAnsi="Calibri"/>
          <w:color w:val="202020"/>
          <w:sz w:val="22"/>
        </w:rPr>
        <w:t xml:space="preserve">Set HSSE risk to </w:t>
      </w:r>
      <w:r>
        <w:rPr>
          <w:rFonts w:ascii="Consolas" w:hAnsi="Consolas"/>
          <w:color w:val="1F4D78"/>
          <w:sz w:val="18"/>
        </w:rPr>
        <w:t>Medium</w:t>
      </w:r>
      <w:r>
        <w:rPr>
          <w:rFonts w:ascii="Calibri" w:hAnsi="Calibri"/>
          <w:color w:val="202020"/>
          <w:sz w:val="22"/>
        </w:rPr>
        <w:t xml:space="preserve"> or </w:t>
      </w:r>
      <w:r>
        <w:rPr>
          <w:rFonts w:ascii="Consolas" w:hAnsi="Consolas"/>
          <w:color w:val="1F4D78"/>
          <w:sz w:val="18"/>
        </w:rPr>
        <w:t>High</w:t>
      </w:r>
      <w:r>
        <w:rPr>
          <w:rFonts w:ascii="Calibri" w:hAnsi="Calibri"/>
          <w:color w:val="202020"/>
          <w:sz w:val="22"/>
        </w:rPr>
        <w:t xml:space="preserve">, or set Worker Welfare risk to </w:t>
      </w:r>
      <w:r>
        <w:rPr>
          <w:rFonts w:ascii="Consolas" w:hAnsi="Consolas"/>
          <w:color w:val="1F4D78"/>
          <w:sz w:val="18"/>
        </w:rPr>
        <w:t>Medium</w:t>
      </w:r>
      <w:r>
        <w:rPr>
          <w:rFonts w:ascii="Calibri" w:hAnsi="Calibri"/>
          <w:color w:val="202020"/>
          <w:sz w:val="22"/>
        </w:rPr>
        <w:t xml:space="preserve"> or </w:t>
      </w:r>
      <w:r>
        <w:rPr>
          <w:rFonts w:ascii="Consolas" w:hAnsi="Consolas"/>
          <w:color w:val="1F4D78"/>
          <w:sz w:val="18"/>
        </w:rPr>
        <w:t>High</w:t>
      </w:r>
      <w:r>
        <w:rPr>
          <w:rFonts w:ascii="Calibri" w:hAnsi="Calibri"/>
          <w:color w:val="202020"/>
          <w:sz w:val="22"/>
        </w:rPr>
        <w:t>.</w:t>
      </w:r>
    </w:p>
    <w:p>
      <w:pPr>
        <w:pStyle w:val="ListNumber"/>
        <w:spacing w:line="300" w:lineRule="auto" w:after="80"/>
      </w:pPr>
      <w:r>
        <w:rPr>
          <w:rFonts w:ascii="Calibri" w:hAnsi="Calibri"/>
          <w:color w:val="202020"/>
          <w:sz w:val="22"/>
        </w:rPr>
        <w:t>Submit the PR.</w:t>
      </w:r>
    </w:p>
    <w:p>
      <w:pPr>
        <w:pStyle w:val="ListNumber"/>
        <w:spacing w:line="300" w:lineRule="auto" w:after="80"/>
      </w:pPr>
      <w:r>
        <w:rPr>
          <w:rFonts w:ascii="Calibri" w:hAnsi="Calibri"/>
          <w:color w:val="202020"/>
          <w:sz w:val="22"/>
        </w:rPr>
        <w:t>Open the PR approval progress.</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HSSE Focal step appears after Manager.</w:t>
      </w:r>
    </w:p>
    <w:p>
      <w:pPr>
        <w:pStyle w:val="ListBullet"/>
        <w:spacing w:line="300" w:lineRule="auto" w:after="80"/>
      </w:pPr>
      <w:r>
        <w:rPr>
          <w:rFonts w:ascii="Consolas" w:hAnsi="Consolas"/>
          <w:color w:val="1F4D78"/>
          <w:sz w:val="18"/>
        </w:rPr>
        <w:t>hsse-focal@shell.om</w:t>
      </w:r>
      <w:r>
        <w:rPr>
          <w:rFonts w:ascii="Calibri" w:hAnsi="Calibri"/>
          <w:color w:val="202020"/>
          <w:sz w:val="22"/>
        </w:rPr>
        <w:t xml:space="preserve"> should be able to approve the HSSE step when it is current.</w:t>
      </w:r>
    </w:p>
    <w:p>
      <w:pPr>
        <w:pStyle w:val="Heading1"/>
      </w:pPr>
      <w:r>
        <w:t>13. Test Case 7: Supplier Selection By CP</w:t>
      </w:r>
    </w:p>
    <w:p>
      <w:pPr>
        <w:spacing w:line="300" w:lineRule="auto" w:after="120"/>
      </w:pPr>
      <w:r>
        <w:rPr>
          <w:rFonts w:ascii="Calibri" w:hAnsi="Calibri"/>
          <w:color w:val="202020"/>
          <w:sz w:val="22"/>
        </w:rPr>
        <w:t>Login first as:</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PR with supplier quotation rows.</w:t>
      </w:r>
    </w:p>
    <w:p>
      <w:pPr>
        <w:pStyle w:val="ListNumber"/>
        <w:spacing w:line="300" w:lineRule="auto" w:after="80"/>
      </w:pPr>
      <w:r>
        <w:rPr>
          <w:rFonts w:ascii="Calibri" w:hAnsi="Calibri"/>
          <w:color w:val="202020"/>
          <w:sz w:val="22"/>
        </w:rPr>
        <w:t>Submit the PR.</w:t>
      </w:r>
    </w:p>
    <w:p>
      <w:pPr>
        <w:pStyle w:val="ListNumber"/>
        <w:spacing w:line="300" w:lineRule="auto" w:after="80"/>
      </w:pPr>
      <w:r>
        <w:rPr>
          <w:rFonts w:ascii="Calibri" w:hAnsi="Calibri"/>
          <w:color w:val="202020"/>
          <w:sz w:val="22"/>
        </w:rPr>
        <w:t>Log out.</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cp-lead@shell.om</w:t>
      </w:r>
      <w:r>
        <w:rPr>
          <w:rFonts w:ascii="Calibri" w:hAnsi="Calibri"/>
          <w:color w:val="202020"/>
          <w:sz w:val="22"/>
        </w:rPr>
        <w:t xml:space="preserve"> or </w:t>
      </w:r>
      <w:r>
        <w:rPr>
          <w:rFonts w:ascii="Consolas" w:hAnsi="Consolas"/>
          <w:color w:val="1F4D78"/>
          <w:sz w:val="18"/>
        </w:rPr>
        <w:t>cp-manager@shell.om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PR.</w:t>
      </w:r>
    </w:p>
    <w:p>
      <w:pPr>
        <w:pStyle w:val="ListNumber"/>
        <w:spacing w:line="300" w:lineRule="auto" w:after="80"/>
      </w:pPr>
      <w:r>
        <w:rPr>
          <w:rFonts w:ascii="Calibri" w:hAnsi="Calibri"/>
          <w:color w:val="202020"/>
          <w:sz w:val="22"/>
        </w:rPr>
        <w:t>Go to request details.</w:t>
      </w:r>
    </w:p>
    <w:p>
      <w:pPr>
        <w:pStyle w:val="ListNumber"/>
        <w:spacing w:line="300" w:lineRule="auto" w:after="80"/>
      </w:pPr>
      <w:r>
        <w:rPr>
          <w:rFonts w:ascii="Calibri" w:hAnsi="Calibri"/>
          <w:color w:val="202020"/>
          <w:sz w:val="22"/>
        </w:rPr>
        <w:t>Find Supplier Quotations.</w:t>
      </w:r>
    </w:p>
    <w:p>
      <w:pPr>
        <w:pStyle w:val="ListNumber"/>
        <w:spacing w:line="300" w:lineRule="auto" w:after="80"/>
      </w:pPr>
      <w:r>
        <w:rPr>
          <w:rFonts w:ascii="Calibri" w:hAnsi="Calibri"/>
          <w:color w:val="202020"/>
          <w:sz w:val="22"/>
        </w:rPr>
        <w:t>Select one supplier quotation.</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CP Lead / CP Manager can select the supplier quotation while approval is pending.</w:t>
      </w:r>
    </w:p>
    <w:p>
      <w:pPr>
        <w:pStyle w:val="ListBullet"/>
        <w:spacing w:line="300" w:lineRule="auto" w:after="80"/>
      </w:pPr>
      <w:r>
        <w:rPr>
          <w:rFonts w:ascii="Calibri" w:hAnsi="Calibri"/>
          <w:color w:val="202020"/>
          <w:sz w:val="22"/>
        </w:rPr>
        <w:t xml:space="preserve">Decision history records </w:t>
      </w:r>
      <w:r>
        <w:rPr>
          <w:rFonts w:ascii="Consolas" w:hAnsi="Consolas"/>
          <w:color w:val="1F4D78"/>
          <w:sz w:val="18"/>
        </w:rPr>
        <w:t>SUPPLIER_SELECTED</w:t>
      </w:r>
      <w:r>
        <w:rPr>
          <w:rFonts w:ascii="Calibri" w:hAnsi="Calibri"/>
          <w:color w:val="202020"/>
          <w:sz w:val="22"/>
        </w:rPr>
        <w:t>.</w:t>
      </w:r>
    </w:p>
    <w:p>
      <w:pPr>
        <w:pStyle w:val="ListBullet"/>
        <w:spacing w:line="300" w:lineRule="auto" w:after="80"/>
      </w:pPr>
      <w:r>
        <w:rPr>
          <w:rFonts w:ascii="Calibri" w:hAnsi="Calibri"/>
          <w:color w:val="202020"/>
          <w:sz w:val="22"/>
        </w:rPr>
        <w:t>Final approval can proceed once supplier is selected.</w:t>
      </w:r>
    </w:p>
    <w:p>
      <w:pPr>
        <w:pStyle w:val="Heading1"/>
      </w:pPr>
      <w:r>
        <w:t>14. Test Case 8: Final Approval Requires Supplier Selection</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Approvers in the workflow, or </w:t>
      </w:r>
      <w:r>
        <w:rPr>
          <w:rFonts w:ascii="Consolas" w:hAnsi="Consolas"/>
          <w:color w:val="1F4D78"/>
          <w:sz w:val="18"/>
        </w:rPr>
        <w:t>capex.admin@shell.om</w:t>
      </w:r>
      <w:r>
        <w:rPr>
          <w:rFonts w:ascii="Calibri" w:hAnsi="Calibri"/>
          <w:color w:val="202020"/>
          <w:sz w:val="22"/>
        </w:rPr>
        <w:t xml:space="preserve"> for controlled testing.</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Create a PR with quotation rows but no selected supplier.</w:t>
      </w:r>
    </w:p>
    <w:p>
      <w:pPr>
        <w:pStyle w:val="ListNumber"/>
        <w:spacing w:line="300" w:lineRule="auto" w:after="80"/>
      </w:pPr>
      <w:r>
        <w:rPr>
          <w:rFonts w:ascii="Calibri" w:hAnsi="Calibri"/>
          <w:color w:val="202020"/>
          <w:sz w:val="22"/>
        </w:rPr>
        <w:t>Walk through approvals until the final approval step.</w:t>
      </w:r>
    </w:p>
    <w:p>
      <w:pPr>
        <w:pStyle w:val="ListNumber"/>
        <w:spacing w:line="300" w:lineRule="auto" w:after="80"/>
      </w:pPr>
      <w:r>
        <w:rPr>
          <w:rFonts w:ascii="Calibri" w:hAnsi="Calibri"/>
          <w:color w:val="202020"/>
          <w:sz w:val="22"/>
        </w:rPr>
        <w:t>Try to approve the final step.</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Final approval is blocked until a supplier quotation is selected.</w:t>
      </w:r>
    </w:p>
    <w:p>
      <w:pPr>
        <w:pStyle w:val="ListBullet"/>
        <w:spacing w:line="300" w:lineRule="auto" w:after="80"/>
      </w:pPr>
      <w:r>
        <w:rPr>
          <w:rFonts w:ascii="Calibri" w:hAnsi="Calibri"/>
          <w:color w:val="202020"/>
          <w:sz w:val="22"/>
        </w:rPr>
        <w:t>After selecting a supplier, final approval succeeds.</w:t>
      </w:r>
    </w:p>
    <w:p>
      <w:pPr>
        <w:pStyle w:val="Heading1"/>
      </w:pPr>
      <w:r>
        <w:t>15. Test Case 9: Approve Sequential Workflow</w:t>
      </w:r>
    </w:p>
    <w:p>
      <w:pPr>
        <w:spacing w:line="300" w:lineRule="auto" w:after="120"/>
      </w:pPr>
      <w:r>
        <w:rPr>
          <w:rFonts w:ascii="Calibri" w:hAnsi="Calibri"/>
          <w:color w:val="202020"/>
          <w:sz w:val="22"/>
        </w:rPr>
        <w:t>Use the user matching the current approval step.</w:t>
      </w:r>
    </w:p>
    <w:p>
      <w:pPr>
        <w:spacing w:line="300" w:lineRule="auto" w:after="120"/>
      </w:pPr>
      <w:r>
        <w:rPr>
          <w:rFonts w:ascii="Calibri" w:hAnsi="Calibri"/>
          <w:b/>
          <w:color w:val="1F4D78"/>
          <w:sz w:val="22"/>
        </w:rPr>
        <w:t>Common approver users:</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6120"/>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Workflow step</w:t>
            </w:r>
          </w:p>
        </w:tc>
        <w:tc>
          <w:tcPr>
            <w:tcW w:type="dxa" w:w="612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Test user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Manager</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manager@shell.om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HSSE Focal</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hsse-focal@shell.om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Finance in Business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finance-business@shell.om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cp-lead@shell.om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CP Manager / Head of CP</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cp-manager@shell.om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 Owner / Contract Owner</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project-owner@shell.om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Project Owner / Contract Holder</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project-owner@shell.om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 GM</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business-gm@shell.om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CFO</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cfo@shell.om</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CEO/Board / EMT / Contract Board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ceo-board@shell.om</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Admin override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capex.admin@shell.om</w:t>
            </w:r>
          </w:p>
        </w:tc>
      </w:tr>
    </w:tbl>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Log in as the current approver.</w:t>
      </w:r>
    </w:p>
    <w:p>
      <w:pPr>
        <w:pStyle w:val="ListNumber"/>
        <w:spacing w:line="300" w:lineRule="auto" w:after="80"/>
      </w:pPr>
      <w:r>
        <w:rPr>
          <w:rFonts w:ascii="Calibri" w:hAnsi="Calibri"/>
          <w:color w:val="202020"/>
          <w:sz w:val="22"/>
        </w:rPr>
        <w:t>Open the PR.</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 Progress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Approve</w:t>
      </w:r>
      <w:r>
        <w:rPr>
          <w:rFonts w:ascii="Calibri" w:hAnsi="Calibri"/>
          <w:color w:val="202020"/>
          <w:sz w:val="22"/>
        </w:rPr>
        <w:t>.</w:t>
      </w:r>
    </w:p>
    <w:p>
      <w:pPr>
        <w:pStyle w:val="ListNumber"/>
        <w:spacing w:line="300" w:lineRule="auto" w:after="80"/>
      </w:pPr>
      <w:r>
        <w:rPr>
          <w:rFonts w:ascii="Calibri" w:hAnsi="Calibri"/>
          <w:color w:val="202020"/>
          <w:sz w:val="22"/>
        </w:rPr>
        <w:t>Add optional comment.</w:t>
      </w:r>
    </w:p>
    <w:p>
      <w:pPr>
        <w:pStyle w:val="ListNumber"/>
        <w:spacing w:line="300" w:lineRule="auto" w:after="80"/>
      </w:pPr>
      <w:r>
        <w:rPr>
          <w:rFonts w:ascii="Calibri" w:hAnsi="Calibri"/>
          <w:color w:val="202020"/>
          <w:sz w:val="22"/>
        </w:rPr>
        <w:t>Confirm.</w:t>
      </w:r>
    </w:p>
    <w:p>
      <w:pPr>
        <w:pStyle w:val="ListNumber"/>
        <w:spacing w:line="300" w:lineRule="auto" w:after="80"/>
      </w:pPr>
      <w:r>
        <w:rPr>
          <w:rFonts w:ascii="Calibri" w:hAnsi="Calibri"/>
          <w:color w:val="202020"/>
          <w:sz w:val="22"/>
        </w:rPr>
        <w:t>Log in as the next approver and repeat.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PR advances one step at a time.</w:t>
      </w:r>
    </w:p>
    <w:p>
      <w:pPr>
        <w:pStyle w:val="ListBullet"/>
        <w:spacing w:line="300" w:lineRule="auto" w:after="80"/>
      </w:pPr>
      <w:r>
        <w:rPr>
          <w:rFonts w:ascii="Calibri" w:hAnsi="Calibri"/>
          <w:color w:val="202020"/>
          <w:sz w:val="22"/>
        </w:rPr>
        <w:t>Current step changes after each approval.</w:t>
      </w:r>
    </w:p>
    <w:p>
      <w:pPr>
        <w:pStyle w:val="ListBullet"/>
        <w:spacing w:line="300" w:lineRule="auto" w:after="80"/>
      </w:pPr>
      <w:r>
        <w:rPr>
          <w:rFonts w:ascii="Calibri" w:hAnsi="Calibri"/>
          <w:color w:val="202020"/>
          <w:sz w:val="22"/>
        </w:rPr>
        <w:t>Decision history records each approval.</w:t>
      </w:r>
    </w:p>
    <w:p>
      <w:pPr>
        <w:pStyle w:val="ListBullet"/>
        <w:spacing w:line="300" w:lineRule="auto" w:after="80"/>
      </w:pPr>
      <w:r>
        <w:rPr>
          <w:rFonts w:ascii="Calibri" w:hAnsi="Calibri"/>
          <w:color w:val="202020"/>
          <w:sz w:val="22"/>
        </w:rPr>
        <w:t xml:space="preserve">PR becomes </w:t>
      </w:r>
      <w:r>
        <w:rPr>
          <w:rFonts w:ascii="Consolas" w:hAnsi="Consolas"/>
          <w:color w:val="1F4D78"/>
          <w:sz w:val="18"/>
        </w:rPr>
        <w:t>APPROVED</w:t>
      </w:r>
      <w:r>
        <w:rPr>
          <w:rFonts w:ascii="Calibri" w:hAnsi="Calibri"/>
          <w:color w:val="202020"/>
          <w:sz w:val="22"/>
        </w:rPr>
        <w:t xml:space="preserve"> only after the final step.</w:t>
      </w:r>
    </w:p>
    <w:p>
      <w:pPr>
        <w:spacing w:line="300" w:lineRule="auto" w:after="120"/>
      </w:pPr>
      <w:r>
        <w:rPr>
          <w:rFonts w:ascii="Calibri" w:hAnsi="Calibri"/>
          <w:b/>
          <w:color w:val="1F4D78"/>
          <w:sz w:val="22"/>
        </w:rPr>
        <w:t>Important note:</w:t>
      </w:r>
    </w:p>
    <w:p>
      <w:pPr>
        <w:pStyle w:val="ListBullet"/>
        <w:spacing w:line="300" w:lineRule="auto" w:after="80"/>
      </w:pPr>
      <w:r>
        <w:rPr>
          <w:rFonts w:ascii="Calibri" w:hAnsi="Calibri"/>
          <w:color w:val="202020"/>
          <w:sz w:val="22"/>
        </w:rPr>
        <w:t xml:space="preserve">The requester cannot approve their own PR unless Admin override is used. If </w:t>
      </w:r>
      <w:r>
        <w:rPr>
          <w:rFonts w:ascii="Consolas" w:hAnsi="Consolas"/>
          <w:color w:val="1F4D78"/>
          <w:sz w:val="18"/>
        </w:rPr>
        <w:t>project-owner@shell.om</w:t>
      </w:r>
      <w:r>
        <w:rPr>
          <w:rFonts w:ascii="Calibri" w:hAnsi="Calibri"/>
          <w:color w:val="202020"/>
          <w:sz w:val="22"/>
        </w:rPr>
        <w:t xml:space="preserve"> created the PR, use Admin override or a different appropriately configured Project Owner user for Project Owner approval steps.</w:t>
      </w:r>
    </w:p>
    <w:p>
      <w:pPr>
        <w:pStyle w:val="Heading1"/>
      </w:pPr>
      <w:r>
        <w:t>16. Test Case 10: Return PR For Correction</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Current approver,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 xml:space="preserve">Open a PR in </w:t>
      </w:r>
      <w:r>
        <w:rPr>
          <w:rFonts w:ascii="Consolas" w:hAnsi="Consolas"/>
          <w:color w:val="1F4D78"/>
          <w:sz w:val="18"/>
        </w:rPr>
        <w:t>PENDING_APPROVAL</w:t>
      </w:r>
      <w:r>
        <w:rPr>
          <w:rFonts w:ascii="Calibri" w:hAnsi="Calibri"/>
          <w:color w:val="202020"/>
          <w:sz w:val="22"/>
        </w:rPr>
        <w:t>.</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 Progress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Return</w:t>
      </w:r>
      <w:r>
        <w:rPr>
          <w:rFonts w:ascii="Calibri" w:hAnsi="Calibri"/>
          <w:color w:val="202020"/>
          <w:sz w:val="22"/>
        </w:rPr>
        <w:t>.</w:t>
      </w:r>
    </w:p>
    <w:p>
      <w:pPr>
        <w:pStyle w:val="ListNumber"/>
        <w:spacing w:line="300" w:lineRule="auto" w:after="80"/>
      </w:pPr>
      <w:r>
        <w:rPr>
          <w:rFonts w:ascii="Calibri" w:hAnsi="Calibri"/>
          <w:color w:val="202020"/>
          <w:sz w:val="22"/>
        </w:rPr>
        <w:t>Enter a return comment.</w:t>
      </w:r>
    </w:p>
    <w:p>
      <w:pPr>
        <w:pStyle w:val="ListNumber"/>
        <w:spacing w:line="300" w:lineRule="auto" w:after="80"/>
      </w:pPr>
      <w:r>
        <w:rPr>
          <w:rFonts w:ascii="Calibri" w:hAnsi="Calibri"/>
          <w:color w:val="202020"/>
          <w:sz w:val="22"/>
        </w:rPr>
        <w:t>Confirm.</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DRAFT</w:t>
      </w:r>
      <w:r>
        <w:rPr>
          <w:rFonts w:ascii="Calibri" w:hAnsi="Calibri"/>
          <w:color w:val="202020"/>
          <w:sz w:val="22"/>
        </w:rPr>
        <w:t>.</w:t>
      </w:r>
    </w:p>
    <w:p>
      <w:pPr>
        <w:pStyle w:val="ListBullet"/>
        <w:spacing w:line="300" w:lineRule="auto" w:after="80"/>
      </w:pPr>
      <w:r>
        <w:rPr>
          <w:rFonts w:ascii="Calibri" w:hAnsi="Calibri"/>
          <w:color w:val="202020"/>
          <w:sz w:val="22"/>
        </w:rPr>
        <w:t>Return comment is recorded in decision history.</w:t>
      </w:r>
    </w:p>
    <w:p>
      <w:pPr>
        <w:pStyle w:val="ListBullet"/>
        <w:spacing w:line="300" w:lineRule="auto" w:after="80"/>
      </w:pPr>
      <w:r>
        <w:rPr>
          <w:rFonts w:ascii="Calibri" w:hAnsi="Calibri"/>
          <w:color w:val="202020"/>
          <w:sz w:val="22"/>
        </w:rPr>
        <w:t>Approval progress resets.</w:t>
      </w:r>
    </w:p>
    <w:p>
      <w:pPr>
        <w:spacing w:line="300" w:lineRule="auto" w:after="120"/>
      </w:pPr>
      <w:r>
        <w:rPr>
          <w:rFonts w:ascii="Calibri" w:hAnsi="Calibri"/>
          <w:b/>
          <w:color w:val="1F4D78"/>
          <w:sz w:val="22"/>
        </w:rPr>
        <w:t>Then login as requester:</w:t>
      </w:r>
    </w:p>
    <w:p>
      <w:pPr>
        <w:spacing w:line="300" w:lineRule="auto" w:after="120"/>
      </w:pPr>
      <w:r>
        <w:rPr>
          <w:rFonts w:ascii="Consolas" w:hAnsi="Consolas"/>
          <w:color w:val="1F4D78"/>
          <w:sz w:val="18"/>
        </w:rPr>
        <w:t>project-owner@shell.om</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returned PR.</w:t>
      </w:r>
    </w:p>
    <w:p>
      <w:pPr>
        <w:pStyle w:val="ListNumber"/>
        <w:spacing w:line="300" w:lineRule="auto" w:after="80"/>
      </w:pPr>
      <w:r>
        <w:rPr>
          <w:rFonts w:ascii="Calibri" w:hAnsi="Calibri"/>
          <w:color w:val="202020"/>
          <w:sz w:val="22"/>
        </w:rPr>
        <w:t>Edit draft details.</w:t>
      </w:r>
    </w:p>
    <w:p>
      <w:pPr>
        <w:pStyle w:val="ListNumber"/>
        <w:spacing w:line="300" w:lineRule="auto" w:after="80"/>
      </w:pPr>
      <w:r>
        <w:rPr>
          <w:rFonts w:ascii="Calibri" w:hAnsi="Calibri"/>
          <w:color w:val="202020"/>
          <w:sz w:val="22"/>
        </w:rPr>
        <w:t>Update line items, risks, quotations, or justification as needed.</w:t>
      </w:r>
    </w:p>
    <w:p>
      <w:pPr>
        <w:pStyle w:val="ListNumber"/>
        <w:spacing w:line="300" w:lineRule="auto" w:after="80"/>
      </w:pPr>
      <w:r>
        <w:rPr>
          <w:rFonts w:ascii="Calibri" w:hAnsi="Calibri"/>
          <w:color w:val="202020"/>
          <w:sz w:val="22"/>
        </w:rPr>
        <w:t>Save.</w:t>
      </w:r>
    </w:p>
    <w:p>
      <w:pPr>
        <w:pStyle w:val="ListNumber"/>
        <w:spacing w:line="300" w:lineRule="auto" w:after="80"/>
      </w:pPr>
      <w:r>
        <w:rPr>
          <w:rFonts w:ascii="Calibri" w:hAnsi="Calibri"/>
          <w:color w:val="202020"/>
          <w:sz w:val="22"/>
        </w:rPr>
        <w:t xml:space="preserve">Click </w:t>
      </w:r>
      <w:r>
        <w:rPr>
          <w:rFonts w:ascii="Consolas" w:hAnsi="Consolas"/>
          <w:color w:val="1F4D78"/>
          <w:sz w:val="18"/>
        </w:rPr>
        <w:t>Resubmit</w:t>
      </w:r>
      <w:r>
        <w:rPr>
          <w:rFonts w:ascii="Calibri" w:hAnsi="Calibri"/>
          <w:color w:val="202020"/>
          <w:sz w:val="22"/>
        </w:rPr>
        <w:t>.</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PENDING_APPROVAL</w:t>
      </w:r>
      <w:r>
        <w:rPr>
          <w:rFonts w:ascii="Calibri" w:hAnsi="Calibri"/>
          <w:color w:val="202020"/>
          <w:sz w:val="22"/>
        </w:rPr>
        <w:t>.</w:t>
      </w:r>
    </w:p>
    <w:p>
      <w:pPr>
        <w:pStyle w:val="ListBullet"/>
        <w:spacing w:line="300" w:lineRule="auto" w:after="80"/>
      </w:pPr>
      <w:r>
        <w:rPr>
          <w:rFonts w:ascii="Calibri" w:hAnsi="Calibri"/>
          <w:color w:val="202020"/>
          <w:sz w:val="22"/>
        </w:rPr>
        <w:t xml:space="preserve">Decision history records </w:t>
      </w:r>
      <w:r>
        <w:rPr>
          <w:rFonts w:ascii="Consolas" w:hAnsi="Consolas"/>
          <w:color w:val="1F4D78"/>
          <w:sz w:val="18"/>
        </w:rPr>
        <w:t>RESUBMITTED</w:t>
      </w:r>
      <w:r>
        <w:rPr>
          <w:rFonts w:ascii="Calibri" w:hAnsi="Calibri"/>
          <w:color w:val="202020"/>
          <w:sz w:val="22"/>
        </w:rPr>
        <w:t>.</w:t>
      </w:r>
    </w:p>
    <w:p>
      <w:pPr>
        <w:pStyle w:val="ListBullet"/>
        <w:spacing w:line="300" w:lineRule="auto" w:after="80"/>
      </w:pPr>
      <w:r>
        <w:rPr>
          <w:rFonts w:ascii="Calibri" w:hAnsi="Calibri"/>
          <w:color w:val="202020"/>
          <w:sz w:val="22"/>
        </w:rPr>
        <w:t>Workflow is rebuilt using latest PR value, risk, and quotation count.</w:t>
      </w:r>
    </w:p>
    <w:p>
      <w:pPr>
        <w:pStyle w:val="Heading1"/>
      </w:pPr>
      <w:r>
        <w:t>17. Test Case 11: Reject PR</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Current approver,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 xml:space="preserve">Open a PR in </w:t>
      </w:r>
      <w:r>
        <w:rPr>
          <w:rFonts w:ascii="Consolas" w:hAnsi="Consolas"/>
          <w:color w:val="1F4D78"/>
          <w:sz w:val="18"/>
        </w:rPr>
        <w:t>PENDING_APPROVAL</w:t>
      </w:r>
      <w:r>
        <w:rPr>
          <w:rFonts w:ascii="Calibri" w:hAnsi="Calibri"/>
          <w:color w:val="202020"/>
          <w:sz w:val="22"/>
        </w:rPr>
        <w:t>.</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 Progress</w:t>
      </w:r>
      <w:r>
        <w:rPr>
          <w:rFonts w:ascii="Calibri" w:hAnsi="Calibri"/>
          <w:color w:val="202020"/>
          <w:sz w:val="22"/>
        </w:rPr>
        <w:t>.</w:t>
      </w:r>
    </w:p>
    <w:p>
      <w:pPr>
        <w:pStyle w:val="ListNumber"/>
        <w:spacing w:line="300" w:lineRule="auto" w:after="80"/>
      </w:pPr>
      <w:r>
        <w:rPr>
          <w:rFonts w:ascii="Calibri" w:hAnsi="Calibri"/>
          <w:color w:val="202020"/>
          <w:sz w:val="22"/>
        </w:rPr>
        <w:t xml:space="preserve">Click </w:t>
      </w:r>
      <w:r>
        <w:rPr>
          <w:rFonts w:ascii="Consolas" w:hAnsi="Consolas"/>
          <w:color w:val="1F4D78"/>
          <w:sz w:val="18"/>
        </w:rPr>
        <w:t>Reject</w:t>
      </w:r>
      <w:r>
        <w:rPr>
          <w:rFonts w:ascii="Calibri" w:hAnsi="Calibri"/>
          <w:color w:val="202020"/>
          <w:sz w:val="22"/>
        </w:rPr>
        <w:t>.</w:t>
      </w:r>
    </w:p>
    <w:p>
      <w:pPr>
        <w:pStyle w:val="ListNumber"/>
        <w:spacing w:line="300" w:lineRule="auto" w:after="80"/>
      </w:pPr>
      <w:r>
        <w:rPr>
          <w:rFonts w:ascii="Calibri" w:hAnsi="Calibri"/>
          <w:color w:val="202020"/>
          <w:sz w:val="22"/>
        </w:rPr>
        <w:t>Enter rejection comment.</w:t>
      </w:r>
    </w:p>
    <w:p>
      <w:pPr>
        <w:pStyle w:val="ListNumber"/>
        <w:spacing w:line="300" w:lineRule="auto" w:after="80"/>
      </w:pPr>
      <w:r>
        <w:rPr>
          <w:rFonts w:ascii="Calibri" w:hAnsi="Calibri"/>
          <w:color w:val="202020"/>
          <w:sz w:val="22"/>
        </w:rPr>
        <w:t>Confirm.</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REJECTED</w:t>
      </w:r>
      <w:r>
        <w:rPr>
          <w:rFonts w:ascii="Calibri" w:hAnsi="Calibri"/>
          <w:color w:val="202020"/>
          <w:sz w:val="22"/>
        </w:rPr>
        <w:t>.</w:t>
      </w:r>
    </w:p>
    <w:p>
      <w:pPr>
        <w:pStyle w:val="ListBullet"/>
        <w:spacing w:line="300" w:lineRule="auto" w:after="80"/>
      </w:pPr>
      <w:r>
        <w:rPr>
          <w:rFonts w:ascii="Calibri" w:hAnsi="Calibri"/>
          <w:color w:val="202020"/>
          <w:sz w:val="22"/>
        </w:rPr>
        <w:t>PR cannot continue through approval.</w:t>
      </w:r>
    </w:p>
    <w:p>
      <w:pPr>
        <w:pStyle w:val="ListBullet"/>
        <w:spacing w:line="300" w:lineRule="auto" w:after="80"/>
      </w:pPr>
      <w:r>
        <w:rPr>
          <w:rFonts w:ascii="Calibri" w:hAnsi="Calibri"/>
          <w:color w:val="202020"/>
          <w:sz w:val="22"/>
        </w:rPr>
        <w:t>Rejection reason appears in decision history and audit trail.</w:t>
      </w:r>
    </w:p>
    <w:p>
      <w:pPr>
        <w:pStyle w:val="Heading1"/>
      </w:pPr>
      <w:r>
        <w:t>18. Test Case 12: Edit Draft PR</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 xml:space="preserve">Requester who created the PR,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Prerequisite:</w:t>
      </w:r>
    </w:p>
    <w:p>
      <w:pPr>
        <w:spacing w:line="300" w:lineRule="auto" w:after="120"/>
      </w:pPr>
      <w:r>
        <w:rPr>
          <w:rFonts w:ascii="Calibri" w:hAnsi="Calibri"/>
          <w:color w:val="202020"/>
          <w:sz w:val="22"/>
        </w:rPr>
        <w:t xml:space="preserve">PR must be in </w:t>
      </w:r>
      <w:r>
        <w:rPr>
          <w:rFonts w:ascii="Consolas" w:hAnsi="Consolas"/>
          <w:color w:val="1F4D78"/>
          <w:sz w:val="18"/>
        </w:rPr>
        <w:t>DRAFT</w:t>
      </w:r>
      <w:r>
        <w:rPr>
          <w:rFonts w:ascii="Calibri" w:hAnsi="Calibri"/>
          <w:color w:val="202020"/>
          <w:sz w:val="22"/>
        </w:rPr>
        <w:t xml:space="preserve"> status.</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draft PR.</w:t>
      </w:r>
    </w:p>
    <w:p>
      <w:pPr>
        <w:pStyle w:val="ListNumber"/>
        <w:spacing w:line="300" w:lineRule="auto" w:after="80"/>
      </w:pPr>
      <w:r>
        <w:rPr>
          <w:rFonts w:ascii="Calibri" w:hAnsi="Calibri"/>
          <w:color w:val="202020"/>
          <w:sz w:val="22"/>
        </w:rPr>
        <w:t>Click edit draft action.</w:t>
      </w:r>
    </w:p>
    <w:p>
      <w:pPr>
        <w:pStyle w:val="ListNumber"/>
        <w:spacing w:line="300" w:lineRule="auto" w:after="80"/>
      </w:pPr>
      <w:r>
        <w:rPr>
          <w:rFonts w:ascii="Calibri" w:hAnsi="Calibri"/>
          <w:color w:val="202020"/>
          <w:sz w:val="22"/>
        </w:rPr>
        <w:t>Change:</w:t>
      </w:r>
    </w:p>
    <w:p>
      <w:pPr>
        <w:pStyle w:val="ListBullet"/>
        <w:spacing w:line="300" w:lineRule="auto" w:after="80"/>
      </w:pPr>
      <w:r>
        <w:rPr>
          <w:rFonts w:ascii="Calibri" w:hAnsi="Calibri"/>
          <w:color w:val="202020"/>
          <w:sz w:val="22"/>
        </w:rPr>
        <w:t>Title</w:t>
      </w:r>
    </w:p>
    <w:p>
      <w:pPr>
        <w:pStyle w:val="ListBullet"/>
        <w:spacing w:line="300" w:lineRule="auto" w:after="80"/>
      </w:pPr>
      <w:r>
        <w:rPr>
          <w:rFonts w:ascii="Calibri" w:hAnsi="Calibri"/>
          <w:color w:val="202020"/>
          <w:sz w:val="22"/>
        </w:rPr>
        <w:t>Description</w:t>
      </w:r>
    </w:p>
    <w:p>
      <w:pPr>
        <w:pStyle w:val="ListBullet"/>
        <w:spacing w:line="300" w:lineRule="auto" w:after="80"/>
      </w:pPr>
      <w:r>
        <w:rPr>
          <w:rFonts w:ascii="Calibri" w:hAnsi="Calibri"/>
          <w:color w:val="202020"/>
          <w:sz w:val="22"/>
        </w:rPr>
        <w:t>Department</w:t>
      </w:r>
    </w:p>
    <w:p>
      <w:pPr>
        <w:pStyle w:val="ListBullet"/>
        <w:spacing w:line="300" w:lineRule="auto" w:after="80"/>
      </w:pPr>
      <w:r>
        <w:rPr>
          <w:rFonts w:ascii="Calibri" w:hAnsi="Calibri"/>
          <w:color w:val="202020"/>
          <w:sz w:val="22"/>
        </w:rPr>
        <w:t>Line items</w:t>
      </w:r>
    </w:p>
    <w:p>
      <w:pPr>
        <w:pStyle w:val="ListBullet"/>
        <w:spacing w:line="300" w:lineRule="auto" w:after="80"/>
      </w:pPr>
      <w:r>
        <w:rPr>
          <w:rFonts w:ascii="Calibri" w:hAnsi="Calibri"/>
          <w:color w:val="202020"/>
          <w:sz w:val="22"/>
        </w:rPr>
        <w:t>HSSE risk</w:t>
      </w:r>
    </w:p>
    <w:p>
      <w:pPr>
        <w:pStyle w:val="ListBullet"/>
        <w:spacing w:line="300" w:lineRule="auto" w:after="80"/>
      </w:pPr>
      <w:r>
        <w:rPr>
          <w:rFonts w:ascii="Calibri" w:hAnsi="Calibri"/>
          <w:color w:val="202020"/>
          <w:sz w:val="22"/>
        </w:rPr>
        <w:t>Worker welfare risk</w:t>
      </w:r>
    </w:p>
    <w:p>
      <w:pPr>
        <w:pStyle w:val="ListBullet"/>
        <w:spacing w:line="300" w:lineRule="auto" w:after="80"/>
      </w:pPr>
      <w:r>
        <w:rPr>
          <w:rFonts w:ascii="Calibri" w:hAnsi="Calibri"/>
          <w:color w:val="202020"/>
          <w:sz w:val="22"/>
        </w:rPr>
        <w:t>Supplier quotations</w:t>
      </w:r>
    </w:p>
    <w:p>
      <w:pPr>
        <w:pStyle w:val="ListBullet"/>
        <w:spacing w:line="300" w:lineRule="auto" w:after="80"/>
      </w:pPr>
      <w:r>
        <w:rPr>
          <w:rFonts w:ascii="Calibri" w:hAnsi="Calibri"/>
          <w:color w:val="202020"/>
          <w:sz w:val="22"/>
        </w:rPr>
        <w:t>Selected quote</w:t>
      </w:r>
    </w:p>
    <w:p>
      <w:pPr>
        <w:pStyle w:val="ListBullet"/>
        <w:spacing w:line="300" w:lineRule="auto" w:after="80"/>
      </w:pPr>
      <w:r>
        <w:rPr>
          <w:rFonts w:ascii="Calibri" w:hAnsi="Calibri"/>
          <w:color w:val="202020"/>
          <w:sz w:val="22"/>
        </w:rPr>
        <w:t>Current budget</w:t>
      </w:r>
    </w:p>
    <w:p>
      <w:pPr>
        <w:pStyle w:val="ListBullet"/>
        <w:spacing w:line="300" w:lineRule="auto" w:after="80"/>
      </w:pPr>
      <w:r>
        <w:rPr>
          <w:rFonts w:ascii="Calibri" w:hAnsi="Calibri"/>
          <w:color w:val="202020"/>
          <w:sz w:val="22"/>
        </w:rPr>
        <w:t>Justification</w:t>
      </w:r>
    </w:p>
    <w:p>
      <w:pPr>
        <w:pStyle w:val="ListNumber"/>
        <w:spacing w:line="300" w:lineRule="auto" w:after="80"/>
      </w:pPr>
      <w:r>
        <w:rPr>
          <w:rFonts w:ascii="Calibri" w:hAnsi="Calibri"/>
          <w:color w:val="202020"/>
          <w:sz w:val="22"/>
        </w:rPr>
        <w:t>Save.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Draft updates successfully.</w:t>
      </w:r>
    </w:p>
    <w:p>
      <w:pPr>
        <w:pStyle w:val="ListBullet"/>
        <w:spacing w:line="300" w:lineRule="auto" w:after="80"/>
      </w:pPr>
      <w:r>
        <w:rPr>
          <w:rFonts w:ascii="Calibri" w:hAnsi="Calibri"/>
          <w:color w:val="202020"/>
          <w:sz w:val="22"/>
        </w:rPr>
        <w:t>Total value and tier recalculate if line items changed.</w:t>
      </w:r>
    </w:p>
    <w:p>
      <w:pPr>
        <w:pStyle w:val="ListBullet"/>
        <w:spacing w:line="300" w:lineRule="auto" w:after="80"/>
      </w:pPr>
      <w:r>
        <w:rPr>
          <w:rFonts w:ascii="Calibri" w:hAnsi="Calibri"/>
          <w:color w:val="202020"/>
          <w:sz w:val="22"/>
        </w:rPr>
        <w:t>Workflow changes after resubmission if risk, quote count, or value band changed.</w:t>
      </w:r>
    </w:p>
    <w:p>
      <w:pPr>
        <w:pStyle w:val="Heading1"/>
      </w:pPr>
      <w:r>
        <w:t>19. Test Case 13: Document Repository</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Requester or authorized document user.</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 PR.</w:t>
      </w:r>
    </w:p>
    <w:p>
      <w:pPr>
        <w:pStyle w:val="ListNumber"/>
        <w:spacing w:line="300" w:lineRule="auto" w:after="80"/>
      </w:pPr>
      <w:r>
        <w:rPr>
          <w:rFonts w:ascii="Calibri" w:hAnsi="Calibri"/>
          <w:color w:val="202020"/>
          <w:sz w:val="22"/>
        </w:rPr>
        <w:t xml:space="preserve">Go to </w:t>
      </w:r>
      <w:r>
        <w:rPr>
          <w:rFonts w:ascii="Consolas" w:hAnsi="Consolas"/>
          <w:color w:val="1F4D78"/>
          <w:sz w:val="18"/>
        </w:rPr>
        <w:t>Documents</w:t>
      </w:r>
      <w:r>
        <w:rPr>
          <w:rFonts w:ascii="Calibri" w:hAnsi="Calibri"/>
          <w:color w:val="202020"/>
          <w:sz w:val="22"/>
        </w:rPr>
        <w:t>.</w:t>
      </w:r>
    </w:p>
    <w:p>
      <w:pPr>
        <w:pStyle w:val="ListNumber"/>
        <w:spacing w:line="300" w:lineRule="auto" w:after="80"/>
      </w:pPr>
      <w:r>
        <w:rPr>
          <w:rFonts w:ascii="Calibri" w:hAnsi="Calibri"/>
          <w:color w:val="202020"/>
          <w:sz w:val="22"/>
        </w:rPr>
        <w:t>Select document type:</w:t>
      </w:r>
    </w:p>
    <w:p>
      <w:pPr>
        <w:pStyle w:val="ListBullet"/>
        <w:spacing w:line="300" w:lineRule="auto" w:after="80"/>
      </w:pPr>
      <w:r>
        <w:rPr>
          <w:rFonts w:ascii="Calibri" w:hAnsi="Calibri"/>
          <w:color w:val="202020"/>
          <w:sz w:val="22"/>
        </w:rPr>
        <w:t>Scope</w:t>
      </w:r>
    </w:p>
    <w:p>
      <w:pPr>
        <w:pStyle w:val="ListBullet"/>
        <w:spacing w:line="300" w:lineRule="auto" w:after="80"/>
      </w:pPr>
      <w:r>
        <w:rPr>
          <w:rFonts w:ascii="Calibri" w:hAnsi="Calibri"/>
          <w:color w:val="202020"/>
          <w:sz w:val="22"/>
        </w:rPr>
        <w:t>Technical</w:t>
      </w:r>
    </w:p>
    <w:p>
      <w:pPr>
        <w:pStyle w:val="ListBullet"/>
        <w:spacing w:line="300" w:lineRule="auto" w:after="80"/>
      </w:pPr>
      <w:r>
        <w:rPr>
          <w:rFonts w:ascii="Calibri" w:hAnsi="Calibri"/>
          <w:color w:val="202020"/>
          <w:sz w:val="22"/>
        </w:rPr>
        <w:t>Document</w:t>
      </w:r>
    </w:p>
    <w:p>
      <w:pPr>
        <w:pStyle w:val="ListNumber"/>
        <w:spacing w:line="300" w:lineRule="auto" w:after="80"/>
      </w:pPr>
      <w:r>
        <w:rPr>
          <w:rFonts w:ascii="Calibri" w:hAnsi="Calibri"/>
          <w:color w:val="202020"/>
          <w:sz w:val="22"/>
        </w:rPr>
        <w:t>Upload a file.</w:t>
      </w:r>
    </w:p>
    <w:p>
      <w:pPr>
        <w:pStyle w:val="ListNumber"/>
        <w:spacing w:line="300" w:lineRule="auto" w:after="80"/>
      </w:pPr>
      <w:r>
        <w:rPr>
          <w:rFonts w:ascii="Calibri" w:hAnsi="Calibri"/>
          <w:color w:val="202020"/>
          <w:sz w:val="22"/>
        </w:rPr>
        <w:t>Download the uploaded file.</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File uploads successfully.</w:t>
      </w:r>
    </w:p>
    <w:p>
      <w:pPr>
        <w:pStyle w:val="ListBullet"/>
        <w:spacing w:line="300" w:lineRule="auto" w:after="80"/>
      </w:pPr>
      <w:r>
        <w:rPr>
          <w:rFonts w:ascii="Calibri" w:hAnsi="Calibri"/>
          <w:color w:val="202020"/>
          <w:sz w:val="22"/>
        </w:rPr>
        <w:t>File appears in document repository.</w:t>
      </w:r>
    </w:p>
    <w:p>
      <w:pPr>
        <w:pStyle w:val="ListBullet"/>
        <w:spacing w:line="300" w:lineRule="auto" w:after="80"/>
      </w:pPr>
      <w:r>
        <w:rPr>
          <w:rFonts w:ascii="Calibri" w:hAnsi="Calibri"/>
          <w:color w:val="202020"/>
          <w:sz w:val="22"/>
        </w:rPr>
        <w:t>Download works.</w:t>
      </w:r>
    </w:p>
    <w:p>
      <w:pPr>
        <w:pStyle w:val="ListBullet"/>
        <w:spacing w:line="300" w:lineRule="auto" w:after="80"/>
      </w:pPr>
      <w:r>
        <w:rPr>
          <w:rFonts w:ascii="Calibri" w:hAnsi="Calibri"/>
          <w:color w:val="202020"/>
          <w:sz w:val="22"/>
        </w:rPr>
        <w:t>Approved or rejected PRs may restrict further upload depending on UI rules.</w:t>
      </w:r>
    </w:p>
    <w:p>
      <w:pPr>
        <w:pStyle w:val="Heading1"/>
      </w:pPr>
      <w:r>
        <w:t>20. Test Case 14: Decision History And Audit Trail</w:t>
      </w:r>
    </w:p>
    <w:p>
      <w:pPr>
        <w:spacing w:line="300" w:lineRule="auto" w:after="120"/>
      </w:pPr>
      <w:r>
        <w:rPr>
          <w:rFonts w:ascii="Calibri" w:hAnsi="Calibri"/>
          <w:b/>
          <w:color w:val="1F4D78"/>
          <w:sz w:val="22"/>
        </w:rPr>
        <w:t>Login as:</w:t>
      </w:r>
    </w:p>
    <w:p>
      <w:pPr>
        <w:spacing w:line="300" w:lineRule="auto" w:after="120"/>
      </w:pPr>
      <w:r>
        <w:rPr>
          <w:rFonts w:ascii="Consolas" w:hAnsi="Consolas"/>
          <w:color w:val="1F4D78"/>
          <w:sz w:val="18"/>
        </w:rPr>
        <w:t>internal-audit@shell.om</w:t>
      </w:r>
      <w:r>
        <w:rPr>
          <w:rFonts w:ascii="Calibri" w:hAnsi="Calibri"/>
          <w:color w:val="202020"/>
          <w:sz w:val="22"/>
        </w:rPr>
        <w:t xml:space="preserve"> or </w:t>
      </w:r>
      <w:r>
        <w:rPr>
          <w:rFonts w:ascii="Consolas" w:hAnsi="Consolas"/>
          <w:color w:val="1F4D78"/>
          <w:sz w:val="18"/>
        </w:rPr>
        <w:t>capex.admin@shell.om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any PR.</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 Progress</w:t>
      </w:r>
      <w:r>
        <w:rPr>
          <w:rFonts w:ascii="Calibri" w:hAnsi="Calibri"/>
          <w:color w:val="202020"/>
          <w:sz w:val="22"/>
        </w:rPr>
        <w:t>.</w:t>
      </w:r>
    </w:p>
    <w:p>
      <w:pPr>
        <w:pStyle w:val="ListNumber"/>
        <w:spacing w:line="300" w:lineRule="auto" w:after="80"/>
      </w:pPr>
      <w:r>
        <w:rPr>
          <w:rFonts w:ascii="Calibri" w:hAnsi="Calibri"/>
          <w:color w:val="202020"/>
          <w:sz w:val="22"/>
        </w:rPr>
        <w:t xml:space="preserve">Review </w:t>
      </w:r>
      <w:r>
        <w:rPr>
          <w:rFonts w:ascii="Consolas" w:hAnsi="Consolas"/>
          <w:color w:val="1F4D78"/>
          <w:sz w:val="18"/>
        </w:rPr>
        <w:t>Decision History</w:t>
      </w:r>
      <w:r>
        <w:rPr>
          <w:rFonts w:ascii="Calibri" w:hAnsi="Calibri"/>
          <w:color w:val="202020"/>
          <w:sz w:val="22"/>
        </w:rPr>
        <w:t>.</w:t>
      </w:r>
    </w:p>
    <w:p>
      <w:pPr>
        <w:pStyle w:val="ListNumber"/>
        <w:spacing w:line="300" w:lineRule="auto" w:after="80"/>
      </w:pPr>
      <w:r>
        <w:rPr>
          <w:rFonts w:ascii="Calibri" w:hAnsi="Calibri"/>
          <w:color w:val="202020"/>
          <w:sz w:val="22"/>
        </w:rPr>
        <w:t xml:space="preserve">Go to </w:t>
      </w:r>
      <w:r>
        <w:rPr>
          <w:rFonts w:ascii="Consolas" w:hAnsi="Consolas"/>
          <w:color w:val="1F4D78"/>
          <w:sz w:val="18"/>
        </w:rPr>
        <w:t>Audit Trail</w:t>
      </w:r>
      <w:r>
        <w:rPr>
          <w:rFonts w:ascii="Calibri" w:hAnsi="Calibri"/>
          <w:color w:val="202020"/>
          <w:sz w:val="22"/>
        </w:rPr>
        <w:t>.</w:t>
      </w:r>
    </w:p>
    <w:p>
      <w:pPr>
        <w:pStyle w:val="ListNumber"/>
        <w:spacing w:line="300" w:lineRule="auto" w:after="80"/>
      </w:pPr>
      <w:r>
        <w:rPr>
          <w:rFonts w:ascii="Calibri" w:hAnsi="Calibri"/>
          <w:color w:val="202020"/>
          <w:sz w:val="22"/>
        </w:rPr>
        <w:t>Confirm events are visible:</w:t>
      </w:r>
    </w:p>
    <w:p>
      <w:pPr>
        <w:pStyle w:val="ListBullet"/>
        <w:spacing w:line="300" w:lineRule="auto" w:after="80"/>
      </w:pPr>
      <w:r>
        <w:rPr>
          <w:rFonts w:ascii="Calibri" w:hAnsi="Calibri"/>
          <w:color w:val="202020"/>
          <w:sz w:val="22"/>
        </w:rPr>
        <w:t>CREATED</w:t>
      </w:r>
    </w:p>
    <w:p>
      <w:pPr>
        <w:pStyle w:val="ListBullet"/>
        <w:spacing w:line="300" w:lineRule="auto" w:after="80"/>
      </w:pPr>
      <w:r>
        <w:rPr>
          <w:rFonts w:ascii="Calibri" w:hAnsi="Calibri"/>
          <w:color w:val="202020"/>
          <w:sz w:val="22"/>
        </w:rPr>
        <w:t>SUPPLIER_SELECTED</w:t>
      </w:r>
    </w:p>
    <w:p>
      <w:pPr>
        <w:pStyle w:val="ListBullet"/>
        <w:spacing w:line="300" w:lineRule="auto" w:after="80"/>
      </w:pPr>
      <w:r>
        <w:rPr>
          <w:rFonts w:ascii="Calibri" w:hAnsi="Calibri"/>
          <w:color w:val="202020"/>
          <w:sz w:val="22"/>
        </w:rPr>
        <w:t>APPROVED</w:t>
      </w:r>
    </w:p>
    <w:p>
      <w:pPr>
        <w:pStyle w:val="ListBullet"/>
        <w:spacing w:line="300" w:lineRule="auto" w:after="80"/>
      </w:pPr>
      <w:r>
        <w:rPr>
          <w:rFonts w:ascii="Calibri" w:hAnsi="Calibri"/>
          <w:color w:val="202020"/>
          <w:sz w:val="22"/>
        </w:rPr>
        <w:t>RETURNED</w:t>
      </w:r>
    </w:p>
    <w:p>
      <w:pPr>
        <w:pStyle w:val="ListBullet"/>
        <w:spacing w:line="300" w:lineRule="auto" w:after="80"/>
      </w:pPr>
      <w:r>
        <w:rPr>
          <w:rFonts w:ascii="Calibri" w:hAnsi="Calibri"/>
          <w:color w:val="202020"/>
          <w:sz w:val="22"/>
        </w:rPr>
        <w:t>RESUBMITTED</w:t>
      </w:r>
    </w:p>
    <w:p>
      <w:pPr>
        <w:pStyle w:val="ListBullet"/>
        <w:spacing w:line="300" w:lineRule="auto" w:after="80"/>
      </w:pPr>
      <w:r>
        <w:rPr>
          <w:rFonts w:ascii="Calibri" w:hAnsi="Calibri"/>
          <w:color w:val="202020"/>
          <w:sz w:val="22"/>
        </w:rPr>
        <w:t>REJECTED</w:t>
      </w:r>
    </w:p>
    <w:p>
      <w:pPr>
        <w:pStyle w:val="ListBullet"/>
        <w:spacing w:line="300" w:lineRule="auto" w:after="80"/>
      </w:pPr>
      <w:r>
        <w:rPr>
          <w:rFonts w:ascii="Calibri" w:hAnsi="Calibri"/>
          <w:color w:val="202020"/>
          <w:sz w:val="22"/>
        </w:rPr>
        <w:t>WORKFLOW_RESET, if present on older migrated PRs</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Timeline shows approval progress.</w:t>
      </w:r>
    </w:p>
    <w:p>
      <w:pPr>
        <w:pStyle w:val="ListBullet"/>
        <w:spacing w:line="300" w:lineRule="auto" w:after="80"/>
      </w:pPr>
      <w:r>
        <w:rPr>
          <w:rFonts w:ascii="Calibri" w:hAnsi="Calibri"/>
          <w:color w:val="202020"/>
          <w:sz w:val="22"/>
        </w:rPr>
        <w:t>Decision history shows all events, including return and resubmit.</w:t>
      </w:r>
    </w:p>
    <w:p>
      <w:pPr>
        <w:pStyle w:val="ListBullet"/>
        <w:spacing w:line="300" w:lineRule="auto" w:after="80"/>
      </w:pPr>
      <w:r>
        <w:rPr>
          <w:rFonts w:ascii="Calibri" w:hAnsi="Calibri"/>
          <w:color w:val="202020"/>
          <w:sz w:val="22"/>
        </w:rPr>
        <w:t>Audit trail is read-only.</w:t>
      </w:r>
    </w:p>
    <w:p>
      <w:pPr>
        <w:pStyle w:val="Heading1"/>
      </w:pPr>
      <w:r>
        <w:t>21. Test Case 15: Wrong Role Approval Block</w:t>
      </w:r>
    </w:p>
    <w:p>
      <w:pPr>
        <w:spacing w:line="300" w:lineRule="auto" w:after="120"/>
      </w:pPr>
      <w:r>
        <w:rPr>
          <w:rFonts w:ascii="Calibri" w:hAnsi="Calibri"/>
          <w:b/>
          <w:color w:val="1F4D78"/>
          <w:sz w:val="22"/>
        </w:rPr>
        <w:t>Login as:</w:t>
      </w:r>
    </w:p>
    <w:p>
      <w:pPr>
        <w:spacing w:line="300" w:lineRule="auto" w:after="120"/>
      </w:pPr>
      <w:r>
        <w:rPr>
          <w:rFonts w:ascii="Calibri" w:hAnsi="Calibri"/>
          <w:color w:val="202020"/>
          <w:sz w:val="22"/>
        </w:rPr>
        <w:t>Any user whose role does not match the current step.</w:t>
      </w:r>
    </w:p>
    <w:p>
      <w:pPr>
        <w:spacing w:line="300" w:lineRule="auto" w:after="120"/>
      </w:pPr>
      <w:r>
        <w:rPr>
          <w:rFonts w:ascii="Calibri" w:hAnsi="Calibri"/>
          <w:b/>
          <w:color w:val="1F4D78"/>
          <w:sz w:val="22"/>
        </w:rPr>
        <w:t>Example:</w:t>
      </w:r>
    </w:p>
    <w:p>
      <w:pPr>
        <w:pStyle w:val="ListBullet"/>
        <w:spacing w:line="300" w:lineRule="auto" w:after="80"/>
      </w:pPr>
      <w:r>
        <w:rPr>
          <w:rFonts w:ascii="Calibri" w:hAnsi="Calibri"/>
          <w:color w:val="202020"/>
          <w:sz w:val="22"/>
        </w:rPr>
        <w:t>Current step is Manager.</w:t>
      </w:r>
    </w:p>
    <w:p>
      <w:pPr>
        <w:pStyle w:val="ListBullet"/>
        <w:spacing w:line="300" w:lineRule="auto" w:after="80"/>
      </w:pPr>
      <w:r>
        <w:rPr>
          <w:rFonts w:ascii="Calibri" w:hAnsi="Calibri"/>
          <w:color w:val="202020"/>
          <w:sz w:val="22"/>
        </w:rPr>
        <w:t xml:space="preserve">Login as </w:t>
      </w:r>
      <w:r>
        <w:rPr>
          <w:rFonts w:ascii="Consolas" w:hAnsi="Consolas"/>
          <w:color w:val="1F4D78"/>
          <w:sz w:val="18"/>
        </w:rPr>
        <w:t>finance-business@shell.om</w:t>
      </w:r>
      <w:r>
        <w:rPr>
          <w:rFonts w:ascii="Calibri" w:hAnsi="Calibri"/>
          <w:color w:val="202020"/>
          <w:sz w:val="22"/>
        </w:rPr>
        <w:t>.</w:t>
      </w:r>
    </w:p>
    <w:p>
      <w:pPr>
        <w:spacing w:line="300" w:lineRule="auto" w:after="120"/>
      </w:pPr>
      <w:r>
        <w:rPr>
          <w:rFonts w:ascii="Calibri" w:hAnsi="Calibri"/>
          <w:b/>
          <w:color w:val="1F4D78"/>
          <w:sz w:val="22"/>
        </w:rPr>
        <w:t>Steps:</w:t>
      </w:r>
    </w:p>
    <w:p>
      <w:pPr>
        <w:pStyle w:val="ListNumber"/>
        <w:spacing w:line="300" w:lineRule="auto" w:after="80"/>
      </w:pPr>
      <w:r>
        <w:rPr>
          <w:rFonts w:ascii="Calibri" w:hAnsi="Calibri"/>
          <w:color w:val="202020"/>
          <w:sz w:val="22"/>
        </w:rPr>
        <w:t>Open the PR.</w:t>
      </w:r>
    </w:p>
    <w:p>
      <w:pPr>
        <w:pStyle w:val="ListNumber"/>
        <w:spacing w:line="300" w:lineRule="auto" w:after="80"/>
      </w:pPr>
      <w:r>
        <w:rPr>
          <w:rFonts w:ascii="Calibri" w:hAnsi="Calibri"/>
          <w:color w:val="202020"/>
          <w:sz w:val="22"/>
        </w:rPr>
        <w:t xml:space="preserve">Go to </w:t>
      </w:r>
      <w:r>
        <w:rPr>
          <w:rFonts w:ascii="Consolas" w:hAnsi="Consolas"/>
          <w:color w:val="1F4D78"/>
          <w:sz w:val="18"/>
        </w:rPr>
        <w:t>Approval Progress</w:t>
      </w:r>
      <w:r>
        <w:rPr>
          <w:rFonts w:ascii="Calibri" w:hAnsi="Calibri"/>
          <w:color w:val="202020"/>
          <w:sz w:val="22"/>
        </w:rPr>
        <w:t>.</w:t>
      </w:r>
    </w:p>
    <w:p>
      <w:pPr>
        <w:pStyle w:val="ListNumber"/>
        <w:spacing w:line="300" w:lineRule="auto" w:after="80"/>
      </w:pPr>
      <w:r>
        <w:rPr>
          <w:rFonts w:ascii="Calibri" w:hAnsi="Calibri"/>
          <w:color w:val="202020"/>
          <w:sz w:val="22"/>
        </w:rPr>
        <w:t>Check whether decision buttons are visible.</w:t>
      </w:r>
    </w:p>
    <w:p>
      <w:pPr>
        <w:pStyle w:val="ListNumber"/>
        <w:spacing w:line="300" w:lineRule="auto" w:after="80"/>
      </w:pPr>
      <w:r>
        <w:rPr>
          <w:rFonts w:ascii="Calibri" w:hAnsi="Calibri"/>
          <w:color w:val="202020"/>
          <w:sz w:val="22"/>
        </w:rPr>
        <w:t>If visible, try approval.</w:t>
      </w:r>
    </w:p>
    <w:p>
      <w:pPr>
        <w:spacing w:line="300" w:lineRule="auto" w:after="120"/>
      </w:pPr>
      <w:r>
        <w:rPr>
          <w:rFonts w:ascii="Calibri" w:hAnsi="Calibri"/>
          <w:b/>
          <w:color w:val="1F4D78"/>
          <w:sz w:val="22"/>
        </w:rPr>
        <w:t>Expected result:</w:t>
      </w:r>
    </w:p>
    <w:p>
      <w:pPr>
        <w:pStyle w:val="ListBullet"/>
        <w:spacing w:line="300" w:lineRule="auto" w:after="80"/>
      </w:pPr>
      <w:r>
        <w:rPr>
          <w:rFonts w:ascii="Calibri" w:hAnsi="Calibri"/>
          <w:color w:val="202020"/>
          <w:sz w:val="22"/>
        </w:rPr>
        <w:t>Wrong role should not be able to approve.</w:t>
      </w:r>
    </w:p>
    <w:p>
      <w:pPr>
        <w:pStyle w:val="ListBullet"/>
        <w:spacing w:line="300" w:lineRule="auto" w:after="80"/>
      </w:pPr>
      <w:r>
        <w:rPr>
          <w:rFonts w:ascii="Calibri" w:hAnsi="Calibri"/>
          <w:color w:val="202020"/>
          <w:sz w:val="22"/>
        </w:rPr>
        <w:t>UI should hide the decision panel or backend should block the action with a clear message.</w:t>
      </w:r>
    </w:p>
    <w:p>
      <w:pPr>
        <w:pStyle w:val="Heading1"/>
      </w:pPr>
      <w:r>
        <w:t>22. End-To-End Happy Path: LOW PR</w:t>
      </w:r>
    </w:p>
    <w:p>
      <w:pPr>
        <w:pStyle w:val="ListNumber"/>
        <w:spacing w:line="300" w:lineRule="auto" w:after="80"/>
      </w:pPr>
      <w:r>
        <w:rPr>
          <w:rFonts w:ascii="Consolas" w:hAnsi="Consolas"/>
          <w:color w:val="1F4D78"/>
          <w:sz w:val="18"/>
        </w:rPr>
        <w:t>project-owner@shell.om</w:t>
      </w:r>
      <w:r>
        <w:rPr>
          <w:rFonts w:ascii="Calibri" w:hAnsi="Calibri"/>
          <w:color w:val="202020"/>
          <w:sz w:val="22"/>
        </w:rPr>
        <w:t>: Create LOW PR with 3 quotations and selected supplier.</w:t>
      </w:r>
    </w:p>
    <w:p>
      <w:pPr>
        <w:pStyle w:val="ListNumber"/>
        <w:spacing w:line="300" w:lineRule="auto" w:after="80"/>
      </w:pPr>
      <w:r>
        <w:rPr>
          <w:rFonts w:ascii="Consolas" w:hAnsi="Consolas"/>
          <w:color w:val="1F4D78"/>
          <w:sz w:val="18"/>
        </w:rPr>
        <w:t>manager@shell.om</w:t>
      </w:r>
      <w:r>
        <w:rPr>
          <w:rFonts w:ascii="Calibri" w:hAnsi="Calibri"/>
          <w:color w:val="202020"/>
          <w:sz w:val="22"/>
        </w:rPr>
        <w:t>: Approve Manager step.</w:t>
      </w:r>
    </w:p>
    <w:p>
      <w:pPr>
        <w:pStyle w:val="ListNumber"/>
        <w:spacing w:line="300" w:lineRule="auto" w:after="80"/>
      </w:pPr>
      <w:r>
        <w:rPr>
          <w:rFonts w:ascii="Consolas" w:hAnsi="Consolas"/>
          <w:color w:val="1F4D78"/>
          <w:sz w:val="18"/>
        </w:rPr>
        <w:t>finance-business@shell.om</w:t>
      </w:r>
      <w:r>
        <w:rPr>
          <w:rFonts w:ascii="Calibri" w:hAnsi="Calibri"/>
          <w:color w:val="202020"/>
          <w:sz w:val="22"/>
        </w:rPr>
        <w:t>: Approve FIB step.</w:t>
      </w:r>
    </w:p>
    <w:p>
      <w:pPr>
        <w:pStyle w:val="ListNumber"/>
        <w:spacing w:line="300" w:lineRule="auto" w:after="80"/>
      </w:pPr>
      <w:r>
        <w:rPr>
          <w:rFonts w:ascii="Consolas" w:hAnsi="Consolas"/>
          <w:color w:val="1F4D78"/>
          <w:sz w:val="18"/>
        </w:rPr>
        <w:t>cp-lead@shell.om</w:t>
      </w:r>
      <w:r>
        <w:rPr>
          <w:rFonts w:ascii="Calibri" w:hAnsi="Calibri"/>
          <w:color w:val="202020"/>
          <w:sz w:val="22"/>
        </w:rPr>
        <w:t>: Approve CP Lead step.</w:t>
      </w:r>
    </w:p>
    <w:p>
      <w:pPr>
        <w:pStyle w:val="ListNumber"/>
        <w:spacing w:line="300" w:lineRule="auto" w:after="80"/>
      </w:pPr>
      <w:r>
        <w:rPr>
          <w:rFonts w:ascii="Consolas" w:hAnsi="Consolas"/>
          <w:color w:val="1F4D78"/>
          <w:sz w:val="18"/>
        </w:rPr>
        <w:t>business-gm@shell.om</w:t>
      </w:r>
      <w:r>
        <w:rPr>
          <w:rFonts w:ascii="Calibri" w:hAnsi="Calibri"/>
          <w:color w:val="202020"/>
          <w:sz w:val="22"/>
        </w:rPr>
        <w:t>: Approve Business GM step.</w:t>
      </w:r>
    </w:p>
    <w:p>
      <w:pPr>
        <w:pStyle w:val="ListNumber"/>
        <w:spacing w:line="300" w:lineRule="auto" w:after="80"/>
      </w:pPr>
      <w:r>
        <w:rPr>
          <w:rFonts w:ascii="Consolas" w:hAnsi="Consolas"/>
          <w:color w:val="1F4D78"/>
          <w:sz w:val="18"/>
        </w:rPr>
        <w:t>internal-audit@shell.om</w:t>
      </w:r>
      <w:r>
        <w:rPr>
          <w:rFonts w:ascii="Calibri" w:hAnsi="Calibri"/>
          <w:color w:val="202020"/>
          <w:sz w:val="22"/>
        </w:rPr>
        <w:t>: Review decision history and documents.</w:t>
      </w:r>
    </w:p>
    <w:p>
      <w:pPr>
        <w:spacing w:line="300" w:lineRule="auto" w:after="120"/>
      </w:pPr>
      <w:r>
        <w:rPr>
          <w:rFonts w:ascii="Calibri" w:hAnsi="Calibri"/>
          <w:b/>
          <w:color w:val="1F4D78"/>
          <w:sz w:val="22"/>
        </w:rPr>
        <w:t>Expected final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APPROVED</w:t>
      </w:r>
      <w:r>
        <w:rPr>
          <w:rFonts w:ascii="Calibri" w:hAnsi="Calibri"/>
          <w:color w:val="202020"/>
          <w:sz w:val="22"/>
        </w:rPr>
        <w:t>.</w:t>
      </w:r>
    </w:p>
    <w:p>
      <w:pPr>
        <w:pStyle w:val="ListBullet"/>
        <w:spacing w:line="300" w:lineRule="auto" w:after="80"/>
      </w:pPr>
      <w:r>
        <w:rPr>
          <w:rFonts w:ascii="Calibri" w:hAnsi="Calibri"/>
          <w:color w:val="202020"/>
          <w:sz w:val="22"/>
        </w:rPr>
        <w:t>All approval steps show complete.</w:t>
      </w:r>
    </w:p>
    <w:p>
      <w:pPr>
        <w:pStyle w:val="ListBullet"/>
        <w:spacing w:line="300" w:lineRule="auto" w:after="80"/>
      </w:pPr>
      <w:r>
        <w:rPr>
          <w:rFonts w:ascii="Calibri" w:hAnsi="Calibri"/>
          <w:color w:val="202020"/>
          <w:sz w:val="22"/>
        </w:rPr>
        <w:t>Decision history contains each approval.</w:t>
      </w:r>
    </w:p>
    <w:p>
      <w:pPr>
        <w:pStyle w:val="Heading1"/>
      </w:pPr>
      <w:r>
        <w:t>23. End-To-End Happy Path: MEDIUM PR With HSSE And Fewer Than 3 Quotes</w:t>
      </w:r>
    </w:p>
    <w:p>
      <w:pPr>
        <w:pStyle w:val="ListNumber"/>
        <w:spacing w:line="300" w:lineRule="auto" w:after="80"/>
      </w:pPr>
      <w:r>
        <w:rPr>
          <w:rFonts w:ascii="Consolas" w:hAnsi="Consolas"/>
          <w:color w:val="1F4D78"/>
          <w:sz w:val="18"/>
        </w:rPr>
        <w:t>project-owner@shell.om</w:t>
      </w:r>
      <w:r>
        <w:rPr>
          <w:rFonts w:ascii="Calibri" w:hAnsi="Calibri"/>
          <w:color w:val="202020"/>
          <w:sz w:val="22"/>
        </w:rPr>
        <w:t>: Create MEDIUM PR.</w:t>
      </w:r>
    </w:p>
    <w:p>
      <w:pPr>
        <w:pStyle w:val="ListNumber"/>
        <w:spacing w:line="300" w:lineRule="auto" w:after="80"/>
      </w:pPr>
      <w:r>
        <w:rPr>
          <w:rFonts w:ascii="Calibri" w:hAnsi="Calibri"/>
          <w:color w:val="202020"/>
          <w:sz w:val="22"/>
        </w:rPr>
        <w:t xml:space="preserve">Set Worker Welfare Risk to </w:t>
      </w:r>
      <w:r>
        <w:rPr>
          <w:rFonts w:ascii="Consolas" w:hAnsi="Consolas"/>
          <w:color w:val="1F4D78"/>
          <w:sz w:val="18"/>
        </w:rPr>
        <w:t>High</w:t>
      </w:r>
      <w:r>
        <w:rPr>
          <w:rFonts w:ascii="Calibri" w:hAnsi="Calibri"/>
          <w:color w:val="202020"/>
          <w:sz w:val="22"/>
        </w:rPr>
        <w:t>.</w:t>
      </w:r>
    </w:p>
    <w:p>
      <w:pPr>
        <w:pStyle w:val="ListNumber"/>
        <w:spacing w:line="300" w:lineRule="auto" w:after="80"/>
      </w:pPr>
      <w:r>
        <w:rPr>
          <w:rFonts w:ascii="Calibri" w:hAnsi="Calibri"/>
          <w:color w:val="202020"/>
          <w:sz w:val="22"/>
        </w:rPr>
        <w:t>Enter 2 quotations.</w:t>
      </w:r>
    </w:p>
    <w:p>
      <w:pPr>
        <w:pStyle w:val="ListNumber"/>
        <w:spacing w:line="300" w:lineRule="auto" w:after="80"/>
      </w:pPr>
      <w:r>
        <w:rPr>
          <w:rFonts w:ascii="Calibri" w:hAnsi="Calibri"/>
          <w:color w:val="202020"/>
          <w:sz w:val="22"/>
        </w:rPr>
        <w:t>Enter fewer-than-3 quotation justification.</w:t>
      </w:r>
    </w:p>
    <w:p>
      <w:pPr>
        <w:pStyle w:val="ListNumber"/>
        <w:spacing w:line="300" w:lineRule="auto" w:after="80"/>
      </w:pPr>
      <w:r>
        <w:rPr>
          <w:rFonts w:ascii="Calibri" w:hAnsi="Calibri"/>
          <w:color w:val="202020"/>
          <w:sz w:val="22"/>
        </w:rPr>
        <w:t>Select supplier quotation.</w:t>
      </w:r>
    </w:p>
    <w:p>
      <w:pPr>
        <w:pStyle w:val="ListNumber"/>
        <w:spacing w:line="300" w:lineRule="auto" w:after="80"/>
      </w:pPr>
      <w:r>
        <w:rPr>
          <w:rFonts w:ascii="Calibri" w:hAnsi="Calibri"/>
          <w:color w:val="202020"/>
          <w:sz w:val="22"/>
        </w:rPr>
        <w:t>Submit.</w:t>
      </w:r>
    </w:p>
    <w:p>
      <w:pPr>
        <w:pStyle w:val="ListNumber"/>
        <w:spacing w:line="300" w:lineRule="auto" w:after="80"/>
      </w:pPr>
      <w:r>
        <w:rPr>
          <w:rFonts w:ascii="Consolas" w:hAnsi="Consolas"/>
          <w:color w:val="1F4D78"/>
          <w:sz w:val="18"/>
        </w:rPr>
        <w:t>manager@shell.om</w:t>
      </w:r>
      <w:r>
        <w:rPr>
          <w:rFonts w:ascii="Calibri" w:hAnsi="Calibri"/>
          <w:color w:val="202020"/>
          <w:sz w:val="22"/>
        </w:rPr>
        <w:t>: Approve Manager step.</w:t>
      </w:r>
    </w:p>
    <w:p>
      <w:pPr>
        <w:pStyle w:val="ListNumber"/>
        <w:spacing w:line="300" w:lineRule="auto" w:after="80"/>
      </w:pPr>
      <w:r>
        <w:rPr>
          <w:rFonts w:ascii="Consolas" w:hAnsi="Consolas"/>
          <w:color w:val="1F4D78"/>
          <w:sz w:val="18"/>
        </w:rPr>
        <w:t>hsse-focal@shell.om</w:t>
      </w:r>
      <w:r>
        <w:rPr>
          <w:rFonts w:ascii="Calibri" w:hAnsi="Calibri"/>
          <w:color w:val="202020"/>
          <w:sz w:val="22"/>
        </w:rPr>
        <w:t>: Approve HSSE Focal step.</w:t>
      </w:r>
    </w:p>
    <w:p>
      <w:pPr>
        <w:pStyle w:val="ListNumber"/>
        <w:spacing w:line="300" w:lineRule="auto" w:after="80"/>
      </w:pPr>
      <w:r>
        <w:rPr>
          <w:rFonts w:ascii="Calibri" w:hAnsi="Calibri"/>
          <w:color w:val="202020"/>
          <w:sz w:val="22"/>
        </w:rPr>
        <w:t>Project Owner / Contract Owner step: approve using a valid non-requester Project Owner user or Admin override.</w:t>
      </w:r>
    </w:p>
    <w:p>
      <w:pPr>
        <w:pStyle w:val="ListNumber"/>
        <w:spacing w:line="300" w:lineRule="auto" w:after="80"/>
      </w:pPr>
      <w:r>
        <w:rPr>
          <w:rFonts w:ascii="Calibri" w:hAnsi="Calibri"/>
          <w:color w:val="202020"/>
          <w:sz w:val="22"/>
        </w:rPr>
        <w:t>Project Owner / Contract Holder step: approve using a valid non-requester Project Owner user or Admin override.</w:t>
      </w:r>
    </w:p>
    <w:p>
      <w:pPr>
        <w:pStyle w:val="ListNumber"/>
        <w:spacing w:line="300" w:lineRule="auto" w:after="80"/>
      </w:pPr>
      <w:r>
        <w:rPr>
          <w:rFonts w:ascii="Consolas" w:hAnsi="Consolas"/>
          <w:color w:val="1F4D78"/>
          <w:sz w:val="18"/>
        </w:rPr>
        <w:t>finance-business@shell.om</w:t>
      </w:r>
      <w:r>
        <w:rPr>
          <w:rFonts w:ascii="Calibri" w:hAnsi="Calibri"/>
          <w:color w:val="202020"/>
          <w:sz w:val="22"/>
        </w:rPr>
        <w:t>: Approve FIB step.</w:t>
      </w:r>
    </w:p>
    <w:p>
      <w:pPr>
        <w:pStyle w:val="ListNumber"/>
        <w:spacing w:line="300" w:lineRule="auto" w:after="80"/>
      </w:pPr>
      <w:r>
        <w:rPr>
          <w:rFonts w:ascii="Consolas" w:hAnsi="Consolas"/>
          <w:color w:val="1F4D78"/>
          <w:sz w:val="18"/>
        </w:rPr>
        <w:t>cfo@shell.om</w:t>
      </w:r>
      <w:r>
        <w:rPr>
          <w:rFonts w:ascii="Calibri" w:hAnsi="Calibri"/>
          <w:color w:val="202020"/>
          <w:sz w:val="22"/>
        </w:rPr>
        <w:t>: Approve CFO fewer-than-3 step.</w:t>
      </w:r>
    </w:p>
    <w:p>
      <w:pPr>
        <w:pStyle w:val="ListNumber"/>
        <w:spacing w:line="300" w:lineRule="auto" w:after="80"/>
      </w:pPr>
      <w:r>
        <w:rPr>
          <w:rFonts w:ascii="Consolas" w:hAnsi="Consolas"/>
          <w:color w:val="1F4D78"/>
          <w:sz w:val="18"/>
        </w:rPr>
        <w:t>ceo-board@shell.om</w:t>
      </w:r>
      <w:r>
        <w:rPr>
          <w:rFonts w:ascii="Calibri" w:hAnsi="Calibri"/>
          <w:color w:val="202020"/>
          <w:sz w:val="22"/>
        </w:rPr>
        <w:t>: Approve EMT step.</w:t>
      </w:r>
    </w:p>
    <w:p>
      <w:pPr>
        <w:pStyle w:val="ListNumber"/>
        <w:spacing w:line="300" w:lineRule="auto" w:after="80"/>
      </w:pPr>
      <w:r>
        <w:rPr>
          <w:rFonts w:ascii="Consolas" w:hAnsi="Consolas"/>
          <w:color w:val="1F4D78"/>
          <w:sz w:val="18"/>
        </w:rPr>
        <w:t>cp-manager@shell.om</w:t>
      </w:r>
      <w:r>
        <w:rPr>
          <w:rFonts w:ascii="Calibri" w:hAnsi="Calibri"/>
          <w:color w:val="202020"/>
          <w:sz w:val="22"/>
        </w:rPr>
        <w:t>: Approve Head of CP step.</w:t>
      </w:r>
    </w:p>
    <w:p>
      <w:pPr>
        <w:spacing w:line="300" w:lineRule="auto" w:after="120"/>
      </w:pPr>
      <w:r>
        <w:rPr>
          <w:rFonts w:ascii="Calibri" w:hAnsi="Calibri"/>
          <w:b/>
          <w:color w:val="1F4D78"/>
          <w:sz w:val="22"/>
        </w:rPr>
        <w:t>Expected final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APPROVED</w:t>
      </w:r>
      <w:r>
        <w:rPr>
          <w:rFonts w:ascii="Calibri" w:hAnsi="Calibri"/>
          <w:color w:val="202020"/>
          <w:sz w:val="22"/>
        </w:rPr>
        <w:t>.</w:t>
      </w:r>
    </w:p>
    <w:p>
      <w:pPr>
        <w:pStyle w:val="ListBullet"/>
        <w:spacing w:line="300" w:lineRule="auto" w:after="80"/>
      </w:pPr>
      <w:r>
        <w:rPr>
          <w:rFonts w:ascii="Calibri" w:hAnsi="Calibri"/>
          <w:color w:val="202020"/>
          <w:sz w:val="22"/>
        </w:rPr>
        <w:t>Workflow includes HSSE Focal and CFO conditional steps.</w:t>
      </w:r>
    </w:p>
    <w:p>
      <w:pPr>
        <w:pStyle w:val="ListBullet"/>
        <w:spacing w:line="300" w:lineRule="auto" w:after="80"/>
      </w:pPr>
      <w:r>
        <w:rPr>
          <w:rFonts w:ascii="Calibri" w:hAnsi="Calibri"/>
          <w:color w:val="202020"/>
          <w:sz w:val="22"/>
        </w:rPr>
        <w:t>Decision history contains all approvals.</w:t>
      </w:r>
    </w:p>
    <w:p>
      <w:pPr>
        <w:pStyle w:val="Heading1"/>
      </w:pPr>
      <w:r>
        <w:t>24. End-To-End Happy Path: HIGH PR</w:t>
      </w:r>
    </w:p>
    <w:p>
      <w:pPr>
        <w:pStyle w:val="ListNumber"/>
        <w:spacing w:line="300" w:lineRule="auto" w:after="80"/>
      </w:pPr>
      <w:r>
        <w:rPr>
          <w:rFonts w:ascii="Consolas" w:hAnsi="Consolas"/>
          <w:color w:val="1F4D78"/>
          <w:sz w:val="18"/>
        </w:rPr>
        <w:t>project-owner@shell.om</w:t>
      </w:r>
      <w:r>
        <w:rPr>
          <w:rFonts w:ascii="Calibri" w:hAnsi="Calibri"/>
          <w:color w:val="202020"/>
          <w:sz w:val="22"/>
        </w:rPr>
        <w:t>: Create HIGH PR with supplier quotations and selected supplier.</w:t>
      </w:r>
    </w:p>
    <w:p>
      <w:pPr>
        <w:pStyle w:val="ListNumber"/>
        <w:spacing w:line="300" w:lineRule="auto" w:after="80"/>
      </w:pPr>
      <w:r>
        <w:rPr>
          <w:rFonts w:ascii="Consolas" w:hAnsi="Consolas"/>
          <w:color w:val="1F4D78"/>
          <w:sz w:val="18"/>
        </w:rPr>
        <w:t>manager@shell.om</w:t>
      </w:r>
      <w:r>
        <w:rPr>
          <w:rFonts w:ascii="Calibri" w:hAnsi="Calibri"/>
          <w:color w:val="202020"/>
          <w:sz w:val="22"/>
        </w:rPr>
        <w:t>: Approve Manager step.</w:t>
      </w:r>
    </w:p>
    <w:p>
      <w:pPr>
        <w:pStyle w:val="ListNumber"/>
        <w:spacing w:line="300" w:lineRule="auto" w:after="80"/>
      </w:pPr>
      <w:r>
        <w:rPr>
          <w:rFonts w:ascii="Consolas" w:hAnsi="Consolas"/>
          <w:color w:val="1F4D78"/>
          <w:sz w:val="18"/>
        </w:rPr>
        <w:t>cp-manager@shell.om</w:t>
      </w:r>
      <w:r>
        <w:rPr>
          <w:rFonts w:ascii="Calibri" w:hAnsi="Calibri"/>
          <w:color w:val="202020"/>
          <w:sz w:val="22"/>
        </w:rPr>
        <w:t>: Approve CP review step.</w:t>
      </w:r>
    </w:p>
    <w:p>
      <w:pPr>
        <w:pStyle w:val="ListNumber"/>
        <w:spacing w:line="300" w:lineRule="auto" w:after="80"/>
      </w:pPr>
      <w:r>
        <w:rPr>
          <w:rFonts w:ascii="Consolas" w:hAnsi="Consolas"/>
          <w:color w:val="1F4D78"/>
          <w:sz w:val="18"/>
        </w:rPr>
        <w:t>finance-business@shell.om</w:t>
      </w:r>
      <w:r>
        <w:rPr>
          <w:rFonts w:ascii="Calibri" w:hAnsi="Calibri"/>
          <w:color w:val="202020"/>
          <w:sz w:val="22"/>
        </w:rPr>
        <w:t>: Approve FIB validation.</w:t>
      </w:r>
    </w:p>
    <w:p>
      <w:pPr>
        <w:pStyle w:val="ListNumber"/>
        <w:spacing w:line="300" w:lineRule="auto" w:after="80"/>
      </w:pPr>
      <w:r>
        <w:rPr>
          <w:rFonts w:ascii="Consolas" w:hAnsi="Consolas"/>
          <w:color w:val="1F4D78"/>
          <w:sz w:val="18"/>
        </w:rPr>
        <w:t>ceo-board@shell.om</w:t>
      </w:r>
      <w:r>
        <w:rPr>
          <w:rFonts w:ascii="Calibri" w:hAnsi="Calibri"/>
          <w:color w:val="202020"/>
          <w:sz w:val="22"/>
        </w:rPr>
        <w:t>: Approve Contract Board step.</w:t>
      </w:r>
    </w:p>
    <w:p>
      <w:pPr>
        <w:pStyle w:val="ListNumber"/>
        <w:spacing w:line="300" w:lineRule="auto" w:after="80"/>
      </w:pPr>
      <w:r>
        <w:rPr>
          <w:rFonts w:ascii="Consolas" w:hAnsi="Consolas"/>
          <w:color w:val="1F4D78"/>
          <w:sz w:val="18"/>
        </w:rPr>
        <w:t>internal-audit@shell.om</w:t>
      </w:r>
      <w:r>
        <w:rPr>
          <w:rFonts w:ascii="Calibri" w:hAnsi="Calibri"/>
          <w:color w:val="202020"/>
          <w:sz w:val="22"/>
        </w:rPr>
        <w:t>: Review audit trail.</w:t>
      </w:r>
    </w:p>
    <w:p>
      <w:pPr>
        <w:spacing w:line="300" w:lineRule="auto" w:after="120"/>
      </w:pPr>
      <w:r>
        <w:rPr>
          <w:rFonts w:ascii="Calibri" w:hAnsi="Calibri"/>
          <w:b/>
          <w:color w:val="1F4D78"/>
          <w:sz w:val="22"/>
        </w:rPr>
        <w:t>Expected final result:</w:t>
      </w:r>
    </w:p>
    <w:p>
      <w:pPr>
        <w:pStyle w:val="ListBullet"/>
        <w:spacing w:line="300" w:lineRule="auto" w:after="80"/>
      </w:pPr>
      <w:r>
        <w:rPr>
          <w:rFonts w:ascii="Calibri" w:hAnsi="Calibri"/>
          <w:color w:val="202020"/>
          <w:sz w:val="22"/>
        </w:rPr>
        <w:t xml:space="preserve">PR status becomes </w:t>
      </w:r>
      <w:r>
        <w:rPr>
          <w:rFonts w:ascii="Consolas" w:hAnsi="Consolas"/>
          <w:color w:val="1F4D78"/>
          <w:sz w:val="18"/>
        </w:rPr>
        <w:t>APPROVED</w:t>
      </w:r>
      <w:r>
        <w:rPr>
          <w:rFonts w:ascii="Calibri" w:hAnsi="Calibri"/>
          <w:color w:val="202020"/>
          <w:sz w:val="22"/>
        </w:rPr>
        <w:t>.</w:t>
      </w:r>
    </w:p>
    <w:p>
      <w:pPr>
        <w:pStyle w:val="ListBullet"/>
        <w:spacing w:line="300" w:lineRule="auto" w:after="80"/>
      </w:pPr>
      <w:r>
        <w:rPr>
          <w:rFonts w:ascii="Calibri" w:hAnsi="Calibri"/>
          <w:color w:val="202020"/>
          <w:sz w:val="22"/>
        </w:rPr>
        <w:t>HIGH workflow follows Contract Board route.</w:t>
      </w:r>
    </w:p>
    <w:p>
      <w:pPr>
        <w:pStyle w:val="Heading1"/>
      </w:pPr>
      <w:r>
        <w:t>25. Quick Pass / Fail Checklist</w:t>
      </w:r>
    </w:p>
    <w:tbl>
      <w:tblPr>
        <w:tblW w:type="dxa" w:w="9360"/>
        <w:tblLayout w:type="fixed"/>
        <w:tblLook w:firstColumn="1" w:firstRow="1" w:lastColumn="0" w:lastRow="0" w:noHBand="0" w:noVBand="1" w:val="04A0"/>
        <w:jc w:val="left"/>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240"/>
        <w:gridCol w:w="6120"/>
      </w:tblGrid>
      <w:tr>
        <w:tc>
          <w:tcPr>
            <w:tcW w:type="dxa" w:w="324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Check</w:t>
            </w:r>
          </w:p>
        </w:tc>
        <w:tc>
          <w:tcPr>
            <w:tcW w:type="dxa" w:w="6120"/>
            <w:vAlign w:val="center"/>
            <w:tcMar>
              <w:top w:w="80" w:type="dxa"/>
              <w:start w:w="120" w:type="dxa"/>
              <w:bottom w:w="80" w:type="dxa"/>
              <w:end w:w="120" w:type="dxa"/>
            </w:tcMar>
            <w:shd w:fill="E8EEF5"/>
          </w:tcPr>
          <w:p>
            <w:pPr>
              <w:spacing w:after="0" w:line="276" w:lineRule="auto"/>
            </w:pPr>
            <w:r/>
            <w:r>
              <w:rPr>
                <w:rFonts w:ascii="Calibri" w:hAnsi="Calibri"/>
                <w:b/>
                <w:color w:val="1F4D78"/>
                <w:sz w:val="17"/>
              </w:rPr>
              <w:t>Pass criteria</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Requester can create PR</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PR submits and appears in list.</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Required fields validate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Missing required values are blocked.</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Total value calculates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Line items sum correctly.</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Tier calculates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LOW / MEDIUM / HIGH changes by value.</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Risk step injects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HSSE Focal appears for Medium/High risk.</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Quote count works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3 of 3 display is correct.</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Fewer-than-3 justification works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Submission blocked without justification.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Supplier selection works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CP Lead / CP Manager can select supplier.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Final approval guard works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Final approval blocked without selected supplier.</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Correct approver can approve</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 advances one step.</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Wrong role cannot approve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Decision blocked or hidden.</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Requester self-approval blocked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Requester cannot decide own PR.</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Return works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PR returns to Draft with comment.</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Resubmit works</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PR returns to Pending Approval with history.</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Reject works</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PR becomes Rejected and stops.</w:t>
            </w:r>
          </w:p>
        </w:tc>
      </w:tr>
      <w:tr>
        <w:tc>
          <w:tcPr>
            <w:tcW w:type="dxa" w:w="324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Documents upload/download</w:t>
            </w:r>
          </w:p>
        </w:tc>
        <w:tc>
          <w:tcPr>
            <w:tcW w:type="dxa" w:w="6120"/>
            <w:vAlign w:val="center"/>
            <w:tcMar>
              <w:top w:w="80" w:type="dxa"/>
              <w:start w:w="120" w:type="dxa"/>
              <w:bottom w:w="80" w:type="dxa"/>
              <w:end w:w="120" w:type="dxa"/>
            </w:tcMar>
            <w:shd w:fill="FAFBFC"/>
          </w:tcPr>
          <w:p>
            <w:pPr>
              <w:spacing w:after="0" w:line="276" w:lineRule="auto"/>
            </w:pPr>
            <w:r/>
            <w:r>
              <w:rPr>
                <w:rFonts w:ascii="Calibri" w:hAnsi="Calibri"/>
                <w:b w:val="0"/>
                <w:color w:val="202020"/>
                <w:sz w:val="17"/>
              </w:rPr>
              <w:t>Files upload and download correctly.</w:t>
            </w:r>
          </w:p>
        </w:tc>
      </w:tr>
      <w:tr>
        <w:tc>
          <w:tcPr>
            <w:tcW w:type="dxa" w:w="3240"/>
            <w:vAlign w:val="center"/>
            <w:tcMar>
              <w:top w:w="80" w:type="dxa"/>
              <w:start w:w="120" w:type="dxa"/>
              <w:bottom w:w="80" w:type="dxa"/>
              <w:end w:w="120" w:type="dxa"/>
            </w:tcMar>
          </w:tcPr>
          <w:p>
            <w:pPr>
              <w:spacing w:after="0" w:line="276" w:lineRule="auto"/>
            </w:pPr>
            <w:r/>
            <w:r>
              <w:rPr>
                <w:rFonts w:ascii="Calibri" w:hAnsi="Calibri"/>
                <w:b w:val="0"/>
                <w:color w:val="202020"/>
                <w:sz w:val="17"/>
              </w:rPr>
              <w:t>Decision history is visible</w:t>
            </w:r>
          </w:p>
        </w:tc>
        <w:tc>
          <w:tcPr>
            <w:tcW w:type="dxa" w:w="6120"/>
            <w:vAlign w:val="center"/>
            <w:tcMar>
              <w:top w:w="80" w:type="dxa"/>
              <w:start w:w="120" w:type="dxa"/>
              <w:bottom w:w="80" w:type="dxa"/>
              <w:end w:w="120" w:type="dxa"/>
            </w:tcMar>
          </w:tcPr>
          <w:p>
            <w:pPr>
              <w:spacing w:after="0" w:line="276" w:lineRule="auto"/>
            </w:pPr>
            <w:r/>
            <w:r>
              <w:rPr>
                <w:rFonts w:ascii="Calibri" w:hAnsi="Calibri"/>
                <w:b w:val="0"/>
                <w:color w:val="202020"/>
                <w:sz w:val="17"/>
              </w:rPr>
              <w:t>CREATED, APPROVED, RETURNED, RESUBMITTED, etc. appear.</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6"/>
      </w:rPr>
      <w:t>Purchase Request End User Testing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