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连晗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河南工业职业技术 电子信息工程学院/软件职业技术学院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