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5F" w:rsidRPr="00B53E90" w:rsidRDefault="00113F50" w:rsidP="00723782">
      <w:pPr>
        <w:pStyle w:val="Title"/>
        <w:rPr>
          <w:rFonts w:ascii="Buxton Sketch" w:hAnsi="Buxton Sketch"/>
        </w:rPr>
      </w:pPr>
      <w:r w:rsidRPr="00B53E90">
        <w:rPr>
          <w:rFonts w:ascii="Buxton Sketch" w:hAnsi="Buxton Sketch"/>
        </w:rPr>
        <w:fldChar w:fldCharType="begin"/>
      </w:r>
      <w:r w:rsidRPr="00B53E90">
        <w:rPr>
          <w:rFonts w:ascii="Buxton Sketch" w:hAnsi="Buxton Sketch"/>
        </w:rPr>
        <w:instrText xml:space="preserve"> TITLE \* MERGEFORMAT </w:instrText>
      </w:r>
      <w:r w:rsidRPr="00B53E90">
        <w:rPr>
          <w:rFonts w:ascii="Buxton Sketch" w:hAnsi="Buxton Sketch"/>
        </w:rPr>
        <w:fldChar w:fldCharType="separate"/>
      </w:r>
      <w:r w:rsidR="00575FE1">
        <w:rPr>
          <w:rFonts w:ascii="Buxton Sketch" w:hAnsi="Buxton Sketch"/>
        </w:rPr>
        <w:t>684: Clocks I - Weekly Pursuits</w:t>
      </w:r>
      <w:r w:rsidRPr="00B53E90">
        <w:rPr>
          <w:rFonts w:ascii="Buxton Sketch" w:hAnsi="Buxton Sketch"/>
        </w:rPr>
        <w:fldChar w:fldCharType="end"/>
      </w:r>
      <w:bookmarkStart w:id="0" w:name="_GoBack"/>
      <w:bookmarkEnd w:id="0"/>
    </w:p>
    <w:p w:rsidR="00A051C3" w:rsidRDefault="00A051C3" w:rsidP="00D26217">
      <w:pPr>
        <w:pStyle w:val="Byline"/>
        <w:spacing w:after="120"/>
      </w:pPr>
      <w:r>
        <w:t xml:space="preserve">By: </w:t>
      </w:r>
      <w:r w:rsidR="00B3648A">
        <w:t>Joseph Joy</w:t>
      </w:r>
    </w:p>
    <w:p w:rsidR="00D26217" w:rsidRDefault="00D26217" w:rsidP="00DA73C0">
      <w:pPr>
        <w:pStyle w:val="Byline"/>
      </w:pPr>
      <w:r>
        <w:t xml:space="preserve">Answer: </w:t>
      </w:r>
      <w:r w:rsidR="003B1367">
        <w:t>10080</w:t>
      </w:r>
    </w:p>
    <w:p w:rsidR="003B1367" w:rsidRDefault="003B1367" w:rsidP="009A0684">
      <w:r>
        <w:t xml:space="preserve">The hour and minute hands in each clock are interpreted as semaphore flags, and each clock represents one letter (or </w:t>
      </w:r>
      <w:r w:rsidR="00750D32">
        <w:t>the space</w:t>
      </w:r>
      <w:r>
        <w:t xml:space="preserve"> character). For example</w:t>
      </w:r>
      <w:r w:rsidR="00750D32">
        <w:t>,</w:t>
      </w:r>
      <w:r>
        <w:t xml:space="preserve"> the top left clock resembles the semaphore flag pattern for ‘M’. The clocks spell out the clue: “MINUTES IN A WEEK”. There are 7x24x60 or 10080 minutes in a week.</w:t>
      </w:r>
    </w:p>
    <w:p w:rsidR="003B1367" w:rsidRPr="00DA73C0" w:rsidRDefault="003B1367" w:rsidP="003B1367">
      <w:pPr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26976D7" wp14:editId="4300DC2A">
            <wp:simplePos x="0" y="0"/>
            <wp:positionH relativeFrom="column">
              <wp:posOffset>426720</wp:posOffset>
            </wp:positionH>
            <wp:positionV relativeFrom="paragraph">
              <wp:posOffset>167005</wp:posOffset>
            </wp:positionV>
            <wp:extent cx="1325880" cy="1104900"/>
            <wp:effectExtent l="0" t="0" r="7620" b="0"/>
            <wp:wrapNone/>
            <wp:docPr id="1" name="Picture 1" descr="https://upload.wikimedia.org/wikipedia/commons/thumb/3/39/Semaphore_Mike.svg/600px-Semaphore_Mik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9/Semaphore_Mike.svg/600px-Semaphore_Mike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561">
        <w:rPr>
          <w:noProof/>
        </w:rPr>
        <w:drawing>
          <wp:inline distT="0" distB="0" distL="0" distR="0">
            <wp:extent cx="8686800" cy="868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wer-IV-pat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BC" w:rsidRPr="00DA73C0" w:rsidRDefault="002351BC" w:rsidP="002351BC">
      <w:pPr>
        <w:jc w:val="center"/>
      </w:pPr>
    </w:p>
    <w:sectPr w:rsidR="002351BC" w:rsidRPr="00DA73C0" w:rsidSect="00A051C3">
      <w:pgSz w:w="15840" w:h="24480" w:code="257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20A"/>
    <w:rsid w:val="000831F7"/>
    <w:rsid w:val="00113F50"/>
    <w:rsid w:val="001B6BD6"/>
    <w:rsid w:val="001F7ABF"/>
    <w:rsid w:val="002351BC"/>
    <w:rsid w:val="00266CE0"/>
    <w:rsid w:val="003B1367"/>
    <w:rsid w:val="00400E41"/>
    <w:rsid w:val="00443E6B"/>
    <w:rsid w:val="00575FE1"/>
    <w:rsid w:val="005F1D96"/>
    <w:rsid w:val="00615C89"/>
    <w:rsid w:val="006529F4"/>
    <w:rsid w:val="0065399A"/>
    <w:rsid w:val="00674F2C"/>
    <w:rsid w:val="00700A18"/>
    <w:rsid w:val="00703449"/>
    <w:rsid w:val="00715CF7"/>
    <w:rsid w:val="00723782"/>
    <w:rsid w:val="00750D32"/>
    <w:rsid w:val="00760EE0"/>
    <w:rsid w:val="007942D9"/>
    <w:rsid w:val="007A3935"/>
    <w:rsid w:val="007D1EF6"/>
    <w:rsid w:val="007D7561"/>
    <w:rsid w:val="00817DC2"/>
    <w:rsid w:val="008D520A"/>
    <w:rsid w:val="00941A65"/>
    <w:rsid w:val="009470FA"/>
    <w:rsid w:val="009A0684"/>
    <w:rsid w:val="00A051C3"/>
    <w:rsid w:val="00A1085F"/>
    <w:rsid w:val="00A6746B"/>
    <w:rsid w:val="00A736A2"/>
    <w:rsid w:val="00AB1A77"/>
    <w:rsid w:val="00B316E7"/>
    <w:rsid w:val="00B3648A"/>
    <w:rsid w:val="00B53E90"/>
    <w:rsid w:val="00BB2586"/>
    <w:rsid w:val="00C143CB"/>
    <w:rsid w:val="00CA4D8D"/>
    <w:rsid w:val="00D26217"/>
    <w:rsid w:val="00D87BE0"/>
    <w:rsid w:val="00DA73C0"/>
    <w:rsid w:val="00DD303C"/>
    <w:rsid w:val="00EA511F"/>
    <w:rsid w:val="00F33B25"/>
    <w:rsid w:val="00F748C3"/>
    <w:rsid w:val="00F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5D83A48-E78D-4576-9CD0-9BB86A7C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3C0"/>
    <w:pPr>
      <w:spacing w:before="240" w:after="240"/>
      <w:jc w:val="both"/>
    </w:pPr>
    <w:rPr>
      <w:rFonts w:ascii="Verdana" w:hAnsi="Verdana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Line">
    <w:name w:val="Answer Line"/>
    <w:basedOn w:val="Byline"/>
    <w:qFormat/>
    <w:rsid w:val="00DA73C0"/>
  </w:style>
  <w:style w:type="paragraph" w:customStyle="1" w:styleId="AnswerBody">
    <w:name w:val="Answer Body"/>
    <w:basedOn w:val="Normal"/>
    <w:rsid w:val="00A051C3"/>
  </w:style>
  <w:style w:type="paragraph" w:customStyle="1" w:styleId="Byline">
    <w:name w:val="Byline"/>
    <w:basedOn w:val="Normal"/>
    <w:rsid w:val="00A051C3"/>
    <w:pPr>
      <w:spacing w:after="720"/>
    </w:pPr>
    <w:rPr>
      <w:b/>
    </w:rPr>
  </w:style>
  <w:style w:type="paragraph" w:styleId="Title">
    <w:name w:val="Title"/>
    <w:basedOn w:val="Normal"/>
    <w:next w:val="Normal"/>
    <w:link w:val="TitleChar"/>
    <w:qFormat/>
    <w:rsid w:val="00723782"/>
    <w:pPr>
      <w:tabs>
        <w:tab w:val="right" w:pos="13680"/>
      </w:tabs>
      <w:spacing w:after="360"/>
    </w:pPr>
    <w:rPr>
      <w:rFonts w:ascii="8-Bit Madness" w:hAnsi="8-Bit Madness" w:cs="8-Bit Madness"/>
      <w:sz w:val="80"/>
      <w:szCs w:val="80"/>
    </w:rPr>
  </w:style>
  <w:style w:type="character" w:customStyle="1" w:styleId="TitleChar">
    <w:name w:val="Title Char"/>
    <w:basedOn w:val="DefaultParagraphFont"/>
    <w:link w:val="Title"/>
    <w:rsid w:val="00723782"/>
    <w:rPr>
      <w:rFonts w:ascii="8-Bit Madness" w:hAnsi="8-Bit Madness" w:cs="8-Bit Madness"/>
      <w:sz w:val="80"/>
      <w:szCs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4459E-BBF8-4854-A3C6-D195E0C9B8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D19DC8-EB06-4C5F-ACB6-F95D62662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0A76BC-1EE3-4179-B472-06CC795FADAB}">
  <ds:schemaRefs>
    <ds:schemaRef ds:uri="http://schemas.microsoft.com/office/2006/metadata/properties"/>
    <ds:schemaRef ds:uri="ab7c3dc6-0676-4ca2-bfa7-a8261f241e82"/>
  </ds:schemaRefs>
</ds:datastoreItem>
</file>

<file path=customXml/itemProps4.xml><?xml version="1.0" encoding="utf-8"?>
<ds:datastoreItem xmlns:ds="http://schemas.openxmlformats.org/officeDocument/2006/customXml" ds:itemID="{C79E478D-D0BC-443A-A97F-C78860304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685: Clocks I - Weekly Pursuits</vt:lpstr>
    </vt:vector>
  </TitlesOfParts>
  <Company>Microsoft Corporation</Company>
  <LinksUpToDate>false</LinksUpToDate>
  <CharactersWithSpaces>404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684: Clocks I - Weekly Pursuits</dc:title>
  <dc:creator>josephmjoy@hotmail.com</dc:creator>
  <cp:keywords>EAS 2015 Puzzle Circle</cp:keywords>
  <dc:description>Based on the 2015 Microsoft Puzzle Safari puzzle answer template</dc:description>
  <cp:lastModifiedBy>Joseph Joy</cp:lastModifiedBy>
  <cp:revision>8</cp:revision>
  <dcterms:created xsi:type="dcterms:W3CDTF">2015-07-13T19:05:00Z</dcterms:created>
  <dcterms:modified xsi:type="dcterms:W3CDTF">2015-11-03T01:04:00Z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