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08" w:rsidRDefault="009D7C62" w:rsidP="007567D2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7567D2" w:rsidRPr="007567D2">
        <w:rPr>
          <w:rStyle w:val="TitleChar"/>
          <w:rFonts w:ascii="Buxton Sketch" w:hAnsi="Buxton Sketch"/>
          <w:b/>
        </w:rPr>
        <w:t>203</w:t>
      </w:r>
      <w:r w:rsidR="007567D2" w:rsidRPr="007567D2">
        <w:rPr>
          <w:rStyle w:val="TitleChar"/>
          <w:rFonts w:ascii="Buxton Sketch" w:hAnsi="Buxton Sketch"/>
        </w:rPr>
        <w:t xml:space="preserve">: </w:t>
      </w:r>
      <w:r w:rsidR="007567D2">
        <w:rPr>
          <w:rFonts w:ascii="Buxton Sketch" w:hAnsi="Buxton Sketch"/>
        </w:rPr>
        <w:t>Crisscross I</w:t>
      </w:r>
      <w:r w:rsidRPr="00EC7196">
        <w:rPr>
          <w:rFonts w:ascii="Buxton Sketch" w:hAnsi="Buxton Sketch"/>
        </w:rPr>
        <w:fldChar w:fldCharType="end"/>
      </w:r>
    </w:p>
    <w:p w:rsidR="007567D2" w:rsidRPr="007567D2" w:rsidRDefault="007567D2" w:rsidP="007567D2">
      <w:bookmarkStart w:id="0" w:name="_GoBack"/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sscross-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E2" w:rsidRPr="00E2582C" w:rsidRDefault="007567D2" w:rsidP="00875EE2">
      <w:pPr>
        <w:pStyle w:val="Monospace"/>
      </w:pPr>
      <w:r>
        <w:rPr>
          <w:rFonts w:ascii="Verdana" w:hAnsi="Verdana"/>
          <w:bCs/>
        </w:rPr>
        <w:t xml:space="preserve">The answer to this puzzle is a 3-digit number, the </w:t>
      </w:r>
      <w:r w:rsidRPr="00D6338F">
        <w:rPr>
          <w:rFonts w:ascii="Verdana" w:hAnsi="Verdana"/>
          <w:bCs/>
          <w:i/>
        </w:rPr>
        <w:t>sum</w:t>
      </w:r>
      <w:r>
        <w:rPr>
          <w:rFonts w:ascii="Verdana" w:hAnsi="Verdana"/>
          <w:bCs/>
        </w:rPr>
        <w:t xml:space="preserve"> of angles X and Y</w:t>
      </w:r>
      <w:r w:rsidR="00E442D7">
        <w:rPr>
          <w:rFonts w:ascii="Verdana" w:hAnsi="Verdana"/>
          <w:bCs/>
        </w:rPr>
        <w:t>.</w:t>
      </w:r>
      <w:r>
        <w:rPr>
          <w:rFonts w:ascii="Verdana" w:hAnsi="Verdana"/>
          <w:bCs/>
        </w:rPr>
        <w:t xml:space="preserve"> Unsure how to proceed? </w:t>
      </w:r>
      <w:r w:rsidR="00EC2D55">
        <w:rPr>
          <w:rFonts w:ascii="Verdana" w:hAnsi="Verdana"/>
          <w:bCs/>
        </w:rPr>
        <w:t>Maybe you can start by computing Y. Use the fact that Y and its supplementary angle add up to 180</w:t>
      </w:r>
      <w:r w:rsidR="00EC2D55" w:rsidRPr="00EC2D55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 xml:space="preserve">. Unsure how to compute X? </w:t>
      </w:r>
      <w:r w:rsidR="00EC2D55">
        <w:rPr>
          <w:rFonts w:ascii="Verdana" w:hAnsi="Verdana"/>
          <w:bCs/>
        </w:rPr>
        <w:t xml:space="preserve">Here’s a big hint: do you spot a quadrilateral anywhere in this pattern of straight lines? </w:t>
      </w:r>
      <w:r>
        <w:rPr>
          <w:rFonts w:ascii="Verdana" w:hAnsi="Verdana"/>
          <w:bCs/>
        </w:rPr>
        <w:t>Did you know that the sum of interior angles</w:t>
      </w:r>
      <w:r w:rsidR="00EC2D55">
        <w:rPr>
          <w:rFonts w:ascii="Verdana" w:hAnsi="Verdana"/>
          <w:bCs/>
        </w:rPr>
        <w:t xml:space="preserve"> (including Y)</w:t>
      </w:r>
      <w:r>
        <w:rPr>
          <w:rFonts w:ascii="Verdana" w:hAnsi="Verdana"/>
          <w:bCs/>
        </w:rPr>
        <w:t xml:space="preserve"> of a quadrilateral add up to 360</w:t>
      </w:r>
      <w:r w:rsidRPr="007567D2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>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9EE" w:rsidRDefault="00DC19EE" w:rsidP="0007387E">
      <w:r>
        <w:separator/>
      </w:r>
    </w:p>
  </w:endnote>
  <w:endnote w:type="continuationSeparator" w:id="0">
    <w:p w:rsidR="00DC19EE" w:rsidRDefault="00DC19EE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DC19EE">
      <w:fldChar w:fldCharType="begin"/>
    </w:r>
    <w:r w:rsidR="00DC19EE">
      <w:instrText xml:space="preserve"> AUTHOR  \* Caps  \*</w:instrText>
    </w:r>
    <w:r w:rsidR="00DC19EE">
      <w:instrText xml:space="preserve"> MERGEFORMAT </w:instrText>
    </w:r>
    <w:r w:rsidR="00DC19EE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DC19E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9EE" w:rsidRDefault="00DC19EE" w:rsidP="0007387E">
      <w:r>
        <w:separator/>
      </w:r>
    </w:p>
  </w:footnote>
  <w:footnote w:type="continuationSeparator" w:id="0">
    <w:p w:rsidR="00DC19EE" w:rsidRDefault="00DC19EE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2F7E63"/>
    <w:rsid w:val="00315EC6"/>
    <w:rsid w:val="003245D6"/>
    <w:rsid w:val="003655D5"/>
    <w:rsid w:val="00376BEF"/>
    <w:rsid w:val="003D03E0"/>
    <w:rsid w:val="003D318D"/>
    <w:rsid w:val="003F2BBD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713E2C"/>
    <w:rsid w:val="007567D2"/>
    <w:rsid w:val="00764C0B"/>
    <w:rsid w:val="00795881"/>
    <w:rsid w:val="007E69F4"/>
    <w:rsid w:val="00832AC9"/>
    <w:rsid w:val="00864713"/>
    <w:rsid w:val="0087066F"/>
    <w:rsid w:val="00875EE2"/>
    <w:rsid w:val="00887ADF"/>
    <w:rsid w:val="008A187F"/>
    <w:rsid w:val="008A56A7"/>
    <w:rsid w:val="009374FB"/>
    <w:rsid w:val="0099612E"/>
    <w:rsid w:val="009D7C62"/>
    <w:rsid w:val="00A62BE1"/>
    <w:rsid w:val="00A6797E"/>
    <w:rsid w:val="00AA2202"/>
    <w:rsid w:val="00AC3441"/>
    <w:rsid w:val="00AD37B9"/>
    <w:rsid w:val="00B528C1"/>
    <w:rsid w:val="00BD4407"/>
    <w:rsid w:val="00C37C88"/>
    <w:rsid w:val="00D6338F"/>
    <w:rsid w:val="00DC19EE"/>
    <w:rsid w:val="00E2582C"/>
    <w:rsid w:val="00E33F2A"/>
    <w:rsid w:val="00E442D7"/>
    <w:rsid w:val="00E92ACF"/>
    <w:rsid w:val="00EC2D55"/>
    <w:rsid w:val="00EC6A3D"/>
    <w:rsid w:val="00EC7196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322601-AD6A-4BC6-9C9C-AB88934B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105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203: Crisscross I</vt:lpstr>
    </vt:vector>
  </TitlesOfParts>
  <Company>Microsoft Corporation</Company>
  <LinksUpToDate>false</LinksUpToDate>
  <CharactersWithSpaces>453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203: Crisscross I</dc:title>
  <dc:creator>Joseph Joy (Rinworks)</dc:creator>
  <cp:keywords>EAS Puzzle Circle 2015</cp:keywords>
  <dc:description>Based on Microsoft Puzzle Safari 2015 puzzle template</dc:description>
  <cp:lastModifiedBy>Joseph Joy</cp:lastModifiedBy>
  <cp:revision>13</cp:revision>
  <dcterms:created xsi:type="dcterms:W3CDTF">2015-10-21T06:08:00Z</dcterms:created>
  <dcterms:modified xsi:type="dcterms:W3CDTF">2015-11-12T22:05:00Z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