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65C" w:rsidRPr="000D0E10" w:rsidRDefault="005A165C" w:rsidP="005A165C">
      <w:pPr>
        <w:pStyle w:val="NormalWeb"/>
        <w:spacing w:before="0" w:beforeAutospacing="0" w:after="0" w:afterAutospacing="0"/>
        <w:jc w:val="both"/>
        <w:rPr>
          <w:rFonts w:ascii="Calibri" w:hAnsi="Calibri"/>
          <w:b/>
        </w:rPr>
      </w:pPr>
      <w:r w:rsidRPr="000D0E10">
        <w:rPr>
          <w:rFonts w:ascii="Calibri" w:hAnsi="Calibri"/>
          <w:b/>
        </w:rPr>
        <w:t>TIRO COM ARCO</w:t>
      </w:r>
    </w:p>
    <w:p w:rsidR="005A165C" w:rsidRPr="000D0E10" w:rsidRDefault="005A165C" w:rsidP="005A165C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 xml:space="preserve">Disputado por atletas com paralisia cerebral, paraplégicos, tetraplégicos, amputados, doenças disfuncionais </w:t>
      </w:r>
      <w:r w:rsidRPr="0017688A">
        <w:rPr>
          <w:rFonts w:ascii="Calibri" w:hAnsi="Calibri"/>
        </w:rPr>
        <w:t xml:space="preserve">e </w:t>
      </w:r>
      <w:r w:rsidR="001A4907" w:rsidRPr="001A4907">
        <w:rPr>
          <w:rFonts w:ascii="Calibri" w:hAnsi="Calibri"/>
        </w:rPr>
        <w:t xml:space="preserve">deficiências </w:t>
      </w:r>
      <w:r w:rsidRPr="0017688A">
        <w:rPr>
          <w:rFonts w:ascii="Calibri" w:hAnsi="Calibri"/>
        </w:rPr>
        <w:t>progressivas</w:t>
      </w:r>
      <w:r>
        <w:rPr>
          <w:rFonts w:ascii="Calibri" w:hAnsi="Calibri"/>
        </w:rPr>
        <w:t xml:space="preserve"> </w:t>
      </w:r>
      <w:r w:rsidRPr="000D0E10">
        <w:rPr>
          <w:rFonts w:ascii="Calibri" w:hAnsi="Calibri"/>
        </w:rPr>
        <w:t xml:space="preserve">e múltiplas, o tiro com arco </w:t>
      </w:r>
      <w:proofErr w:type="spellStart"/>
      <w:r w:rsidRPr="000D0E10">
        <w:rPr>
          <w:rFonts w:ascii="Calibri" w:hAnsi="Calibri"/>
        </w:rPr>
        <w:t>Paralímpico</w:t>
      </w:r>
      <w:proofErr w:type="spellEnd"/>
      <w:r w:rsidRPr="000D0E10">
        <w:rPr>
          <w:rFonts w:ascii="Calibri" w:hAnsi="Calibri"/>
        </w:rPr>
        <w:t xml:space="preserve"> é disputado no mesmo formato e com o mesmo objetivo da disciplina Olímpica: acertar as flechas no alvo formado por dez círculos, situado a 70 metros de distância.</w:t>
      </w:r>
    </w:p>
    <w:p w:rsidR="005A165C" w:rsidRPr="000D0E10" w:rsidRDefault="005A165C" w:rsidP="005A165C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</w:p>
    <w:p w:rsidR="005A165C" w:rsidRPr="000D0E10" w:rsidRDefault="005A165C" w:rsidP="005A165C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 xml:space="preserve">DUPLA PARTICIPAÇÃO </w:t>
      </w:r>
    </w:p>
    <w:p w:rsidR="005A165C" w:rsidRDefault="005A165C" w:rsidP="005A165C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 xml:space="preserve">A área de competição é idêntica e o equipamento, similar ao da disciplina Olímpica. Por isso, caso obtenham uma boa pontuação e, consequentemente, estabeleçam o índice, os atletas </w:t>
      </w:r>
      <w:proofErr w:type="spellStart"/>
      <w:r w:rsidRPr="000D0E10">
        <w:rPr>
          <w:rFonts w:ascii="Calibri" w:hAnsi="Calibri"/>
        </w:rPr>
        <w:t>Paralímpicos</w:t>
      </w:r>
      <w:proofErr w:type="spellEnd"/>
      <w:r w:rsidRPr="000D0E10">
        <w:rPr>
          <w:rFonts w:ascii="Calibri" w:hAnsi="Calibri"/>
        </w:rPr>
        <w:t xml:space="preserve"> podem disputar os Jogos Olímpicos. É o caso da neozelandesa </w:t>
      </w:r>
      <w:proofErr w:type="spellStart"/>
      <w:r w:rsidRPr="000D0E10">
        <w:rPr>
          <w:rFonts w:ascii="Calibri" w:hAnsi="Calibri"/>
        </w:rPr>
        <w:t>Neroli</w:t>
      </w:r>
      <w:proofErr w:type="spellEnd"/>
      <w:r w:rsidRPr="000D0E10">
        <w:rPr>
          <w:rFonts w:ascii="Calibri" w:hAnsi="Calibri"/>
        </w:rPr>
        <w:t xml:space="preserve"> </w:t>
      </w:r>
      <w:proofErr w:type="spellStart"/>
      <w:r w:rsidRPr="000D0E10">
        <w:rPr>
          <w:rFonts w:ascii="Calibri" w:hAnsi="Calibri"/>
        </w:rPr>
        <w:t>Fairhall</w:t>
      </w:r>
      <w:proofErr w:type="spellEnd"/>
      <w:r w:rsidRPr="000D0E10">
        <w:rPr>
          <w:rFonts w:ascii="Calibri" w:hAnsi="Calibri"/>
        </w:rPr>
        <w:t xml:space="preserve">, que esteve em Los Angeles 1984, e da italiana Paola </w:t>
      </w:r>
      <w:proofErr w:type="spellStart"/>
      <w:r w:rsidRPr="000D0E10">
        <w:rPr>
          <w:rFonts w:ascii="Calibri" w:hAnsi="Calibri"/>
        </w:rPr>
        <w:t>Fantato</w:t>
      </w:r>
      <w:proofErr w:type="spellEnd"/>
      <w:r w:rsidRPr="000D0E10">
        <w:rPr>
          <w:rFonts w:ascii="Calibri" w:hAnsi="Calibri"/>
        </w:rPr>
        <w:t>, em Atlanta 1996.</w:t>
      </w:r>
    </w:p>
    <w:p w:rsidR="005A165C" w:rsidRPr="000D0E10" w:rsidRDefault="005A165C" w:rsidP="005A165C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</w:p>
    <w:p w:rsidR="005A165C" w:rsidRPr="000D0E10" w:rsidRDefault="005A165C" w:rsidP="005A165C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>CLASSIFICAÇÃO FUNCIONAL</w:t>
      </w:r>
    </w:p>
    <w:p w:rsidR="005A165C" w:rsidRPr="000D0E10" w:rsidRDefault="005A165C" w:rsidP="005A165C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 xml:space="preserve">Existem três classes no tiro com arco </w:t>
      </w:r>
      <w:proofErr w:type="spellStart"/>
      <w:r w:rsidRPr="000D0E10">
        <w:rPr>
          <w:rFonts w:ascii="Calibri" w:hAnsi="Calibri"/>
        </w:rPr>
        <w:t>Paralímpico</w:t>
      </w:r>
      <w:proofErr w:type="spellEnd"/>
      <w:r w:rsidRPr="000D0E10">
        <w:rPr>
          <w:rFonts w:ascii="Calibri" w:hAnsi="Calibri"/>
        </w:rPr>
        <w:t>:</w:t>
      </w:r>
    </w:p>
    <w:p w:rsidR="005A165C" w:rsidRPr="000D0E10" w:rsidRDefault="005A165C" w:rsidP="005A165C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 xml:space="preserve">ARST – Os atletas não possuem deficiência nos braços e podem escolher competir sentados em uma cadeira ou </w:t>
      </w:r>
      <w:r>
        <w:rPr>
          <w:rFonts w:ascii="Calibri" w:hAnsi="Calibri"/>
        </w:rPr>
        <w:t>em</w:t>
      </w:r>
      <w:r w:rsidRPr="000D0E10">
        <w:rPr>
          <w:rFonts w:ascii="Calibri" w:hAnsi="Calibri"/>
        </w:rPr>
        <w:t xml:space="preserve"> pé</w:t>
      </w:r>
      <w:r>
        <w:rPr>
          <w:rFonts w:ascii="Calibri" w:hAnsi="Calibri"/>
        </w:rPr>
        <w:t>;</w:t>
      </w:r>
    </w:p>
    <w:p w:rsidR="005A165C" w:rsidRPr="000D0E10" w:rsidRDefault="005A165C" w:rsidP="005A165C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 xml:space="preserve">ARW1 – Destinada a </w:t>
      </w:r>
      <w:r>
        <w:rPr>
          <w:rFonts w:ascii="Calibri" w:hAnsi="Calibri"/>
        </w:rPr>
        <w:t xml:space="preserve">atletas </w:t>
      </w:r>
      <w:r w:rsidRPr="000D0E10">
        <w:rPr>
          <w:rFonts w:ascii="Calibri" w:hAnsi="Calibri"/>
        </w:rPr>
        <w:t>tetraplégicos, com alcance limitado dos movimentos</w:t>
      </w:r>
      <w:r>
        <w:rPr>
          <w:rFonts w:ascii="Calibri" w:hAnsi="Calibri"/>
        </w:rPr>
        <w:t xml:space="preserve">, </w:t>
      </w:r>
      <w:r w:rsidRPr="00FD2409">
        <w:rPr>
          <w:rFonts w:ascii="Calibri" w:hAnsi="Calibri"/>
        </w:rPr>
        <w:t>força e controle dos braços e pouco ou nenhum controle do tronco</w:t>
      </w:r>
      <w:r>
        <w:rPr>
          <w:rFonts w:ascii="Calibri" w:hAnsi="Calibri"/>
        </w:rPr>
        <w:t>;</w:t>
      </w:r>
    </w:p>
    <w:p w:rsidR="005A165C" w:rsidRPr="000D0E10" w:rsidRDefault="005A165C" w:rsidP="005A165C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 xml:space="preserve">ARW2 – Para atletas paraplégicos e limitação nos membros inferiores. Assim como no </w:t>
      </w:r>
      <w:r w:rsidRPr="001A4907">
        <w:rPr>
          <w:rFonts w:ascii="Calibri" w:hAnsi="Calibri"/>
        </w:rPr>
        <w:t>ARW1, eles competem em cadeira de rodas.</w:t>
      </w:r>
      <w:bookmarkStart w:id="0" w:name="_GoBack"/>
      <w:bookmarkEnd w:id="0"/>
    </w:p>
    <w:p w:rsidR="005A165C" w:rsidRPr="000D0E10" w:rsidRDefault="005A165C" w:rsidP="005A165C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</w:p>
    <w:p w:rsidR="005A165C" w:rsidRPr="000D0E10" w:rsidRDefault="005A165C" w:rsidP="005A165C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>MOMENTO MARCANTE</w:t>
      </w:r>
    </w:p>
    <w:p w:rsidR="005A165C" w:rsidRPr="000D0E10" w:rsidRDefault="005A165C" w:rsidP="005A165C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 xml:space="preserve">Um dos momentos mais emocionantes da cerimônia de abertura dos Jogos Olímpicos Barcelona 1992 foi proporcionado por um arqueiro </w:t>
      </w:r>
      <w:proofErr w:type="spellStart"/>
      <w:r w:rsidRPr="000D0E10">
        <w:rPr>
          <w:rFonts w:ascii="Calibri" w:hAnsi="Calibri"/>
        </w:rPr>
        <w:t>Paralímpico</w:t>
      </w:r>
      <w:proofErr w:type="spellEnd"/>
      <w:r w:rsidRPr="000D0E10">
        <w:rPr>
          <w:rFonts w:ascii="Calibri" w:hAnsi="Calibri"/>
        </w:rPr>
        <w:t xml:space="preserve">. O espanhol </w:t>
      </w:r>
      <w:proofErr w:type="spellStart"/>
      <w:r w:rsidRPr="000D0E10">
        <w:rPr>
          <w:rFonts w:ascii="Calibri" w:hAnsi="Calibri"/>
        </w:rPr>
        <w:t>Antonio</w:t>
      </w:r>
      <w:proofErr w:type="spellEnd"/>
      <w:r w:rsidRPr="000D0E10">
        <w:rPr>
          <w:rFonts w:ascii="Calibri" w:hAnsi="Calibri"/>
        </w:rPr>
        <w:t xml:space="preserve"> </w:t>
      </w:r>
      <w:proofErr w:type="spellStart"/>
      <w:r w:rsidRPr="000D0E10">
        <w:rPr>
          <w:rFonts w:ascii="Calibri" w:hAnsi="Calibri"/>
        </w:rPr>
        <w:t>Rebollo</w:t>
      </w:r>
      <w:proofErr w:type="spellEnd"/>
      <w:r w:rsidRPr="000D0E10">
        <w:rPr>
          <w:rFonts w:ascii="Calibri" w:hAnsi="Calibri"/>
        </w:rPr>
        <w:t>, duas medalhas de prata e uma de bronze na história da competição, atirou uma flecha em chamas na direção da pira Olímpica e foi o responsável por dar início ao maior evento esportivo do planeta.</w:t>
      </w:r>
    </w:p>
    <w:p w:rsidR="000E0648" w:rsidRPr="005A165C" w:rsidRDefault="001A4907">
      <w:pPr>
        <w:rPr>
          <w:lang w:val="pt-BR"/>
        </w:rPr>
      </w:pPr>
    </w:p>
    <w:p w:rsidR="00BE7DB5" w:rsidRDefault="00BE7DB5" w:rsidP="00BE7DB5">
      <w:pPr>
        <w:spacing w:after="0" w:line="240" w:lineRule="auto"/>
        <w:contextualSpacing/>
        <w:rPr>
          <w:b/>
        </w:rPr>
      </w:pPr>
      <w:r>
        <w:rPr>
          <w:b/>
        </w:rPr>
        <w:t>ARCHERY</w:t>
      </w:r>
    </w:p>
    <w:p w:rsidR="00BE7DB5" w:rsidRDefault="00BE7DB5" w:rsidP="00BE7DB5">
      <w:pPr>
        <w:spacing w:after="0" w:line="240" w:lineRule="auto"/>
        <w:contextualSpacing/>
      </w:pPr>
      <w:r>
        <w:t xml:space="preserve">Contested by athletes with cerebral palsy, paraplegics, quadriplegics, amputees, sufferers of dysfunctional, progressive diseases and other impairments, Paralympic archery </w:t>
      </w:r>
      <w:proofErr w:type="gramStart"/>
      <w:r>
        <w:t>is disputed</w:t>
      </w:r>
      <w:proofErr w:type="gramEnd"/>
      <w:r>
        <w:t xml:space="preserve"> in the same format and with the same objective as the Olympic discipline: to hit the 10-circled target with the arrows, positioned 70m away.</w:t>
      </w:r>
    </w:p>
    <w:p w:rsidR="00BE7DB5" w:rsidRDefault="00BE7DB5" w:rsidP="00BE7DB5">
      <w:pPr>
        <w:spacing w:after="0" w:line="240" w:lineRule="auto"/>
        <w:contextualSpacing/>
      </w:pPr>
    </w:p>
    <w:p w:rsidR="00BE7DB5" w:rsidRDefault="00BE7DB5" w:rsidP="00BE7DB5">
      <w:pPr>
        <w:spacing w:after="0" w:line="240" w:lineRule="auto"/>
        <w:contextualSpacing/>
      </w:pPr>
      <w:r>
        <w:t>DOUBLE PARTICIPATION</w:t>
      </w:r>
    </w:p>
    <w:p w:rsidR="00BE7DB5" w:rsidRDefault="00BE7DB5" w:rsidP="00BE7DB5">
      <w:pPr>
        <w:spacing w:after="0" w:line="240" w:lineRule="auto"/>
        <w:contextualSpacing/>
      </w:pPr>
      <w:r>
        <w:t xml:space="preserve">The competition area is identical, while the equipment is similar to the Olympic discipline. For this reason, should an athlete obtain a good enough score, Paralympic athletes can also compete at the Olympic </w:t>
      </w:r>
      <w:proofErr w:type="gramStart"/>
      <w:r>
        <w:t>Games.</w:t>
      </w:r>
      <w:proofErr w:type="gramEnd"/>
      <w:r>
        <w:t xml:space="preserve"> That was the case for New Zealander </w:t>
      </w:r>
      <w:proofErr w:type="spellStart"/>
      <w:r>
        <w:t>Neroli</w:t>
      </w:r>
      <w:proofErr w:type="spellEnd"/>
      <w:r>
        <w:t xml:space="preserve"> </w:t>
      </w:r>
      <w:proofErr w:type="spellStart"/>
      <w:r>
        <w:t>Fairhall</w:t>
      </w:r>
      <w:proofErr w:type="spellEnd"/>
      <w:r>
        <w:t xml:space="preserve">, at Los Angeles 1984, and Italian Paola </w:t>
      </w:r>
      <w:proofErr w:type="spellStart"/>
      <w:r>
        <w:t>Fantato</w:t>
      </w:r>
      <w:proofErr w:type="spellEnd"/>
      <w:r>
        <w:t>, at Atlanta 1996.</w:t>
      </w:r>
    </w:p>
    <w:p w:rsidR="00BE7DB5" w:rsidRDefault="00BE7DB5" w:rsidP="00BE7DB5">
      <w:pPr>
        <w:spacing w:after="0" w:line="240" w:lineRule="auto"/>
        <w:contextualSpacing/>
      </w:pPr>
    </w:p>
    <w:p w:rsidR="00BE7DB5" w:rsidRDefault="00BE7DB5" w:rsidP="00BE7DB5">
      <w:pPr>
        <w:spacing w:after="0" w:line="240" w:lineRule="auto"/>
        <w:contextualSpacing/>
      </w:pPr>
      <w:r>
        <w:t>FUNCTIONAL CLASSIFICATION</w:t>
      </w:r>
    </w:p>
    <w:p w:rsidR="00BE7DB5" w:rsidRDefault="00BE7DB5" w:rsidP="00BE7DB5">
      <w:pPr>
        <w:spacing w:after="0" w:line="240" w:lineRule="auto"/>
        <w:contextualSpacing/>
      </w:pPr>
      <w:r>
        <w:t>There are three categories in Paralympic archery:</w:t>
      </w:r>
    </w:p>
    <w:p w:rsidR="00BE7DB5" w:rsidRDefault="00BE7DB5" w:rsidP="00BE7DB5">
      <w:pPr>
        <w:spacing w:after="0" w:line="240" w:lineRule="auto"/>
        <w:contextualSpacing/>
      </w:pPr>
      <w:r>
        <w:t>ARST – athletes have no impairment in the arms and can choose to compete sitting in a chair or standing up</w:t>
      </w:r>
      <w:proofErr w:type="gramStart"/>
      <w:r>
        <w:t>;</w:t>
      </w:r>
      <w:proofErr w:type="gramEnd"/>
    </w:p>
    <w:p w:rsidR="00BE7DB5" w:rsidRDefault="00BE7DB5" w:rsidP="00BE7DB5">
      <w:pPr>
        <w:spacing w:after="0" w:line="240" w:lineRule="auto"/>
        <w:contextualSpacing/>
      </w:pPr>
      <w:r>
        <w:lastRenderedPageBreak/>
        <w:t>ARW1 – designed for quadriplegics, with a limited range of movements, strength and control of the arms, and little or no trunk control</w:t>
      </w:r>
      <w:proofErr w:type="gramStart"/>
      <w:r>
        <w:t>;</w:t>
      </w:r>
      <w:proofErr w:type="gramEnd"/>
      <w:r>
        <w:t xml:space="preserve"> </w:t>
      </w:r>
    </w:p>
    <w:p w:rsidR="00BE7DB5" w:rsidRDefault="00BE7DB5" w:rsidP="00BE7DB5">
      <w:pPr>
        <w:spacing w:after="0" w:line="240" w:lineRule="auto"/>
        <w:contextualSpacing/>
      </w:pPr>
      <w:r>
        <w:t>ARW2 – for paraplegic athletes and those with limitations in the lower limbs. Like those in ARW1, they compete in wheelchairs.</w:t>
      </w:r>
    </w:p>
    <w:p w:rsidR="00BE7DB5" w:rsidRDefault="00BE7DB5" w:rsidP="00BE7DB5">
      <w:pPr>
        <w:spacing w:after="0" w:line="240" w:lineRule="auto"/>
        <w:contextualSpacing/>
      </w:pPr>
    </w:p>
    <w:p w:rsidR="00BE7DB5" w:rsidRDefault="00BE7DB5" w:rsidP="00BE7DB5">
      <w:pPr>
        <w:spacing w:after="0" w:line="240" w:lineRule="auto"/>
        <w:contextualSpacing/>
      </w:pPr>
      <w:r>
        <w:t>DEFINING MOMENT</w:t>
      </w:r>
    </w:p>
    <w:p w:rsidR="00BE7DB5" w:rsidRDefault="00BE7DB5" w:rsidP="00BE7DB5">
      <w:pPr>
        <w:spacing w:after="0" w:line="240" w:lineRule="auto"/>
        <w:contextualSpacing/>
      </w:pPr>
      <w:proofErr w:type="gramStart"/>
      <w:r>
        <w:t>One of the most memorable moments of the Barcelona 1992 Olympic Games Opening Ceremony was provided by a Paralympic archer</w:t>
      </w:r>
      <w:proofErr w:type="gramEnd"/>
      <w:r>
        <w:t xml:space="preserve">. Spaniard Antonio </w:t>
      </w:r>
      <w:proofErr w:type="spellStart"/>
      <w:r>
        <w:t>Rebello</w:t>
      </w:r>
      <w:proofErr w:type="spellEnd"/>
      <w:r>
        <w:t>, winner of two silver medals and one bronze in the history of the competition, shot a flaming arrow into the Olympic cauldron, and was responsible for opening the biggest sporting event on the planet.</w:t>
      </w:r>
    </w:p>
    <w:p w:rsidR="005A165C" w:rsidRPr="005A165C" w:rsidRDefault="005A165C" w:rsidP="00BE7DB5">
      <w:pPr>
        <w:spacing w:after="0" w:line="240" w:lineRule="auto"/>
        <w:contextualSpacing/>
      </w:pPr>
    </w:p>
    <w:sectPr w:rsidR="005A165C" w:rsidRPr="005A16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5C"/>
    <w:rsid w:val="001A4907"/>
    <w:rsid w:val="00347728"/>
    <w:rsid w:val="005A165C"/>
    <w:rsid w:val="0097426F"/>
    <w:rsid w:val="00BE7DB5"/>
    <w:rsid w:val="00C6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73E0F-4CE6-48BE-9941-7F33FDC0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1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Silva</dc:creator>
  <cp:keywords/>
  <dc:description/>
  <cp:lastModifiedBy>Priscila Godoy</cp:lastModifiedBy>
  <cp:revision>2</cp:revision>
  <dcterms:created xsi:type="dcterms:W3CDTF">2015-07-15T14:46:00Z</dcterms:created>
  <dcterms:modified xsi:type="dcterms:W3CDTF">2015-07-15T14:46:00Z</dcterms:modified>
</cp:coreProperties>
</file>