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68310" w14:textId="77777777" w:rsidR="00EE5234" w:rsidRPr="000D0E10" w:rsidRDefault="00EE5234" w:rsidP="00EE5234">
      <w:pPr>
        <w:pStyle w:val="NormalWeb"/>
        <w:spacing w:before="0" w:beforeAutospacing="0" w:after="0" w:afterAutospacing="0"/>
        <w:jc w:val="both"/>
        <w:rPr>
          <w:rFonts w:ascii="Calibri" w:hAnsi="Calibri"/>
          <w:b/>
        </w:rPr>
      </w:pPr>
      <w:r w:rsidRPr="000D0E10">
        <w:rPr>
          <w:rFonts w:ascii="Calibri" w:hAnsi="Calibri"/>
          <w:b/>
        </w:rPr>
        <w:t>VÔLEI SENTADO</w:t>
      </w:r>
    </w:p>
    <w:p w14:paraId="0A8EAA5F" w14:textId="77777777" w:rsidR="00EE5234" w:rsidRPr="000D0E10" w:rsidRDefault="00EE5234" w:rsidP="00EE5234">
      <w:pPr>
        <w:pStyle w:val="NormalWeb"/>
        <w:spacing w:before="0" w:beforeAutospacing="0" w:after="0" w:afterAutospacing="0"/>
        <w:contextualSpacing/>
        <w:rPr>
          <w:rFonts w:ascii="Calibri" w:hAnsi="Calibri"/>
        </w:rPr>
      </w:pPr>
      <w:r w:rsidRPr="000D0E10">
        <w:rPr>
          <w:rFonts w:ascii="Calibri" w:hAnsi="Calibri"/>
        </w:rPr>
        <w:t>Até Sydney 2000, o esporte era dividido em duas categorias: sentada e em pé. A partir de Atenas 2004, as disputas se restringiram ao vôlei sentado. Assim como no vôlei convencional, a partida é decidida em uma melhor de cinco sets. Vence a parcial quem fizer 25 pontos primeiro</w:t>
      </w:r>
      <w:r>
        <w:rPr>
          <w:rFonts w:ascii="Calibri" w:hAnsi="Calibri"/>
        </w:rPr>
        <w:t>,</w:t>
      </w:r>
      <w:r w:rsidRPr="000D0E10">
        <w:rPr>
          <w:rFonts w:ascii="Calibri" w:hAnsi="Calibri"/>
        </w:rPr>
        <w:t xml:space="preserve"> e o tie-break vai até 15.</w:t>
      </w:r>
    </w:p>
    <w:p w14:paraId="1E2AC2C6" w14:textId="77777777" w:rsidR="00EE5234" w:rsidRDefault="00EE5234" w:rsidP="00EE5234">
      <w:pPr>
        <w:pStyle w:val="NormalWeb"/>
        <w:spacing w:before="0" w:beforeAutospacing="0" w:after="0" w:afterAutospacing="0"/>
        <w:contextualSpacing/>
        <w:jc w:val="both"/>
        <w:rPr>
          <w:rFonts w:ascii="Calibri" w:hAnsi="Calibri"/>
        </w:rPr>
      </w:pPr>
    </w:p>
    <w:p w14:paraId="697EEB9C" w14:textId="77777777" w:rsidR="00EE5234" w:rsidRPr="000D0E10" w:rsidRDefault="00EE5234" w:rsidP="00EE5234">
      <w:pPr>
        <w:pStyle w:val="NormalWeb"/>
        <w:spacing w:before="0" w:beforeAutospacing="0" w:after="0" w:afterAutospacing="0"/>
        <w:contextualSpacing/>
        <w:jc w:val="both"/>
        <w:rPr>
          <w:rFonts w:ascii="Calibri" w:hAnsi="Calibri"/>
        </w:rPr>
      </w:pPr>
      <w:r w:rsidRPr="000D0E10">
        <w:rPr>
          <w:rFonts w:ascii="Calibri" w:hAnsi="Calibri"/>
        </w:rPr>
        <w:t>REGRAS</w:t>
      </w:r>
    </w:p>
    <w:p w14:paraId="4521BD07" w14:textId="533915AF" w:rsidR="00EE5234" w:rsidRPr="000D0E10" w:rsidRDefault="00EE5234" w:rsidP="00EE5234">
      <w:pPr>
        <w:pStyle w:val="NormalWeb"/>
        <w:spacing w:before="0" w:beforeAutospacing="0" w:after="0" w:afterAutospacing="0"/>
        <w:jc w:val="both"/>
        <w:rPr>
          <w:rFonts w:ascii="Calibri" w:hAnsi="Calibri"/>
        </w:rPr>
      </w:pPr>
      <w:r w:rsidRPr="000D0E10">
        <w:rPr>
          <w:rFonts w:ascii="Calibri" w:hAnsi="Calibri"/>
        </w:rPr>
        <w:t>O esporte possui duas grandes diferenças em relação ao vôlei convencional</w:t>
      </w:r>
      <w:r w:rsidRPr="00D85B7A">
        <w:rPr>
          <w:rFonts w:ascii="Calibri" w:hAnsi="Calibri"/>
        </w:rPr>
        <w:t>: o contato com o chão deve se dar em cada ação do atleta</w:t>
      </w:r>
      <w:r w:rsidR="00D85B7A">
        <w:rPr>
          <w:rFonts w:ascii="Calibri" w:hAnsi="Calibri"/>
        </w:rPr>
        <w:t xml:space="preserve"> através do glúteo; </w:t>
      </w:r>
      <w:r w:rsidRPr="000D0E10">
        <w:rPr>
          <w:rFonts w:ascii="Calibri" w:hAnsi="Calibri"/>
        </w:rPr>
        <w:t xml:space="preserve"> </w:t>
      </w:r>
      <w:r w:rsidR="00D85B7A">
        <w:rPr>
          <w:rFonts w:ascii="Calibri" w:hAnsi="Calibri"/>
        </w:rPr>
        <w:t>e é</w:t>
      </w:r>
      <w:r w:rsidRPr="000D0E10">
        <w:rPr>
          <w:rFonts w:ascii="Calibri" w:hAnsi="Calibri"/>
        </w:rPr>
        <w:t xml:space="preserve"> permitido o bloqueio do saque adversário. É comum também vermos as pernas dos adversários se chocando durante a partida. Desde que não atrapalhe o oponente, o toque está liberado.</w:t>
      </w:r>
      <w:bookmarkStart w:id="0" w:name="_GoBack"/>
      <w:bookmarkEnd w:id="0"/>
    </w:p>
    <w:p w14:paraId="3A5D8AF6" w14:textId="77777777" w:rsidR="00EE5234" w:rsidRPr="000D0E10" w:rsidRDefault="00EE5234" w:rsidP="00EE5234">
      <w:pPr>
        <w:pStyle w:val="NormalWeb"/>
        <w:spacing w:before="0" w:beforeAutospacing="0" w:after="0" w:afterAutospacing="0"/>
        <w:jc w:val="both"/>
        <w:rPr>
          <w:rFonts w:ascii="Calibri" w:hAnsi="Calibri"/>
        </w:rPr>
      </w:pPr>
    </w:p>
    <w:p w14:paraId="31A8DBE8" w14:textId="77777777" w:rsidR="00EE5234" w:rsidRPr="000D0E10" w:rsidRDefault="00EE5234" w:rsidP="00EE5234">
      <w:pPr>
        <w:pStyle w:val="NormalWeb"/>
        <w:spacing w:before="0" w:beforeAutospacing="0" w:after="0" w:afterAutospacing="0"/>
        <w:jc w:val="both"/>
        <w:rPr>
          <w:rFonts w:ascii="Calibri" w:hAnsi="Calibri"/>
        </w:rPr>
      </w:pPr>
      <w:r w:rsidRPr="000D0E10">
        <w:rPr>
          <w:rFonts w:ascii="Calibri" w:hAnsi="Calibri"/>
        </w:rPr>
        <w:t>MEDIDAS</w:t>
      </w:r>
    </w:p>
    <w:p w14:paraId="36091345" w14:textId="77777777" w:rsidR="00EE5234" w:rsidRPr="000D0E10" w:rsidRDefault="00EE5234" w:rsidP="00EE5234">
      <w:pPr>
        <w:pStyle w:val="NormalWeb"/>
        <w:spacing w:before="0" w:beforeAutospacing="0" w:after="0" w:afterAutospacing="0"/>
        <w:jc w:val="both"/>
        <w:rPr>
          <w:rFonts w:ascii="Calibri" w:hAnsi="Calibri"/>
        </w:rPr>
      </w:pPr>
      <w:r w:rsidRPr="000D0E10">
        <w:rPr>
          <w:rFonts w:ascii="Calibri" w:hAnsi="Calibri"/>
        </w:rPr>
        <w:t>A quadra tem 60 metros quadrados (dez de comprimento e seis de largura), e a rede está posicionada a 1,15m do chão no masculino. Já na competição feminina, a altura é um pouco menor: 1,05m.</w:t>
      </w:r>
    </w:p>
    <w:p w14:paraId="15351C8E" w14:textId="77777777" w:rsidR="00EE5234" w:rsidRPr="000D0E10" w:rsidRDefault="00EE5234" w:rsidP="00EE5234">
      <w:pPr>
        <w:pStyle w:val="NormalWeb"/>
        <w:spacing w:before="0" w:beforeAutospacing="0" w:after="0" w:afterAutospacing="0"/>
        <w:jc w:val="both"/>
        <w:rPr>
          <w:rFonts w:ascii="Calibri" w:hAnsi="Calibri"/>
        </w:rPr>
      </w:pPr>
    </w:p>
    <w:p w14:paraId="319528F0" w14:textId="77777777" w:rsidR="00EE5234" w:rsidRPr="000D0E10" w:rsidRDefault="00EE5234" w:rsidP="00EE5234">
      <w:pPr>
        <w:pStyle w:val="NormalWeb"/>
        <w:spacing w:before="0" w:beforeAutospacing="0" w:after="0" w:afterAutospacing="0"/>
        <w:jc w:val="both"/>
        <w:rPr>
          <w:rFonts w:ascii="Calibri" w:hAnsi="Calibri"/>
        </w:rPr>
      </w:pPr>
      <w:r w:rsidRPr="000D0E10">
        <w:rPr>
          <w:rFonts w:ascii="Calibri" w:hAnsi="Calibri"/>
        </w:rPr>
        <w:t>POTÊNCIAS NO ESPORTE</w:t>
      </w:r>
    </w:p>
    <w:p w14:paraId="42503F40" w14:textId="77777777" w:rsidR="00EE5234" w:rsidRPr="000D0E10" w:rsidRDefault="00EE5234" w:rsidP="00EE5234">
      <w:pPr>
        <w:pStyle w:val="NormalWeb"/>
        <w:spacing w:before="0" w:beforeAutospacing="0" w:after="0" w:afterAutospacing="0"/>
        <w:jc w:val="both"/>
        <w:rPr>
          <w:rFonts w:ascii="Calibri" w:hAnsi="Calibri"/>
        </w:rPr>
      </w:pPr>
      <w:r w:rsidRPr="000D0E10">
        <w:rPr>
          <w:rFonts w:ascii="Calibri" w:hAnsi="Calibri"/>
        </w:rPr>
        <w:t xml:space="preserve">Nas últimas edições dos Jogos Olímpicos, Brasil e Rússia têm dominado o quadro de medalhas. Já nos </w:t>
      </w:r>
      <w:r w:rsidR="002E28FB">
        <w:rPr>
          <w:rFonts w:ascii="Calibri" w:hAnsi="Calibri"/>
        </w:rPr>
        <w:t xml:space="preserve">Jogos </w:t>
      </w:r>
      <w:r w:rsidRPr="000D0E10">
        <w:rPr>
          <w:rFonts w:ascii="Calibri" w:hAnsi="Calibri"/>
        </w:rPr>
        <w:t>Paralímpicos, parece difícil tirar os iranianos do pódio. A seleção masculina disputou as últimas sete finais, conquistando cinco ouros e duas pratas. Já no feminino, a China vem apresentando recentemente bons resultados. Além deles, Holanda, Bósnia e Alemanha aparecem sempre disputando medalhas.</w:t>
      </w:r>
    </w:p>
    <w:p w14:paraId="1B975FB5" w14:textId="77777777" w:rsidR="000E0648" w:rsidRDefault="004D4CE3"/>
    <w:p w14:paraId="193F53FC" w14:textId="77777777" w:rsidR="00EE5234" w:rsidRPr="00EE5234" w:rsidRDefault="00EE5234" w:rsidP="00EE5234">
      <w:pPr>
        <w:spacing w:after="0" w:line="240" w:lineRule="auto"/>
        <w:contextualSpacing/>
        <w:rPr>
          <w:b/>
          <w:lang w:val="en-US"/>
        </w:rPr>
      </w:pPr>
      <w:r w:rsidRPr="00EE5234">
        <w:rPr>
          <w:b/>
          <w:lang w:val="en-US"/>
        </w:rPr>
        <w:t>SITTING VOLLEYBALL</w:t>
      </w:r>
    </w:p>
    <w:p w14:paraId="2D85AAFD" w14:textId="77777777" w:rsidR="00EE5234" w:rsidRPr="00EE5234" w:rsidRDefault="00EE5234" w:rsidP="00EE5234">
      <w:pPr>
        <w:spacing w:after="0" w:line="240" w:lineRule="auto"/>
        <w:contextualSpacing/>
        <w:rPr>
          <w:lang w:val="en-US"/>
        </w:rPr>
      </w:pPr>
      <w:r w:rsidRPr="00EE5234">
        <w:rPr>
          <w:lang w:val="en-US"/>
        </w:rPr>
        <w:t>Until Sydney 2000, the sport was divided into two categories: sitting and standing. Since Athens 2004, contests have been restricted to sitting. As in traditional volleyball, matches are decided across five sets. Sets are won by the team that scores 25 points first, and tie-breaks go to 15.</w:t>
      </w:r>
    </w:p>
    <w:p w14:paraId="7BFD677A" w14:textId="77777777" w:rsidR="00EE5234" w:rsidRPr="00EE5234" w:rsidRDefault="00EE5234" w:rsidP="00EE5234">
      <w:pPr>
        <w:spacing w:after="0" w:line="240" w:lineRule="auto"/>
        <w:contextualSpacing/>
        <w:rPr>
          <w:lang w:val="en-US"/>
        </w:rPr>
      </w:pPr>
    </w:p>
    <w:p w14:paraId="43779CAB" w14:textId="77777777" w:rsidR="00EE5234" w:rsidRPr="00EE5234" w:rsidRDefault="00EE5234" w:rsidP="00EE5234">
      <w:pPr>
        <w:spacing w:after="0" w:line="240" w:lineRule="auto"/>
        <w:contextualSpacing/>
        <w:rPr>
          <w:lang w:val="en-US"/>
        </w:rPr>
      </w:pPr>
      <w:r w:rsidRPr="00EE5234">
        <w:rPr>
          <w:lang w:val="en-US"/>
        </w:rPr>
        <w:t>RULES</w:t>
      </w:r>
    </w:p>
    <w:p w14:paraId="5EC234F2" w14:textId="77777777" w:rsidR="00EE5234" w:rsidRPr="00EE5234" w:rsidRDefault="00EE5234" w:rsidP="00EE5234">
      <w:pPr>
        <w:spacing w:after="0" w:line="240" w:lineRule="auto"/>
        <w:contextualSpacing/>
        <w:rPr>
          <w:lang w:val="en-US"/>
        </w:rPr>
      </w:pPr>
      <w:r w:rsidRPr="00EE5234">
        <w:rPr>
          <w:lang w:val="en-US"/>
        </w:rPr>
        <w:t>The sport includes two big differences in relation to traditional volleyball: contact with the floor must be maintained with each movement of the athlete, and blocking of the opponent’s serve is allowed. It is also common to see the legs of opponents come into contact during the match. So long as it does not hinder the opponent, contact is permitted.</w:t>
      </w:r>
    </w:p>
    <w:p w14:paraId="5B76062C" w14:textId="77777777" w:rsidR="00EE5234" w:rsidRPr="00EE5234" w:rsidRDefault="00EE5234" w:rsidP="00EE5234">
      <w:pPr>
        <w:spacing w:after="0" w:line="240" w:lineRule="auto"/>
        <w:contextualSpacing/>
        <w:rPr>
          <w:lang w:val="en-US"/>
        </w:rPr>
      </w:pPr>
    </w:p>
    <w:p w14:paraId="59D7B327" w14:textId="77777777" w:rsidR="00EE5234" w:rsidRPr="00EE5234" w:rsidRDefault="00EE5234" w:rsidP="00EE5234">
      <w:pPr>
        <w:spacing w:after="0" w:line="240" w:lineRule="auto"/>
        <w:contextualSpacing/>
        <w:rPr>
          <w:lang w:val="en-US"/>
        </w:rPr>
      </w:pPr>
      <w:r w:rsidRPr="00EE5234">
        <w:rPr>
          <w:lang w:val="en-US"/>
        </w:rPr>
        <w:t>MEASUREMENTS</w:t>
      </w:r>
    </w:p>
    <w:p w14:paraId="4300D1F5" w14:textId="77777777" w:rsidR="00EE5234" w:rsidRPr="00EE5234" w:rsidRDefault="00EE5234" w:rsidP="00EE5234">
      <w:pPr>
        <w:spacing w:after="0" w:line="240" w:lineRule="auto"/>
        <w:contextualSpacing/>
        <w:rPr>
          <w:lang w:val="en-US"/>
        </w:rPr>
      </w:pPr>
      <w:r w:rsidRPr="00EE5234">
        <w:rPr>
          <w:lang w:val="en-US"/>
        </w:rPr>
        <w:t>The court measures 60m² (10m long and 6m wide), and the net is positioned 1.15m from the floor in the men’s competition. In the women’s competition, the height is a little lower: 1.05m.</w:t>
      </w:r>
    </w:p>
    <w:p w14:paraId="11838856" w14:textId="77777777" w:rsidR="00EE5234" w:rsidRPr="00EE5234" w:rsidRDefault="00EE5234" w:rsidP="00EE5234">
      <w:pPr>
        <w:spacing w:after="0" w:line="240" w:lineRule="auto"/>
        <w:contextualSpacing/>
        <w:rPr>
          <w:lang w:val="en-US"/>
        </w:rPr>
      </w:pPr>
    </w:p>
    <w:p w14:paraId="7E120708" w14:textId="77777777" w:rsidR="00EE5234" w:rsidRPr="00EE5234" w:rsidRDefault="00EE5234" w:rsidP="00EE5234">
      <w:pPr>
        <w:spacing w:after="0" w:line="240" w:lineRule="auto"/>
        <w:contextualSpacing/>
        <w:rPr>
          <w:lang w:val="en-US"/>
        </w:rPr>
      </w:pPr>
      <w:r w:rsidRPr="00EE5234">
        <w:rPr>
          <w:lang w:val="en-US"/>
        </w:rPr>
        <w:t>SPORTING POWERS</w:t>
      </w:r>
    </w:p>
    <w:p w14:paraId="14A4BC2A" w14:textId="77777777" w:rsidR="00EE5234" w:rsidRPr="00EE5234" w:rsidRDefault="00EE5234" w:rsidP="00EE5234">
      <w:pPr>
        <w:spacing w:after="0" w:line="240" w:lineRule="auto"/>
        <w:contextualSpacing/>
        <w:rPr>
          <w:lang w:val="en-US"/>
        </w:rPr>
      </w:pPr>
      <w:r w:rsidRPr="00EE5234">
        <w:rPr>
          <w:lang w:val="en-US"/>
        </w:rPr>
        <w:t>In the most recent editions of the Olympic Games, Brazil and Russia have dominated the medals board. At the Paralympic Games, it is difficult to get the Iranians off the podium. The men’s team has contested the last seven finals, winning five golds and two silvers. In the women’s competition, China have shown good form. In addition, Holland, Bosnia and Germany are always in the mix for medals.</w:t>
      </w:r>
    </w:p>
    <w:p w14:paraId="0ED34D49" w14:textId="77777777" w:rsidR="00EE5234" w:rsidRPr="00EE5234" w:rsidRDefault="00EE5234">
      <w:pPr>
        <w:rPr>
          <w:lang w:val="en-US"/>
        </w:rPr>
      </w:pPr>
    </w:p>
    <w:sectPr w:rsidR="00EE5234" w:rsidRPr="00EE5234" w:rsidSect="00C33EE5">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0E84B" w14:textId="77777777" w:rsidR="004D4CE3" w:rsidRDefault="004D4CE3">
      <w:pPr>
        <w:spacing w:after="0" w:line="240" w:lineRule="auto"/>
      </w:pPr>
      <w:r>
        <w:separator/>
      </w:r>
    </w:p>
  </w:endnote>
  <w:endnote w:type="continuationSeparator" w:id="0">
    <w:p w14:paraId="55C5E627" w14:textId="77777777" w:rsidR="004D4CE3" w:rsidRDefault="004D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B853" w14:textId="77777777" w:rsidR="000D0E10" w:rsidRDefault="00EE5234">
    <w:pPr>
      <w:pStyle w:val="Rodap"/>
      <w:jc w:val="right"/>
    </w:pPr>
    <w:r>
      <w:fldChar w:fldCharType="begin"/>
    </w:r>
    <w:r>
      <w:instrText>PAGE   \* MERGEFORMAT</w:instrText>
    </w:r>
    <w:r>
      <w:fldChar w:fldCharType="separate"/>
    </w:r>
    <w:r w:rsidR="00D85B7A">
      <w:rPr>
        <w:noProof/>
      </w:rPr>
      <w:t>1</w:t>
    </w:r>
    <w:r>
      <w:fldChar w:fldCharType="end"/>
    </w:r>
  </w:p>
  <w:p w14:paraId="2228462F" w14:textId="77777777" w:rsidR="000D0E10" w:rsidRDefault="004D4CE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61400" w14:textId="77777777" w:rsidR="004D4CE3" w:rsidRDefault="004D4CE3">
      <w:pPr>
        <w:spacing w:after="0" w:line="240" w:lineRule="auto"/>
      </w:pPr>
      <w:r>
        <w:separator/>
      </w:r>
    </w:p>
  </w:footnote>
  <w:footnote w:type="continuationSeparator" w:id="0">
    <w:p w14:paraId="1A5AC7D9" w14:textId="77777777" w:rsidR="004D4CE3" w:rsidRDefault="004D4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34"/>
    <w:rsid w:val="002E28FB"/>
    <w:rsid w:val="00347728"/>
    <w:rsid w:val="004D4CE3"/>
    <w:rsid w:val="0097426F"/>
    <w:rsid w:val="009D242E"/>
    <w:rsid w:val="00C67BE0"/>
    <w:rsid w:val="00D85B7A"/>
    <w:rsid w:val="00EE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984A"/>
  <w15:chartTrackingRefBased/>
  <w15:docId w15:val="{8DB95CB5-B593-47A2-8790-CDE1469E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234"/>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E5234"/>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EE5234"/>
    <w:pPr>
      <w:tabs>
        <w:tab w:val="center" w:pos="4252"/>
        <w:tab w:val="right" w:pos="8504"/>
      </w:tabs>
    </w:pPr>
  </w:style>
  <w:style w:type="character" w:customStyle="1" w:styleId="RodapChar">
    <w:name w:val="Rodapé Char"/>
    <w:basedOn w:val="Fontepargpadro"/>
    <w:link w:val="Rodap"/>
    <w:uiPriority w:val="99"/>
    <w:rsid w:val="00EE5234"/>
    <w:rPr>
      <w:rFonts w:ascii="Calibri" w:eastAsia="Calibri" w:hAnsi="Calibri" w:cs="Times New Roman"/>
      <w:lang w:val="pt-BR"/>
    </w:rPr>
  </w:style>
  <w:style w:type="character" w:styleId="Refdecomentrio">
    <w:name w:val="annotation reference"/>
    <w:basedOn w:val="Fontepargpadro"/>
    <w:uiPriority w:val="99"/>
    <w:semiHidden/>
    <w:unhideWhenUsed/>
    <w:rsid w:val="002E28FB"/>
    <w:rPr>
      <w:sz w:val="16"/>
      <w:szCs w:val="16"/>
    </w:rPr>
  </w:style>
  <w:style w:type="paragraph" w:styleId="Textodecomentrio">
    <w:name w:val="annotation text"/>
    <w:basedOn w:val="Normal"/>
    <w:link w:val="TextodecomentrioChar"/>
    <w:uiPriority w:val="99"/>
    <w:semiHidden/>
    <w:unhideWhenUsed/>
    <w:rsid w:val="002E28F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E28FB"/>
    <w:rPr>
      <w:rFonts w:ascii="Calibri" w:eastAsia="Calibri" w:hAnsi="Calibri" w:cs="Times New Roman"/>
      <w:sz w:val="20"/>
      <w:szCs w:val="20"/>
      <w:lang w:val="pt-BR"/>
    </w:rPr>
  </w:style>
  <w:style w:type="paragraph" w:styleId="Assuntodocomentrio">
    <w:name w:val="annotation subject"/>
    <w:basedOn w:val="Textodecomentrio"/>
    <w:next w:val="Textodecomentrio"/>
    <w:link w:val="AssuntodocomentrioChar"/>
    <w:uiPriority w:val="99"/>
    <w:semiHidden/>
    <w:unhideWhenUsed/>
    <w:rsid w:val="002E28FB"/>
    <w:rPr>
      <w:b/>
      <w:bCs/>
    </w:rPr>
  </w:style>
  <w:style w:type="character" w:customStyle="1" w:styleId="AssuntodocomentrioChar">
    <w:name w:val="Assunto do comentário Char"/>
    <w:basedOn w:val="TextodecomentrioChar"/>
    <w:link w:val="Assuntodocomentrio"/>
    <w:uiPriority w:val="99"/>
    <w:semiHidden/>
    <w:rsid w:val="002E28FB"/>
    <w:rPr>
      <w:rFonts w:ascii="Calibri" w:eastAsia="Calibri" w:hAnsi="Calibri" w:cs="Times New Roman"/>
      <w:b/>
      <w:bCs/>
      <w:sz w:val="20"/>
      <w:szCs w:val="20"/>
      <w:lang w:val="pt-BR"/>
    </w:rPr>
  </w:style>
  <w:style w:type="paragraph" w:styleId="Textodebalo">
    <w:name w:val="Balloon Text"/>
    <w:basedOn w:val="Normal"/>
    <w:link w:val="TextodebaloChar"/>
    <w:uiPriority w:val="99"/>
    <w:semiHidden/>
    <w:unhideWhenUsed/>
    <w:rsid w:val="002E28F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E28FB"/>
    <w:rPr>
      <w:rFonts w:ascii="Segoe UI" w:eastAsia="Calibri" w:hAnsi="Segoe UI" w:cs="Segoe UI"/>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3</cp:revision>
  <dcterms:created xsi:type="dcterms:W3CDTF">2015-07-15T13:29:00Z</dcterms:created>
  <dcterms:modified xsi:type="dcterms:W3CDTF">2015-07-15T20:28:00Z</dcterms:modified>
</cp:coreProperties>
</file>