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 w:after="480"/>
        <w:jc w:val="center"/>
      </w:pPr>
      <w:r>
        <w:rPr>
          <w:b/>
          <w:bCs/>
          <w:sz w:val="40"/>
          <w:szCs w:val="40"/>
        </w:rPr>
        <w:t xml:space="preserve">Product Owner Notes</w:t>
      </w:r>
    </w:p>
    <w:p>
      <w:pPr>
        <w:spacing w:after="1440"/>
        <w:jc w:val="center"/>
      </w:pPr>
      <w:r>
        <w:rPr>
          <w:sz w:val="28"/>
          <w:szCs w:val="28"/>
        </w:rPr>
        <w:t xml:space="preserve">Product Backlog &amp; Sprint Planning</w:t>
      </w:r>
    </w:p>
    <w:p>
      <w:pPr>
        <w:spacing w:after="2400"/>
        <w:jc w:val="center"/>
      </w:pPr>
      <w:r>
        <w:rPr>
          <w:sz w:val="22"/>
          <w:szCs w:val="22"/>
        </w:rPr>
        <w:t xml:space="preserve">PO: David Chen | Updated: January 23, 2026</w:t>
      </w:r>
    </w:p>
    <w:p>
      <w:pPr>
        <w:pStyle w:val="Heading1"/>
      </w:pPr>
      <w:r>
        <w:t xml:space="preserve">Product Vision</w:t>
      </w:r>
    </w:p>
    <w:p>
      <w:pPr>
        <w:spacing w:after="240"/>
      </w:pPr>
      <w:r>
        <w:t xml:space="preserve">Create a seamless, intuitive trading platform that unifies pre-trade analytics, live pricing, and post-trade operations. Our North Star is to reduce the time from trade decision to execution by 75% while improving user satisfaction scores to above 4.5/5.0.</w:t>
      </w:r>
    </w:p>
    <w:p>
      <w:pPr>
        <w:pStyle w:val="Heading1"/>
      </w:pPr>
      <w:r>
        <w:t xml:space="preserve">Product Roadmap Q1-Q2 2026</w:t>
      </w:r>
    </w:p>
    <w:p>
      <w:pPr>
        <w:pStyle w:val="Heading2"/>
      </w:pPr>
      <w:r>
        <w:t xml:space="preserve">Sprint 1-2 (Jan 29 - Feb 25): Foundation</w:t>
      </w:r>
    </w:p>
    <w:p>
      <w:pPr>
        <w:pStyle w:val="ListParagraph"/>
        <w:numPr>
          <w:ilvl w:val="0"/>
          <w:numId w:val="2"/>
        </w:numPr>
      </w:pPr>
      <w:r>
        <w:t xml:space="preserve">User authentication and authorization framework</w:t>
      </w:r>
    </w:p>
    <w:p>
      <w:pPr>
        <w:pStyle w:val="ListParagraph"/>
        <w:numPr>
          <w:ilvl w:val="0"/>
          <w:numId w:val="2"/>
        </w:numPr>
      </w:pPr>
      <w:r>
        <w:t xml:space="preserve">Basic portfolio dashboard with static data</w:t>
      </w:r>
    </w:p>
    <w:p>
      <w:pPr>
        <w:pStyle w:val="ListParagraph"/>
        <w:numPr>
          <w:ilvl w:val="0"/>
          <w:numId w:val="2"/>
        </w:numPr>
      </w:pPr>
      <w:r>
        <w:t xml:space="preserve">Database schema implementation</w:t>
      </w:r>
    </w:p>
    <w:p>
      <w:pPr>
        <w:spacing w:after="240"/>
      </w:pPr>
    </w:p>
    <w:p>
      <w:pPr>
        <w:pStyle w:val="Heading2"/>
      </w:pPr>
      <w:r>
        <w:t xml:space="preserve">Sprint 3-4 (Feb 26 - Mar 24): Core Analytics</w:t>
      </w:r>
    </w:p>
    <w:p>
      <w:pPr>
        <w:pStyle w:val="ListParagraph"/>
        <w:numPr>
          <w:ilvl w:val="0"/>
          <w:numId w:val="2"/>
        </w:numPr>
      </w:pPr>
      <w:r>
        <w:t xml:space="preserve">Real-time pricing integration (Phase 1: Equities)</w:t>
      </w:r>
    </w:p>
    <w:p>
      <w:pPr>
        <w:pStyle w:val="ListParagraph"/>
        <w:numPr>
          <w:ilvl w:val="0"/>
          <w:numId w:val="2"/>
        </w:numPr>
      </w:pPr>
      <w:r>
        <w:t xml:space="preserve">VaR calculation engine</w:t>
      </w:r>
    </w:p>
    <w:p>
      <w:pPr>
        <w:pStyle w:val="ListParagraph"/>
        <w:numPr>
          <w:ilvl w:val="0"/>
          <w:numId w:val="2"/>
        </w:numPr>
      </w:pPr>
      <w:r>
        <w:t xml:space="preserve">Portfolio exposure analytics</w:t>
      </w:r>
    </w:p>
    <w:p>
      <w:pPr>
        <w:spacing w:after="240"/>
      </w:pPr>
    </w:p>
    <w:p>
      <w:pPr>
        <w:pStyle w:val="Heading2"/>
      </w:pPr>
      <w:r>
        <w:t xml:space="preserve">Sprint 5-6 (Mar 25 - Apr 21): Wire Authorization</w:t>
      </w:r>
    </w:p>
    <w:p>
      <w:pPr>
        <w:pStyle w:val="ListParagraph"/>
        <w:numPr>
          <w:ilvl w:val="0"/>
          <w:numId w:val="2"/>
        </w:numPr>
      </w:pPr>
      <w:r>
        <w:t xml:space="preserve">Wire submission workflow</w:t>
      </w:r>
    </w:p>
    <w:p>
      <w:pPr>
        <w:pStyle w:val="ListParagraph"/>
        <w:numPr>
          <w:ilvl w:val="0"/>
          <w:numId w:val="2"/>
        </w:numPr>
      </w:pPr>
      <w:r>
        <w:t xml:space="preserve">Approval routing engine</w:t>
      </w:r>
    </w:p>
    <w:p>
      <w:pPr>
        <w:pStyle w:val="ListParagraph"/>
        <w:numPr>
          <w:ilvl w:val="0"/>
          <w:numId w:val="2"/>
        </w:numPr>
      </w:pPr>
      <w:r>
        <w:t xml:space="preserve">Mobile approval interface</w:t>
      </w:r>
    </w:p>
    <w:p>
      <w:pPr>
        <w:spacing w:after="240"/>
      </w:pPr>
    </w:p>
    <w:p>
      <w:pPr>
        <w:pStyle w:val="Heading1"/>
      </w:pPr>
      <w:r>
        <w:t xml:space="preserve">Prioritized Product Backlog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680"/>
        <w:gridCol w:w="1140"/>
        <w:gridCol w:w="1140"/>
        <w:gridCol w:w="10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User Story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Points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Sprint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PB-001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 login with SSO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Critical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PB-002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View portfolio summary dashboard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PB-003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Real-time price updates for equities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Critical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</w:tr>
    </w:tbl>
    <w:p>
      <w:pPr>
        <w:spacing w:after="240"/>
      </w:pPr>
    </w:p>
    <w:p>
      <w:pPr>
        <w:pStyle w:val="Heading1"/>
      </w:pPr>
      <w:r>
        <w:t xml:space="preserve">User Personas</w:t>
      </w:r>
    </w:p>
    <w:p>
      <w:pPr>
        <w:pStyle w:val="Heading2"/>
      </w:pPr>
      <w:r>
        <w:t xml:space="preserve">Portfolio Manager - Alex</w:t>
      </w:r>
    </w:p>
    <w:p>
      <w:r>
        <w:rPr>
          <w:b/>
          <w:bCs/>
        </w:rPr>
        <w:t xml:space="preserve">Demographics: </w:t>
      </w:r>
      <w:r>
        <w:t xml:space="preserve">45 years old, 20 years industry experience</w:t>
      </w:r>
    </w:p>
    <w:p>
      <w:r>
        <w:rPr>
          <w:b/>
          <w:bCs/>
        </w:rPr>
        <w:t xml:space="preserve">Goals: </w:t>
      </w:r>
      <w:r>
        <w:t xml:space="preserve">Make informed trading decisions quickly, monitor real-time risk exposure</w:t>
      </w:r>
    </w:p>
    <w:p>
      <w:r>
        <w:rPr>
          <w:b/>
          <w:bCs/>
        </w:rPr>
        <w:t xml:space="preserve">Pain Points: </w:t>
      </w:r>
      <w:r>
        <w:t xml:space="preserve">Too many systems, stale data, difficult to get holistic portfolio view</w:t>
      </w:r>
    </w:p>
    <w:p>
      <w:pPr>
        <w:spacing w:after="240"/>
      </w:pPr>
    </w:p>
    <w:p>
      <w:pPr>
        <w:pStyle w:val="Heading2"/>
      </w:pPr>
      <w:r>
        <w:t xml:space="preserve">Operations Analyst - Maria</w:t>
      </w:r>
    </w:p>
    <w:p>
      <w:r>
        <w:rPr>
          <w:b/>
          <w:bCs/>
        </w:rPr>
        <w:t xml:space="preserve">Demographics: </w:t>
      </w:r>
      <w:r>
        <w:t xml:space="preserve">32 years old, 8 years in operations</w:t>
      </w:r>
    </w:p>
    <w:p>
      <w:r>
        <w:rPr>
          <w:b/>
          <w:bCs/>
        </w:rPr>
        <w:t xml:space="preserve">Goals: </w:t>
      </w:r>
      <w:r>
        <w:t xml:space="preserve">Process wire transfers efficiently, minimize errors, track approval status</w:t>
      </w:r>
    </w:p>
    <w:p>
      <w:r>
        <w:rPr>
          <w:b/>
          <w:bCs/>
        </w:rPr>
        <w:t xml:space="preserve">Pain Points: </w:t>
      </w:r>
      <w:r>
        <w:t xml:space="preserve">Slow approval process, lack of visibility, no mobile access for approvers</w:t>
      </w:r>
    </w:p>
    <w:p>
      <w:pPr>
        <w:spacing w:after="240"/>
      </w:pPr>
    </w:p>
    <w:p>
      <w:pPr>
        <w:pStyle w:val="Heading1"/>
      </w:pPr>
      <w:r>
        <w:t xml:space="preserve">Stakeholder Feedback Summary</w:t>
      </w:r>
    </w:p>
    <w:p>
      <w:pPr>
        <w:spacing w:after="120"/>
      </w:pPr>
      <w:r>
        <w:rPr>
          <w:b/>
          <w:bCs/>
        </w:rPr>
        <w:t xml:space="preserve">Feedback from Jan 18 Demo:</w:t>
      </w:r>
    </w:p>
    <w:p>
      <w:pPr>
        <w:pStyle w:val="ListParagraph"/>
        <w:numPr>
          <w:ilvl w:val="0"/>
          <w:numId w:val="2"/>
        </w:numPr>
      </w:pPr>
      <w:r>
        <w:t xml:space="preserve">Portfolio managers loved the unified dashboard concept but requested larger font sizes for better readability</w:t>
      </w:r>
    </w:p>
    <w:p>
      <w:pPr>
        <w:pStyle w:val="ListParagraph"/>
        <w:numPr>
          <w:ilvl w:val="0"/>
          <w:numId w:val="2"/>
        </w:numPr>
      </w:pPr>
      <w:r>
        <w:t xml:space="preserve">Operations team wants batch wire submission capability for efficiency</w:t>
      </w:r>
    </w:p>
    <w:p>
      <w:pPr>
        <w:pStyle w:val="ListParagraph"/>
        <w:numPr>
          <w:ilvl w:val="0"/>
          <w:numId w:val="2"/>
        </w:numPr>
      </w:pPr>
      <w:r>
        <w:t xml:space="preserve">Compliance insisted on detailed audit trail for all authorization actions</w:t>
      </w:r>
    </w:p>
    <w:p>
      <w:pPr>
        <w:pStyle w:val="ListParagraph"/>
        <w:numPr>
          <w:ilvl w:val="0"/>
          <w:numId w:val="2"/>
        </w:numPr>
      </w:pPr>
      <w:r>
        <w:t xml:space="preserve">Mobile demo well-received; request for tablet optimization in addition to phone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8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2026-02-03T06:52:13.904Z</dcterms:created>
  <dcterms:modified xsi:type="dcterms:W3CDTF">2026-02-03T06:52:13.904Z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