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5B3" w14:textId="1B35B0A5" w:rsidR="0081566B" w:rsidRPr="00B508D1" w:rsidRDefault="003D52C8">
      <w:pPr>
        <w:rPr>
          <w:sz w:val="32"/>
          <w:szCs w:val="32"/>
        </w:rPr>
      </w:pPr>
      <w:r w:rsidRPr="00B508D1">
        <w:rPr>
          <w:sz w:val="32"/>
          <w:szCs w:val="32"/>
        </w:rPr>
        <w:t xml:space="preserve">Smart Security System Security Blueprint </w:t>
      </w:r>
    </w:p>
    <w:p w14:paraId="57CC4E97" w14:textId="6CD14C05" w:rsidR="003D52C8" w:rsidRDefault="000B07D1">
      <w:r>
        <w:t>This is a security Blueprint for the Smart Security System</w:t>
      </w:r>
      <w:r w:rsidR="00F95AB6">
        <w:t xml:space="preserve">. The purpose of this document is to enable implementation </w:t>
      </w:r>
      <w:r w:rsidR="00F14AB8">
        <w:t xml:space="preserve">of controls and/or measures to ensure any risks identified or foreseen are mitigated. </w:t>
      </w:r>
    </w:p>
    <w:p w14:paraId="244D9D49" w14:textId="36BB0209" w:rsidR="000307F5" w:rsidRPr="00B034FE" w:rsidRDefault="006B1F05" w:rsidP="006B1F05">
      <w:pPr>
        <w:rPr>
          <w:b/>
          <w:bCs/>
        </w:rPr>
      </w:pPr>
      <w:r w:rsidRPr="00B034FE">
        <w:rPr>
          <w:b/>
          <w:bCs/>
        </w:rPr>
        <w:t>Access Management</w:t>
      </w:r>
    </w:p>
    <w:p w14:paraId="12D7D450" w14:textId="6B4929FF" w:rsidR="006B1F05" w:rsidRDefault="006B1F05" w:rsidP="006B1F05">
      <w:r>
        <w:t xml:space="preserve">Access to the application (embedded system) and the underlying OS Raspberry pi </w:t>
      </w:r>
      <w:r w:rsidR="00CF56BF">
        <w:t>wa</w:t>
      </w:r>
      <w:r>
        <w:t>s restricted</w:t>
      </w:r>
      <w:r w:rsidR="00CF56BF">
        <w:t xml:space="preserve"> using a username and password</w:t>
      </w:r>
      <w:r>
        <w:t xml:space="preserve">. </w:t>
      </w:r>
      <w:r w:rsidR="00CF56BF">
        <w:t xml:space="preserve">Also access to the internet was done through a secure </w:t>
      </w:r>
      <w:proofErr w:type="spellStart"/>
      <w:r w:rsidR="00CF56BF">
        <w:t>WiFi</w:t>
      </w:r>
      <w:proofErr w:type="spellEnd"/>
      <w:r w:rsidR="00B20B26">
        <w:t xml:space="preserve"> network </w:t>
      </w:r>
      <w:r w:rsidR="00B20B26" w:rsidRPr="00C349D3">
        <w:t xml:space="preserve">that </w:t>
      </w:r>
      <w:r w:rsidR="00D511AC">
        <w:t xml:space="preserve">employs </w:t>
      </w:r>
      <w:r w:rsidR="00C349D3" w:rsidRPr="00C349D3">
        <w:t>WPA2/WPA3 encryptio</w:t>
      </w:r>
      <w:r w:rsidR="00C349D3" w:rsidRPr="00C349D3">
        <w:t xml:space="preserve">n. </w:t>
      </w:r>
    </w:p>
    <w:p w14:paraId="60C588BD" w14:textId="45BD1405" w:rsidR="00BC1995" w:rsidRDefault="00E76A4D" w:rsidP="006B1F05">
      <w:r>
        <w:t xml:space="preserve">The website also allows users to authenticate using a username and password to view the access </w:t>
      </w:r>
      <w:r w:rsidR="00D511AC">
        <w:t>logs.</w:t>
      </w:r>
      <w:r>
        <w:t xml:space="preserve"> </w:t>
      </w:r>
    </w:p>
    <w:p w14:paraId="59FF2F4D" w14:textId="3F38D455" w:rsidR="00537E52" w:rsidRPr="00537E52" w:rsidRDefault="00537E52" w:rsidP="00537E52">
      <w:pPr>
        <w:rPr>
          <w:b/>
          <w:bCs/>
        </w:rPr>
      </w:pPr>
      <w:r w:rsidRPr="00537E52">
        <w:rPr>
          <w:b/>
          <w:bCs/>
        </w:rPr>
        <w:t>MQTT Broker Security</w:t>
      </w:r>
    </w:p>
    <w:p w14:paraId="46FEFF3D" w14:textId="3CA69D7B" w:rsidR="00537E52" w:rsidRDefault="00DA6E3B" w:rsidP="006B1F05">
      <w:r>
        <w:t>Ensure</w:t>
      </w:r>
      <w:r w:rsidR="00BF64C4">
        <w:t>d</w:t>
      </w:r>
      <w:r>
        <w:t xml:space="preserve"> b</w:t>
      </w:r>
      <w:r w:rsidR="00537E52" w:rsidRPr="00537E52">
        <w:t xml:space="preserve">roker </w:t>
      </w:r>
      <w:r>
        <w:t>c</w:t>
      </w:r>
      <w:r w:rsidR="00537E52" w:rsidRPr="00537E52">
        <w:t xml:space="preserve">onnection </w:t>
      </w:r>
      <w:r>
        <w:t>s</w:t>
      </w:r>
      <w:r w:rsidR="00537E52" w:rsidRPr="00537E52">
        <w:t>ecurity</w:t>
      </w:r>
      <w:r>
        <w:t xml:space="preserve"> through configuration </w:t>
      </w:r>
      <w:r w:rsidR="00B24329">
        <w:t xml:space="preserve">of </w:t>
      </w:r>
      <w:r w:rsidR="00B24329" w:rsidRPr="00537E52">
        <w:t>secure</w:t>
      </w:r>
      <w:r w:rsidR="00537E52" w:rsidRPr="00537E52">
        <w:t xml:space="preserve"> communication (TLS)</w:t>
      </w:r>
      <w:r w:rsidR="004418FC">
        <w:t xml:space="preserve"> to the MQTT broker. In addition to this, </w:t>
      </w:r>
      <w:r w:rsidR="008016EA">
        <w:t>a username and password</w:t>
      </w:r>
      <w:r w:rsidR="004F42A0">
        <w:t xml:space="preserve"> was used to allow publishing of the MQTT messages</w:t>
      </w:r>
      <w:r w:rsidR="008016EA">
        <w:t xml:space="preserve">. </w:t>
      </w:r>
    </w:p>
    <w:p w14:paraId="19FBE2AA" w14:textId="547D7993" w:rsidR="009F3A6A" w:rsidRPr="00297142" w:rsidRDefault="009F3A6A" w:rsidP="006B1F05">
      <w:pPr>
        <w:rPr>
          <w:b/>
          <w:bCs/>
        </w:rPr>
      </w:pPr>
      <w:r w:rsidRPr="00297142">
        <w:rPr>
          <w:b/>
          <w:bCs/>
        </w:rPr>
        <w:t xml:space="preserve">Logging Security </w:t>
      </w:r>
    </w:p>
    <w:p w14:paraId="6337CBF2" w14:textId="6E7F9AF9" w:rsidR="003D0698" w:rsidRDefault="003D0698" w:rsidP="003D0698">
      <w:r>
        <w:t xml:space="preserve">Restrict access to the </w:t>
      </w:r>
      <w:r w:rsidR="00297142">
        <w:t>l</w:t>
      </w:r>
      <w:r w:rsidRPr="003D0698">
        <w:t xml:space="preserve">og </w:t>
      </w:r>
      <w:r w:rsidR="00297142">
        <w:t>f</w:t>
      </w:r>
      <w:r w:rsidRPr="003D0698">
        <w:t xml:space="preserve">ile </w:t>
      </w:r>
      <w:r w:rsidR="00297142">
        <w:t xml:space="preserve">generated when a PIN is input. </w:t>
      </w:r>
    </w:p>
    <w:p w14:paraId="4F495512" w14:textId="5D93A0E9" w:rsidR="00297142" w:rsidRPr="00FA4E81" w:rsidRDefault="005D0E33" w:rsidP="003D0698">
      <w:pPr>
        <w:rPr>
          <w:b/>
          <w:bCs/>
        </w:rPr>
      </w:pPr>
      <w:r w:rsidRPr="00FA4E81">
        <w:rPr>
          <w:b/>
          <w:bCs/>
        </w:rPr>
        <w:t xml:space="preserve">Rate Limiting </w:t>
      </w:r>
    </w:p>
    <w:p w14:paraId="3ED0A51F" w14:textId="1B72E31E" w:rsidR="005D0E33" w:rsidRDefault="005D0E33" w:rsidP="003D0698">
      <w:r>
        <w:t xml:space="preserve">Implement a rate-limiting mechanism to prevent brute-force attacks </w:t>
      </w:r>
      <w:r w:rsidR="00FA4E81">
        <w:t xml:space="preserve">and also ensure PINs are securely handled. </w:t>
      </w:r>
    </w:p>
    <w:p w14:paraId="5AE97D0E" w14:textId="5E17C01B" w:rsidR="00502162" w:rsidRPr="00EB4323" w:rsidRDefault="00502162" w:rsidP="00502162">
      <w:pPr>
        <w:rPr>
          <w:b/>
          <w:bCs/>
        </w:rPr>
      </w:pPr>
      <w:r w:rsidRPr="00EB4323">
        <w:rPr>
          <w:b/>
          <w:bCs/>
        </w:rPr>
        <w:t>Display Security</w:t>
      </w:r>
    </w:p>
    <w:p w14:paraId="6B9F44FD" w14:textId="63BBA1ED" w:rsidR="00502162" w:rsidRDefault="00502162" w:rsidP="00502162">
      <w:r w:rsidRPr="00502162">
        <w:t>Avoid</w:t>
      </w:r>
      <w:r w:rsidR="00BE2380">
        <w:t>ed</w:t>
      </w:r>
      <w:r w:rsidRPr="00502162">
        <w:t xml:space="preserve"> displaying sensitive information on the screen.</w:t>
      </w:r>
      <w:r w:rsidR="00BE2380">
        <w:t xml:space="preserve"> Asterisks were used when user inputs a PIN. </w:t>
      </w:r>
    </w:p>
    <w:p w14:paraId="71A1232E" w14:textId="746D6041" w:rsidR="00973C01" w:rsidRPr="00287653" w:rsidRDefault="00287653" w:rsidP="00502162">
      <w:pPr>
        <w:rPr>
          <w:b/>
          <w:bCs/>
        </w:rPr>
      </w:pPr>
      <w:r w:rsidRPr="00287653">
        <w:rPr>
          <w:b/>
          <w:bCs/>
        </w:rPr>
        <w:t>Secure Dependencies</w:t>
      </w:r>
    </w:p>
    <w:p w14:paraId="5D4F9AE2" w14:textId="77777777" w:rsidR="00287653" w:rsidRPr="00973C01" w:rsidRDefault="00287653" w:rsidP="00287653">
      <w:r w:rsidRPr="00973C01">
        <w:t>Regularly update dependencies and libraries.</w:t>
      </w:r>
    </w:p>
    <w:p w14:paraId="6D868956" w14:textId="76CD4585" w:rsidR="00287653" w:rsidRDefault="00287653" w:rsidP="00287653">
      <w:r w:rsidRPr="00973C01">
        <w:t xml:space="preserve">Ensure dependencies are obtained </w:t>
      </w:r>
      <w:r w:rsidRPr="00973C01">
        <w:t>securely</w:t>
      </w:r>
      <w:r>
        <w:t xml:space="preserve"> through </w:t>
      </w:r>
      <w:r w:rsidR="0075228D">
        <w:t>trusted sources</w:t>
      </w:r>
      <w:r w:rsidRPr="00973C01">
        <w:t>.</w:t>
      </w:r>
    </w:p>
    <w:p w14:paraId="5EB8878C" w14:textId="77777777" w:rsidR="00973C01" w:rsidRDefault="00973C01" w:rsidP="00502162"/>
    <w:p w14:paraId="5365A4D7" w14:textId="7998579F" w:rsidR="00F663B2" w:rsidRPr="00F663B2" w:rsidRDefault="00F663B2" w:rsidP="00502162">
      <w:pPr>
        <w:rPr>
          <w:b/>
          <w:bCs/>
        </w:rPr>
      </w:pPr>
      <w:r w:rsidRPr="00F663B2">
        <w:rPr>
          <w:b/>
          <w:bCs/>
        </w:rPr>
        <w:t>Summary</w:t>
      </w:r>
    </w:p>
    <w:p w14:paraId="40637782" w14:textId="166088F9" w:rsidR="00713186" w:rsidRDefault="00FD316A" w:rsidP="00713186">
      <w:r>
        <w:t xml:space="preserve">These measures </w:t>
      </w:r>
      <w:r w:rsidR="00713186">
        <w:t xml:space="preserve">outlined here </w:t>
      </w:r>
      <w:r>
        <w:t>ensure that</w:t>
      </w:r>
      <w:r w:rsidR="00713186" w:rsidRPr="00713186">
        <w:t xml:space="preserve"> access management to secure communication and user interface confidentiality. Regular updates and a focus on secure practices contribute to an overall robust security posture for the system.</w:t>
      </w:r>
    </w:p>
    <w:p w14:paraId="12998024" w14:textId="77777777" w:rsidR="00B508D1" w:rsidRPr="00502162" w:rsidRDefault="00B508D1" w:rsidP="00502162"/>
    <w:p w14:paraId="709AA7CE" w14:textId="77777777" w:rsidR="001F593B" w:rsidRPr="00B45227" w:rsidRDefault="001F593B" w:rsidP="00E6579E"/>
    <w:p w14:paraId="4F9562D8" w14:textId="77777777" w:rsidR="007F74B2" w:rsidRPr="007F74B2" w:rsidRDefault="007F74B2" w:rsidP="006B1F05">
      <w:pPr>
        <w:rPr>
          <w:b/>
          <w:bCs/>
        </w:rPr>
      </w:pPr>
    </w:p>
    <w:p w14:paraId="264DB7C8" w14:textId="77777777" w:rsidR="007F74B2" w:rsidRPr="00C349D3" w:rsidRDefault="007F74B2" w:rsidP="006B1F05"/>
    <w:sectPr w:rsidR="007F74B2" w:rsidRPr="00C34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55"/>
    <w:multiLevelType w:val="multilevel"/>
    <w:tmpl w:val="D980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3475E"/>
    <w:multiLevelType w:val="hybridMultilevel"/>
    <w:tmpl w:val="8C647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91F"/>
    <w:multiLevelType w:val="multilevel"/>
    <w:tmpl w:val="D45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B4C39"/>
    <w:multiLevelType w:val="multilevel"/>
    <w:tmpl w:val="D9E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B21D6"/>
    <w:multiLevelType w:val="multilevel"/>
    <w:tmpl w:val="894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C5D4A"/>
    <w:multiLevelType w:val="multilevel"/>
    <w:tmpl w:val="752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848B4"/>
    <w:multiLevelType w:val="multilevel"/>
    <w:tmpl w:val="B15C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77706">
    <w:abstractNumId w:val="1"/>
  </w:num>
  <w:num w:numId="2" w16cid:durableId="1383089778">
    <w:abstractNumId w:val="3"/>
  </w:num>
  <w:num w:numId="3" w16cid:durableId="801924971">
    <w:abstractNumId w:val="6"/>
  </w:num>
  <w:num w:numId="4" w16cid:durableId="387648028">
    <w:abstractNumId w:val="0"/>
  </w:num>
  <w:num w:numId="5" w16cid:durableId="1177961752">
    <w:abstractNumId w:val="4"/>
  </w:num>
  <w:num w:numId="6" w16cid:durableId="989795561">
    <w:abstractNumId w:val="2"/>
  </w:num>
  <w:num w:numId="7" w16cid:durableId="16038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F2"/>
    <w:rsid w:val="000307F5"/>
    <w:rsid w:val="00086116"/>
    <w:rsid w:val="000B07D1"/>
    <w:rsid w:val="00122455"/>
    <w:rsid w:val="001F593B"/>
    <w:rsid w:val="00277EF1"/>
    <w:rsid w:val="00287653"/>
    <w:rsid w:val="00297142"/>
    <w:rsid w:val="003D0698"/>
    <w:rsid w:val="003D52C8"/>
    <w:rsid w:val="004418FC"/>
    <w:rsid w:val="004640F2"/>
    <w:rsid w:val="004F42A0"/>
    <w:rsid w:val="00502162"/>
    <w:rsid w:val="00537E52"/>
    <w:rsid w:val="00582EE8"/>
    <w:rsid w:val="005D0E33"/>
    <w:rsid w:val="006B1F05"/>
    <w:rsid w:val="00713186"/>
    <w:rsid w:val="007369B0"/>
    <w:rsid w:val="0075228D"/>
    <w:rsid w:val="007F74B2"/>
    <w:rsid w:val="008016EA"/>
    <w:rsid w:val="0081566B"/>
    <w:rsid w:val="008E27CD"/>
    <w:rsid w:val="00973C01"/>
    <w:rsid w:val="009F3A6A"/>
    <w:rsid w:val="00B034FE"/>
    <w:rsid w:val="00B20B26"/>
    <w:rsid w:val="00B24329"/>
    <w:rsid w:val="00B45227"/>
    <w:rsid w:val="00B508D1"/>
    <w:rsid w:val="00BC1995"/>
    <w:rsid w:val="00BE2380"/>
    <w:rsid w:val="00BF64C4"/>
    <w:rsid w:val="00C349D3"/>
    <w:rsid w:val="00CF56BF"/>
    <w:rsid w:val="00D511AC"/>
    <w:rsid w:val="00DA6E3B"/>
    <w:rsid w:val="00E6579E"/>
    <w:rsid w:val="00E76A4D"/>
    <w:rsid w:val="00EB4323"/>
    <w:rsid w:val="00F14AB8"/>
    <w:rsid w:val="00F3200E"/>
    <w:rsid w:val="00F663B2"/>
    <w:rsid w:val="00F95AB6"/>
    <w:rsid w:val="00FA4E81"/>
    <w:rsid w:val="00F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F636"/>
  <w15:chartTrackingRefBased/>
  <w15:docId w15:val="{0EB2B710-C3EE-4D79-A5D9-923AA0CC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2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0E33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831307DAFD249865E8F64BB24DCCC" ma:contentTypeVersion="12" ma:contentTypeDescription="Create a new document." ma:contentTypeScope="" ma:versionID="735823eb8e4669d7f8dee879dae0ac41">
  <xsd:schema xmlns:xsd="http://www.w3.org/2001/XMLSchema" xmlns:xs="http://www.w3.org/2001/XMLSchema" xmlns:p="http://schemas.microsoft.com/office/2006/metadata/properties" xmlns:ns3="a22704a5-6579-4506-9c0e-6e35dad7e34d" xmlns:ns4="84b1a805-6b21-43c2-959a-cc78b27b4769" targetNamespace="http://schemas.microsoft.com/office/2006/metadata/properties" ma:root="true" ma:fieldsID="d98e8b54da33a2f390ed0309e3f3e7f1" ns3:_="" ns4:_="">
    <xsd:import namespace="a22704a5-6579-4506-9c0e-6e35dad7e34d"/>
    <xsd:import namespace="84b1a805-6b21-43c2-959a-cc78b27b476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704a5-6579-4506-9c0e-6e35dad7e34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1a805-6b21-43c2-959a-cc78b27b476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2704a5-6579-4506-9c0e-6e35dad7e34d" xsi:nil="true"/>
  </documentManagement>
</p:properties>
</file>

<file path=customXml/itemProps1.xml><?xml version="1.0" encoding="utf-8"?>
<ds:datastoreItem xmlns:ds="http://schemas.openxmlformats.org/officeDocument/2006/customXml" ds:itemID="{E06E0D5A-2E1E-4828-8982-9ED6F0FA0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704a5-6579-4506-9c0e-6e35dad7e34d"/>
    <ds:schemaRef ds:uri="84b1a805-6b21-43c2-959a-cc78b27b4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4A4309-6D05-4DE0-A259-4069BCBA2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64EBB-7DCB-47DA-BB4E-0B6A6ED6551F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a22704a5-6579-4506-9c0e-6e35dad7e34d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4b1a805-6b21-43c2-959a-cc78b27b47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Rioba,Deborah</dc:creator>
  <cp:keywords/>
  <dc:description/>
  <cp:lastModifiedBy>Moraa Rioba</cp:lastModifiedBy>
  <cp:revision>3</cp:revision>
  <dcterms:created xsi:type="dcterms:W3CDTF">2023-12-11T15:12:00Z</dcterms:created>
  <dcterms:modified xsi:type="dcterms:W3CDTF">2023-12-11T15:14:00Z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0x0101005F1831307DAFD249865E8F64BB24DCCC</vt:lpwstr>
  </property>
</Properties>
</file>