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7"/>
        <w:gridCol w:w="1819"/>
      </w:tblGrid>
      <w:tr w:rsidR="00303DFF" w14:paraId="2484CAA7" w14:textId="77777777">
        <w:tblPrEx>
          <w:tblCellMar>
            <w:top w:w="0" w:type="dxa"/>
            <w:bottom w:w="0" w:type="dxa"/>
          </w:tblCellMar>
        </w:tblPrEx>
        <w:tc>
          <w:tcPr>
            <w:tcW w:w="4100" w:type="pct"/>
            <w:vAlign w:val="center"/>
          </w:tcPr>
          <w:p w14:paraId="1E3CD101" w14:textId="77777777" w:rsidR="00303DFF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B3A52"/>
                <w:sz w:val="40"/>
                <w:szCs w:val="40"/>
              </w:rPr>
              <w:t>MELISA ISOLINA SONGLI</w:t>
            </w:r>
          </w:p>
          <w:p w14:paraId="1E2AD467" w14:textId="77777777" w:rsidR="00303DFF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B9791C"/>
                <w:spacing w:val="20"/>
                <w:sz w:val="22"/>
                <w:szCs w:val="22"/>
              </w:rPr>
              <w:t>UI/UX DESIGNER</w:t>
            </w:r>
          </w:p>
          <w:p w14:paraId="6C23405E" w14:textId="77777777" w:rsidR="00303DFF" w:rsidRDefault="00000000">
            <w:proofErr w:type="spellStart"/>
            <w:r>
              <w:rPr>
                <w:rFonts w:ascii="Arial" w:eastAsia="Arial" w:hAnsi="Arial" w:cs="Arial"/>
                <w:color w:val="565C61"/>
                <w:sz w:val="19"/>
                <w:szCs w:val="19"/>
              </w:rPr>
              <w:t>Sangatta</w:t>
            </w:r>
            <w:proofErr w:type="spellEnd"/>
            <w:r>
              <w:rPr>
                <w:rFonts w:ascii="Arial" w:eastAsia="Arial" w:hAnsi="Arial" w:cs="Arial"/>
                <w:color w:val="565C6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65C61"/>
                <w:sz w:val="19"/>
                <w:szCs w:val="19"/>
              </w:rPr>
              <w:t>Kutai</w:t>
            </w:r>
            <w:proofErr w:type="spellEnd"/>
            <w:r>
              <w:rPr>
                <w:rFonts w:ascii="Arial" w:eastAsia="Arial" w:hAnsi="Arial" w:cs="Arial"/>
                <w:color w:val="565C61"/>
                <w:sz w:val="19"/>
                <w:szCs w:val="19"/>
              </w:rPr>
              <w:t xml:space="preserve"> Timur   |   0853-4542-0296   |   melsisolina@gmail.com</w:t>
            </w:r>
          </w:p>
        </w:tc>
        <w:tc>
          <w:tcPr>
            <w:tcW w:w="900" w:type="pct"/>
            <w:vAlign w:val="center"/>
          </w:tcPr>
          <w:p w14:paraId="1F6944E5" w14:textId="77777777" w:rsidR="00303DF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69CE607" wp14:editId="2C318D8F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F2AC2" w14:textId="77777777" w:rsidR="00303DFF" w:rsidRDefault="00303DFF">
      <w:pPr>
        <w:pBdr>
          <w:bottom w:val="single" w:sz="8" w:space="6" w:color="1B3A52"/>
        </w:pBdr>
        <w:spacing w:before="80" w:after="140"/>
      </w:pPr>
    </w:p>
    <w:p w14:paraId="7EF80FE4" w14:textId="77777777" w:rsidR="00303DFF" w:rsidRDefault="00000000">
      <w:pPr>
        <w:pBdr>
          <w:bottom w:val="single" w:sz="6" w:space="2" w:color="1B3A52"/>
        </w:pBdr>
        <w:spacing w:before="120" w:after="50"/>
      </w:pPr>
      <w:r>
        <w:rPr>
          <w:rFonts w:ascii="Arial" w:eastAsia="Arial" w:hAnsi="Arial" w:cs="Arial"/>
          <w:b/>
          <w:bCs/>
          <w:color w:val="1B3A52"/>
        </w:rPr>
        <w:t>RINGKASAN</w:t>
      </w:r>
    </w:p>
    <w:p w14:paraId="0D869F9B" w14:textId="77777777" w:rsidR="00303DFF" w:rsidRDefault="00000000">
      <w:pPr>
        <w:spacing w:after="80"/>
      </w:pPr>
      <w:r>
        <w:rPr>
          <w:rFonts w:ascii="Arial" w:eastAsia="Arial" w:hAnsi="Arial" w:cs="Arial"/>
          <w:color w:val="1E2226"/>
        </w:rPr>
        <w:t xml:space="preserve">Sarjana </w:t>
      </w:r>
      <w:proofErr w:type="spellStart"/>
      <w:r>
        <w:rPr>
          <w:rFonts w:ascii="Arial" w:eastAsia="Arial" w:hAnsi="Arial" w:cs="Arial"/>
          <w:color w:val="1E2226"/>
        </w:rPr>
        <w:t>Administrasi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Bisnis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dengan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pengalaman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sebagai</w:t>
      </w:r>
      <w:proofErr w:type="spellEnd"/>
      <w:r>
        <w:rPr>
          <w:rFonts w:ascii="Arial" w:eastAsia="Arial" w:hAnsi="Arial" w:cs="Arial"/>
          <w:color w:val="1E2226"/>
        </w:rPr>
        <w:t xml:space="preserve"> Staff Planning di </w:t>
      </w:r>
      <w:proofErr w:type="spellStart"/>
      <w:r>
        <w:rPr>
          <w:rFonts w:ascii="Arial" w:eastAsia="Arial" w:hAnsi="Arial" w:cs="Arial"/>
          <w:color w:val="1E2226"/>
        </w:rPr>
        <w:t>industri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pertambangan</w:t>
      </w:r>
      <w:proofErr w:type="spellEnd"/>
      <w:r>
        <w:rPr>
          <w:rFonts w:ascii="Arial" w:eastAsia="Arial" w:hAnsi="Arial" w:cs="Arial"/>
          <w:color w:val="1E2226"/>
        </w:rPr>
        <w:t xml:space="preserve"> &amp; </w:t>
      </w:r>
      <w:proofErr w:type="spellStart"/>
      <w:r>
        <w:rPr>
          <w:rFonts w:ascii="Arial" w:eastAsia="Arial" w:hAnsi="Arial" w:cs="Arial"/>
          <w:color w:val="1E2226"/>
        </w:rPr>
        <w:t>energi</w:t>
      </w:r>
      <w:proofErr w:type="spellEnd"/>
      <w:r>
        <w:rPr>
          <w:rFonts w:ascii="Arial" w:eastAsia="Arial" w:hAnsi="Arial" w:cs="Arial"/>
          <w:color w:val="1E2226"/>
        </w:rPr>
        <w:t xml:space="preserve">. </w:t>
      </w:r>
      <w:proofErr w:type="spellStart"/>
      <w:r>
        <w:rPr>
          <w:rFonts w:ascii="Arial" w:eastAsia="Arial" w:hAnsi="Arial" w:cs="Arial"/>
          <w:color w:val="1E2226"/>
        </w:rPr>
        <w:t>Terbiasa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menghadapi</w:t>
      </w:r>
      <w:proofErr w:type="spellEnd"/>
      <w:r>
        <w:rPr>
          <w:rFonts w:ascii="Arial" w:eastAsia="Arial" w:hAnsi="Arial" w:cs="Arial"/>
          <w:color w:val="1E2226"/>
        </w:rPr>
        <w:t xml:space="preserve"> proses </w:t>
      </w:r>
      <w:proofErr w:type="spellStart"/>
      <w:r>
        <w:rPr>
          <w:rFonts w:ascii="Arial" w:eastAsia="Arial" w:hAnsi="Arial" w:cs="Arial"/>
          <w:color w:val="1E2226"/>
        </w:rPr>
        <w:t>administrasi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lapangan</w:t>
      </w:r>
      <w:proofErr w:type="spellEnd"/>
      <w:r>
        <w:rPr>
          <w:rFonts w:ascii="Arial" w:eastAsia="Arial" w:hAnsi="Arial" w:cs="Arial"/>
          <w:color w:val="1E2226"/>
        </w:rPr>
        <w:t xml:space="preserve"> yang </w:t>
      </w:r>
      <w:proofErr w:type="spellStart"/>
      <w:r>
        <w:rPr>
          <w:rFonts w:ascii="Arial" w:eastAsia="Arial" w:hAnsi="Arial" w:cs="Arial"/>
          <w:color w:val="1E2226"/>
        </w:rPr>
        <w:t>berlapis</w:t>
      </w:r>
      <w:proofErr w:type="spellEnd"/>
      <w:r>
        <w:rPr>
          <w:rFonts w:ascii="Arial" w:eastAsia="Arial" w:hAnsi="Arial" w:cs="Arial"/>
          <w:color w:val="1E2226"/>
        </w:rPr>
        <w:t xml:space="preserve"> dan </w:t>
      </w:r>
      <w:proofErr w:type="spellStart"/>
      <w:r>
        <w:rPr>
          <w:rFonts w:ascii="Arial" w:eastAsia="Arial" w:hAnsi="Arial" w:cs="Arial"/>
          <w:color w:val="1E2226"/>
        </w:rPr>
        <w:t>berbasis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dokumen</w:t>
      </w:r>
      <w:proofErr w:type="spellEnd"/>
      <w:r>
        <w:rPr>
          <w:rFonts w:ascii="Arial" w:eastAsia="Arial" w:hAnsi="Arial" w:cs="Arial"/>
          <w:color w:val="1E2226"/>
        </w:rPr>
        <w:t xml:space="preserve">, </w:t>
      </w:r>
      <w:proofErr w:type="spellStart"/>
      <w:r>
        <w:rPr>
          <w:rFonts w:ascii="Arial" w:eastAsia="Arial" w:hAnsi="Arial" w:cs="Arial"/>
          <w:color w:val="1E2226"/>
        </w:rPr>
        <w:t>lalu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merancangnya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ulang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menjadi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alur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kerja</w:t>
      </w:r>
      <w:proofErr w:type="spellEnd"/>
      <w:r>
        <w:rPr>
          <w:rFonts w:ascii="Arial" w:eastAsia="Arial" w:hAnsi="Arial" w:cs="Arial"/>
          <w:color w:val="1E2226"/>
        </w:rPr>
        <w:t xml:space="preserve"> dan </w:t>
      </w:r>
      <w:proofErr w:type="spellStart"/>
      <w:r>
        <w:rPr>
          <w:rFonts w:ascii="Arial" w:eastAsia="Arial" w:hAnsi="Arial" w:cs="Arial"/>
          <w:color w:val="1E2226"/>
        </w:rPr>
        <w:t>antarmuka</w:t>
      </w:r>
      <w:proofErr w:type="spellEnd"/>
      <w:r>
        <w:rPr>
          <w:rFonts w:ascii="Arial" w:eastAsia="Arial" w:hAnsi="Arial" w:cs="Arial"/>
          <w:color w:val="1E2226"/>
        </w:rPr>
        <w:t xml:space="preserve"> digital yang </w:t>
      </w:r>
      <w:proofErr w:type="spellStart"/>
      <w:r>
        <w:rPr>
          <w:rFonts w:ascii="Arial" w:eastAsia="Arial" w:hAnsi="Arial" w:cs="Arial"/>
          <w:color w:val="1E2226"/>
        </w:rPr>
        <w:t>lebih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sederhana</w:t>
      </w:r>
      <w:proofErr w:type="spellEnd"/>
      <w:r>
        <w:rPr>
          <w:rFonts w:ascii="Arial" w:eastAsia="Arial" w:hAnsi="Arial" w:cs="Arial"/>
          <w:color w:val="1E2226"/>
        </w:rPr>
        <w:t xml:space="preserve"> — </w:t>
      </w:r>
      <w:proofErr w:type="spellStart"/>
      <w:r>
        <w:rPr>
          <w:rFonts w:ascii="Arial" w:eastAsia="Arial" w:hAnsi="Arial" w:cs="Arial"/>
          <w:color w:val="1E2226"/>
        </w:rPr>
        <w:t>mulai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dari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pemetaan</w:t>
      </w:r>
      <w:proofErr w:type="spellEnd"/>
      <w:r>
        <w:rPr>
          <w:rFonts w:ascii="Arial" w:eastAsia="Arial" w:hAnsi="Arial" w:cs="Arial"/>
          <w:color w:val="1E2226"/>
        </w:rPr>
        <w:t xml:space="preserve"> proses, </w:t>
      </w:r>
      <w:proofErr w:type="spellStart"/>
      <w:r>
        <w:rPr>
          <w:rFonts w:ascii="Arial" w:eastAsia="Arial" w:hAnsi="Arial" w:cs="Arial"/>
          <w:color w:val="1E2226"/>
        </w:rPr>
        <w:t>perancangan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struktur</w:t>
      </w:r>
      <w:proofErr w:type="spellEnd"/>
      <w:r>
        <w:rPr>
          <w:rFonts w:ascii="Arial" w:eastAsia="Arial" w:hAnsi="Arial" w:cs="Arial"/>
          <w:color w:val="1E2226"/>
        </w:rPr>
        <w:t xml:space="preserve"> data (ERD), wireframe, </w:t>
      </w:r>
      <w:proofErr w:type="spellStart"/>
      <w:r>
        <w:rPr>
          <w:rFonts w:ascii="Arial" w:eastAsia="Arial" w:hAnsi="Arial" w:cs="Arial"/>
          <w:color w:val="1E2226"/>
        </w:rPr>
        <w:t>hingga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prototipe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interaktif</w:t>
      </w:r>
      <w:proofErr w:type="spellEnd"/>
      <w:r>
        <w:rPr>
          <w:rFonts w:ascii="Arial" w:eastAsia="Arial" w:hAnsi="Arial" w:cs="Arial"/>
          <w:color w:val="1E2226"/>
        </w:rPr>
        <w:t xml:space="preserve"> yang siap </w:t>
      </w:r>
      <w:proofErr w:type="spellStart"/>
      <w:r>
        <w:rPr>
          <w:rFonts w:ascii="Arial" w:eastAsia="Arial" w:hAnsi="Arial" w:cs="Arial"/>
          <w:color w:val="1E2226"/>
        </w:rPr>
        <w:t>diuji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pengguna</w:t>
      </w:r>
      <w:proofErr w:type="spellEnd"/>
      <w:r>
        <w:rPr>
          <w:rFonts w:ascii="Arial" w:eastAsia="Arial" w:hAnsi="Arial" w:cs="Arial"/>
          <w:color w:val="1E2226"/>
        </w:rPr>
        <w:t>.</w:t>
      </w:r>
    </w:p>
    <w:p w14:paraId="00A5C7DE" w14:textId="77777777" w:rsidR="00303DFF" w:rsidRDefault="00000000">
      <w:pPr>
        <w:pBdr>
          <w:bottom w:val="single" w:sz="6" w:space="2" w:color="1B3A52"/>
        </w:pBdr>
        <w:spacing w:before="120" w:after="50"/>
      </w:pPr>
      <w:r>
        <w:rPr>
          <w:rFonts w:ascii="Arial" w:eastAsia="Arial" w:hAnsi="Arial" w:cs="Arial"/>
          <w:b/>
          <w:bCs/>
          <w:color w:val="1B3A52"/>
        </w:rPr>
        <w:t>PROYEK UI/UX PILIHAN</w:t>
      </w:r>
    </w:p>
    <w:p w14:paraId="72F138DB" w14:textId="77777777" w:rsidR="00303DFF" w:rsidRDefault="00000000">
      <w:pPr>
        <w:spacing w:before="70" w:after="6"/>
      </w:pPr>
      <w:proofErr w:type="spell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Sistem</w:t>
      </w:r>
      <w:proofErr w:type="spellEnd"/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Kontrol</w:t>
      </w:r>
      <w:proofErr w:type="spellEnd"/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Dokumen</w:t>
      </w:r>
      <w:proofErr w:type="spellEnd"/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 Internal </w:t>
      </w:r>
      <w:proofErr w:type="spell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Departemen</w:t>
      </w:r>
      <w:proofErr w:type="spellEnd"/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Planning</w:t>
      </w:r>
      <w:r>
        <w:rPr>
          <w:rFonts w:ascii="Arial" w:eastAsia="Arial" w:hAnsi="Arial" w:cs="Arial"/>
          <w:color w:val="1E2226"/>
          <w:sz w:val="21"/>
          <w:szCs w:val="21"/>
        </w:rPr>
        <w:t xml:space="preserve">  —</w:t>
      </w:r>
      <w:proofErr w:type="gramEnd"/>
      <w:r>
        <w:rPr>
          <w:rFonts w:ascii="Arial" w:eastAsia="Arial" w:hAnsi="Arial" w:cs="Arial"/>
          <w:color w:val="1E2226"/>
          <w:sz w:val="21"/>
          <w:szCs w:val="21"/>
        </w:rPr>
        <w:t xml:space="preserve">  PT. Mega Global Energy</w:t>
      </w:r>
    </w:p>
    <w:p w14:paraId="2B1F2604" w14:textId="77777777" w:rsidR="00303DFF" w:rsidRDefault="00000000">
      <w:pPr>
        <w:spacing w:after="20"/>
      </w:pPr>
      <w:r>
        <w:rPr>
          <w:rFonts w:ascii="Arial" w:eastAsia="Arial" w:hAnsi="Arial" w:cs="Arial"/>
          <w:i/>
          <w:iCs/>
          <w:color w:val="565C61"/>
          <w:sz w:val="18"/>
          <w:szCs w:val="18"/>
        </w:rPr>
        <w:t>2024</w:t>
      </w:r>
    </w:p>
    <w:p w14:paraId="65024197" w14:textId="115EBCAE" w:rsidR="00303DFF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rFonts w:ascii="Arial" w:eastAsia="Arial" w:hAnsi="Arial" w:cs="Arial"/>
          <w:color w:val="1E2226"/>
        </w:rPr>
        <w:t>Merancang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ulang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alur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persetujuan</w:t>
      </w:r>
      <w:proofErr w:type="spellEnd"/>
      <w:r>
        <w:rPr>
          <w:rFonts w:ascii="Arial" w:eastAsia="Arial" w:hAnsi="Arial" w:cs="Arial"/>
          <w:color w:val="1E2226"/>
        </w:rPr>
        <w:t xml:space="preserve"> 6 </w:t>
      </w:r>
      <w:proofErr w:type="spellStart"/>
      <w:r>
        <w:rPr>
          <w:rFonts w:ascii="Arial" w:eastAsia="Arial" w:hAnsi="Arial" w:cs="Arial"/>
          <w:color w:val="1E2226"/>
        </w:rPr>
        <w:t>jenis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dokumen</w:t>
      </w:r>
      <w:proofErr w:type="spellEnd"/>
      <w:r>
        <w:rPr>
          <w:rFonts w:ascii="Arial" w:eastAsia="Arial" w:hAnsi="Arial" w:cs="Arial"/>
          <w:color w:val="1E2226"/>
        </w:rPr>
        <w:t xml:space="preserve"> internal </w:t>
      </w:r>
      <w:proofErr w:type="spellStart"/>
      <w:r>
        <w:rPr>
          <w:rFonts w:ascii="Arial" w:eastAsia="Arial" w:hAnsi="Arial" w:cs="Arial"/>
          <w:color w:val="1E2226"/>
        </w:rPr>
        <w:t>departemen</w:t>
      </w:r>
      <w:proofErr w:type="spellEnd"/>
      <w:r>
        <w:rPr>
          <w:rFonts w:ascii="Arial" w:eastAsia="Arial" w:hAnsi="Arial" w:cs="Arial"/>
          <w:color w:val="1E2226"/>
        </w:rPr>
        <w:t xml:space="preserve"> Planning yang </w:t>
      </w:r>
      <w:proofErr w:type="spellStart"/>
      <w:r>
        <w:rPr>
          <w:rFonts w:ascii="Arial" w:eastAsia="Arial" w:hAnsi="Arial" w:cs="Arial"/>
          <w:color w:val="1E2226"/>
        </w:rPr>
        <w:t>sebelumnya</w:t>
      </w:r>
      <w:proofErr w:type="spellEnd"/>
      <w:r>
        <w:rPr>
          <w:rFonts w:ascii="Arial" w:eastAsia="Arial" w:hAnsi="Arial" w:cs="Arial"/>
          <w:color w:val="1E2226"/>
        </w:rPr>
        <w:t xml:space="preserve"> manual dan </w:t>
      </w:r>
      <w:proofErr w:type="spellStart"/>
      <w:r>
        <w:rPr>
          <w:rFonts w:ascii="Arial" w:eastAsia="Arial" w:hAnsi="Arial" w:cs="Arial"/>
          <w:color w:val="1E2226"/>
        </w:rPr>
        <w:t>berlapi</w:t>
      </w:r>
      <w:r w:rsidR="00FF50D1">
        <w:rPr>
          <w:rFonts w:ascii="Arial" w:eastAsia="Arial" w:hAnsi="Arial" w:cs="Arial"/>
          <w:color w:val="1E2226"/>
        </w:rPr>
        <w:t>s</w:t>
      </w:r>
      <w:proofErr w:type="spellEnd"/>
      <w:r w:rsidR="00FF50D1">
        <w:rPr>
          <w:rFonts w:ascii="Arial" w:eastAsia="Arial" w:hAnsi="Arial" w:cs="Arial"/>
          <w:color w:val="1E2226"/>
        </w:rPr>
        <w:t>.</w:t>
      </w:r>
    </w:p>
    <w:p w14:paraId="229B2B67" w14:textId="77777777" w:rsidR="00303DFF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rFonts w:ascii="Arial" w:eastAsia="Arial" w:hAnsi="Arial" w:cs="Arial"/>
          <w:color w:val="1E2226"/>
        </w:rPr>
        <w:t>Memisahkan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alur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menjadi</w:t>
      </w:r>
      <w:proofErr w:type="spellEnd"/>
      <w:r>
        <w:rPr>
          <w:rFonts w:ascii="Arial" w:eastAsia="Arial" w:hAnsi="Arial" w:cs="Arial"/>
          <w:color w:val="1E2226"/>
        </w:rPr>
        <w:t xml:space="preserve"> dua </w:t>
      </w:r>
      <w:proofErr w:type="spellStart"/>
      <w:r>
        <w:rPr>
          <w:rFonts w:ascii="Arial" w:eastAsia="Arial" w:hAnsi="Arial" w:cs="Arial"/>
          <w:color w:val="1E2226"/>
        </w:rPr>
        <w:t>pola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sesuai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bobot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dokumen</w:t>
      </w:r>
      <w:proofErr w:type="spellEnd"/>
      <w:r>
        <w:rPr>
          <w:rFonts w:ascii="Arial" w:eastAsia="Arial" w:hAnsi="Arial" w:cs="Arial"/>
          <w:color w:val="1E2226"/>
        </w:rPr>
        <w:t xml:space="preserve">: </w:t>
      </w:r>
      <w:proofErr w:type="spellStart"/>
      <w:r>
        <w:rPr>
          <w:rFonts w:ascii="Arial" w:eastAsia="Arial" w:hAnsi="Arial" w:cs="Arial"/>
          <w:color w:val="1E2226"/>
        </w:rPr>
        <w:t>persetujuan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penuh</w:t>
      </w:r>
      <w:proofErr w:type="spellEnd"/>
      <w:r>
        <w:rPr>
          <w:rFonts w:ascii="Arial" w:eastAsia="Arial" w:hAnsi="Arial" w:cs="Arial"/>
          <w:color w:val="1E2226"/>
        </w:rPr>
        <w:t xml:space="preserve"> 5 </w:t>
      </w:r>
      <w:proofErr w:type="spellStart"/>
      <w:r>
        <w:rPr>
          <w:rFonts w:ascii="Arial" w:eastAsia="Arial" w:hAnsi="Arial" w:cs="Arial"/>
          <w:color w:val="1E2226"/>
        </w:rPr>
        <w:t>langkah</w:t>
      </w:r>
      <w:proofErr w:type="spellEnd"/>
      <w:r>
        <w:rPr>
          <w:rFonts w:ascii="Arial" w:eastAsia="Arial" w:hAnsi="Arial" w:cs="Arial"/>
          <w:color w:val="1E2226"/>
        </w:rPr>
        <w:t xml:space="preserve"> untuk </w:t>
      </w:r>
      <w:proofErr w:type="spellStart"/>
      <w:r>
        <w:rPr>
          <w:rFonts w:ascii="Arial" w:eastAsia="Arial" w:hAnsi="Arial" w:cs="Arial"/>
          <w:color w:val="1E2226"/>
        </w:rPr>
        <w:t>dokumen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krusial</w:t>
      </w:r>
      <w:proofErr w:type="spellEnd"/>
      <w:r>
        <w:rPr>
          <w:rFonts w:ascii="Arial" w:eastAsia="Arial" w:hAnsi="Arial" w:cs="Arial"/>
          <w:color w:val="1E2226"/>
        </w:rPr>
        <w:t xml:space="preserve">, dan </w:t>
      </w:r>
      <w:proofErr w:type="spellStart"/>
      <w:r>
        <w:rPr>
          <w:rFonts w:ascii="Arial" w:eastAsia="Arial" w:hAnsi="Arial" w:cs="Arial"/>
          <w:color w:val="1E2226"/>
        </w:rPr>
        <w:t>pencatatan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otomatis</w:t>
      </w:r>
      <w:proofErr w:type="spellEnd"/>
      <w:r>
        <w:rPr>
          <w:rFonts w:ascii="Arial" w:eastAsia="Arial" w:hAnsi="Arial" w:cs="Arial"/>
          <w:color w:val="1E2226"/>
        </w:rPr>
        <w:t xml:space="preserve"> 2 </w:t>
      </w:r>
      <w:proofErr w:type="spellStart"/>
      <w:r>
        <w:rPr>
          <w:rFonts w:ascii="Arial" w:eastAsia="Arial" w:hAnsi="Arial" w:cs="Arial"/>
          <w:color w:val="1E2226"/>
        </w:rPr>
        <w:t>langkah</w:t>
      </w:r>
      <w:proofErr w:type="spellEnd"/>
      <w:r>
        <w:rPr>
          <w:rFonts w:ascii="Arial" w:eastAsia="Arial" w:hAnsi="Arial" w:cs="Arial"/>
          <w:color w:val="1E2226"/>
        </w:rPr>
        <w:t xml:space="preserve"> untuk checklist rutin </w:t>
      </w:r>
      <w:proofErr w:type="spellStart"/>
      <w:r>
        <w:rPr>
          <w:rFonts w:ascii="Arial" w:eastAsia="Arial" w:hAnsi="Arial" w:cs="Arial"/>
          <w:color w:val="1E2226"/>
        </w:rPr>
        <w:t>harian</w:t>
      </w:r>
      <w:proofErr w:type="spellEnd"/>
      <w:r>
        <w:rPr>
          <w:rFonts w:ascii="Arial" w:eastAsia="Arial" w:hAnsi="Arial" w:cs="Arial"/>
          <w:color w:val="1E2226"/>
        </w:rPr>
        <w:t xml:space="preserve">, </w:t>
      </w:r>
      <w:proofErr w:type="spellStart"/>
      <w:r>
        <w:rPr>
          <w:rFonts w:ascii="Arial" w:eastAsia="Arial" w:hAnsi="Arial" w:cs="Arial"/>
          <w:color w:val="1E2226"/>
        </w:rPr>
        <w:t>mengacu</w:t>
      </w:r>
      <w:proofErr w:type="spellEnd"/>
      <w:r>
        <w:rPr>
          <w:rFonts w:ascii="Arial" w:eastAsia="Arial" w:hAnsi="Arial" w:cs="Arial"/>
          <w:color w:val="1E2226"/>
        </w:rPr>
        <w:t xml:space="preserve"> pada </w:t>
      </w:r>
      <w:proofErr w:type="spellStart"/>
      <w:r>
        <w:rPr>
          <w:rFonts w:ascii="Arial" w:eastAsia="Arial" w:hAnsi="Arial" w:cs="Arial"/>
          <w:color w:val="1E2226"/>
        </w:rPr>
        <w:t>prinsip</w:t>
      </w:r>
      <w:proofErr w:type="spellEnd"/>
      <w:r>
        <w:rPr>
          <w:rFonts w:ascii="Arial" w:eastAsia="Arial" w:hAnsi="Arial" w:cs="Arial"/>
          <w:color w:val="1E2226"/>
        </w:rPr>
        <w:t xml:space="preserve"> document control ISO 9001.</w:t>
      </w:r>
    </w:p>
    <w:p w14:paraId="35DCD753" w14:textId="77777777" w:rsidR="00303DF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color w:val="1E2226"/>
        </w:rPr>
        <w:t xml:space="preserve">Menyusun flowchart, wireframe, </w:t>
      </w:r>
      <w:proofErr w:type="spellStart"/>
      <w:r>
        <w:rPr>
          <w:rFonts w:ascii="Arial" w:eastAsia="Arial" w:hAnsi="Arial" w:cs="Arial"/>
          <w:color w:val="1E2226"/>
        </w:rPr>
        <w:t>hingga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prototipe</w:t>
      </w:r>
      <w:proofErr w:type="spellEnd"/>
      <w:r>
        <w:rPr>
          <w:rFonts w:ascii="Arial" w:eastAsia="Arial" w:hAnsi="Arial" w:cs="Arial"/>
          <w:color w:val="1E2226"/>
        </w:rPr>
        <w:t xml:space="preserve"> HTML </w:t>
      </w:r>
      <w:proofErr w:type="spellStart"/>
      <w:r>
        <w:rPr>
          <w:rFonts w:ascii="Arial" w:eastAsia="Arial" w:hAnsi="Arial" w:cs="Arial"/>
          <w:color w:val="1E2226"/>
        </w:rPr>
        <w:t>interaktif</w:t>
      </w:r>
      <w:proofErr w:type="spellEnd"/>
      <w:r>
        <w:rPr>
          <w:rFonts w:ascii="Arial" w:eastAsia="Arial" w:hAnsi="Arial" w:cs="Arial"/>
          <w:color w:val="1E2226"/>
        </w:rPr>
        <w:t xml:space="preserve"> yang dapat </w:t>
      </w:r>
      <w:proofErr w:type="spellStart"/>
      <w:r>
        <w:rPr>
          <w:rFonts w:ascii="Arial" w:eastAsia="Arial" w:hAnsi="Arial" w:cs="Arial"/>
          <w:color w:val="1E2226"/>
        </w:rPr>
        <w:t>diuji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langsung</w:t>
      </w:r>
      <w:proofErr w:type="spellEnd"/>
      <w:r>
        <w:rPr>
          <w:rFonts w:ascii="Arial" w:eastAsia="Arial" w:hAnsi="Arial" w:cs="Arial"/>
          <w:color w:val="1E2226"/>
        </w:rPr>
        <w:t xml:space="preserve"> oleh </w:t>
      </w:r>
      <w:proofErr w:type="spellStart"/>
      <w:r>
        <w:rPr>
          <w:rFonts w:ascii="Arial" w:eastAsia="Arial" w:hAnsi="Arial" w:cs="Arial"/>
          <w:color w:val="1E2226"/>
        </w:rPr>
        <w:t>pengguna</w:t>
      </w:r>
      <w:proofErr w:type="spellEnd"/>
      <w:r>
        <w:rPr>
          <w:rFonts w:ascii="Arial" w:eastAsia="Arial" w:hAnsi="Arial" w:cs="Arial"/>
          <w:color w:val="1E2226"/>
        </w:rPr>
        <w:t>.</w:t>
      </w:r>
    </w:p>
    <w:p w14:paraId="743D5AE0" w14:textId="77777777" w:rsidR="00303DFF" w:rsidRDefault="00000000">
      <w:pPr>
        <w:spacing w:before="70" w:after="6"/>
      </w:pPr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ERD </w:t>
      </w:r>
      <w:proofErr w:type="spell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Sistem</w:t>
      </w:r>
      <w:proofErr w:type="spellEnd"/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Kontrol</w:t>
      </w:r>
      <w:proofErr w:type="spellEnd"/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Dokumen</w:t>
      </w:r>
      <w:proofErr w:type="spellEnd"/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 Internal </w:t>
      </w:r>
      <w:proofErr w:type="spell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Departemen</w:t>
      </w:r>
      <w:proofErr w:type="spellEnd"/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Planning</w:t>
      </w:r>
      <w:r>
        <w:rPr>
          <w:rFonts w:ascii="Arial" w:eastAsia="Arial" w:hAnsi="Arial" w:cs="Arial"/>
          <w:color w:val="1E2226"/>
          <w:sz w:val="21"/>
          <w:szCs w:val="21"/>
        </w:rPr>
        <w:t xml:space="preserve">  —</w:t>
      </w:r>
      <w:proofErr w:type="gramEnd"/>
      <w:r>
        <w:rPr>
          <w:rFonts w:ascii="Arial" w:eastAsia="Arial" w:hAnsi="Arial" w:cs="Arial"/>
          <w:color w:val="1E2226"/>
          <w:sz w:val="21"/>
          <w:szCs w:val="21"/>
        </w:rPr>
        <w:t xml:space="preserve">  PT. Mega Global Energy</w:t>
      </w:r>
    </w:p>
    <w:p w14:paraId="70D42767" w14:textId="77777777" w:rsidR="00303DFF" w:rsidRDefault="00000000">
      <w:pPr>
        <w:spacing w:after="20"/>
      </w:pPr>
      <w:r>
        <w:rPr>
          <w:rFonts w:ascii="Arial" w:eastAsia="Arial" w:hAnsi="Arial" w:cs="Arial"/>
          <w:i/>
          <w:iCs/>
          <w:color w:val="565C61"/>
          <w:sz w:val="18"/>
          <w:szCs w:val="18"/>
        </w:rPr>
        <w:t>2024</w:t>
      </w:r>
    </w:p>
    <w:p w14:paraId="15F88724" w14:textId="77777777" w:rsidR="00303DFF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rFonts w:ascii="Arial" w:eastAsia="Arial" w:hAnsi="Arial" w:cs="Arial"/>
          <w:color w:val="1E2226"/>
        </w:rPr>
        <w:t>Merancang</w:t>
      </w:r>
      <w:proofErr w:type="spellEnd"/>
      <w:r>
        <w:rPr>
          <w:rFonts w:ascii="Arial" w:eastAsia="Arial" w:hAnsi="Arial" w:cs="Arial"/>
          <w:color w:val="1E2226"/>
        </w:rPr>
        <w:t xml:space="preserve"> Entity Relationship Diagram 5 </w:t>
      </w:r>
      <w:proofErr w:type="spellStart"/>
      <w:r>
        <w:rPr>
          <w:rFonts w:ascii="Arial" w:eastAsia="Arial" w:hAnsi="Arial" w:cs="Arial"/>
          <w:color w:val="1E2226"/>
        </w:rPr>
        <w:t>tabel</w:t>
      </w:r>
      <w:proofErr w:type="spellEnd"/>
      <w:r>
        <w:rPr>
          <w:rFonts w:ascii="Arial" w:eastAsia="Arial" w:hAnsi="Arial" w:cs="Arial"/>
          <w:color w:val="1E2226"/>
        </w:rPr>
        <w:t xml:space="preserve"> (</w:t>
      </w:r>
      <w:proofErr w:type="spellStart"/>
      <w:r>
        <w:rPr>
          <w:rFonts w:ascii="Arial" w:eastAsia="Arial" w:hAnsi="Arial" w:cs="Arial"/>
          <w:color w:val="1E2226"/>
        </w:rPr>
        <w:t>departemen</w:t>
      </w:r>
      <w:proofErr w:type="spellEnd"/>
      <w:r>
        <w:rPr>
          <w:rFonts w:ascii="Arial" w:eastAsia="Arial" w:hAnsi="Arial" w:cs="Arial"/>
          <w:color w:val="1E2226"/>
        </w:rPr>
        <w:t xml:space="preserve">, </w:t>
      </w:r>
      <w:proofErr w:type="spellStart"/>
      <w:r>
        <w:rPr>
          <w:rFonts w:ascii="Arial" w:eastAsia="Arial" w:hAnsi="Arial" w:cs="Arial"/>
          <w:color w:val="1E2226"/>
        </w:rPr>
        <w:t>pengguna</w:t>
      </w:r>
      <w:proofErr w:type="spellEnd"/>
      <w:r>
        <w:rPr>
          <w:rFonts w:ascii="Arial" w:eastAsia="Arial" w:hAnsi="Arial" w:cs="Arial"/>
          <w:color w:val="1E2226"/>
        </w:rPr>
        <w:t xml:space="preserve">, </w:t>
      </w:r>
      <w:proofErr w:type="spellStart"/>
      <w:r>
        <w:rPr>
          <w:rFonts w:ascii="Arial" w:eastAsia="Arial" w:hAnsi="Arial" w:cs="Arial"/>
          <w:color w:val="1E2226"/>
        </w:rPr>
        <w:t>dokumen</w:t>
      </w:r>
      <w:proofErr w:type="spellEnd"/>
      <w:r>
        <w:rPr>
          <w:rFonts w:ascii="Arial" w:eastAsia="Arial" w:hAnsi="Arial" w:cs="Arial"/>
          <w:color w:val="1E2226"/>
        </w:rPr>
        <w:t xml:space="preserve">, </w:t>
      </w:r>
      <w:proofErr w:type="spellStart"/>
      <w:r>
        <w:rPr>
          <w:rFonts w:ascii="Arial" w:eastAsia="Arial" w:hAnsi="Arial" w:cs="Arial"/>
          <w:color w:val="1E2226"/>
        </w:rPr>
        <w:t>revisi</w:t>
      </w:r>
      <w:proofErr w:type="spellEnd"/>
      <w:r>
        <w:rPr>
          <w:rFonts w:ascii="Arial" w:eastAsia="Arial" w:hAnsi="Arial" w:cs="Arial"/>
          <w:color w:val="1E2226"/>
        </w:rPr>
        <w:t xml:space="preserve">, </w:t>
      </w:r>
      <w:proofErr w:type="spellStart"/>
      <w:r>
        <w:rPr>
          <w:rFonts w:ascii="Arial" w:eastAsia="Arial" w:hAnsi="Arial" w:cs="Arial"/>
          <w:color w:val="1E2226"/>
        </w:rPr>
        <w:t>persetujuan</w:t>
      </w:r>
      <w:proofErr w:type="spellEnd"/>
      <w:r>
        <w:rPr>
          <w:rFonts w:ascii="Arial" w:eastAsia="Arial" w:hAnsi="Arial" w:cs="Arial"/>
          <w:color w:val="1E2226"/>
        </w:rPr>
        <w:t xml:space="preserve">) </w:t>
      </w:r>
      <w:proofErr w:type="spellStart"/>
      <w:r>
        <w:rPr>
          <w:rFonts w:ascii="Arial" w:eastAsia="Arial" w:hAnsi="Arial" w:cs="Arial"/>
          <w:color w:val="1E2226"/>
        </w:rPr>
        <w:t>sebagai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fondasi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sistem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sebelum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desain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antarmuka</w:t>
      </w:r>
      <w:proofErr w:type="spellEnd"/>
      <w:r>
        <w:rPr>
          <w:rFonts w:ascii="Arial" w:eastAsia="Arial" w:hAnsi="Arial" w:cs="Arial"/>
          <w:color w:val="1E2226"/>
        </w:rPr>
        <w:t>.</w:t>
      </w:r>
    </w:p>
    <w:p w14:paraId="7A653921" w14:textId="77777777" w:rsidR="00303DFF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rFonts w:ascii="Arial" w:eastAsia="Arial" w:hAnsi="Arial" w:cs="Arial"/>
          <w:color w:val="1E2226"/>
        </w:rPr>
        <w:t>Memastikan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struktur</w:t>
      </w:r>
      <w:proofErr w:type="spellEnd"/>
      <w:r>
        <w:rPr>
          <w:rFonts w:ascii="Arial" w:eastAsia="Arial" w:hAnsi="Arial" w:cs="Arial"/>
          <w:color w:val="1E2226"/>
        </w:rPr>
        <w:t xml:space="preserve"> data dapat </w:t>
      </w:r>
      <w:proofErr w:type="spellStart"/>
      <w:r>
        <w:rPr>
          <w:rFonts w:ascii="Arial" w:eastAsia="Arial" w:hAnsi="Arial" w:cs="Arial"/>
          <w:color w:val="1E2226"/>
        </w:rPr>
        <w:t>digunakan</w:t>
      </w:r>
      <w:proofErr w:type="spellEnd"/>
      <w:r>
        <w:rPr>
          <w:rFonts w:ascii="Arial" w:eastAsia="Arial" w:hAnsi="Arial" w:cs="Arial"/>
          <w:color w:val="1E2226"/>
        </w:rPr>
        <w:t xml:space="preserve"> oleh </w:t>
      </w:r>
      <w:proofErr w:type="spellStart"/>
      <w:r>
        <w:rPr>
          <w:rFonts w:ascii="Arial" w:eastAsia="Arial" w:hAnsi="Arial" w:cs="Arial"/>
          <w:color w:val="1E2226"/>
        </w:rPr>
        <w:t>seluruh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karyawan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lintas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departemen</w:t>
      </w:r>
      <w:proofErr w:type="spellEnd"/>
      <w:r>
        <w:rPr>
          <w:rFonts w:ascii="Arial" w:eastAsia="Arial" w:hAnsi="Arial" w:cs="Arial"/>
          <w:color w:val="1E2226"/>
        </w:rPr>
        <w:t xml:space="preserve"> yang </w:t>
      </w:r>
      <w:proofErr w:type="spellStart"/>
      <w:r>
        <w:rPr>
          <w:rFonts w:ascii="Arial" w:eastAsia="Arial" w:hAnsi="Arial" w:cs="Arial"/>
          <w:color w:val="1E2226"/>
        </w:rPr>
        <w:t>terlibat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dalam</w:t>
      </w:r>
      <w:proofErr w:type="spellEnd"/>
      <w:r>
        <w:rPr>
          <w:rFonts w:ascii="Arial" w:eastAsia="Arial" w:hAnsi="Arial" w:cs="Arial"/>
          <w:color w:val="1E2226"/>
        </w:rPr>
        <w:t xml:space="preserve"> proses </w:t>
      </w:r>
      <w:proofErr w:type="spellStart"/>
      <w:r>
        <w:rPr>
          <w:rFonts w:ascii="Arial" w:eastAsia="Arial" w:hAnsi="Arial" w:cs="Arial"/>
          <w:color w:val="1E2226"/>
        </w:rPr>
        <w:t>administrasi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dokumen</w:t>
      </w:r>
      <w:proofErr w:type="spellEnd"/>
      <w:r>
        <w:rPr>
          <w:rFonts w:ascii="Arial" w:eastAsia="Arial" w:hAnsi="Arial" w:cs="Arial"/>
          <w:color w:val="1E2226"/>
        </w:rPr>
        <w:t xml:space="preserve">, </w:t>
      </w:r>
      <w:proofErr w:type="spellStart"/>
      <w:r>
        <w:rPr>
          <w:rFonts w:ascii="Arial" w:eastAsia="Arial" w:hAnsi="Arial" w:cs="Arial"/>
          <w:color w:val="1E2226"/>
        </w:rPr>
        <w:t>dengan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riwayat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pengajuan</w:t>
      </w:r>
      <w:proofErr w:type="spellEnd"/>
      <w:r>
        <w:rPr>
          <w:rFonts w:ascii="Arial" w:eastAsia="Arial" w:hAnsi="Arial" w:cs="Arial"/>
          <w:color w:val="1E2226"/>
        </w:rPr>
        <w:t xml:space="preserve"> dan </w:t>
      </w:r>
      <w:proofErr w:type="spellStart"/>
      <w:r>
        <w:rPr>
          <w:rFonts w:ascii="Arial" w:eastAsia="Arial" w:hAnsi="Arial" w:cs="Arial"/>
          <w:color w:val="1E2226"/>
        </w:rPr>
        <w:t>persetujuan</w:t>
      </w:r>
      <w:proofErr w:type="spellEnd"/>
      <w:r>
        <w:rPr>
          <w:rFonts w:ascii="Arial" w:eastAsia="Arial" w:hAnsi="Arial" w:cs="Arial"/>
          <w:color w:val="1E2226"/>
        </w:rPr>
        <w:t xml:space="preserve"> yang dapat </w:t>
      </w:r>
      <w:proofErr w:type="spellStart"/>
      <w:r>
        <w:rPr>
          <w:rFonts w:ascii="Arial" w:eastAsia="Arial" w:hAnsi="Arial" w:cs="Arial"/>
          <w:color w:val="1E2226"/>
        </w:rPr>
        <w:t>dilacak</w:t>
      </w:r>
      <w:proofErr w:type="spellEnd"/>
      <w:r>
        <w:rPr>
          <w:rFonts w:ascii="Arial" w:eastAsia="Arial" w:hAnsi="Arial" w:cs="Arial"/>
          <w:color w:val="1E2226"/>
        </w:rPr>
        <w:t>.</w:t>
      </w:r>
    </w:p>
    <w:p w14:paraId="184DAB04" w14:textId="77777777" w:rsidR="00303DFF" w:rsidRDefault="00000000">
      <w:pPr>
        <w:pBdr>
          <w:bottom w:val="single" w:sz="6" w:space="2" w:color="1B3A52"/>
        </w:pBdr>
        <w:spacing w:before="120" w:after="50"/>
      </w:pPr>
      <w:r>
        <w:rPr>
          <w:rFonts w:ascii="Arial" w:eastAsia="Arial" w:hAnsi="Arial" w:cs="Arial"/>
          <w:b/>
          <w:bCs/>
          <w:color w:val="1B3A52"/>
        </w:rPr>
        <w:t>PENGALAMAN KERJA</w:t>
      </w:r>
    </w:p>
    <w:p w14:paraId="76A66E06" w14:textId="77777777" w:rsidR="00303DFF" w:rsidRDefault="00000000">
      <w:pPr>
        <w:spacing w:before="70" w:after="6"/>
      </w:pPr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Staff </w:t>
      </w:r>
      <w:proofErr w:type="gram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Planning</w:t>
      </w:r>
      <w:r>
        <w:rPr>
          <w:rFonts w:ascii="Arial" w:eastAsia="Arial" w:hAnsi="Arial" w:cs="Arial"/>
          <w:color w:val="1E2226"/>
          <w:sz w:val="21"/>
          <w:szCs w:val="21"/>
        </w:rPr>
        <w:t xml:space="preserve">  —</w:t>
      </w:r>
      <w:proofErr w:type="gramEnd"/>
      <w:r>
        <w:rPr>
          <w:rFonts w:ascii="Arial" w:eastAsia="Arial" w:hAnsi="Arial" w:cs="Arial"/>
          <w:color w:val="1E2226"/>
          <w:sz w:val="21"/>
          <w:szCs w:val="21"/>
        </w:rPr>
        <w:t xml:space="preserve">  PT. Mega Global Energy</w:t>
      </w:r>
    </w:p>
    <w:p w14:paraId="69D7D782" w14:textId="77777777" w:rsidR="00303DFF" w:rsidRDefault="00000000">
      <w:pPr>
        <w:spacing w:after="20"/>
      </w:pPr>
      <w:r>
        <w:rPr>
          <w:rFonts w:ascii="Arial" w:eastAsia="Arial" w:hAnsi="Arial" w:cs="Arial"/>
          <w:i/>
          <w:iCs/>
          <w:color w:val="565C61"/>
          <w:sz w:val="18"/>
          <w:szCs w:val="18"/>
        </w:rPr>
        <w:t xml:space="preserve">Mei 2023 – </w:t>
      </w:r>
      <w:proofErr w:type="spellStart"/>
      <w:proofErr w:type="gramStart"/>
      <w:r>
        <w:rPr>
          <w:rFonts w:ascii="Arial" w:eastAsia="Arial" w:hAnsi="Arial" w:cs="Arial"/>
          <w:i/>
          <w:iCs/>
          <w:color w:val="565C61"/>
          <w:sz w:val="18"/>
          <w:szCs w:val="18"/>
        </w:rPr>
        <w:t>Sekarang</w:t>
      </w:r>
      <w:proofErr w:type="spellEnd"/>
      <w:r>
        <w:rPr>
          <w:rFonts w:ascii="Arial" w:eastAsia="Arial" w:hAnsi="Arial" w:cs="Arial"/>
          <w:i/>
          <w:iCs/>
          <w:color w:val="565C61"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i/>
          <w:iCs/>
          <w:color w:val="565C61"/>
          <w:sz w:val="18"/>
          <w:szCs w:val="18"/>
        </w:rPr>
        <w:t xml:space="preserve">  Site PT Ganda Alam Makmur, </w:t>
      </w:r>
      <w:proofErr w:type="spellStart"/>
      <w:r>
        <w:rPr>
          <w:rFonts w:ascii="Arial" w:eastAsia="Arial" w:hAnsi="Arial" w:cs="Arial"/>
          <w:i/>
          <w:iCs/>
          <w:color w:val="565C61"/>
          <w:sz w:val="18"/>
          <w:szCs w:val="18"/>
        </w:rPr>
        <w:t>Kaubun</w:t>
      </w:r>
      <w:proofErr w:type="spellEnd"/>
    </w:p>
    <w:p w14:paraId="187395D5" w14:textId="77777777" w:rsidR="00303DFF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rFonts w:ascii="Arial" w:eastAsia="Arial" w:hAnsi="Arial" w:cs="Arial"/>
          <w:color w:val="1E2226"/>
        </w:rPr>
        <w:t>Mengelola</w:t>
      </w:r>
      <w:proofErr w:type="spellEnd"/>
      <w:r>
        <w:rPr>
          <w:rFonts w:ascii="Arial" w:eastAsia="Arial" w:hAnsi="Arial" w:cs="Arial"/>
          <w:color w:val="1E2226"/>
        </w:rPr>
        <w:t xml:space="preserve"> input data fuel voucher </w:t>
      </w:r>
      <w:proofErr w:type="spellStart"/>
      <w:r>
        <w:rPr>
          <w:rFonts w:ascii="Arial" w:eastAsia="Arial" w:hAnsi="Arial" w:cs="Arial"/>
          <w:color w:val="1E2226"/>
        </w:rPr>
        <w:t>hingga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penyusunan</w:t>
      </w:r>
      <w:proofErr w:type="spellEnd"/>
      <w:r>
        <w:rPr>
          <w:rFonts w:ascii="Arial" w:eastAsia="Arial" w:hAnsi="Arial" w:cs="Arial"/>
          <w:color w:val="1E2226"/>
        </w:rPr>
        <w:t xml:space="preserve"> daily report, </w:t>
      </w:r>
      <w:proofErr w:type="spellStart"/>
      <w:r>
        <w:rPr>
          <w:rFonts w:ascii="Arial" w:eastAsia="Arial" w:hAnsi="Arial" w:cs="Arial"/>
          <w:color w:val="1E2226"/>
        </w:rPr>
        <w:t>serta</w:t>
      </w:r>
      <w:proofErr w:type="spellEnd"/>
      <w:r>
        <w:rPr>
          <w:rFonts w:ascii="Arial" w:eastAsia="Arial" w:hAnsi="Arial" w:cs="Arial"/>
          <w:color w:val="1E2226"/>
        </w:rPr>
        <w:t xml:space="preserve"> timesheet unit di </w:t>
      </w:r>
      <w:proofErr w:type="spellStart"/>
      <w:r>
        <w:rPr>
          <w:rFonts w:ascii="Arial" w:eastAsia="Arial" w:hAnsi="Arial" w:cs="Arial"/>
          <w:color w:val="1E2226"/>
        </w:rPr>
        <w:t>lokasi</w:t>
      </w:r>
      <w:proofErr w:type="spellEnd"/>
      <w:r>
        <w:rPr>
          <w:rFonts w:ascii="Arial" w:eastAsia="Arial" w:hAnsi="Arial" w:cs="Arial"/>
          <w:color w:val="1E2226"/>
        </w:rPr>
        <w:t xml:space="preserve"> site </w:t>
      </w:r>
      <w:proofErr w:type="spellStart"/>
      <w:r>
        <w:rPr>
          <w:rFonts w:ascii="Arial" w:eastAsia="Arial" w:hAnsi="Arial" w:cs="Arial"/>
          <w:color w:val="1E2226"/>
        </w:rPr>
        <w:t>hingga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penerbitan</w:t>
      </w:r>
      <w:proofErr w:type="spellEnd"/>
      <w:r>
        <w:rPr>
          <w:rFonts w:ascii="Arial" w:eastAsia="Arial" w:hAnsi="Arial" w:cs="Arial"/>
          <w:color w:val="1E2226"/>
        </w:rPr>
        <w:t xml:space="preserve"> BA.</w:t>
      </w:r>
    </w:p>
    <w:p w14:paraId="2547CCAB" w14:textId="77777777" w:rsidR="00303DFF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rFonts w:ascii="Arial" w:eastAsia="Arial" w:hAnsi="Arial" w:cs="Arial"/>
          <w:color w:val="1E2226"/>
        </w:rPr>
        <w:t>Berperan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dalam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inisiatif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perbaikan</w:t>
      </w:r>
      <w:proofErr w:type="spellEnd"/>
      <w:r>
        <w:rPr>
          <w:rFonts w:ascii="Arial" w:eastAsia="Arial" w:hAnsi="Arial" w:cs="Arial"/>
          <w:color w:val="1E2226"/>
        </w:rPr>
        <w:t xml:space="preserve"> proses </w:t>
      </w:r>
      <w:proofErr w:type="spellStart"/>
      <w:r>
        <w:rPr>
          <w:rFonts w:ascii="Arial" w:eastAsia="Arial" w:hAnsi="Arial" w:cs="Arial"/>
          <w:color w:val="1E2226"/>
        </w:rPr>
        <w:t>administrasi</w:t>
      </w:r>
      <w:proofErr w:type="spellEnd"/>
      <w:r>
        <w:rPr>
          <w:rFonts w:ascii="Arial" w:eastAsia="Arial" w:hAnsi="Arial" w:cs="Arial"/>
          <w:color w:val="1E2226"/>
        </w:rPr>
        <w:t xml:space="preserve"> department </w:t>
      </w:r>
      <w:proofErr w:type="spellStart"/>
      <w:r>
        <w:rPr>
          <w:rFonts w:ascii="Arial" w:eastAsia="Arial" w:hAnsi="Arial" w:cs="Arial"/>
          <w:color w:val="1E2226"/>
        </w:rPr>
        <w:t>melalui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perancangan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sistem</w:t>
      </w:r>
      <w:proofErr w:type="spellEnd"/>
      <w:r>
        <w:rPr>
          <w:rFonts w:ascii="Arial" w:eastAsia="Arial" w:hAnsi="Arial" w:cs="Arial"/>
          <w:color w:val="1E2226"/>
        </w:rPr>
        <w:t xml:space="preserve"> dan </w:t>
      </w:r>
      <w:proofErr w:type="spellStart"/>
      <w:r>
        <w:rPr>
          <w:rFonts w:ascii="Arial" w:eastAsia="Arial" w:hAnsi="Arial" w:cs="Arial"/>
          <w:color w:val="1E2226"/>
        </w:rPr>
        <w:t>alur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kerja</w:t>
      </w:r>
      <w:proofErr w:type="spellEnd"/>
      <w:r>
        <w:rPr>
          <w:rFonts w:ascii="Arial" w:eastAsia="Arial" w:hAnsi="Arial" w:cs="Arial"/>
          <w:color w:val="1E2226"/>
        </w:rPr>
        <w:t xml:space="preserve"> digital (</w:t>
      </w:r>
      <w:proofErr w:type="spellStart"/>
      <w:r>
        <w:rPr>
          <w:rFonts w:ascii="Arial" w:eastAsia="Arial" w:hAnsi="Arial" w:cs="Arial"/>
          <w:color w:val="1E2226"/>
        </w:rPr>
        <w:t>lihat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bagian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Proyek</w:t>
      </w:r>
      <w:proofErr w:type="spellEnd"/>
      <w:r>
        <w:rPr>
          <w:rFonts w:ascii="Arial" w:eastAsia="Arial" w:hAnsi="Arial" w:cs="Arial"/>
          <w:color w:val="1E2226"/>
        </w:rPr>
        <w:t xml:space="preserve"> UI/UX </w:t>
      </w:r>
      <w:proofErr w:type="spellStart"/>
      <w:r>
        <w:rPr>
          <w:rFonts w:ascii="Arial" w:eastAsia="Arial" w:hAnsi="Arial" w:cs="Arial"/>
          <w:color w:val="1E2226"/>
        </w:rPr>
        <w:t>Pilihan</w:t>
      </w:r>
      <w:proofErr w:type="spellEnd"/>
      <w:r>
        <w:rPr>
          <w:rFonts w:ascii="Arial" w:eastAsia="Arial" w:hAnsi="Arial" w:cs="Arial"/>
          <w:color w:val="1E2226"/>
        </w:rPr>
        <w:t>).</w:t>
      </w:r>
    </w:p>
    <w:p w14:paraId="4E83901D" w14:textId="77777777" w:rsidR="00303DFF" w:rsidRDefault="00000000">
      <w:pPr>
        <w:spacing w:before="70" w:after="6"/>
      </w:pPr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Staff Planning and </w:t>
      </w:r>
      <w:proofErr w:type="gram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Evaluation</w:t>
      </w:r>
      <w:r>
        <w:rPr>
          <w:rFonts w:ascii="Arial" w:eastAsia="Arial" w:hAnsi="Arial" w:cs="Arial"/>
          <w:color w:val="1E2226"/>
          <w:sz w:val="21"/>
          <w:szCs w:val="21"/>
        </w:rPr>
        <w:t xml:space="preserve">  —</w:t>
      </w:r>
      <w:proofErr w:type="gramEnd"/>
      <w:r>
        <w:rPr>
          <w:rFonts w:ascii="Arial" w:eastAsia="Arial" w:hAnsi="Arial" w:cs="Arial"/>
          <w:color w:val="1E2226"/>
          <w:sz w:val="21"/>
          <w:szCs w:val="21"/>
        </w:rPr>
        <w:t xml:space="preserve">  PT. Pertamina EP Asset 4 Field </w:t>
      </w:r>
      <w:proofErr w:type="spellStart"/>
      <w:r>
        <w:rPr>
          <w:rFonts w:ascii="Arial" w:eastAsia="Arial" w:hAnsi="Arial" w:cs="Arial"/>
          <w:color w:val="1E2226"/>
          <w:sz w:val="21"/>
          <w:szCs w:val="21"/>
        </w:rPr>
        <w:t>Cepu</w:t>
      </w:r>
      <w:proofErr w:type="spellEnd"/>
    </w:p>
    <w:p w14:paraId="283C9A21" w14:textId="77777777" w:rsidR="00303DFF" w:rsidRDefault="00000000">
      <w:pPr>
        <w:spacing w:after="20"/>
      </w:pPr>
      <w:r>
        <w:rPr>
          <w:rFonts w:ascii="Arial" w:eastAsia="Arial" w:hAnsi="Arial" w:cs="Arial"/>
          <w:i/>
          <w:iCs/>
          <w:color w:val="565C61"/>
          <w:sz w:val="18"/>
          <w:szCs w:val="18"/>
        </w:rPr>
        <w:t>2020</w:t>
      </w:r>
    </w:p>
    <w:p w14:paraId="37F1A58D" w14:textId="77777777" w:rsidR="00303DFF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rFonts w:ascii="Arial" w:eastAsia="Arial" w:hAnsi="Arial" w:cs="Arial"/>
          <w:color w:val="1E2226"/>
        </w:rPr>
        <w:t>Terlibat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dalam</w:t>
      </w:r>
      <w:proofErr w:type="spellEnd"/>
      <w:r>
        <w:rPr>
          <w:rFonts w:ascii="Arial" w:eastAsia="Arial" w:hAnsi="Arial" w:cs="Arial"/>
          <w:color w:val="1E2226"/>
        </w:rPr>
        <w:t xml:space="preserve"> proses </w:t>
      </w:r>
      <w:proofErr w:type="spellStart"/>
      <w:r>
        <w:rPr>
          <w:rFonts w:ascii="Arial" w:eastAsia="Arial" w:hAnsi="Arial" w:cs="Arial"/>
          <w:color w:val="1E2226"/>
        </w:rPr>
        <w:t>perencanaan</w:t>
      </w:r>
      <w:proofErr w:type="spellEnd"/>
      <w:r>
        <w:rPr>
          <w:rFonts w:ascii="Arial" w:eastAsia="Arial" w:hAnsi="Arial" w:cs="Arial"/>
          <w:color w:val="1E2226"/>
        </w:rPr>
        <w:t xml:space="preserve"> dan </w:t>
      </w:r>
      <w:proofErr w:type="spellStart"/>
      <w:r>
        <w:rPr>
          <w:rFonts w:ascii="Arial" w:eastAsia="Arial" w:hAnsi="Arial" w:cs="Arial"/>
          <w:color w:val="1E2226"/>
        </w:rPr>
        <w:t>evaluasi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kegiatan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lapangan</w:t>
      </w:r>
      <w:proofErr w:type="spellEnd"/>
      <w:r>
        <w:rPr>
          <w:rFonts w:ascii="Arial" w:eastAsia="Arial" w:hAnsi="Arial" w:cs="Arial"/>
          <w:color w:val="1E2226"/>
        </w:rPr>
        <w:t xml:space="preserve">, </w:t>
      </w:r>
      <w:proofErr w:type="spellStart"/>
      <w:r>
        <w:rPr>
          <w:rFonts w:ascii="Arial" w:eastAsia="Arial" w:hAnsi="Arial" w:cs="Arial"/>
          <w:color w:val="1E2226"/>
        </w:rPr>
        <w:t>termasuk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peninjauan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langsung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kegiatan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pengeboran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sumur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minyak</w:t>
      </w:r>
      <w:proofErr w:type="spellEnd"/>
      <w:r>
        <w:rPr>
          <w:rFonts w:ascii="Arial" w:eastAsia="Arial" w:hAnsi="Arial" w:cs="Arial"/>
          <w:color w:val="1E2226"/>
        </w:rPr>
        <w:t>.</w:t>
      </w:r>
    </w:p>
    <w:p w14:paraId="4C68E997" w14:textId="77777777" w:rsidR="00303DFF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rFonts w:ascii="Arial" w:eastAsia="Arial" w:hAnsi="Arial" w:cs="Arial"/>
          <w:color w:val="1E2226"/>
        </w:rPr>
        <w:t>Membantu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penyusunan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administrasi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perusahaan</w:t>
      </w:r>
      <w:proofErr w:type="spellEnd"/>
      <w:r>
        <w:rPr>
          <w:rFonts w:ascii="Arial" w:eastAsia="Arial" w:hAnsi="Arial" w:cs="Arial"/>
          <w:color w:val="1E2226"/>
        </w:rPr>
        <w:t xml:space="preserve"> pada </w:t>
      </w:r>
      <w:proofErr w:type="spellStart"/>
      <w:r>
        <w:rPr>
          <w:rFonts w:ascii="Arial" w:eastAsia="Arial" w:hAnsi="Arial" w:cs="Arial"/>
          <w:color w:val="1E2226"/>
        </w:rPr>
        <w:t>departemen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terkait</w:t>
      </w:r>
      <w:proofErr w:type="spellEnd"/>
      <w:r>
        <w:rPr>
          <w:rFonts w:ascii="Arial" w:eastAsia="Arial" w:hAnsi="Arial" w:cs="Arial"/>
          <w:color w:val="1E2226"/>
        </w:rPr>
        <w:t>.</w:t>
      </w:r>
    </w:p>
    <w:p w14:paraId="6FD617C0" w14:textId="77777777" w:rsidR="00303DFF" w:rsidRDefault="00000000">
      <w:pPr>
        <w:spacing w:before="70" w:after="6"/>
      </w:pPr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Staff Service </w:t>
      </w:r>
      <w:proofErr w:type="gram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Center</w:t>
      </w:r>
      <w:r>
        <w:rPr>
          <w:rFonts w:ascii="Arial" w:eastAsia="Arial" w:hAnsi="Arial" w:cs="Arial"/>
          <w:color w:val="1E2226"/>
          <w:sz w:val="21"/>
          <w:szCs w:val="21"/>
        </w:rPr>
        <w:t xml:space="preserve">  —</w:t>
      </w:r>
      <w:proofErr w:type="gramEnd"/>
      <w:r>
        <w:rPr>
          <w:rFonts w:ascii="Arial" w:eastAsia="Arial" w:hAnsi="Arial" w:cs="Arial"/>
          <w:color w:val="1E2226"/>
          <w:sz w:val="21"/>
          <w:szCs w:val="21"/>
        </w:rPr>
        <w:t xml:space="preserve">  </w:t>
      </w:r>
      <w:proofErr w:type="spellStart"/>
      <w:r>
        <w:rPr>
          <w:rFonts w:ascii="Arial" w:eastAsia="Arial" w:hAnsi="Arial" w:cs="Arial"/>
          <w:color w:val="1E2226"/>
          <w:sz w:val="21"/>
          <w:szCs w:val="21"/>
        </w:rPr>
        <w:t>QHomemart</w:t>
      </w:r>
      <w:proofErr w:type="spellEnd"/>
      <w:r>
        <w:rPr>
          <w:rFonts w:ascii="Arial" w:eastAsia="Arial" w:hAnsi="Arial" w:cs="Arial"/>
          <w:color w:val="1E2226"/>
          <w:sz w:val="21"/>
          <w:szCs w:val="21"/>
        </w:rPr>
        <w:t xml:space="preserve"> Supermarket </w:t>
      </w:r>
      <w:proofErr w:type="spellStart"/>
      <w:r>
        <w:rPr>
          <w:rFonts w:ascii="Arial" w:eastAsia="Arial" w:hAnsi="Arial" w:cs="Arial"/>
          <w:color w:val="1E2226"/>
          <w:sz w:val="21"/>
          <w:szCs w:val="21"/>
        </w:rPr>
        <w:t>Bangunan</w:t>
      </w:r>
      <w:proofErr w:type="spellEnd"/>
      <w:r>
        <w:rPr>
          <w:rFonts w:ascii="Arial" w:eastAsia="Arial" w:hAnsi="Arial" w:cs="Arial"/>
          <w:color w:val="1E2226"/>
          <w:sz w:val="21"/>
          <w:szCs w:val="21"/>
        </w:rPr>
        <w:t xml:space="preserve"> Yogyakarta</w:t>
      </w:r>
    </w:p>
    <w:p w14:paraId="035A0F0C" w14:textId="77777777" w:rsidR="00303DFF" w:rsidRDefault="00000000">
      <w:pPr>
        <w:spacing w:after="20"/>
      </w:pPr>
      <w:r>
        <w:rPr>
          <w:rFonts w:ascii="Arial" w:eastAsia="Arial" w:hAnsi="Arial" w:cs="Arial"/>
          <w:i/>
          <w:iCs/>
          <w:color w:val="565C61"/>
          <w:sz w:val="18"/>
          <w:szCs w:val="18"/>
        </w:rPr>
        <w:t>2021</w:t>
      </w:r>
    </w:p>
    <w:p w14:paraId="31000139" w14:textId="77777777" w:rsidR="00303DFF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rFonts w:ascii="Arial" w:eastAsia="Arial" w:hAnsi="Arial" w:cs="Arial"/>
          <w:color w:val="1E2226"/>
        </w:rPr>
        <w:t>Mengelola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panggilan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pelanggan</w:t>
      </w:r>
      <w:proofErr w:type="spellEnd"/>
      <w:r>
        <w:rPr>
          <w:rFonts w:ascii="Arial" w:eastAsia="Arial" w:hAnsi="Arial" w:cs="Arial"/>
          <w:color w:val="1E2226"/>
        </w:rPr>
        <w:t xml:space="preserve">, </w:t>
      </w:r>
      <w:proofErr w:type="spellStart"/>
      <w:r>
        <w:rPr>
          <w:rFonts w:ascii="Arial" w:eastAsia="Arial" w:hAnsi="Arial" w:cs="Arial"/>
          <w:color w:val="1E2226"/>
        </w:rPr>
        <w:t>penjadwalan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kerja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mekanik</w:t>
      </w:r>
      <w:proofErr w:type="spellEnd"/>
      <w:r>
        <w:rPr>
          <w:rFonts w:ascii="Arial" w:eastAsia="Arial" w:hAnsi="Arial" w:cs="Arial"/>
          <w:color w:val="1E2226"/>
        </w:rPr>
        <w:t xml:space="preserve">, dan </w:t>
      </w:r>
      <w:proofErr w:type="spellStart"/>
      <w:r>
        <w:rPr>
          <w:rFonts w:ascii="Arial" w:eastAsia="Arial" w:hAnsi="Arial" w:cs="Arial"/>
          <w:color w:val="1E2226"/>
        </w:rPr>
        <w:t>administrasi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transaksi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harian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hingga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laporan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bulanan</w:t>
      </w:r>
      <w:proofErr w:type="spellEnd"/>
      <w:r>
        <w:rPr>
          <w:rFonts w:ascii="Arial" w:eastAsia="Arial" w:hAnsi="Arial" w:cs="Arial"/>
          <w:color w:val="1E2226"/>
        </w:rPr>
        <w:t>/</w:t>
      </w:r>
      <w:proofErr w:type="spellStart"/>
      <w:r>
        <w:rPr>
          <w:rFonts w:ascii="Arial" w:eastAsia="Arial" w:hAnsi="Arial" w:cs="Arial"/>
          <w:color w:val="1E2226"/>
        </w:rPr>
        <w:t>tahunan</w:t>
      </w:r>
      <w:proofErr w:type="spellEnd"/>
      <w:r>
        <w:rPr>
          <w:rFonts w:ascii="Arial" w:eastAsia="Arial" w:hAnsi="Arial" w:cs="Arial"/>
          <w:color w:val="1E2226"/>
        </w:rPr>
        <w:t>.</w:t>
      </w:r>
    </w:p>
    <w:p w14:paraId="683BB495" w14:textId="77777777" w:rsidR="00303DFF" w:rsidRDefault="00000000">
      <w:pPr>
        <w:pBdr>
          <w:bottom w:val="single" w:sz="6" w:space="2" w:color="1B3A52"/>
        </w:pBdr>
        <w:spacing w:before="120" w:after="50"/>
      </w:pPr>
      <w:r>
        <w:rPr>
          <w:rFonts w:ascii="Arial" w:eastAsia="Arial" w:hAnsi="Arial" w:cs="Arial"/>
          <w:b/>
          <w:bCs/>
          <w:color w:val="1B3A52"/>
        </w:rPr>
        <w:t>PENDIDIKAN</w:t>
      </w:r>
    </w:p>
    <w:p w14:paraId="558B9FE7" w14:textId="77777777" w:rsidR="00303DFF" w:rsidRDefault="00000000">
      <w:pPr>
        <w:spacing w:before="70" w:after="6"/>
      </w:pPr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S1 </w:t>
      </w:r>
      <w:proofErr w:type="spell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Administrasi</w:t>
      </w:r>
      <w:proofErr w:type="spellEnd"/>
      <w:r>
        <w:rPr>
          <w:rFonts w:ascii="Arial" w:eastAsia="Arial" w:hAnsi="Arial" w:cs="Arial"/>
          <w:b/>
          <w:bCs/>
          <w:color w:val="1E2226"/>
          <w:sz w:val="21"/>
          <w:szCs w:val="21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Bisnis</w:t>
      </w:r>
      <w:proofErr w:type="spellEnd"/>
      <w:r>
        <w:rPr>
          <w:rFonts w:ascii="Arial" w:eastAsia="Arial" w:hAnsi="Arial" w:cs="Arial"/>
          <w:color w:val="1E2226"/>
          <w:sz w:val="21"/>
          <w:szCs w:val="21"/>
        </w:rPr>
        <w:t xml:space="preserve">  —</w:t>
      </w:r>
      <w:proofErr w:type="gramEnd"/>
      <w:r>
        <w:rPr>
          <w:rFonts w:ascii="Arial" w:eastAsia="Arial" w:hAnsi="Arial" w:cs="Arial"/>
          <w:color w:val="1E2226"/>
          <w:sz w:val="21"/>
          <w:szCs w:val="21"/>
        </w:rPr>
        <w:t xml:space="preserve">  Universitas Pembangunan Nasional “Veteran” Yogyakarta</w:t>
      </w:r>
    </w:p>
    <w:p w14:paraId="688250B5" w14:textId="77777777" w:rsidR="00303DFF" w:rsidRDefault="00000000">
      <w:pPr>
        <w:spacing w:after="20"/>
      </w:pPr>
      <w:r>
        <w:rPr>
          <w:rFonts w:ascii="Arial" w:eastAsia="Arial" w:hAnsi="Arial" w:cs="Arial"/>
          <w:i/>
          <w:iCs/>
          <w:color w:val="565C61"/>
          <w:sz w:val="18"/>
          <w:szCs w:val="18"/>
        </w:rPr>
        <w:t>2017 – 2022</w:t>
      </w:r>
    </w:p>
    <w:p w14:paraId="6A5F3041" w14:textId="77777777" w:rsidR="00303DFF" w:rsidRDefault="00000000">
      <w:pPr>
        <w:pBdr>
          <w:bottom w:val="single" w:sz="6" w:space="2" w:color="1B3A52"/>
        </w:pBdr>
        <w:spacing w:before="120" w:after="50"/>
      </w:pPr>
      <w:r>
        <w:rPr>
          <w:rFonts w:ascii="Arial" w:eastAsia="Arial" w:hAnsi="Arial" w:cs="Arial"/>
          <w:b/>
          <w:bCs/>
          <w:color w:val="1B3A52"/>
        </w:rPr>
        <w:t>KEAHLIAN</w:t>
      </w:r>
    </w:p>
    <w:p w14:paraId="60CB1B28" w14:textId="77777777" w:rsidR="00303DFF" w:rsidRDefault="00000000">
      <w:pPr>
        <w:spacing w:after="20"/>
      </w:pPr>
      <w:r>
        <w:rPr>
          <w:rFonts w:ascii="Arial" w:eastAsia="Arial" w:hAnsi="Arial" w:cs="Arial"/>
          <w:b/>
          <w:bCs/>
          <w:color w:val="1E2226"/>
        </w:rPr>
        <w:t xml:space="preserve">Desain &amp; Riset UX:  </w:t>
      </w:r>
      <w:r>
        <w:rPr>
          <w:rFonts w:ascii="Arial" w:eastAsia="Arial" w:hAnsi="Arial" w:cs="Arial"/>
          <w:color w:val="1E2226"/>
        </w:rPr>
        <w:t xml:space="preserve">Wireframing, Prototyping, Process Mapping, Information Architecture, </w:t>
      </w:r>
      <w:proofErr w:type="spellStart"/>
      <w:r>
        <w:rPr>
          <w:rFonts w:ascii="Arial" w:eastAsia="Arial" w:hAnsi="Arial" w:cs="Arial"/>
          <w:color w:val="1E2226"/>
        </w:rPr>
        <w:t>Prinsip</w:t>
      </w:r>
      <w:proofErr w:type="spellEnd"/>
      <w:r>
        <w:rPr>
          <w:rFonts w:ascii="Arial" w:eastAsia="Arial" w:hAnsi="Arial" w:cs="Arial"/>
          <w:color w:val="1E2226"/>
        </w:rPr>
        <w:t xml:space="preserve"> Document Control (ISO 9001)</w:t>
      </w:r>
    </w:p>
    <w:p w14:paraId="6ADDBCCC" w14:textId="77777777" w:rsidR="00303DFF" w:rsidRDefault="00000000">
      <w:pPr>
        <w:spacing w:after="20"/>
      </w:pPr>
      <w:proofErr w:type="spellStart"/>
      <w:r>
        <w:rPr>
          <w:rFonts w:ascii="Arial" w:eastAsia="Arial" w:hAnsi="Arial" w:cs="Arial"/>
          <w:b/>
          <w:bCs/>
          <w:color w:val="1E2226"/>
        </w:rPr>
        <w:t>Perkakas</w:t>
      </w:r>
      <w:proofErr w:type="spellEnd"/>
      <w:r>
        <w:rPr>
          <w:rFonts w:ascii="Arial" w:eastAsia="Arial" w:hAnsi="Arial" w:cs="Arial"/>
          <w:b/>
          <w:bCs/>
          <w:color w:val="1E2226"/>
        </w:rPr>
        <w:t xml:space="preserve">:  </w:t>
      </w:r>
      <w:r>
        <w:rPr>
          <w:rFonts w:ascii="Arial" w:eastAsia="Arial" w:hAnsi="Arial" w:cs="Arial"/>
          <w:color w:val="1E2226"/>
        </w:rPr>
        <w:t>Figma, HTML/CSS Prototyping, Canva, Microsoft Excel &amp; Power BI, Microsoft Word &amp; PowerPoint</w:t>
      </w:r>
    </w:p>
    <w:p w14:paraId="57A0D432" w14:textId="77777777" w:rsidR="00303DFF" w:rsidRDefault="00000000">
      <w:pPr>
        <w:spacing w:after="20"/>
      </w:pPr>
      <w:r>
        <w:rPr>
          <w:rFonts w:ascii="Arial" w:eastAsia="Arial" w:hAnsi="Arial" w:cs="Arial"/>
          <w:b/>
          <w:bCs/>
          <w:color w:val="1E2226"/>
        </w:rPr>
        <w:t xml:space="preserve">Soft Skill:  </w:t>
      </w:r>
      <w:r>
        <w:rPr>
          <w:rFonts w:ascii="Arial" w:eastAsia="Arial" w:hAnsi="Arial" w:cs="Arial"/>
          <w:color w:val="1E2226"/>
        </w:rPr>
        <w:t xml:space="preserve">Team Work, Detail Oriented, </w:t>
      </w:r>
      <w:proofErr w:type="spellStart"/>
      <w:r>
        <w:rPr>
          <w:rFonts w:ascii="Arial" w:eastAsia="Arial" w:hAnsi="Arial" w:cs="Arial"/>
          <w:color w:val="1E2226"/>
        </w:rPr>
        <w:t>Komunikasi</w:t>
      </w:r>
      <w:proofErr w:type="spellEnd"/>
      <w:r>
        <w:rPr>
          <w:rFonts w:ascii="Arial" w:eastAsia="Arial" w:hAnsi="Arial" w:cs="Arial"/>
          <w:color w:val="1E2226"/>
        </w:rPr>
        <w:t xml:space="preserve"> yang Baik</w:t>
      </w:r>
    </w:p>
    <w:p w14:paraId="4FF96631" w14:textId="77777777" w:rsidR="00303DFF" w:rsidRDefault="00000000">
      <w:pPr>
        <w:pBdr>
          <w:bottom w:val="single" w:sz="6" w:space="2" w:color="1B3A52"/>
        </w:pBdr>
        <w:spacing w:before="120" w:after="50"/>
      </w:pPr>
      <w:r>
        <w:rPr>
          <w:rFonts w:ascii="Arial" w:eastAsia="Arial" w:hAnsi="Arial" w:cs="Arial"/>
          <w:b/>
          <w:bCs/>
          <w:color w:val="1B3A52"/>
        </w:rPr>
        <w:t>ORGANISASI</w:t>
      </w:r>
    </w:p>
    <w:p w14:paraId="2DD25273" w14:textId="77777777" w:rsidR="00303DFF" w:rsidRDefault="00000000">
      <w:pPr>
        <w:spacing w:before="70" w:after="6"/>
      </w:pPr>
      <w:proofErr w:type="spellStart"/>
      <w:proofErr w:type="gram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Bendahara</w:t>
      </w:r>
      <w:proofErr w:type="spellEnd"/>
      <w:r>
        <w:rPr>
          <w:rFonts w:ascii="Arial" w:eastAsia="Arial" w:hAnsi="Arial" w:cs="Arial"/>
          <w:color w:val="1E2226"/>
          <w:sz w:val="21"/>
          <w:szCs w:val="21"/>
        </w:rPr>
        <w:t xml:space="preserve">  —</w:t>
      </w:r>
      <w:proofErr w:type="gramEnd"/>
      <w:r>
        <w:rPr>
          <w:rFonts w:ascii="Arial" w:eastAsia="Arial" w:hAnsi="Arial" w:cs="Arial"/>
          <w:color w:val="1E2226"/>
          <w:sz w:val="21"/>
          <w:szCs w:val="21"/>
        </w:rPr>
        <w:t xml:space="preserve">  </w:t>
      </w:r>
      <w:proofErr w:type="spellStart"/>
      <w:r>
        <w:rPr>
          <w:rFonts w:ascii="Arial" w:eastAsia="Arial" w:hAnsi="Arial" w:cs="Arial"/>
          <w:color w:val="1E2226"/>
          <w:sz w:val="21"/>
          <w:szCs w:val="21"/>
        </w:rPr>
        <w:t>Himpunan</w:t>
      </w:r>
      <w:proofErr w:type="spellEnd"/>
      <w:r>
        <w:rPr>
          <w:rFonts w:ascii="Arial" w:eastAsia="Arial" w:hAnsi="Arial" w:cs="Arial"/>
          <w:color w:val="1E222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E2226"/>
          <w:sz w:val="21"/>
          <w:szCs w:val="21"/>
        </w:rPr>
        <w:t>Mahasiswa</w:t>
      </w:r>
      <w:proofErr w:type="spellEnd"/>
      <w:r>
        <w:rPr>
          <w:rFonts w:ascii="Arial" w:eastAsia="Arial" w:hAnsi="Arial" w:cs="Arial"/>
          <w:color w:val="1E222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E2226"/>
          <w:sz w:val="21"/>
          <w:szCs w:val="21"/>
        </w:rPr>
        <w:t>Kutai</w:t>
      </w:r>
      <w:proofErr w:type="spellEnd"/>
      <w:r>
        <w:rPr>
          <w:rFonts w:ascii="Arial" w:eastAsia="Arial" w:hAnsi="Arial" w:cs="Arial"/>
          <w:color w:val="1E2226"/>
          <w:sz w:val="21"/>
          <w:szCs w:val="21"/>
        </w:rPr>
        <w:t xml:space="preserve"> Timur (HIMPAKT) Cabang Yogyakarta</w:t>
      </w:r>
    </w:p>
    <w:p w14:paraId="78B1C7C9" w14:textId="77777777" w:rsidR="00303DFF" w:rsidRDefault="00000000">
      <w:pPr>
        <w:spacing w:after="20"/>
      </w:pPr>
      <w:r>
        <w:rPr>
          <w:rFonts w:ascii="Arial" w:eastAsia="Arial" w:hAnsi="Arial" w:cs="Arial"/>
          <w:i/>
          <w:iCs/>
          <w:color w:val="565C61"/>
          <w:sz w:val="18"/>
          <w:szCs w:val="18"/>
        </w:rPr>
        <w:t>2018 – 2019</w:t>
      </w:r>
    </w:p>
    <w:p w14:paraId="574A6B32" w14:textId="77777777" w:rsidR="00303DFF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color w:val="1E2226"/>
        </w:rPr>
        <w:t xml:space="preserve">Menyusun </w:t>
      </w:r>
      <w:proofErr w:type="spellStart"/>
      <w:r>
        <w:rPr>
          <w:rFonts w:ascii="Arial" w:eastAsia="Arial" w:hAnsi="Arial" w:cs="Arial"/>
          <w:color w:val="1E2226"/>
        </w:rPr>
        <w:t>rencana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anggaran</w:t>
      </w:r>
      <w:proofErr w:type="spellEnd"/>
      <w:r>
        <w:rPr>
          <w:rFonts w:ascii="Arial" w:eastAsia="Arial" w:hAnsi="Arial" w:cs="Arial"/>
          <w:color w:val="1E2226"/>
        </w:rPr>
        <w:t xml:space="preserve">, </w:t>
      </w:r>
      <w:proofErr w:type="spellStart"/>
      <w:r>
        <w:rPr>
          <w:rFonts w:ascii="Arial" w:eastAsia="Arial" w:hAnsi="Arial" w:cs="Arial"/>
          <w:color w:val="1E2226"/>
        </w:rPr>
        <w:t>mengelola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keuangan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organisasi</w:t>
      </w:r>
      <w:proofErr w:type="spellEnd"/>
      <w:r>
        <w:rPr>
          <w:rFonts w:ascii="Arial" w:eastAsia="Arial" w:hAnsi="Arial" w:cs="Arial"/>
          <w:color w:val="1E2226"/>
        </w:rPr>
        <w:t xml:space="preserve">, </w:t>
      </w:r>
      <w:proofErr w:type="spellStart"/>
      <w:r>
        <w:rPr>
          <w:rFonts w:ascii="Arial" w:eastAsia="Arial" w:hAnsi="Arial" w:cs="Arial"/>
          <w:color w:val="1E2226"/>
        </w:rPr>
        <w:t>serta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menyusun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laporan</w:t>
      </w:r>
      <w:proofErr w:type="spellEnd"/>
      <w:r>
        <w:rPr>
          <w:rFonts w:ascii="Arial" w:eastAsia="Arial" w:hAnsi="Arial" w:cs="Arial"/>
          <w:color w:val="1E2226"/>
        </w:rPr>
        <w:t xml:space="preserve"> dan </w:t>
      </w:r>
      <w:proofErr w:type="spellStart"/>
      <w:r>
        <w:rPr>
          <w:rFonts w:ascii="Arial" w:eastAsia="Arial" w:hAnsi="Arial" w:cs="Arial"/>
          <w:color w:val="1E2226"/>
        </w:rPr>
        <w:t>pembukuan</w:t>
      </w:r>
      <w:proofErr w:type="spellEnd"/>
      <w:r>
        <w:rPr>
          <w:rFonts w:ascii="Arial" w:eastAsia="Arial" w:hAnsi="Arial" w:cs="Arial"/>
          <w:color w:val="1E2226"/>
        </w:rPr>
        <w:t>.</w:t>
      </w:r>
    </w:p>
    <w:p w14:paraId="5CFF3CB2" w14:textId="77777777" w:rsidR="00303DFF" w:rsidRDefault="00000000">
      <w:pPr>
        <w:spacing w:before="70" w:after="6"/>
      </w:pPr>
      <w:proofErr w:type="spellStart"/>
      <w:proofErr w:type="gramStart"/>
      <w:r>
        <w:rPr>
          <w:rFonts w:ascii="Arial" w:eastAsia="Arial" w:hAnsi="Arial" w:cs="Arial"/>
          <w:b/>
          <w:bCs/>
          <w:color w:val="1E2226"/>
          <w:sz w:val="21"/>
          <w:szCs w:val="21"/>
        </w:rPr>
        <w:t>Ketua</w:t>
      </w:r>
      <w:proofErr w:type="spellEnd"/>
      <w:r>
        <w:rPr>
          <w:rFonts w:ascii="Arial" w:eastAsia="Arial" w:hAnsi="Arial" w:cs="Arial"/>
          <w:color w:val="1E2226"/>
          <w:sz w:val="21"/>
          <w:szCs w:val="21"/>
        </w:rPr>
        <w:t xml:space="preserve">  —</w:t>
      </w:r>
      <w:proofErr w:type="gramEnd"/>
      <w:r>
        <w:rPr>
          <w:rFonts w:ascii="Arial" w:eastAsia="Arial" w:hAnsi="Arial" w:cs="Arial"/>
          <w:color w:val="1E2226"/>
          <w:sz w:val="21"/>
          <w:szCs w:val="21"/>
        </w:rPr>
        <w:t xml:space="preserve">  Asrama Putri </w:t>
      </w:r>
      <w:proofErr w:type="spellStart"/>
      <w:r>
        <w:rPr>
          <w:rFonts w:ascii="Arial" w:eastAsia="Arial" w:hAnsi="Arial" w:cs="Arial"/>
          <w:color w:val="1E2226"/>
          <w:sz w:val="21"/>
          <w:szCs w:val="21"/>
        </w:rPr>
        <w:t>Kutai</w:t>
      </w:r>
      <w:proofErr w:type="spellEnd"/>
      <w:r>
        <w:rPr>
          <w:rFonts w:ascii="Arial" w:eastAsia="Arial" w:hAnsi="Arial" w:cs="Arial"/>
          <w:color w:val="1E2226"/>
          <w:sz w:val="21"/>
          <w:szCs w:val="21"/>
        </w:rPr>
        <w:t xml:space="preserve"> Timur Cabang Yogyakarta</w:t>
      </w:r>
    </w:p>
    <w:p w14:paraId="46C86935" w14:textId="77777777" w:rsidR="00303DFF" w:rsidRDefault="00000000">
      <w:pPr>
        <w:spacing w:after="20"/>
      </w:pPr>
      <w:r>
        <w:rPr>
          <w:rFonts w:ascii="Arial" w:eastAsia="Arial" w:hAnsi="Arial" w:cs="Arial"/>
          <w:i/>
          <w:iCs/>
          <w:color w:val="565C61"/>
          <w:sz w:val="18"/>
          <w:szCs w:val="18"/>
        </w:rPr>
        <w:t>2018 – 2019</w:t>
      </w:r>
    </w:p>
    <w:p w14:paraId="1178E95A" w14:textId="77777777" w:rsidR="00303DFF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rFonts w:ascii="Arial" w:eastAsia="Arial" w:hAnsi="Arial" w:cs="Arial"/>
          <w:color w:val="1E2226"/>
        </w:rPr>
        <w:t>Bertanggung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jawab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atas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seluruh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kegiatan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organisasi</w:t>
      </w:r>
      <w:proofErr w:type="spellEnd"/>
      <w:r>
        <w:rPr>
          <w:rFonts w:ascii="Arial" w:eastAsia="Arial" w:hAnsi="Arial" w:cs="Arial"/>
          <w:color w:val="1E2226"/>
        </w:rPr>
        <w:t xml:space="preserve"> dan </w:t>
      </w:r>
      <w:proofErr w:type="spellStart"/>
      <w:r>
        <w:rPr>
          <w:rFonts w:ascii="Arial" w:eastAsia="Arial" w:hAnsi="Arial" w:cs="Arial"/>
          <w:color w:val="1E2226"/>
        </w:rPr>
        <w:t>memimpin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rapat-rapat</w:t>
      </w:r>
      <w:proofErr w:type="spellEnd"/>
      <w:r>
        <w:rPr>
          <w:rFonts w:ascii="Arial" w:eastAsia="Arial" w:hAnsi="Arial" w:cs="Arial"/>
          <w:color w:val="1E2226"/>
        </w:rPr>
        <w:t xml:space="preserve"> </w:t>
      </w:r>
      <w:proofErr w:type="spellStart"/>
      <w:r>
        <w:rPr>
          <w:rFonts w:ascii="Arial" w:eastAsia="Arial" w:hAnsi="Arial" w:cs="Arial"/>
          <w:color w:val="1E2226"/>
        </w:rPr>
        <w:t>pengurus</w:t>
      </w:r>
      <w:proofErr w:type="spellEnd"/>
      <w:r>
        <w:rPr>
          <w:rFonts w:ascii="Arial" w:eastAsia="Arial" w:hAnsi="Arial" w:cs="Arial"/>
          <w:color w:val="1E2226"/>
        </w:rPr>
        <w:t>.</w:t>
      </w:r>
    </w:p>
    <w:sectPr w:rsidR="00303DFF">
      <w:pgSz w:w="11906" w:h="16838"/>
      <w:pgMar w:top="380" w:right="900" w:bottom="3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724"/>
    <w:multiLevelType w:val="hybridMultilevel"/>
    <w:tmpl w:val="30162648"/>
    <w:lvl w:ilvl="0" w:tplc="F3E42404">
      <w:start w:val="1"/>
      <w:numFmt w:val="bullet"/>
      <w:lvlText w:val="●"/>
      <w:lvlJc w:val="left"/>
      <w:pPr>
        <w:ind w:left="720" w:hanging="360"/>
      </w:pPr>
    </w:lvl>
    <w:lvl w:ilvl="1" w:tplc="23000FCC">
      <w:start w:val="1"/>
      <w:numFmt w:val="bullet"/>
      <w:lvlText w:val="○"/>
      <w:lvlJc w:val="left"/>
      <w:pPr>
        <w:ind w:left="1440" w:hanging="360"/>
      </w:pPr>
    </w:lvl>
    <w:lvl w:ilvl="2" w:tplc="769EE854">
      <w:start w:val="1"/>
      <w:numFmt w:val="bullet"/>
      <w:lvlText w:val="■"/>
      <w:lvlJc w:val="left"/>
      <w:pPr>
        <w:ind w:left="2160" w:hanging="360"/>
      </w:pPr>
    </w:lvl>
    <w:lvl w:ilvl="3" w:tplc="9C784F9E">
      <w:start w:val="1"/>
      <w:numFmt w:val="bullet"/>
      <w:lvlText w:val="●"/>
      <w:lvlJc w:val="left"/>
      <w:pPr>
        <w:ind w:left="2880" w:hanging="360"/>
      </w:pPr>
    </w:lvl>
    <w:lvl w:ilvl="4" w:tplc="E0BE6D68">
      <w:start w:val="1"/>
      <w:numFmt w:val="bullet"/>
      <w:lvlText w:val="○"/>
      <w:lvlJc w:val="left"/>
      <w:pPr>
        <w:ind w:left="3600" w:hanging="360"/>
      </w:pPr>
    </w:lvl>
    <w:lvl w:ilvl="5" w:tplc="9D241A04">
      <w:start w:val="1"/>
      <w:numFmt w:val="bullet"/>
      <w:lvlText w:val="■"/>
      <w:lvlJc w:val="left"/>
      <w:pPr>
        <w:ind w:left="4320" w:hanging="360"/>
      </w:pPr>
    </w:lvl>
    <w:lvl w:ilvl="6" w:tplc="939EA6E4">
      <w:start w:val="1"/>
      <w:numFmt w:val="bullet"/>
      <w:lvlText w:val="●"/>
      <w:lvlJc w:val="left"/>
      <w:pPr>
        <w:ind w:left="5040" w:hanging="360"/>
      </w:pPr>
    </w:lvl>
    <w:lvl w:ilvl="7" w:tplc="1C9ABB18">
      <w:start w:val="1"/>
      <w:numFmt w:val="bullet"/>
      <w:lvlText w:val="●"/>
      <w:lvlJc w:val="left"/>
      <w:pPr>
        <w:ind w:left="5760" w:hanging="360"/>
      </w:pPr>
    </w:lvl>
    <w:lvl w:ilvl="8" w:tplc="0D6666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B84626"/>
    <w:multiLevelType w:val="hybridMultilevel"/>
    <w:tmpl w:val="DC00915A"/>
    <w:lvl w:ilvl="0" w:tplc="B848510C">
      <w:start w:val="1"/>
      <w:numFmt w:val="bullet"/>
      <w:lvlText w:val="•"/>
      <w:lvlJc w:val="left"/>
      <w:pPr>
        <w:ind w:left="260" w:hanging="260"/>
      </w:pPr>
    </w:lvl>
    <w:lvl w:ilvl="1" w:tplc="D116DCA4">
      <w:numFmt w:val="decimal"/>
      <w:lvlText w:val=""/>
      <w:lvlJc w:val="left"/>
    </w:lvl>
    <w:lvl w:ilvl="2" w:tplc="44724240">
      <w:numFmt w:val="decimal"/>
      <w:lvlText w:val=""/>
      <w:lvlJc w:val="left"/>
    </w:lvl>
    <w:lvl w:ilvl="3" w:tplc="02B08F68">
      <w:numFmt w:val="decimal"/>
      <w:lvlText w:val=""/>
      <w:lvlJc w:val="left"/>
    </w:lvl>
    <w:lvl w:ilvl="4" w:tplc="023C04E4">
      <w:numFmt w:val="decimal"/>
      <w:lvlText w:val=""/>
      <w:lvlJc w:val="left"/>
    </w:lvl>
    <w:lvl w:ilvl="5" w:tplc="0B62F0DE">
      <w:numFmt w:val="decimal"/>
      <w:lvlText w:val=""/>
      <w:lvlJc w:val="left"/>
    </w:lvl>
    <w:lvl w:ilvl="6" w:tplc="2CEA7590">
      <w:numFmt w:val="decimal"/>
      <w:lvlText w:val=""/>
      <w:lvlJc w:val="left"/>
    </w:lvl>
    <w:lvl w:ilvl="7" w:tplc="826ABDD6">
      <w:numFmt w:val="decimal"/>
      <w:lvlText w:val=""/>
      <w:lvlJc w:val="left"/>
    </w:lvl>
    <w:lvl w:ilvl="8" w:tplc="5600D7F2">
      <w:numFmt w:val="decimal"/>
      <w:lvlText w:val=""/>
      <w:lvlJc w:val="left"/>
    </w:lvl>
  </w:abstractNum>
  <w:num w:numId="1" w16cid:durableId="198202908">
    <w:abstractNumId w:val="0"/>
    <w:lvlOverride w:ilvl="0">
      <w:startOverride w:val="1"/>
    </w:lvlOverride>
  </w:num>
  <w:num w:numId="2" w16cid:durableId="8798242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FF"/>
    <w:rsid w:val="00303DFF"/>
    <w:rsid w:val="008B69CE"/>
    <w:rsid w:val="00FF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6CB0"/>
  <w15:docId w15:val="{E03781B9-3E8B-47D6-83B4-03BECA09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User</cp:lastModifiedBy>
  <cp:revision>2</cp:revision>
  <dcterms:created xsi:type="dcterms:W3CDTF">2026-08-12T01:39:00Z</dcterms:created>
  <dcterms:modified xsi:type="dcterms:W3CDTF">2026-08-12T01:42:00Z</dcterms:modified>
</cp:coreProperties>
</file>