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TỰ THUẬT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LÊ VĂN G  </w:t>
        <w:tab/>
        <w:tab/>
        <w:tab/>
        <w:tab/>
        <w:tab/>
        <w:tab/>
        <w:t xml:space="preserve"> Nam/Nữ: Nam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30 tháng 07 năm 2013  </w:t>
        <w:tab/>
        <w:tab/>
        <w:tab/>
        <w:t xml:space="preserve">Nơi sinh: Tỉnh Bà Rịa - Vũng Tàu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Phước Hưng, Thành phố Bà Rịa, Tỉnh Bà Rịa - Vũng Tàu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Phước Hưng, Thành phố Bà Rịa, Tỉnh Bà Rịa - Vũng Tàu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Zeta Complex, Thành phố Vũng Tàu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9678901234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ab/>
        <w:t xml:space="preserve">Tôn giáo: Không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3333333333   Cấp ngày: 30/07/2023       Nơi cấp: Cục Cảnh sát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Khoa học 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