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NGUYỄN THỊ I  </w:t>
        <w:tab/>
        <w:tab/>
        <w:tab/>
        <w:tab/>
        <w:tab/>
        <w:t xml:space="preserve"> Nam/Nữ: Nữ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22 tháng 02 năm 2015   Nơi sinh: Thành phố Đà Lạt, Tỉnh Lâm Đồng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1, Thành phố Đà Lạt, Tỉnh Lâm Đồng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1, Thành phố Đà Lạt, Tỉnh Lâm Đồng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Theta Residence, Thành phố Đà Lạt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9890123456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 xml:space="preserve">Tôn giáo: Thiên Chúa giáo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1111111111  Cấp ngày: 22/02/2025     Nơi cấp: Cục Cảnh sát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Sở trường: Tiếng Anh 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