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65E" w:rsidRDefault="00024947">
      <w:pPr>
        <w:rPr>
          <w:lang w:val="en-US"/>
        </w:rPr>
      </w:pPr>
      <w:r>
        <w:rPr>
          <w:lang w:val="en-US"/>
        </w:rPr>
        <w:t>Rio Ysabel Pescador</w:t>
      </w:r>
    </w:p>
    <w:p w:rsidR="00024947" w:rsidRDefault="00024947">
      <w:pPr>
        <w:rPr>
          <w:lang w:val="en-US"/>
        </w:rPr>
      </w:pPr>
      <w:r>
        <w:rPr>
          <w:lang w:val="en-US"/>
        </w:rPr>
        <w:t xml:space="preserve">Patrick Ryan </w:t>
      </w:r>
      <w:proofErr w:type="spellStart"/>
      <w:r>
        <w:rPr>
          <w:lang w:val="en-US"/>
        </w:rPr>
        <w:t>Sarte</w:t>
      </w:r>
      <w:proofErr w:type="spellEnd"/>
    </w:p>
    <w:p w:rsidR="00024947" w:rsidRDefault="00024947">
      <w:pPr>
        <w:rPr>
          <w:lang w:val="en-US"/>
        </w:rPr>
      </w:pPr>
      <w:r>
        <w:rPr>
          <w:lang w:val="en-US"/>
        </w:rPr>
        <w:t xml:space="preserve">2 ECE – E </w:t>
      </w:r>
      <w:bookmarkStart w:id="0" w:name="_GoBack"/>
      <w:bookmarkEnd w:id="0"/>
    </w:p>
    <w:p w:rsidR="00024947" w:rsidRDefault="00024947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solution problem 5</w:t>
      </w:r>
    </w:p>
    <w:p w:rsidR="00024947" w:rsidRDefault="00024947">
      <w:pPr>
        <w:rPr>
          <w:lang w:val="en-US"/>
        </w:rPr>
      </w:pPr>
      <w:r>
        <w:rPr>
          <w:lang w:val="en-US"/>
        </w:rPr>
        <w:t>Input was force loaded to match the test input</w:t>
      </w:r>
    </w:p>
    <w:p w:rsidR="00024947" w:rsidRPr="00024947" w:rsidRDefault="004E5A7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4848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lab5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947" w:rsidRPr="000249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47"/>
    <w:rsid w:val="00024947"/>
    <w:rsid w:val="004E5A77"/>
    <w:rsid w:val="0091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25330-7440-4BCA-BD0E-5A110403C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49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94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2</cp:revision>
  <dcterms:created xsi:type="dcterms:W3CDTF">2019-12-08T13:56:00Z</dcterms:created>
  <dcterms:modified xsi:type="dcterms:W3CDTF">2019-12-08T14:12:00Z</dcterms:modified>
</cp:coreProperties>
</file>