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quiz-2"/>
    <w:p>
      <w:pPr>
        <w:pStyle w:val="Heading2"/>
      </w:pPr>
      <w:r>
        <w:t xml:space="preserve">Quiz 2</w:t>
      </w:r>
    </w:p>
    <w:p>
      <w:pPr>
        <w:pStyle w:val="FirstParagraph"/>
      </w:pPr>
      <w:r>
        <w:t xml:space="preserve">Name: ________________________________________________________</w:t>
      </w:r>
    </w:p>
    <w:p>
      <w:pPr>
        <w:numPr>
          <w:ilvl w:val="0"/>
          <w:numId w:val="1001"/>
        </w:numPr>
        <w:pStyle w:val="Compact"/>
      </w:pPr>
      <w:r>
        <w:t xml:space="preserve">Consider the following regression equation: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u</m:t>
        </m:r>
      </m:oMath>
      <w:r>
        <w:t xml:space="preserve">. What does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imply?</w:t>
      </w:r>
    </w:p>
    <w:p>
      <w:pPr>
        <w:numPr>
          <w:ilvl w:val="0"/>
          <w:numId w:val="1002"/>
        </w:numPr>
        <w:pStyle w:val="Compact"/>
      </w:pPr>
      <w:r>
        <w:t xml:space="preserve">☐ 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☐ It measures the ceteris paribus effect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</w:p>
    <w:p>
      <w:pPr>
        <w:numPr>
          <w:ilvl w:val="0"/>
          <w:numId w:val="1002"/>
        </w:numPr>
        <w:pStyle w:val="Compact"/>
      </w:pPr>
      <w:r>
        <w:t xml:space="preserve">☐ 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r>
          <m:t>y</m:t>
        </m:r>
      </m:oMath>
    </w:p>
    <w:p>
      <w:pPr>
        <w:numPr>
          <w:ilvl w:val="0"/>
          <w:numId w:val="1002"/>
        </w:numPr>
        <w:pStyle w:val="Compact"/>
      </w:pPr>
      <w:r>
        <w:t xml:space="preserve">☐ 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r>
          <m:t>u</m:t>
        </m:r>
      </m:oMath>
    </w:p>
    <w:p>
      <w:pPr>
        <w:numPr>
          <w:ilvl w:val="0"/>
          <w:numId w:val="1003"/>
        </w:numPr>
        <w:pStyle w:val="Compact"/>
      </w:pPr>
      <w:r>
        <w:t xml:space="preserve">In econometrics, the general partialling out result is usually called the _____.</w:t>
      </w:r>
    </w:p>
    <w:p>
      <w:pPr>
        <w:numPr>
          <w:ilvl w:val="0"/>
          <w:numId w:val="1004"/>
        </w:numPr>
        <w:pStyle w:val="Compact"/>
      </w:pPr>
      <w:r>
        <w:t xml:space="preserve">☐ Gauss-Markov assumption</w:t>
      </w:r>
    </w:p>
    <w:p>
      <w:pPr>
        <w:numPr>
          <w:ilvl w:val="0"/>
          <w:numId w:val="1004"/>
        </w:numPr>
        <w:pStyle w:val="Compact"/>
      </w:pPr>
      <w:r>
        <w:t xml:space="preserve">☐ Best linear unbiased estimator</w:t>
      </w:r>
    </w:p>
    <w:p>
      <w:pPr>
        <w:numPr>
          <w:ilvl w:val="0"/>
          <w:numId w:val="1004"/>
        </w:numPr>
        <w:pStyle w:val="Compact"/>
      </w:pPr>
      <w:r>
        <w:t xml:space="preserve">☐ Frisch-Waugh-Lovell theorem</w:t>
      </w:r>
    </w:p>
    <w:p>
      <w:pPr>
        <w:numPr>
          <w:ilvl w:val="0"/>
          <w:numId w:val="1004"/>
        </w:numPr>
        <w:pStyle w:val="Compact"/>
      </w:pPr>
      <w:r>
        <w:t xml:space="preserve">☐ Gauss-Markov theorem</w:t>
      </w:r>
    </w:p>
    <w:p>
      <w:pPr>
        <w:numPr>
          <w:ilvl w:val="0"/>
          <w:numId w:val="1005"/>
        </w:numPr>
        <w:pStyle w:val="Compact"/>
      </w:pPr>
      <w:r>
        <w:t xml:space="preserve">If an independent variable in a multiple linear regression model is an exact linear combination of other independent variables, the model suffers from the problem of _____.</w:t>
      </w:r>
    </w:p>
    <w:p>
      <w:pPr>
        <w:numPr>
          <w:ilvl w:val="0"/>
          <w:numId w:val="1006"/>
        </w:numPr>
        <w:pStyle w:val="Compact"/>
      </w:pPr>
      <w:r>
        <w:t xml:space="preserve">☐ perfect collinearity</w:t>
      </w:r>
    </w:p>
    <w:p>
      <w:pPr>
        <w:numPr>
          <w:ilvl w:val="0"/>
          <w:numId w:val="1006"/>
        </w:numPr>
        <w:pStyle w:val="Compact"/>
      </w:pPr>
      <w:r>
        <w:t xml:space="preserve">☐ homoskedasticity</w:t>
      </w:r>
    </w:p>
    <w:p>
      <w:pPr>
        <w:numPr>
          <w:ilvl w:val="0"/>
          <w:numId w:val="1006"/>
        </w:numPr>
        <w:pStyle w:val="Compact"/>
      </w:pPr>
      <w:r>
        <w:t xml:space="preserve">☐ heteroskedasticty</w:t>
      </w:r>
    </w:p>
    <w:p>
      <w:pPr>
        <w:numPr>
          <w:ilvl w:val="0"/>
          <w:numId w:val="1006"/>
        </w:numPr>
        <w:pStyle w:val="Compact"/>
      </w:pPr>
      <w:r>
        <w:t xml:space="preserve">☐ omitted variable bias</w:t>
      </w:r>
    </w:p>
    <w:p>
      <w:pPr>
        <w:numPr>
          <w:ilvl w:val="0"/>
          <w:numId w:val="1007"/>
        </w:numPr>
        <w:pStyle w:val="Compact"/>
      </w:pPr>
      <w:r>
        <w:t xml:space="preserve">The term</w:t>
      </w:r>
      <w:r>
        <w:t xml:space="preserve"> </w:t>
      </w:r>
      <w:r>
        <w:t xml:space="preserve">“</w:t>
      </w:r>
      <w:r>
        <w:t xml:space="preserve">linear</w:t>
      </w:r>
      <w:r>
        <w:t xml:space="preserve">”</w:t>
      </w:r>
      <w:r>
        <w:t xml:space="preserve"> </w:t>
      </w:r>
      <w:r>
        <w:t xml:space="preserve">in a multiple linear regression model means that the equation is linear in parameters, not in terms of variables.</w:t>
      </w:r>
    </w:p>
    <w:p>
      <w:pPr>
        <w:numPr>
          <w:ilvl w:val="0"/>
          <w:numId w:val="1008"/>
        </w:numPr>
        <w:pStyle w:val="Compact"/>
      </w:pPr>
      <w:r>
        <w:t xml:space="preserve">☐ True</w:t>
      </w:r>
    </w:p>
    <w:p>
      <w:pPr>
        <w:numPr>
          <w:ilvl w:val="0"/>
          <w:numId w:val="1008"/>
        </w:numPr>
        <w:pStyle w:val="Compact"/>
      </w:pPr>
      <w:r>
        <w:t xml:space="preserve">☐ False</w:t>
      </w:r>
    </w:p>
    <w:p>
      <w:pPr>
        <w:numPr>
          <w:ilvl w:val="0"/>
          <w:numId w:val="1009"/>
        </w:numPr>
        <w:pStyle w:val="Compact"/>
      </w:pPr>
      <w:r>
        <w:t xml:space="preserve">The coefficient of determination (R2) decreases when an independent variable is added to a multiple regression model.</w:t>
      </w:r>
    </w:p>
    <w:p>
      <w:pPr>
        <w:numPr>
          <w:ilvl w:val="0"/>
          <w:numId w:val="1010"/>
        </w:numPr>
        <w:pStyle w:val="Compact"/>
      </w:pPr>
      <w:r>
        <w:t xml:space="preserve">☐ True</w:t>
      </w:r>
    </w:p>
    <w:p>
      <w:pPr>
        <w:numPr>
          <w:ilvl w:val="0"/>
          <w:numId w:val="1010"/>
        </w:numPr>
        <w:pStyle w:val="Compact"/>
      </w:pPr>
      <w:r>
        <w:t xml:space="preserve">☐ False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2024-07-26T12:55:25Z</dcterms:created>
  <dcterms:modified xsi:type="dcterms:W3CDTF">2024-07-26T12:55:25Z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