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3" name="image1.png"/>
            <a:graphic>
              <a:graphicData uri="http://schemas.openxmlformats.org/drawingml/2006/picture">
                <pic:pic>
                  <pic:nvPicPr>
                    <pic:cNvPr descr="Escola Britânica de Artes Criativa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Ingryd Rios Oliveira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Macaé - RJ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rPr>
          <w:u w:val="no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é um relatório que se propõe a analisar a qualidade do mouse sem fio lightspeed para jogos G305, da marca Logitech.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widowControl w:val="0"/>
        <w:numPr>
          <w:ilvl w:val="0"/>
          <w:numId w:val="1"/>
        </w:numPr>
        <w:spacing w:after="0" w:line="276" w:lineRule="auto"/>
        <w:rPr>
          <w:u w:val="none"/>
        </w:rPr>
      </w:pPr>
      <w:bookmarkStart w:colFirst="0" w:colLast="0" w:name="_8c2mm0qex14a" w:id="1"/>
      <w:bookmarkEnd w:id="1"/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pStyle w:val="Heading1"/>
            <w:ind w:left="0" w:firstLine="0"/>
            <w:rPr/>
          </w:pPr>
          <w:bookmarkStart w:colFirst="0" w:colLast="0" w:name="_30j0zll" w:id="2"/>
          <w:bookmarkEnd w:id="2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Detalhes do produto ou serviço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Tabela de Análise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Evidências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Onde encontrar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spacing w:line="360" w:lineRule="auto"/>
            <w:jc w:val="both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produto escolhido para o relatório de qualidade proposto é um mouse da marca Logitech. Por ser um periférico usado com frequência, o relatório se propõe a analisar se a qualidade do produto é duradoura. O documento consiste em uma tabela detalhada com especificidades do produto e impressões da profissional de qualidade, assim como imagens para melhor visualização e informações sobre onde encontrar o produto.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1"/>
        </w:numPr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Detalhes do produto ou serviço</w:t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28"/>
        <w:tblGridChange w:id="0">
          <w:tblGrid>
            <w:gridCol w:w="3823"/>
            <w:gridCol w:w="5528"/>
          </w:tblGrid>
        </w:tblGridChange>
      </w:tblGrid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Mouse Logitech G305 Lightseepd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Logitech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 anos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Outros detalhes relevantes sobre o produto: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Usado diariamente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Tabela de Análise</w:t>
      </w:r>
    </w:p>
    <w:tbl>
      <w:tblPr>
        <w:tblStyle w:val="Table2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3969"/>
        <w:gridCol w:w="3544"/>
        <w:tblGridChange w:id="0">
          <w:tblGrid>
            <w:gridCol w:w="1980"/>
            <w:gridCol w:w="3969"/>
            <w:gridCol w:w="3544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Sua percepção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Referência da evidência [caso tenha]</w:t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73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produto não é bluetooth, mas vem acompanhado de um receptor USB, possibilitando seu uso em grande parte dos computadores do mercado. Para os MacBooks mais recentes é necessário um adaptador USB. Funciona à pilha, o que pode ser um inconveniente se você não tiver reservas, mas sua durabilidade alta impede que tais transtornos aconteçam com frequência.  Possui 6 botões programáveis.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yellow"/>
                <w:rtl w:val="0"/>
              </w:rPr>
              <w:t xml:space="preserve">Ex. Imagem 5: descrição da imagem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Matéria prima: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mouse é de plástico com base em PTFE, ele não gruda em superfícies e é leve, com apenas 99g, mesmo com a pilha dentro, tornando o uso mais confortável.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Imagem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Os cliques tem resposta rápida por causa do seu microprocessador de 32 bits, os botões não travam quando pressionados repetidamente, o botão de scroll funciona de forma fluída, o clique preciso também é ideal para quem gosta de usá-lo para jogos.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8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 116,6 mm de altura, 62,15 mm de largura e 38,2 mm de largura, o mouse se adequa facilmente à mão, evitando cansaço durante o uso. As cores lilás e roxo não desbotam com facilidade e são atraentes para quem prefere um estilo colorido.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Imagem 1 </w:t>
            </w:r>
          </w:p>
        </w:tc>
      </w:tr>
      <w:tr>
        <w:trPr>
          <w:cantSplit w:val="0"/>
          <w:trHeight w:val="952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Bateria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250 horas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 Relatório 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Considerando que o produto é usado diariamente por aproximadamente 2 anos, é notável sua qualidade tanto na performance proposta quanto a do seu material. Mesmo após quedas e sendo transportado em viagens, todos os seus botões continuam funcionando e sua cor está praticamente intacta, apenas levemente desbotada pelo contato com a palma da mão. De fácil limpeza e manutenção, é um produto resistente que funciona perfeitamente como se propõe.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 Evidências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970000" cy="3960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39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Imagem 1: </w:t>
      </w:r>
      <w:r w:rsidDel="00000000" w:rsidR="00000000" w:rsidRPr="00000000">
        <w:rPr>
          <w:rFonts w:ascii="Arial" w:cs="Arial" w:eastAsia="Arial" w:hAnsi="Arial"/>
          <w:rtl w:val="0"/>
        </w:rPr>
        <w:t xml:space="preserve">Visão de cima do mouse Logitech G305 Lightspeed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970000" cy="39600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39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Imagem 2: </w:t>
      </w:r>
      <w:r w:rsidDel="00000000" w:rsidR="00000000" w:rsidRPr="00000000">
        <w:rPr>
          <w:rFonts w:ascii="Arial" w:cs="Arial" w:eastAsia="Arial" w:hAnsi="Arial"/>
          <w:rtl w:val="0"/>
        </w:rPr>
        <w:t xml:space="preserve">Base do mouse com material PTFE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970000" cy="39600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39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Imagem 3: Visão lateral contendo todos os 6 botões do mouse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4d34og8" w:id="9"/>
      <w:bookmarkEnd w:id="9"/>
      <w:r w:rsidDel="00000000" w:rsidR="00000000" w:rsidRPr="00000000">
        <w:rPr>
          <w:rtl w:val="0"/>
        </w:rPr>
        <w:t xml:space="preserve">Onde encontrar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produto pode ser encontrado na própria loja virtual da Logitech, assim como em lojas de informática e periféricos presenciais. Também é possível encontrá-lo em lojas como Amazon, Magazine Luiza, Mercado Livre e Kabum!.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numPr>
          <w:ilvl w:val="0"/>
          <w:numId w:val="1"/>
        </w:numPr>
        <w:rPr/>
      </w:pPr>
      <w:bookmarkStart w:colFirst="0" w:colLast="0" w:name="_2s8eyo1" w:id="10"/>
      <w:bookmarkEnd w:id="10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trabalho foi desafiador por demandar uma análise mais crítica e objetiva do produto, usando palavras que realmente comuniquem essa qualidade ao invés de adjetivos simples que são usados no dia a dia. Uma ótima experiência para começar a pensar em produtos para além de "bom" e "funciona". Com certeza será um modelo que usarei no futuro para analisar outros produtos e serviços.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numPr>
          <w:ilvl w:val="0"/>
          <w:numId w:val="1"/>
        </w:numPr>
        <w:rPr/>
      </w:pPr>
      <w:bookmarkStart w:colFirst="0" w:colLast="0" w:name="_17dp8vu" w:id="11"/>
      <w:bookmarkEnd w:id="11"/>
      <w:r w:rsidDel="00000000" w:rsidR="00000000" w:rsidRPr="00000000">
        <w:rPr>
          <w:rtl w:val="0"/>
        </w:rPr>
        <w:t xml:space="preserve">REFERÊNCIAS BIBLIOGRÁFICAS 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LogitechG. G Series: G305. LogitechG, 2024. Disponível em: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https://www.logitechg.com/pt-br/products/gaming-mice/g305-lightspeed-wireless-gaming-mouse.910-006021.html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Acesso em: 12/08/204.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logitechg.com/pt-br/products/gaming-mice/g305-lightspeed-wireless-gaming-mouse.910-006021.html" TargetMode="Externa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