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269" w:rsidRDefault="00066269" w:rsidP="00066269">
      <w:pPr>
        <w:rPr>
          <w:rFonts w:ascii="Calibri" w:eastAsia="Calibri" w:hAnsi="Calibri" w:cs="Calibri"/>
          <w:sz w:val="26"/>
          <w:szCs w:val="26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REPÚBLICA DE PANAMÁ</w:t>
      </w: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UNIVERSIDAD TECNOLÓGICA DE PANAMÁ</w:t>
      </w:r>
    </w:p>
    <w:p w:rsidR="00066269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CENTRO REGIONAL UNIVERSITARIO DE AZUERO</w:t>
      </w:r>
    </w:p>
    <w:p w:rsidR="00066269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FACULTAD DE INGENIERÍA DE SISTEMAS COMPUTACIONALES</w:t>
      </w: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MODELADO Y SIMULACIÓN</w:t>
      </w: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PROYECTO SEMESTRAL</w:t>
      </w:r>
      <w:r w:rsidRPr="008F5EAB">
        <w:rPr>
          <w:rFonts w:ascii="Calibri" w:eastAsia="Calibri" w:hAnsi="Calibri" w:cs="Calibri"/>
          <w:sz w:val="26"/>
          <w:szCs w:val="26"/>
        </w:rPr>
        <w:t xml:space="preserve"> </w:t>
      </w: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PROFESORA:</w:t>
      </w: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GLORIA VILLALAZ</w:t>
      </w:r>
    </w:p>
    <w:p w:rsidR="00066269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ESTUDIANTE:</w:t>
      </w:r>
    </w:p>
    <w:p w:rsidR="00066269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JORGE ORTIZ</w:t>
      </w: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ROBERT GIBBS</w:t>
      </w: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4 AÑO</w:t>
      </w: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t>SEGUNDO SEMESTRE</w:t>
      </w:r>
    </w:p>
    <w:p w:rsidR="00066269" w:rsidRPr="008F5EAB" w:rsidRDefault="00066269" w:rsidP="00066269">
      <w:pPr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066269" w:rsidRPr="008F5EAB" w:rsidRDefault="00066269" w:rsidP="00066269">
      <w:pPr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04</w:t>
      </w:r>
      <w:r w:rsidRPr="008F5EAB">
        <w:rPr>
          <w:rFonts w:ascii="Calibri" w:eastAsia="Calibri" w:hAnsi="Calibri" w:cs="Calibri"/>
          <w:sz w:val="26"/>
          <w:szCs w:val="26"/>
        </w:rPr>
        <w:t>/</w:t>
      </w:r>
      <w:r>
        <w:rPr>
          <w:rFonts w:ascii="Calibri" w:eastAsia="Calibri" w:hAnsi="Calibri" w:cs="Calibri"/>
          <w:sz w:val="26"/>
          <w:szCs w:val="26"/>
        </w:rPr>
        <w:t>12</w:t>
      </w:r>
      <w:r w:rsidRPr="008F5EAB">
        <w:rPr>
          <w:rFonts w:ascii="Calibri" w:eastAsia="Calibri" w:hAnsi="Calibri" w:cs="Calibri"/>
          <w:sz w:val="26"/>
          <w:szCs w:val="26"/>
        </w:rPr>
        <w:t>/2017</w:t>
      </w:r>
    </w:p>
    <w:p w:rsidR="00066269" w:rsidRPr="00066269" w:rsidRDefault="00066269" w:rsidP="00066269">
      <w:pPr>
        <w:jc w:val="center"/>
        <w:rPr>
          <w:rFonts w:ascii="Calibri" w:eastAsia="Calibri" w:hAnsi="Calibri" w:cs="Calibri"/>
          <w:b/>
          <w:sz w:val="26"/>
          <w:szCs w:val="26"/>
        </w:rPr>
      </w:pPr>
      <w:r w:rsidRPr="008F5EAB">
        <w:rPr>
          <w:rFonts w:ascii="Calibri" w:eastAsia="Calibri" w:hAnsi="Calibri" w:cs="Calibri"/>
          <w:sz w:val="26"/>
          <w:szCs w:val="26"/>
        </w:rPr>
        <w:br w:type="page"/>
      </w:r>
      <w:r>
        <w:rPr>
          <w:rFonts w:ascii="Calibri" w:eastAsia="Calibri" w:hAnsi="Calibri" w:cs="Calibri"/>
          <w:b/>
          <w:sz w:val="26"/>
          <w:szCs w:val="26"/>
        </w:rPr>
        <w:lastRenderedPageBreak/>
        <w:t>Í</w:t>
      </w:r>
      <w:r w:rsidRPr="00066269">
        <w:rPr>
          <w:rFonts w:ascii="Calibri" w:eastAsia="Calibri" w:hAnsi="Calibri" w:cs="Calibri"/>
          <w:b/>
          <w:sz w:val="26"/>
          <w:szCs w:val="26"/>
        </w:rPr>
        <w:t>NDICE</w:t>
      </w: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066269" w:rsidRDefault="0006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 w:type="page"/>
      </w:r>
    </w:p>
    <w:p w:rsidR="00066269" w:rsidRDefault="00066269" w:rsidP="00066269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INTRODUCCIÓN</w:t>
      </w:r>
    </w:p>
    <w:p w:rsidR="009B69D6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/>
    <w:p w:rsidR="00066269" w:rsidRDefault="000662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066269" w:rsidRDefault="00066269" w:rsidP="00066269">
      <w:pPr>
        <w:jc w:val="center"/>
      </w:pPr>
      <w:r>
        <w:lastRenderedPageBreak/>
        <w:t>SIMULACIÓN DE SISTEMAS DE COLA DE LA POLICLINICA DEL SEGURO</w:t>
      </w:r>
    </w:p>
    <w:p w:rsidR="00066269" w:rsidRDefault="00066269" w:rsidP="00066269">
      <w:pPr>
        <w:jc w:val="center"/>
      </w:pPr>
    </w:p>
    <w:p w:rsidR="00066269" w:rsidRDefault="00066269" w:rsidP="00066269">
      <w:pPr>
        <w:jc w:val="both"/>
      </w:pPr>
    </w:p>
    <w:p w:rsidR="00066269" w:rsidRDefault="00066269" w:rsidP="00066269">
      <w:pPr>
        <w:jc w:val="both"/>
      </w:pPr>
    </w:p>
    <w:p w:rsidR="00066269" w:rsidRDefault="00066269" w:rsidP="00066269">
      <w:pPr>
        <w:jc w:val="both"/>
      </w:pPr>
      <w:r>
        <w:t>OBJETIVOS:</w:t>
      </w:r>
    </w:p>
    <w:p w:rsidR="00066269" w:rsidRDefault="00066269" w:rsidP="00066269">
      <w:pPr>
        <w:jc w:val="both"/>
      </w:pPr>
    </w:p>
    <w:p w:rsidR="00066269" w:rsidRDefault="00066269" w:rsidP="00066269">
      <w:pPr>
        <w:jc w:val="both"/>
      </w:pPr>
    </w:p>
    <w:p w:rsidR="00066269" w:rsidRDefault="00066269" w:rsidP="00066269">
      <w:pPr>
        <w:jc w:val="both"/>
      </w:pPr>
    </w:p>
    <w:p w:rsidR="00066269" w:rsidRDefault="00066269" w:rsidP="00066269">
      <w:pPr>
        <w:jc w:val="both"/>
      </w:pPr>
    </w:p>
    <w:p w:rsidR="00066269" w:rsidRDefault="00066269" w:rsidP="00066269">
      <w:pPr>
        <w:jc w:val="both"/>
      </w:pPr>
    </w:p>
    <w:p w:rsidR="00066269" w:rsidRDefault="00066269" w:rsidP="00066269">
      <w:pPr>
        <w:jc w:val="both"/>
      </w:pPr>
      <w:bookmarkStart w:id="0" w:name="_GoBack"/>
      <w:bookmarkEnd w:id="0"/>
    </w:p>
    <w:sectPr w:rsidR="0006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69"/>
    <w:rsid w:val="00066269"/>
    <w:rsid w:val="00A1211C"/>
    <w:rsid w:val="00BC08B7"/>
    <w:rsid w:val="00EA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1B75"/>
  <w15:chartTrackingRefBased/>
  <w15:docId w15:val="{6FBA2826-AA72-4892-9A16-EAAE7B50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6626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Riota Ortiz</dc:creator>
  <cp:keywords/>
  <dc:description/>
  <cp:lastModifiedBy>Riota Ortiz</cp:lastModifiedBy>
  <cp:revision>1</cp:revision>
  <dcterms:created xsi:type="dcterms:W3CDTF">2017-12-03T20:56:00Z</dcterms:created>
  <dcterms:modified xsi:type="dcterms:W3CDTF">2017-12-03T21:13:00Z</dcterms:modified>
</cp:coreProperties>
</file>