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BB15F" w14:textId="5705C57F" w:rsidR="00E058C1" w:rsidRPr="00147DBE" w:rsidRDefault="00475019" w:rsidP="00E058C1">
      <w:pPr>
        <w:jc w:val="center"/>
        <w:rPr>
          <w:rFonts w:ascii="Times New Roman" w:hAnsi="Times New Roman" w:cs="Times New Roman"/>
          <w:sz w:val="12"/>
          <w:szCs w:val="12"/>
        </w:rPr>
      </w:pPr>
      <w:r>
        <w:rPr>
          <w:rFonts w:ascii="Times New Roman" w:hAnsi="Times New Roman" w:cs="Times New Roman"/>
          <w:bCs/>
          <w:sz w:val="44"/>
          <w:szCs w:val="44"/>
          <w:lang w:val="en-US"/>
        </w:rPr>
        <w:t xml:space="preserve">Angular Estimation of Human Motion Using Combined </w:t>
      </w:r>
      <w:r w:rsidR="002C3BD3">
        <w:rPr>
          <w:rFonts w:ascii="Times New Roman" w:hAnsi="Times New Roman" w:cs="Times New Roman"/>
          <w:bCs/>
          <w:sz w:val="44"/>
          <w:szCs w:val="44"/>
          <w:lang w:val="en-US"/>
        </w:rPr>
        <w:t>Gyroscope</w:t>
      </w:r>
      <w:r w:rsidR="00B377D4">
        <w:rPr>
          <w:rFonts w:ascii="Times New Roman" w:hAnsi="Times New Roman" w:cs="Times New Roman"/>
          <w:bCs/>
          <w:sz w:val="44"/>
          <w:szCs w:val="44"/>
          <w:lang w:val="en-US"/>
        </w:rPr>
        <w:t xml:space="preserve"> Sensor and Image Based</w:t>
      </w:r>
      <w:r w:rsidR="009F7194">
        <w:rPr>
          <w:rFonts w:ascii="Times New Roman" w:hAnsi="Times New Roman" w:cs="Times New Roman"/>
          <w:bCs/>
          <w:sz w:val="44"/>
          <w:szCs w:val="44"/>
          <w:lang w:val="en-US"/>
        </w:rPr>
        <w:t xml:space="preserve"> Observations with </w:t>
      </w:r>
      <w:r>
        <w:rPr>
          <w:rFonts w:ascii="Times New Roman" w:hAnsi="Times New Roman" w:cs="Times New Roman"/>
          <w:bCs/>
          <w:sz w:val="44"/>
          <w:szCs w:val="44"/>
          <w:lang w:val="en-US"/>
        </w:rPr>
        <w:t>Kalman Filter Approach</w:t>
      </w:r>
    </w:p>
    <w:p w14:paraId="2E805920" w14:textId="77777777" w:rsidR="00411A52" w:rsidRPr="00A66CC8" w:rsidRDefault="00411A52">
      <w:pPr>
        <w:pStyle w:val="DefaultParagraphFont1"/>
        <w:jc w:val="both"/>
        <w:rPr>
          <w:rFonts w:ascii="Times New Roman" w:hAnsi="Times New Roman" w:cs="Times New Roman"/>
          <w:b/>
          <w:bCs/>
          <w:i/>
          <w:iCs/>
          <w:sz w:val="22"/>
          <w:szCs w:val="22"/>
        </w:rPr>
      </w:pPr>
    </w:p>
    <w:p w14:paraId="0CE7E706" w14:textId="77777777" w:rsidR="00EE72B4" w:rsidRPr="00A66CC8" w:rsidRDefault="00EE72B4" w:rsidP="00EE72B4">
      <w:pPr>
        <w:rPr>
          <w:rFonts w:ascii="Times New Roman" w:hAnsi="Times New Roman" w:cs="Times New Roman"/>
          <w:sz w:val="22"/>
          <w:szCs w:val="22"/>
          <w:lang w:val="en-US"/>
        </w:rPr>
        <w:sectPr w:rsidR="00EE72B4" w:rsidRPr="00A66CC8" w:rsidSect="00EF4E02">
          <w:footnotePr>
            <w:numFmt w:val="chicago"/>
          </w:footnotePr>
          <w:pgSz w:w="12240" w:h="15840" w:code="1"/>
          <w:pgMar w:top="1080" w:right="900" w:bottom="1440" w:left="900" w:header="720" w:footer="720" w:gutter="0"/>
          <w:cols w:space="284"/>
        </w:sectPr>
      </w:pPr>
    </w:p>
    <w:p w14:paraId="37968A77" w14:textId="34BF7322" w:rsidR="003F2B1D" w:rsidRDefault="00CD56E4" w:rsidP="005369ED">
      <w:pPr>
        <w:pStyle w:val="DefaultParagraphFont1"/>
        <w:widowControl w:val="0"/>
        <w:tabs>
          <w:tab w:val="left" w:pos="360"/>
        </w:tabs>
        <w:kinsoku w:val="0"/>
        <w:snapToGrid w:val="0"/>
        <w:jc w:val="both"/>
        <w:rPr>
          <w:rFonts w:ascii="Times New Roman" w:hAnsi="Times New Roman" w:cs="Times New Roman"/>
          <w:b/>
          <w:sz w:val="18"/>
          <w:szCs w:val="18"/>
        </w:rPr>
      </w:pPr>
      <w:r w:rsidRPr="00A66CC8">
        <w:rPr>
          <w:rFonts w:ascii="Times New Roman" w:hAnsi="Times New Roman" w:cs="Times New Roman"/>
        </w:rPr>
        <w:tab/>
      </w:r>
      <w:r w:rsidRPr="00A66CC8">
        <w:rPr>
          <w:rFonts w:ascii="Times New Roman" w:hAnsi="Times New Roman" w:cs="Times New Roman"/>
          <w:b/>
          <w:i/>
          <w:sz w:val="18"/>
          <w:szCs w:val="18"/>
        </w:rPr>
        <w:t>Abstract</w:t>
      </w:r>
      <w:r w:rsidRPr="00A66CC8">
        <w:rPr>
          <w:rFonts w:ascii="Times New Roman" w:hAnsi="Times New Roman" w:cs="Times New Roman"/>
          <w:b/>
          <w:sz w:val="18"/>
          <w:szCs w:val="18"/>
        </w:rPr>
        <w:t xml:space="preserve"> - </w:t>
      </w:r>
      <w:r w:rsidR="0035497C" w:rsidRPr="0035497C">
        <w:rPr>
          <w:rFonts w:ascii="Times New Roman" w:hAnsi="Times New Roman" w:cs="Times New Roman"/>
          <w:b/>
          <w:sz w:val="18"/>
          <w:szCs w:val="18"/>
        </w:rPr>
        <w:t>Common user control interfaces are exemplified by translations of user interaction into an unnatural medium, such as joystick controllers or vehicle controls</w:t>
      </w:r>
      <w:r w:rsidR="00FD6A80">
        <w:rPr>
          <w:rFonts w:ascii="Times New Roman" w:hAnsi="Times New Roman" w:cs="Times New Roman"/>
          <w:b/>
          <w:sz w:val="18"/>
          <w:szCs w:val="18"/>
        </w:rPr>
        <w:t>, requiring experience to use</w:t>
      </w:r>
      <w:r w:rsidR="00EA1E4C">
        <w:rPr>
          <w:rFonts w:ascii="Times New Roman" w:hAnsi="Times New Roman" w:cs="Times New Roman"/>
          <w:b/>
          <w:sz w:val="18"/>
          <w:szCs w:val="18"/>
        </w:rPr>
        <w:t xml:space="preserve"> properly.</w:t>
      </w:r>
      <w:r w:rsidR="0035497C" w:rsidRPr="0035497C">
        <w:rPr>
          <w:rFonts w:ascii="Times New Roman" w:hAnsi="Times New Roman" w:cs="Times New Roman"/>
          <w:b/>
          <w:sz w:val="18"/>
          <w:szCs w:val="18"/>
        </w:rPr>
        <w:t xml:space="preserve"> In this work we propose a control device based on intuitive user motion interaction, where </w:t>
      </w:r>
      <w:r w:rsidR="00EA1E4C">
        <w:rPr>
          <w:rFonts w:ascii="Times New Roman" w:hAnsi="Times New Roman" w:cs="Times New Roman"/>
          <w:b/>
          <w:sz w:val="18"/>
          <w:szCs w:val="18"/>
        </w:rPr>
        <w:t>t</w:t>
      </w:r>
      <w:r w:rsidR="0035497C" w:rsidRPr="0035497C">
        <w:rPr>
          <w:rFonts w:ascii="Times New Roman" w:hAnsi="Times New Roman" w:cs="Times New Roman"/>
          <w:b/>
          <w:sz w:val="18"/>
          <w:szCs w:val="18"/>
        </w:rPr>
        <w:t xml:space="preserve">he device control consists of a common camera phone, </w:t>
      </w:r>
      <w:r w:rsidR="00EA1E4C">
        <w:rPr>
          <w:rFonts w:ascii="Times New Roman" w:hAnsi="Times New Roman" w:cs="Times New Roman"/>
          <w:b/>
          <w:sz w:val="18"/>
          <w:szCs w:val="18"/>
        </w:rPr>
        <w:t>and</w:t>
      </w:r>
      <w:r w:rsidR="0035497C" w:rsidRPr="0035497C">
        <w:rPr>
          <w:rFonts w:ascii="Times New Roman" w:hAnsi="Times New Roman" w:cs="Times New Roman"/>
          <w:b/>
          <w:sz w:val="18"/>
          <w:szCs w:val="18"/>
        </w:rPr>
        <w:t xml:space="preserve"> the </w:t>
      </w:r>
      <w:r w:rsidR="00EA1E4C">
        <w:rPr>
          <w:rFonts w:ascii="Times New Roman" w:hAnsi="Times New Roman" w:cs="Times New Roman"/>
          <w:b/>
          <w:sz w:val="18"/>
          <w:szCs w:val="18"/>
        </w:rPr>
        <w:t>user motion</w:t>
      </w:r>
      <w:r w:rsidR="0035497C" w:rsidRPr="0035497C">
        <w:rPr>
          <w:rFonts w:ascii="Times New Roman" w:hAnsi="Times New Roman" w:cs="Times New Roman"/>
          <w:b/>
          <w:sz w:val="18"/>
          <w:szCs w:val="18"/>
        </w:rPr>
        <w:t xml:space="preserve"> is replicated on a </w:t>
      </w:r>
      <w:r w:rsidR="00B377D4">
        <w:rPr>
          <w:rFonts w:ascii="Times New Roman" w:hAnsi="Times New Roman" w:cs="Times New Roman"/>
          <w:b/>
          <w:sz w:val="18"/>
          <w:szCs w:val="18"/>
        </w:rPr>
        <w:t>two</w:t>
      </w:r>
      <w:r w:rsidR="00B377D4" w:rsidRPr="0035497C">
        <w:rPr>
          <w:rFonts w:ascii="Times New Roman" w:hAnsi="Times New Roman" w:cs="Times New Roman"/>
          <w:b/>
          <w:sz w:val="18"/>
          <w:szCs w:val="18"/>
        </w:rPr>
        <w:t xml:space="preserve"> </w:t>
      </w:r>
      <w:r w:rsidR="0035497C" w:rsidRPr="0035497C">
        <w:rPr>
          <w:rFonts w:ascii="Times New Roman" w:hAnsi="Times New Roman" w:cs="Times New Roman"/>
          <w:b/>
          <w:sz w:val="18"/>
          <w:szCs w:val="18"/>
        </w:rPr>
        <w:t xml:space="preserve">degree-of-freedom camera mount system. </w:t>
      </w:r>
      <w:r w:rsidR="00EA1E4C">
        <w:rPr>
          <w:rFonts w:ascii="Times New Roman" w:hAnsi="Times New Roman" w:cs="Times New Roman"/>
          <w:b/>
          <w:sz w:val="18"/>
          <w:szCs w:val="18"/>
        </w:rPr>
        <w:t>W</w:t>
      </w:r>
      <w:r w:rsidR="0035497C" w:rsidRPr="0035497C">
        <w:rPr>
          <w:rFonts w:ascii="Times New Roman" w:hAnsi="Times New Roman" w:cs="Times New Roman"/>
          <w:b/>
          <w:sz w:val="18"/>
          <w:szCs w:val="18"/>
        </w:rPr>
        <w:t xml:space="preserve">e begin by building and testing the accuracy of </w:t>
      </w:r>
      <w:r w:rsidR="0087336A">
        <w:rPr>
          <w:rFonts w:ascii="Times New Roman" w:hAnsi="Times New Roman" w:cs="Times New Roman"/>
          <w:b/>
          <w:sz w:val="18"/>
          <w:szCs w:val="18"/>
        </w:rPr>
        <w:t xml:space="preserve">a combined type of </w:t>
      </w:r>
      <w:r w:rsidR="0035497C" w:rsidRPr="0035497C">
        <w:rPr>
          <w:rFonts w:ascii="Times New Roman" w:hAnsi="Times New Roman" w:cs="Times New Roman"/>
          <w:b/>
          <w:sz w:val="18"/>
          <w:szCs w:val="18"/>
        </w:rPr>
        <w:t xml:space="preserve">prediction algorithm, one based on images taken by the camera phone, and one using the sensors contained in the phone itself. </w:t>
      </w:r>
      <w:r w:rsidR="003F2B1D">
        <w:rPr>
          <w:rFonts w:ascii="Times New Roman" w:hAnsi="Times New Roman" w:cs="Times New Roman"/>
          <w:b/>
          <w:sz w:val="18"/>
          <w:szCs w:val="18"/>
        </w:rPr>
        <w:t xml:space="preserve">The accuracy of each method as a function of angular velocity is determined </w:t>
      </w:r>
      <w:r w:rsidR="00EA1E4C">
        <w:rPr>
          <w:rFonts w:ascii="Times New Roman" w:hAnsi="Times New Roman" w:cs="Times New Roman"/>
          <w:b/>
          <w:sz w:val="18"/>
          <w:szCs w:val="18"/>
        </w:rPr>
        <w:t>and f</w:t>
      </w:r>
      <w:r w:rsidR="00863177">
        <w:rPr>
          <w:rFonts w:ascii="Times New Roman" w:hAnsi="Times New Roman" w:cs="Times New Roman"/>
          <w:b/>
          <w:sz w:val="18"/>
          <w:szCs w:val="18"/>
        </w:rPr>
        <w:t xml:space="preserve">rom these functions the </w:t>
      </w:r>
      <w:r w:rsidR="000711DD">
        <w:rPr>
          <w:rFonts w:ascii="Times New Roman" w:hAnsi="Times New Roman" w:cs="Times New Roman"/>
          <w:b/>
          <w:sz w:val="18"/>
          <w:szCs w:val="18"/>
        </w:rPr>
        <w:t xml:space="preserve">prediction basis is divided into slow </w:t>
      </w:r>
      <w:r w:rsidR="00EA1E4C">
        <w:rPr>
          <w:rFonts w:ascii="Times New Roman" w:hAnsi="Times New Roman" w:cs="Times New Roman"/>
          <w:b/>
          <w:sz w:val="18"/>
          <w:szCs w:val="18"/>
        </w:rPr>
        <w:t xml:space="preserve">for </w:t>
      </w:r>
      <w:r w:rsidR="000711DD">
        <w:rPr>
          <w:rFonts w:ascii="Times New Roman" w:hAnsi="Times New Roman" w:cs="Times New Roman"/>
          <w:b/>
          <w:sz w:val="18"/>
          <w:szCs w:val="18"/>
        </w:rPr>
        <w:t xml:space="preserve">the image based approach, fast where the </w:t>
      </w:r>
      <w:r w:rsidR="00EA1E4C">
        <w:rPr>
          <w:rFonts w:ascii="Times New Roman" w:hAnsi="Times New Roman" w:cs="Times New Roman"/>
          <w:b/>
          <w:sz w:val="18"/>
          <w:szCs w:val="18"/>
        </w:rPr>
        <w:t xml:space="preserve">sensor </w:t>
      </w:r>
      <w:r w:rsidR="000711DD">
        <w:rPr>
          <w:rFonts w:ascii="Times New Roman" w:hAnsi="Times New Roman" w:cs="Times New Roman"/>
          <w:b/>
          <w:sz w:val="18"/>
          <w:szCs w:val="18"/>
        </w:rPr>
        <w:t xml:space="preserve">based approach </w:t>
      </w:r>
      <w:r w:rsidR="00EA1E4C">
        <w:rPr>
          <w:rFonts w:ascii="Times New Roman" w:hAnsi="Times New Roman" w:cs="Times New Roman"/>
          <w:b/>
          <w:sz w:val="18"/>
          <w:szCs w:val="18"/>
        </w:rPr>
        <w:t>is superior</w:t>
      </w:r>
      <w:r w:rsidR="000711DD">
        <w:rPr>
          <w:rFonts w:ascii="Times New Roman" w:hAnsi="Times New Roman" w:cs="Times New Roman"/>
          <w:b/>
          <w:sz w:val="18"/>
          <w:szCs w:val="18"/>
        </w:rPr>
        <w:t>, and intermediate, where a Kalman filter approach combines the predictions of both.</w:t>
      </w:r>
      <w:r w:rsidR="0087336A">
        <w:rPr>
          <w:rFonts w:ascii="Times New Roman" w:hAnsi="Times New Roman" w:cs="Times New Roman"/>
          <w:b/>
          <w:sz w:val="18"/>
          <w:szCs w:val="18"/>
        </w:rPr>
        <w:t xml:space="preserve"> </w:t>
      </w:r>
    </w:p>
    <w:p w14:paraId="2615CF88" w14:textId="2DC7634F" w:rsidR="00EA1E4C" w:rsidRDefault="00EA1E4C" w:rsidP="00EA1E4C">
      <w:pPr>
        <w:rPr>
          <w:lang w:val="en-US"/>
        </w:rPr>
      </w:pPr>
    </w:p>
    <w:p w14:paraId="55398B70" w14:textId="1618B6DC" w:rsidR="00EA1E4C" w:rsidRPr="00EA1E4C" w:rsidRDefault="00EA1E4C" w:rsidP="00EA1E4C">
      <w:pPr>
        <w:jc w:val="center"/>
        <w:rPr>
          <w:b/>
          <w:bCs/>
          <w:sz w:val="18"/>
          <w:szCs w:val="18"/>
          <w:lang w:val="en-US"/>
        </w:rPr>
      </w:pPr>
      <w:r w:rsidRPr="00EA1E4C">
        <w:rPr>
          <w:b/>
          <w:bCs/>
          <w:sz w:val="18"/>
          <w:szCs w:val="18"/>
          <w:lang w:val="en-US"/>
        </w:rPr>
        <w:t>Keywords: Robot Motion, Intuitive Control, Sensor Fusion, Kalman Filter, Image Based Motion Estimation.</w:t>
      </w:r>
    </w:p>
    <w:p w14:paraId="254AB8AF" w14:textId="77777777" w:rsidR="005369ED" w:rsidRPr="005369ED" w:rsidRDefault="005369ED" w:rsidP="005369ED">
      <w:pPr>
        <w:rPr>
          <w:b/>
          <w:i/>
          <w:sz w:val="18"/>
          <w:szCs w:val="18"/>
          <w:lang w:val="en-US"/>
        </w:rPr>
      </w:pPr>
    </w:p>
    <w:p w14:paraId="3E9BCB45" w14:textId="77777777" w:rsidR="00CD56E4" w:rsidRPr="00A66CC8" w:rsidRDefault="00CD56E4" w:rsidP="005369ED">
      <w:pPr>
        <w:snapToGrid w:val="0"/>
        <w:spacing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 </w:t>
      </w:r>
      <w:r w:rsidR="00D34DCC" w:rsidRPr="00A66CC8">
        <w:rPr>
          <w:rFonts w:ascii="Times New Roman" w:hAnsi="Times New Roman" w:cs="Times New Roman"/>
          <w:smallCaps/>
          <w:lang w:val="en-US"/>
        </w:rPr>
        <w:t xml:space="preserve"> </w:t>
      </w:r>
      <w:r w:rsidRPr="00A66CC8">
        <w:rPr>
          <w:rFonts w:ascii="Times New Roman" w:hAnsi="Times New Roman" w:cs="Times New Roman"/>
          <w:smallCaps/>
          <w:lang w:val="en-US"/>
        </w:rPr>
        <w:t>Introduction</w:t>
      </w:r>
    </w:p>
    <w:p w14:paraId="79D1EAA8" w14:textId="68EFB63D" w:rsidR="00A569F5" w:rsidRPr="000F3601" w:rsidRDefault="00A569F5" w:rsidP="00A569F5">
      <w:pPr>
        <w:jc w:val="both"/>
        <w:rPr>
          <w:rFonts w:ascii="Times New Roman" w:hAnsi="Times New Roman" w:cs="Times New Roman"/>
        </w:rPr>
      </w:pPr>
      <w:r>
        <w:rPr>
          <w:rFonts w:ascii="Times New Roman" w:hAnsi="Times New Roman" w:cs="Times New Roman"/>
          <w:lang w:val="en-US"/>
        </w:rPr>
        <w:tab/>
      </w:r>
      <w:r w:rsidRPr="0015484B">
        <w:rPr>
          <w:rFonts w:ascii="Times New Roman" w:hAnsi="Times New Roman" w:cs="Times New Roman"/>
        </w:rPr>
        <w:t>Intuitive human robot interaction, where human subjects use natural modes of speech or gesture, remains a relatively unexplored area of robotic control.</w:t>
      </w:r>
      <w:r w:rsidR="0087336A">
        <w:rPr>
          <w:rFonts w:ascii="Times New Roman" w:hAnsi="Times New Roman" w:cs="Times New Roman"/>
        </w:rPr>
        <w:t xml:space="preserve"> </w:t>
      </w:r>
      <w:r w:rsidRPr="0015484B">
        <w:rPr>
          <w:rFonts w:ascii="Times New Roman" w:hAnsi="Times New Roman" w:cs="Times New Roman"/>
        </w:rPr>
        <w:t xml:space="preserve">Traditional industrial robotic </w:t>
      </w:r>
      <w:r w:rsidRPr="000F3601">
        <w:rPr>
          <w:rFonts w:ascii="Times New Roman" w:hAnsi="Times New Roman" w:cs="Times New Roman"/>
        </w:rPr>
        <w:t>systems rely on constrained settings and precise closed loop programming to accomplish work tasks, even with recent advancements [1, 2, 3]. Another familiar form of robot are those that operate in the domestic domain [4, 5, 6], such as robotic cleaners. Typically, these robots can only be passively programmed to avoid stationary obstacles or stop working whenever they encounter uncertain environments, and thus cannot actively interact with or be controlled by humans in any meaningful way. In a broader sense both of these robots belong to the closed loop autonomous category, where they are assigned some task which cannot be dynamically redefined or solve new issues in their task space.</w:t>
      </w:r>
    </w:p>
    <w:p w14:paraId="544B760F" w14:textId="77777777" w:rsidR="000C6169" w:rsidRDefault="00A569F5" w:rsidP="00604154">
      <w:pPr>
        <w:ind w:firstLine="346"/>
        <w:jc w:val="both"/>
        <w:rPr>
          <w:rFonts w:ascii="Times New Roman" w:hAnsi="Times New Roman" w:cs="Times New Roman"/>
        </w:rPr>
      </w:pPr>
      <w:r w:rsidRPr="000F3601">
        <w:rPr>
          <w:rFonts w:ascii="Times New Roman" w:hAnsi="Times New Roman" w:cs="Times New Roman"/>
        </w:rPr>
        <w:t>More recent advancements in robotic control and interaction rely on input from human users to determine the system heuristics. In contrast, traditional user system controls are simplified versions of human input, such as buttons or joysticks, which are limited to the non-intuitive actions that correspond to these inputs. The main issue with such systems is the required training and adjustment to control designs, as well as the lack of carryover from system to system, or game to game [7].  Intuitive control instead depends on natural motion that allows the human to operate in ways that they would understand relatively quickly with a little training or testing with the system in order to be able to utilize properly.</w:t>
      </w:r>
    </w:p>
    <w:p w14:paraId="05243203" w14:textId="5FCE8A72" w:rsidR="00A569F5" w:rsidRPr="000F3601" w:rsidRDefault="000C6169" w:rsidP="00604154">
      <w:pPr>
        <w:ind w:firstLine="346"/>
        <w:jc w:val="both"/>
        <w:rPr>
          <w:rFonts w:ascii="Times New Roman" w:hAnsi="Times New Roman" w:cs="Times New Roman"/>
        </w:rPr>
      </w:pPr>
      <w:r>
        <w:rPr>
          <w:rFonts w:ascii="Times New Roman" w:hAnsi="Times New Roman" w:cs="Times New Roman"/>
        </w:rPr>
        <w:t>Treating the human and device as a combined dynamic system leverages natural proprioceptivity. Thus, estimation methods suitable to dynamic system</w:t>
      </w:r>
      <w:r w:rsidR="00554582">
        <w:rPr>
          <w:rFonts w:ascii="Times New Roman" w:hAnsi="Times New Roman" w:cs="Times New Roman"/>
        </w:rPr>
        <w:t>s</w:t>
      </w:r>
      <w:r>
        <w:rPr>
          <w:rFonts w:ascii="Times New Roman" w:hAnsi="Times New Roman" w:cs="Times New Roman"/>
        </w:rPr>
        <w:t xml:space="preserve"> are warranted. </w:t>
      </w:r>
      <w:r w:rsidR="00A569F5" w:rsidRPr="000F3601">
        <w:rPr>
          <w:rFonts w:ascii="Times New Roman" w:hAnsi="Times New Roman" w:cs="Times New Roman"/>
        </w:rPr>
        <w:t xml:space="preserve"> This is of great interest in fields such as virtual and augmented reality, </w:t>
      </w:r>
      <w:r w:rsidR="00A569F5" w:rsidRPr="000F3601">
        <w:rPr>
          <w:rFonts w:ascii="Times New Roman" w:hAnsi="Times New Roman" w:cs="Times New Roman"/>
        </w:rPr>
        <w:t>where intuitive control can correlate directly to realistic action. Such systems utilize natural gestures as opposed to buttons or joysticks or other forms of simplified control to make the experience of the user feel natural. Gesture-based human robot interaction is a developing field [</w:t>
      </w:r>
      <w:r w:rsidR="0035497C" w:rsidRPr="000F3601">
        <w:rPr>
          <w:rFonts w:ascii="Times New Roman" w:hAnsi="Times New Roman" w:cs="Times New Roman"/>
        </w:rPr>
        <w:t>8</w:t>
      </w:r>
      <w:r w:rsidR="00A569F5" w:rsidRPr="000F3601">
        <w:rPr>
          <w:rFonts w:ascii="Times New Roman" w:hAnsi="Times New Roman" w:cs="Times New Roman"/>
        </w:rPr>
        <w:t>] of great interest to roboticists and human robot teams. In the future, robotic systems and users must be able to collaborate intuitively and simply in the evolving workplace [</w:t>
      </w:r>
      <w:r w:rsidR="0035497C" w:rsidRPr="000F3601">
        <w:rPr>
          <w:rFonts w:ascii="Times New Roman" w:hAnsi="Times New Roman" w:cs="Times New Roman"/>
        </w:rPr>
        <w:t>9</w:t>
      </w:r>
      <w:r w:rsidR="00A569F5" w:rsidRPr="000F3601">
        <w:rPr>
          <w:rFonts w:ascii="Times New Roman" w:hAnsi="Times New Roman" w:cs="Times New Roman"/>
        </w:rPr>
        <w:t>]. Recently many different types of available new gesture-based technologies, inspired by the augmented or virtual reality systems [1</w:t>
      </w:r>
      <w:r w:rsidR="0035497C" w:rsidRPr="000F3601">
        <w:rPr>
          <w:rFonts w:ascii="Times New Roman" w:hAnsi="Times New Roman" w:cs="Times New Roman"/>
        </w:rPr>
        <w:t>0</w:t>
      </w:r>
      <w:r w:rsidR="00A569F5" w:rsidRPr="000F3601">
        <w:rPr>
          <w:rFonts w:ascii="Times New Roman" w:hAnsi="Times New Roman" w:cs="Times New Roman"/>
        </w:rPr>
        <w:t>,</w:t>
      </w:r>
      <w:r w:rsidR="00747306" w:rsidRPr="000F3601">
        <w:rPr>
          <w:rFonts w:ascii="Times New Roman" w:hAnsi="Times New Roman" w:cs="Times New Roman"/>
        </w:rPr>
        <w:t xml:space="preserve"> </w:t>
      </w:r>
      <w:r w:rsidR="00A569F5" w:rsidRPr="000F3601">
        <w:rPr>
          <w:rFonts w:ascii="Times New Roman" w:hAnsi="Times New Roman" w:cs="Times New Roman"/>
        </w:rPr>
        <w:t>1</w:t>
      </w:r>
      <w:r w:rsidR="0035497C" w:rsidRPr="000F3601">
        <w:rPr>
          <w:rFonts w:ascii="Times New Roman" w:hAnsi="Times New Roman" w:cs="Times New Roman"/>
        </w:rPr>
        <w:t>1</w:t>
      </w:r>
      <w:r w:rsidR="00A569F5" w:rsidRPr="000F3601">
        <w:rPr>
          <w:rFonts w:ascii="Times New Roman" w:hAnsi="Times New Roman" w:cs="Times New Roman"/>
        </w:rPr>
        <w:t xml:space="preserve">], where capturing natural user movement is fundamental to the system. These types of user control systems often appear as sensor harnesses where different sensors are attached to the user and the different readings are recorded and calculated to determine user intent. </w:t>
      </w:r>
    </w:p>
    <w:p w14:paraId="589F3DAF" w14:textId="77777777" w:rsidR="00A569F5" w:rsidRPr="000F3601" w:rsidRDefault="00A569F5" w:rsidP="00604154">
      <w:pPr>
        <w:ind w:firstLine="346"/>
        <w:jc w:val="both"/>
        <w:rPr>
          <w:rFonts w:ascii="Times New Roman" w:hAnsi="Times New Roman" w:cs="Times New Roman"/>
        </w:rPr>
      </w:pPr>
      <w:r w:rsidRPr="000F3601">
        <w:rPr>
          <w:rFonts w:ascii="Times New Roman" w:hAnsi="Times New Roman" w:cs="Times New Roman"/>
        </w:rPr>
        <w:t>Accelerometer gyroscope combinations such as those utilized in [</w:t>
      </w:r>
      <w:r w:rsidR="0035497C" w:rsidRPr="000F3601">
        <w:rPr>
          <w:rFonts w:ascii="Times New Roman" w:hAnsi="Times New Roman" w:cs="Times New Roman"/>
        </w:rPr>
        <w:t xml:space="preserve">12, </w:t>
      </w:r>
      <w:r w:rsidRPr="000F3601">
        <w:rPr>
          <w:rFonts w:ascii="Times New Roman" w:hAnsi="Times New Roman" w:cs="Times New Roman"/>
        </w:rPr>
        <w:t xml:space="preserve">13] are the most common type of sensory systems that utilize human motion to determine user intent. By sensing the acceleration and rotational velocity experienced by each sensor, the underlying system mechanics and motion can be determined. Very precise accelerometers and gyroscopes can determine these readings with a very high degree of accuracy. Because such sensor outputs are based on actual mechanics, the motion can often be more explicitly </w:t>
      </w:r>
      <w:r w:rsidR="0035497C" w:rsidRPr="000F3601">
        <w:rPr>
          <w:rFonts w:ascii="Times New Roman" w:hAnsi="Times New Roman" w:cs="Times New Roman"/>
        </w:rPr>
        <w:t>modelled</w:t>
      </w:r>
      <w:r w:rsidRPr="000F3601">
        <w:rPr>
          <w:rFonts w:ascii="Times New Roman" w:hAnsi="Times New Roman" w:cs="Times New Roman"/>
        </w:rPr>
        <w:t xml:space="preserve"> when compared to other methods. One drawback to this kind of system is it has no reference to the environment, only relative motion, and drift can play a large part in the error of the motion estimation. </w:t>
      </w:r>
    </w:p>
    <w:p w14:paraId="700E3CEF" w14:textId="77777777" w:rsidR="00A569F5" w:rsidRPr="000F3601" w:rsidRDefault="00A569F5" w:rsidP="00604154">
      <w:pPr>
        <w:ind w:firstLine="346"/>
        <w:jc w:val="both"/>
        <w:rPr>
          <w:rFonts w:ascii="Times New Roman" w:hAnsi="Times New Roman" w:cs="Times New Roman"/>
        </w:rPr>
      </w:pPr>
      <w:r w:rsidRPr="000F3601">
        <w:rPr>
          <w:rFonts w:ascii="Times New Roman" w:hAnsi="Times New Roman" w:cs="Times New Roman"/>
        </w:rPr>
        <w:t>When used with other inputs, accelerometer gyroscope combinations can render accurate renderings of motion and intent, especially when measuring muscular signals either mechanically or electrically. Electromyographic (EMG) sensors are another type of common application in human robotic interaction [1</w:t>
      </w:r>
      <w:r w:rsidR="0035497C" w:rsidRPr="000F3601">
        <w:rPr>
          <w:rFonts w:ascii="Times New Roman" w:hAnsi="Times New Roman" w:cs="Times New Roman"/>
        </w:rPr>
        <w:t>4</w:t>
      </w:r>
      <w:r w:rsidRPr="000F3601">
        <w:rPr>
          <w:rFonts w:ascii="Times New Roman" w:hAnsi="Times New Roman" w:cs="Times New Roman"/>
        </w:rPr>
        <w:t>, 1</w:t>
      </w:r>
      <w:r w:rsidR="0035497C" w:rsidRPr="000F3601">
        <w:rPr>
          <w:rFonts w:ascii="Times New Roman" w:hAnsi="Times New Roman" w:cs="Times New Roman"/>
        </w:rPr>
        <w:t>5</w:t>
      </w:r>
      <w:r w:rsidRPr="000F3601">
        <w:rPr>
          <w:rFonts w:ascii="Times New Roman" w:hAnsi="Times New Roman" w:cs="Times New Roman"/>
        </w:rPr>
        <w:t>]. EMG sensors measure the actual voltage output for muscle groups where they are attached and these measurements can be translated into input signals for user control, often using machine learning methods to estimate the system mechanics. Due to differences in user body composition, motion tendencies, and muscular utilization, it can be difficult to get precise or consistent outputs from these types of sensors, and often they are utilized in tandem with other types, after the effort of calibrating them to a particular user [1</w:t>
      </w:r>
      <w:r w:rsidR="0035497C" w:rsidRPr="000F3601">
        <w:rPr>
          <w:rFonts w:ascii="Times New Roman" w:hAnsi="Times New Roman" w:cs="Times New Roman"/>
        </w:rPr>
        <w:t>6</w:t>
      </w:r>
      <w:r w:rsidRPr="000F3601">
        <w:rPr>
          <w:rFonts w:ascii="Times New Roman" w:hAnsi="Times New Roman" w:cs="Times New Roman"/>
        </w:rPr>
        <w:t>, 1</w:t>
      </w:r>
      <w:r w:rsidR="0035497C" w:rsidRPr="000F3601">
        <w:rPr>
          <w:rFonts w:ascii="Times New Roman" w:hAnsi="Times New Roman" w:cs="Times New Roman"/>
        </w:rPr>
        <w:t>7</w:t>
      </w:r>
      <w:r w:rsidRPr="000F3601">
        <w:rPr>
          <w:rFonts w:ascii="Times New Roman" w:hAnsi="Times New Roman" w:cs="Times New Roman"/>
        </w:rPr>
        <w:t xml:space="preserve">].  </w:t>
      </w:r>
    </w:p>
    <w:p w14:paraId="6D449F46" w14:textId="1E2756D7" w:rsidR="00A569F5" w:rsidRDefault="00A569F5" w:rsidP="00A569F5">
      <w:pPr>
        <w:jc w:val="both"/>
        <w:rPr>
          <w:rFonts w:ascii="Times New Roman" w:hAnsi="Times New Roman" w:cs="Times New Roman"/>
        </w:rPr>
      </w:pPr>
      <w:r w:rsidRPr="000F3601">
        <w:rPr>
          <w:rFonts w:ascii="Times New Roman" w:hAnsi="Times New Roman" w:cs="Times New Roman"/>
        </w:rPr>
        <w:tab/>
        <w:t xml:space="preserve">In robotic control, image-based techniques allow systems to make use of the environment in the surrounding feature information, similar to how human vision operates, identifying objects or specific points in those scenes and using those to track objects or surroundings. Many computational image processing techniques rely on simpler versions of these, such as reducing tracking to specific keypoints, and sometimes processing these keypoints in applications such as facial </w:t>
      </w:r>
      <w:r w:rsidRPr="000F3601">
        <w:rPr>
          <w:rFonts w:ascii="Times New Roman" w:hAnsi="Times New Roman" w:cs="Times New Roman"/>
        </w:rPr>
        <w:lastRenderedPageBreak/>
        <w:t>recognition</w:t>
      </w:r>
      <w:r w:rsidR="005B383D" w:rsidRPr="000F3601">
        <w:rPr>
          <w:rFonts w:ascii="Times New Roman" w:hAnsi="Times New Roman" w:cs="Times New Roman"/>
        </w:rPr>
        <w:t xml:space="preserve"> </w:t>
      </w:r>
      <w:r w:rsidRPr="000F3601">
        <w:rPr>
          <w:rFonts w:ascii="Times New Roman" w:hAnsi="Times New Roman" w:cs="Times New Roman"/>
        </w:rPr>
        <w:t>[</w:t>
      </w:r>
      <w:r w:rsidR="00DF78C8" w:rsidRPr="000F3601">
        <w:rPr>
          <w:rFonts w:ascii="Times New Roman" w:hAnsi="Times New Roman" w:cs="Times New Roman"/>
        </w:rPr>
        <w:t>18</w:t>
      </w:r>
      <w:r w:rsidRPr="000F3601">
        <w:rPr>
          <w:rFonts w:ascii="Times New Roman" w:hAnsi="Times New Roman" w:cs="Times New Roman"/>
        </w:rPr>
        <w:t>]</w:t>
      </w:r>
      <w:r w:rsidR="00D70E3A" w:rsidRPr="000F3601">
        <w:rPr>
          <w:rFonts w:ascii="Times New Roman" w:hAnsi="Times New Roman" w:cs="Times New Roman"/>
        </w:rPr>
        <w:t xml:space="preserve">. </w:t>
      </w:r>
      <w:r w:rsidRPr="000F3601">
        <w:rPr>
          <w:rFonts w:ascii="Times New Roman" w:hAnsi="Times New Roman" w:cs="Times New Roman"/>
        </w:rPr>
        <w:t xml:space="preserve"> </w:t>
      </w:r>
      <w:r w:rsidR="00D70E3A" w:rsidRPr="000F3601">
        <w:rPr>
          <w:rFonts w:ascii="Times New Roman" w:hAnsi="Times New Roman" w:cs="Times New Roman"/>
        </w:rPr>
        <w:t xml:space="preserve">In more recent modern systems deep learning approaches are utilized instead </w:t>
      </w:r>
      <w:r w:rsidRPr="000F3601">
        <w:rPr>
          <w:rFonts w:ascii="Times New Roman" w:hAnsi="Times New Roman" w:cs="Times New Roman"/>
        </w:rPr>
        <w:t>[</w:t>
      </w:r>
      <w:r w:rsidR="00DF78C8" w:rsidRPr="000F3601">
        <w:rPr>
          <w:rFonts w:ascii="Times New Roman" w:hAnsi="Times New Roman" w:cs="Times New Roman"/>
        </w:rPr>
        <w:t>19</w:t>
      </w:r>
      <w:r w:rsidRPr="000F3601">
        <w:rPr>
          <w:rFonts w:ascii="Times New Roman" w:hAnsi="Times New Roman" w:cs="Times New Roman"/>
        </w:rPr>
        <w:t>]. Th</w:t>
      </w:r>
      <w:r w:rsidR="00D70E3A" w:rsidRPr="000F3601">
        <w:rPr>
          <w:rFonts w:ascii="Times New Roman" w:hAnsi="Times New Roman" w:cs="Times New Roman"/>
        </w:rPr>
        <w:t>e</w:t>
      </w:r>
      <w:r w:rsidRPr="000F3601">
        <w:rPr>
          <w:rFonts w:ascii="Times New Roman" w:hAnsi="Times New Roman" w:cs="Times New Roman"/>
        </w:rPr>
        <w:t xml:space="preserve"> disadvantage to this type of deep learning approach is that excessive processing can severely hinder real time application. Despite this flaw, these programs have the capability of tracking entire objects and separating them from the surrounding environment. Simple keypoint detection, by contrast, allows fast computation and nearly real time application, and these keypoints can be tracked from frame to frame. </w:t>
      </w:r>
    </w:p>
    <w:p w14:paraId="663B3917" w14:textId="4DDE047C" w:rsidR="000C6169" w:rsidRPr="000F3601" w:rsidRDefault="000C6169" w:rsidP="00453EFA">
      <w:pPr>
        <w:ind w:firstLine="346"/>
        <w:jc w:val="both"/>
        <w:rPr>
          <w:rFonts w:ascii="Times New Roman" w:hAnsi="Times New Roman" w:cs="Times New Roman"/>
        </w:rPr>
      </w:pPr>
      <w:r>
        <w:rPr>
          <w:rFonts w:ascii="Times New Roman" w:hAnsi="Times New Roman" w:cs="Times New Roman"/>
        </w:rPr>
        <w:t xml:space="preserve">The system introduced in this work is a step in realizing intuitive, gesture based control on a common smartphone. The system is thus low cost, as the </w:t>
      </w:r>
      <w:r w:rsidR="00554582">
        <w:rPr>
          <w:rFonts w:ascii="Times New Roman" w:hAnsi="Times New Roman" w:cs="Times New Roman"/>
        </w:rPr>
        <w:t>estimation</w:t>
      </w:r>
      <w:r>
        <w:rPr>
          <w:rFonts w:ascii="Times New Roman" w:hAnsi="Times New Roman" w:cs="Times New Roman"/>
        </w:rPr>
        <w:t xml:space="preserve"> is realized on an android app. Further, the system integrates the relative mechanical sensing capabilities of an inertial measurement unit (IMU) with the absolute position sensing by way of keypoint matching on a monocular camera. The keypoints are tracked frame to frame to determine the angular rotation. Sensor fusion by way of Kalman filtering is utilized on-line by estimation of a Gaussian distribution fit using </w:t>
      </w:r>
      <w:r w:rsidR="00554582">
        <w:rPr>
          <w:rFonts w:ascii="Times New Roman" w:hAnsi="Times New Roman" w:cs="Times New Roman"/>
        </w:rPr>
        <w:t>obtained</w:t>
      </w:r>
      <w:r>
        <w:rPr>
          <w:rFonts w:ascii="Times New Roman" w:hAnsi="Times New Roman" w:cs="Times New Roman"/>
        </w:rPr>
        <w:t xml:space="preserve"> data </w:t>
      </w:r>
      <w:r w:rsidR="00554582">
        <w:rPr>
          <w:rFonts w:ascii="Times New Roman" w:hAnsi="Times New Roman" w:cs="Times New Roman"/>
        </w:rPr>
        <w:t xml:space="preserve">which is then processed </w:t>
      </w:r>
      <w:r>
        <w:rPr>
          <w:rFonts w:ascii="Times New Roman" w:hAnsi="Times New Roman" w:cs="Times New Roman"/>
        </w:rPr>
        <w:t>off-line. The system is agnostic to environment, as a set of reliable keypoints can be found in any such environment with sufficient lighting.</w:t>
      </w:r>
    </w:p>
    <w:p w14:paraId="7DAF2D69" w14:textId="00CC25E8" w:rsidR="000C6169" w:rsidRPr="000F3601" w:rsidRDefault="000C6169" w:rsidP="00554582">
      <w:pPr>
        <w:ind w:firstLine="346"/>
        <w:jc w:val="both"/>
        <w:rPr>
          <w:rFonts w:ascii="Times New Roman" w:hAnsi="Times New Roman" w:cs="Times New Roman"/>
        </w:rPr>
      </w:pPr>
      <w:r w:rsidRPr="000F3601">
        <w:rPr>
          <w:rFonts w:ascii="Times New Roman" w:hAnsi="Times New Roman" w:cs="Times New Roman"/>
        </w:rPr>
        <w:t xml:space="preserve">The system introduced here consists of three main components: a camera phone which is used to capture the motion of the user, a computer which receives the signals from the phone and </w:t>
      </w:r>
      <w:r>
        <w:rPr>
          <w:rFonts w:ascii="Times New Roman" w:hAnsi="Times New Roman" w:cs="Times New Roman"/>
        </w:rPr>
        <w:t xml:space="preserve">records </w:t>
      </w:r>
      <w:r w:rsidRPr="000F3601">
        <w:rPr>
          <w:rFonts w:ascii="Times New Roman" w:hAnsi="Times New Roman" w:cs="Times New Roman"/>
        </w:rPr>
        <w:t xml:space="preserve">estimates the motion, and a 2 degree-of-freedom (DoF) mount operated by servo motors which replicates the angular rotation of the user with the camera phone. In summary, the remotely mounted camera should move as the user with the camera phone does, creating an intuitive, remote video stream system. </w:t>
      </w:r>
    </w:p>
    <w:p w14:paraId="001E4B0A" w14:textId="2B752B17" w:rsidR="00A569F5" w:rsidRPr="000F3601" w:rsidRDefault="00A569F5" w:rsidP="00604154">
      <w:pPr>
        <w:ind w:firstLine="346"/>
        <w:jc w:val="both"/>
        <w:rPr>
          <w:rFonts w:ascii="Times New Roman" w:hAnsi="Times New Roman" w:cs="Times New Roman"/>
        </w:rPr>
      </w:pPr>
      <w:r w:rsidRPr="000F3601">
        <w:rPr>
          <w:rFonts w:ascii="Times New Roman" w:hAnsi="Times New Roman" w:cs="Times New Roman"/>
        </w:rPr>
        <w:t xml:space="preserve">. </w:t>
      </w:r>
    </w:p>
    <w:p w14:paraId="253174A8" w14:textId="77777777" w:rsidR="00A569F5" w:rsidRDefault="00A569F5" w:rsidP="00604154">
      <w:pPr>
        <w:ind w:firstLine="346"/>
        <w:jc w:val="both"/>
        <w:rPr>
          <w:rFonts w:ascii="Times New Roman" w:hAnsi="Times New Roman" w:cs="Times New Roman"/>
        </w:rPr>
      </w:pPr>
      <w:r w:rsidRPr="000F3601">
        <w:rPr>
          <w:rFonts w:ascii="Times New Roman" w:hAnsi="Times New Roman" w:cs="Times New Roman"/>
        </w:rPr>
        <w:t>The robotic system makes use of multiple different sensing types and once combined they operate in a manner that reduces overall error in the motion estimation and robust estimation in multiple different movement and environment types, such as rotation speed or poor lighting or keypoint existence. For example, image processing</w:t>
      </w:r>
      <w:r w:rsidR="00BA39E1">
        <w:rPr>
          <w:rFonts w:ascii="Times New Roman" w:hAnsi="Times New Roman" w:cs="Times New Roman"/>
        </w:rPr>
        <w:t xml:space="preserve"> tracking</w:t>
      </w:r>
      <w:r w:rsidRPr="000F3601">
        <w:rPr>
          <w:rFonts w:ascii="Times New Roman" w:hAnsi="Times New Roman" w:cs="Times New Roman"/>
        </w:rPr>
        <w:t xml:space="preserve"> works well with slower rotational movement, where the image resolution can render a high degree of accuracy with keypoint tracking. In other situations, such as faster rotation, sensors such as accelerometers and gyroscopes can render a better estimation of movement. </w:t>
      </w:r>
      <w:r w:rsidR="00475019">
        <w:rPr>
          <w:rFonts w:ascii="Times New Roman" w:hAnsi="Times New Roman" w:cs="Times New Roman"/>
        </w:rPr>
        <w:t>By considering the advantages and disadvantages of both systems, the combined system can better operate in a range of different conditions that it would otherwise be unable to by relying only on one source of estimation or the other, and be far more prone to failure as a whole where accuracy is an important system aspect.</w:t>
      </w:r>
    </w:p>
    <w:p w14:paraId="75552972" w14:textId="01E11879" w:rsidR="001D56E2" w:rsidRDefault="001D56E2" w:rsidP="00604154">
      <w:pPr>
        <w:ind w:firstLine="346"/>
        <w:jc w:val="both"/>
        <w:rPr>
          <w:rFonts w:ascii="Times New Roman" w:hAnsi="Times New Roman" w:cs="Times New Roman"/>
        </w:rPr>
      </w:pPr>
      <w:r>
        <w:rPr>
          <w:rFonts w:ascii="Times New Roman" w:hAnsi="Times New Roman" w:cs="Times New Roman"/>
        </w:rPr>
        <w:t>Error in image estimation is a function of two features, processing rate and the approximation of the curve on a spherical surface. As the angular change between frames increases, the distance approximation along this curve diverges from the length of the curve itself, and the angle is then underestimated. Additionally, error in keypoint matching increases as the angular view changes, and it becomes more difficult to find reliable matches. Overall</w:t>
      </w:r>
      <w:r w:rsidR="003C2763">
        <w:rPr>
          <w:rFonts w:ascii="Times New Roman" w:hAnsi="Times New Roman" w:cs="Times New Roman"/>
        </w:rPr>
        <w:t>,</w:t>
      </w:r>
      <w:r>
        <w:rPr>
          <w:rFonts w:ascii="Times New Roman" w:hAnsi="Times New Roman" w:cs="Times New Roman"/>
        </w:rPr>
        <w:t xml:space="preserve"> the error in image estimation can be expected grow exponentially as the angle </w:t>
      </w:r>
      <w:r>
        <w:rPr>
          <w:rFonts w:ascii="Times New Roman" w:hAnsi="Times New Roman" w:cs="Times New Roman"/>
        </w:rPr>
        <w:t>between frames increases, eventually being unable to find matches</w:t>
      </w:r>
      <w:r w:rsidR="003C2763">
        <w:rPr>
          <w:rFonts w:ascii="Times New Roman" w:hAnsi="Times New Roman" w:cs="Times New Roman"/>
        </w:rPr>
        <w:t xml:space="preserve"> and failing completely</w:t>
      </w:r>
      <w:r>
        <w:rPr>
          <w:rFonts w:ascii="Times New Roman" w:hAnsi="Times New Roman" w:cs="Times New Roman"/>
        </w:rPr>
        <w:t xml:space="preserve">. </w:t>
      </w:r>
      <w:r w:rsidR="00107973">
        <w:rPr>
          <w:rFonts w:ascii="Times New Roman" w:hAnsi="Times New Roman" w:cs="Times New Roman"/>
        </w:rPr>
        <w:t xml:space="preserve">Sensor based angular change estimation, by contrast, can be expected to decrease in a negative exponential curve, as the signal to noise ratio increases well above the noise of a slow or still system. Since both systems perform well under opposite rotational velocities, a combined approach utilizing both methods can compensate for the weaknesses of both. </w:t>
      </w:r>
    </w:p>
    <w:p w14:paraId="5F23EF87" w14:textId="77777777" w:rsidR="00107973" w:rsidRPr="000F3601" w:rsidRDefault="00107973" w:rsidP="00604154">
      <w:pPr>
        <w:ind w:firstLine="346"/>
        <w:jc w:val="both"/>
        <w:rPr>
          <w:rFonts w:ascii="Times New Roman" w:hAnsi="Times New Roman" w:cs="Times New Roman"/>
        </w:rPr>
      </w:pPr>
      <w:r>
        <w:rPr>
          <w:rFonts w:ascii="Times New Roman" w:hAnsi="Times New Roman" w:cs="Times New Roman"/>
        </w:rPr>
        <w:t xml:space="preserve">Kalman filters have been utilized for several different types of estimation where relying only on measurements can create significant uncertainty in finding the actual system state. For example in </w:t>
      </w:r>
      <w:r w:rsidRPr="00BE4A22">
        <w:rPr>
          <w:rFonts w:ascii="Times New Roman" w:hAnsi="Times New Roman" w:cs="Times New Roman"/>
        </w:rPr>
        <w:t>[</w:t>
      </w:r>
      <w:r w:rsidR="00BE4A22" w:rsidRPr="00BE4A22">
        <w:rPr>
          <w:rFonts w:ascii="Times New Roman" w:hAnsi="Times New Roman" w:cs="Times New Roman"/>
        </w:rPr>
        <w:t>23</w:t>
      </w:r>
      <w:r w:rsidRPr="00BE4A22">
        <w:rPr>
          <w:rFonts w:ascii="Times New Roman" w:hAnsi="Times New Roman" w:cs="Times New Roman"/>
        </w:rPr>
        <w:t>],</w:t>
      </w:r>
      <w:r>
        <w:rPr>
          <w:rFonts w:ascii="Times New Roman" w:hAnsi="Times New Roman" w:cs="Times New Roman"/>
        </w:rPr>
        <w:t xml:space="preserve"> Kalman filters represent a </w:t>
      </w:r>
      <w:r w:rsidR="00E75227">
        <w:rPr>
          <w:rFonts w:ascii="Times New Roman" w:hAnsi="Times New Roman" w:cs="Times New Roman"/>
        </w:rPr>
        <w:t xml:space="preserve">application of a </w:t>
      </w:r>
      <w:r w:rsidR="00475019">
        <w:rPr>
          <w:rFonts w:ascii="Times New Roman" w:hAnsi="Times New Roman" w:cs="Times New Roman"/>
        </w:rPr>
        <w:t>M</w:t>
      </w:r>
      <w:r w:rsidR="00E75227">
        <w:rPr>
          <w:rFonts w:ascii="Times New Roman" w:hAnsi="Times New Roman" w:cs="Times New Roman"/>
        </w:rPr>
        <w:t xml:space="preserve">arkov chain, where the approximation of the previous state and the expected measurement error combined with the current expected measurement error can render a more accurate estimation of the current state. Another application of the Kalman filter such as </w:t>
      </w:r>
      <w:r w:rsidR="00E75227" w:rsidRPr="00BE4A22">
        <w:rPr>
          <w:rFonts w:ascii="Times New Roman" w:hAnsi="Times New Roman" w:cs="Times New Roman"/>
        </w:rPr>
        <w:t>[</w:t>
      </w:r>
      <w:r w:rsidR="00BE4A22" w:rsidRPr="00BE4A22">
        <w:rPr>
          <w:rFonts w:ascii="Times New Roman" w:hAnsi="Times New Roman" w:cs="Times New Roman"/>
        </w:rPr>
        <w:t>24</w:t>
      </w:r>
      <w:r w:rsidR="00E75227" w:rsidRPr="00BE4A22">
        <w:rPr>
          <w:rFonts w:ascii="Times New Roman" w:hAnsi="Times New Roman" w:cs="Times New Roman"/>
        </w:rPr>
        <w:t>]</w:t>
      </w:r>
      <w:r w:rsidR="00D51CDC">
        <w:rPr>
          <w:rFonts w:ascii="Times New Roman" w:hAnsi="Times New Roman" w:cs="Times New Roman"/>
        </w:rPr>
        <w:t xml:space="preserve"> </w:t>
      </w:r>
      <w:r w:rsidR="00E75227">
        <w:rPr>
          <w:rFonts w:ascii="Times New Roman" w:hAnsi="Times New Roman" w:cs="Times New Roman"/>
        </w:rPr>
        <w:t xml:space="preserve">takes the form of sensor fusion, where multiple different measurements are combined by weighting their expected error and forming a new average estimate of the state. This application of the Kalman filter is utilized in this work to combine sensor and image based estimation of rotation. </w:t>
      </w:r>
    </w:p>
    <w:p w14:paraId="00A8E44A" w14:textId="77777777" w:rsidR="00A569F5" w:rsidRPr="000F3601" w:rsidRDefault="00A569F5" w:rsidP="00604154">
      <w:pPr>
        <w:ind w:firstLine="346"/>
        <w:jc w:val="both"/>
        <w:rPr>
          <w:rFonts w:ascii="Times New Roman" w:hAnsi="Times New Roman" w:cs="Times New Roman"/>
        </w:rPr>
      </w:pPr>
      <w:r w:rsidRPr="000F3601">
        <w:rPr>
          <w:rFonts w:ascii="Times New Roman" w:hAnsi="Times New Roman" w:cs="Times New Roman"/>
        </w:rPr>
        <w:t xml:space="preserve">This work is divided into the following sections: I. Introduction to the system goals and underlying concepts, II. Design of the system and Methods utilized, III. The experimental setup, procedure, and results of the experiment, and finally IV. Concluding remarks. </w:t>
      </w:r>
    </w:p>
    <w:p w14:paraId="6A4AA0FB" w14:textId="77777777" w:rsidR="00A569F5" w:rsidRPr="000F3601" w:rsidRDefault="00CD56E4" w:rsidP="00EF4E02">
      <w:pPr>
        <w:snapToGrid w:val="0"/>
        <w:jc w:val="both"/>
        <w:rPr>
          <w:rFonts w:ascii="Times New Roman" w:hAnsi="Times New Roman" w:cs="Times New Roman"/>
          <w:lang w:val="en-US"/>
        </w:rPr>
      </w:pPr>
      <w:r w:rsidRPr="000F3601">
        <w:rPr>
          <w:rFonts w:ascii="Times New Roman" w:hAnsi="Times New Roman" w:cs="Times New Roman"/>
          <w:lang w:val="en-US"/>
        </w:rPr>
        <w:tab/>
      </w:r>
    </w:p>
    <w:p w14:paraId="4C0E9C91" w14:textId="77777777" w:rsidR="0035497C" w:rsidRPr="000F3601" w:rsidRDefault="00935978" w:rsidP="00574E69">
      <w:pPr>
        <w:tabs>
          <w:tab w:val="left" w:pos="360"/>
        </w:tabs>
        <w:snapToGrid w:val="0"/>
        <w:spacing w:before="120" w:after="120"/>
        <w:jc w:val="center"/>
        <w:rPr>
          <w:rFonts w:ascii="Times New Roman" w:hAnsi="Times New Roman" w:cs="Times New Roman"/>
          <w:lang w:val="en-US"/>
        </w:rPr>
      </w:pPr>
      <w:r w:rsidRPr="000F3601">
        <w:rPr>
          <w:rFonts w:ascii="Times New Roman" w:hAnsi="Times New Roman" w:cs="Times New Roman"/>
          <w:smallCaps/>
          <w:lang w:val="en-US"/>
        </w:rPr>
        <w:t xml:space="preserve">II. </w:t>
      </w:r>
      <w:r w:rsidR="00D34DCC" w:rsidRPr="000F3601">
        <w:rPr>
          <w:rFonts w:ascii="Times New Roman" w:hAnsi="Times New Roman" w:cs="Times New Roman"/>
          <w:smallCaps/>
          <w:lang w:val="en-US"/>
        </w:rPr>
        <w:t xml:space="preserve"> </w:t>
      </w:r>
      <w:r w:rsidR="00DF78C8" w:rsidRPr="000F3601">
        <w:rPr>
          <w:rFonts w:ascii="Times New Roman" w:hAnsi="Times New Roman" w:cs="Times New Roman"/>
          <w:smallCaps/>
          <w:lang w:val="en-US"/>
        </w:rPr>
        <w:t>SYSTEM DESIGN AND METHODS UTILIZED</w:t>
      </w:r>
    </w:p>
    <w:p w14:paraId="679954BE" w14:textId="77777777" w:rsidR="004557B9" w:rsidRPr="000F3601" w:rsidRDefault="004557B9" w:rsidP="004557B9">
      <w:pPr>
        <w:jc w:val="both"/>
        <w:rPr>
          <w:rFonts w:ascii="Times New Roman" w:hAnsi="Times New Roman" w:cs="Times New Roman"/>
          <w:i/>
          <w:iCs/>
        </w:rPr>
      </w:pPr>
      <w:r w:rsidRPr="000F3601">
        <w:rPr>
          <w:rFonts w:ascii="Times New Roman" w:hAnsi="Times New Roman" w:cs="Times New Roman"/>
          <w:i/>
          <w:iCs/>
        </w:rPr>
        <w:t>2.1 Overview of the System</w:t>
      </w:r>
    </w:p>
    <w:p w14:paraId="0054F6B6" w14:textId="77777777" w:rsidR="004557B9" w:rsidRDefault="004557B9" w:rsidP="00E14063">
      <w:pPr>
        <w:ind w:firstLine="346"/>
        <w:jc w:val="both"/>
        <w:rPr>
          <w:rFonts w:ascii="Times New Roman" w:hAnsi="Times New Roman" w:cs="Times New Roman"/>
        </w:rPr>
      </w:pPr>
      <w:r w:rsidRPr="000F3601">
        <w:rPr>
          <w:rFonts w:ascii="Times New Roman" w:hAnsi="Times New Roman" w:cs="Times New Roman"/>
        </w:rPr>
        <w:t>The main function of the design is to serve as a type of remote point of view system, what this means physically is that the motion</w:t>
      </w:r>
      <w:r w:rsidRPr="0065462B">
        <w:rPr>
          <w:rFonts w:ascii="Times New Roman" w:hAnsi="Times New Roman" w:cs="Times New Roman"/>
        </w:rPr>
        <w:t xml:space="preserve"> of the user with the camera phone is re-created on the camera mount system which is controlled by </w:t>
      </w:r>
      <w:r>
        <w:rPr>
          <w:rFonts w:ascii="Times New Roman" w:hAnsi="Times New Roman" w:cs="Times New Roman"/>
        </w:rPr>
        <w:t>two</w:t>
      </w:r>
      <w:r w:rsidRPr="0065462B">
        <w:rPr>
          <w:rFonts w:ascii="Times New Roman" w:hAnsi="Times New Roman" w:cs="Times New Roman"/>
        </w:rPr>
        <w:t xml:space="preserve"> servo motors along two different axes, a vertical axis and </w:t>
      </w:r>
      <w:r>
        <w:rPr>
          <w:rFonts w:ascii="Times New Roman" w:hAnsi="Times New Roman" w:cs="Times New Roman"/>
        </w:rPr>
        <w:t>the lateral yaw</w:t>
      </w:r>
      <w:r w:rsidRPr="0065462B">
        <w:rPr>
          <w:rFonts w:ascii="Times New Roman" w:hAnsi="Times New Roman" w:cs="Times New Roman"/>
        </w:rPr>
        <w:t xml:space="preserve"> axis. The entire system consists of three different components, the first of which, the camera</w:t>
      </w:r>
      <w:r>
        <w:rPr>
          <w:rFonts w:ascii="Times New Roman" w:hAnsi="Times New Roman" w:cs="Times New Roman"/>
        </w:rPr>
        <w:t xml:space="preserve"> </w:t>
      </w:r>
      <w:r w:rsidRPr="0065462B">
        <w:rPr>
          <w:rFonts w:ascii="Times New Roman" w:hAnsi="Times New Roman" w:cs="Times New Roman"/>
        </w:rPr>
        <w:t xml:space="preserve">phone, serves as the interaction point between the user and the system. The computer potion of the system serves to </w:t>
      </w:r>
      <w:r w:rsidR="0082138A">
        <w:rPr>
          <w:rFonts w:ascii="Times New Roman" w:hAnsi="Times New Roman" w:cs="Times New Roman"/>
        </w:rPr>
        <w:t>receive</w:t>
      </w:r>
      <w:r w:rsidRPr="0065462B">
        <w:rPr>
          <w:rFonts w:ascii="Times New Roman" w:hAnsi="Times New Roman" w:cs="Times New Roman"/>
        </w:rPr>
        <w:t xml:space="preserve"> the incoming </w:t>
      </w:r>
      <w:r w:rsidR="00863177">
        <w:rPr>
          <w:rFonts w:ascii="Times New Roman" w:hAnsi="Times New Roman" w:cs="Times New Roman"/>
        </w:rPr>
        <w:t>prediction</w:t>
      </w:r>
      <w:r w:rsidRPr="0065462B">
        <w:rPr>
          <w:rFonts w:ascii="Times New Roman" w:hAnsi="Times New Roman" w:cs="Times New Roman"/>
        </w:rPr>
        <w:t xml:space="preserve"> and to send the commands to the camera mount portion. The camera mount component, which is attached to a control board, serves as the actualization element, which reproduces the user motion using the two servo motors. A simple </w:t>
      </w:r>
      <w:r>
        <w:rPr>
          <w:rFonts w:ascii="Times New Roman" w:hAnsi="Times New Roman" w:cs="Times New Roman"/>
        </w:rPr>
        <w:t>visualization</w:t>
      </w:r>
      <w:r w:rsidRPr="0065462B">
        <w:rPr>
          <w:rFonts w:ascii="Times New Roman" w:hAnsi="Times New Roman" w:cs="Times New Roman"/>
        </w:rPr>
        <w:t xml:space="preserve"> diagram for the system can be viewed in </w:t>
      </w:r>
      <w:r w:rsidR="00BC31C5">
        <w:rPr>
          <w:rFonts w:ascii="Times New Roman" w:hAnsi="Times New Roman" w:cs="Times New Roman"/>
        </w:rPr>
        <w:t>F</w:t>
      </w:r>
      <w:r w:rsidRPr="004557B9">
        <w:rPr>
          <w:rFonts w:ascii="Times New Roman" w:hAnsi="Times New Roman" w:cs="Times New Roman"/>
        </w:rPr>
        <w:t>ig</w:t>
      </w:r>
      <w:r w:rsidR="00BC31C5">
        <w:rPr>
          <w:rFonts w:ascii="Times New Roman" w:hAnsi="Times New Roman" w:cs="Times New Roman"/>
        </w:rPr>
        <w:t xml:space="preserve">. </w:t>
      </w:r>
      <w:r>
        <w:rPr>
          <w:rFonts w:ascii="Times New Roman" w:hAnsi="Times New Roman" w:cs="Times New Roman"/>
        </w:rPr>
        <w:t>1</w:t>
      </w:r>
      <w:r w:rsidRPr="0065462B">
        <w:rPr>
          <w:rFonts w:ascii="Times New Roman" w:hAnsi="Times New Roman" w:cs="Times New Roman"/>
        </w:rPr>
        <w:t xml:space="preserve">. The phone utilized in this system is the LGG 810 Q device which operates on an android platform. The computer is an ASUS GU502G Windows PC utilizing python scripts to process the incoming image and sensor data and sends the calculated angle to the Botboarduino controller, which then moves the two Hitec HS-85BB servo motors to replicate the motion of the user. </w:t>
      </w:r>
    </w:p>
    <w:p w14:paraId="568956FE" w14:textId="249652EB" w:rsidR="00BA39E1" w:rsidRPr="0065462B" w:rsidRDefault="000C6169" w:rsidP="004557B9">
      <w:pPr>
        <w:jc w:val="both"/>
        <w:rPr>
          <w:rFonts w:ascii="Times New Roman" w:hAnsi="Times New Roman" w:cs="Times New Roman"/>
        </w:rPr>
      </w:pPr>
      <w:r>
        <w:rPr>
          <w:noProof/>
        </w:rPr>
        <w:lastRenderedPageBreak/>
        <w:drawing>
          <wp:inline distT="0" distB="0" distL="0" distR="0" wp14:anchorId="0E7E525B" wp14:editId="225150D2">
            <wp:extent cx="32004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1981200"/>
                    </a:xfrm>
                    <a:prstGeom prst="rect">
                      <a:avLst/>
                    </a:prstGeom>
                    <a:noFill/>
                    <a:ln>
                      <a:noFill/>
                    </a:ln>
                  </pic:spPr>
                </pic:pic>
              </a:graphicData>
            </a:graphic>
          </wp:inline>
        </w:drawing>
      </w:r>
    </w:p>
    <w:p w14:paraId="6DDB34ED" w14:textId="77777777" w:rsidR="004557B9" w:rsidRPr="0065462B" w:rsidRDefault="004557B9" w:rsidP="004557B9">
      <w:pPr>
        <w:ind w:firstLine="720"/>
        <w:jc w:val="center"/>
        <w:rPr>
          <w:rFonts w:ascii="Times New Roman" w:hAnsi="Times New Roman" w:cs="Times New Roman"/>
        </w:rPr>
      </w:pPr>
      <w:r w:rsidRPr="0065462B">
        <w:rPr>
          <w:rFonts w:ascii="Times New Roman" w:hAnsi="Times New Roman" w:cs="Times New Roman"/>
        </w:rPr>
        <w:t>Fig</w:t>
      </w:r>
      <w:r w:rsidR="00F016FD" w:rsidRPr="00F016FD">
        <w:rPr>
          <w:rFonts w:ascii="DengXian" w:eastAsia="DengXian" w:hAnsi="DengXian" w:cs="Times New Roman" w:hint="eastAsia"/>
          <w:lang w:eastAsia="zh-CN"/>
        </w:rPr>
        <w:t>.</w:t>
      </w:r>
      <w:r w:rsidRPr="0065462B">
        <w:rPr>
          <w:rFonts w:ascii="Times New Roman" w:hAnsi="Times New Roman" w:cs="Times New Roman"/>
        </w:rPr>
        <w:t xml:space="preserve"> </w:t>
      </w:r>
      <w:r w:rsidRPr="00574E69">
        <w:rPr>
          <w:rFonts w:ascii="Times New Roman" w:hAnsi="Times New Roman" w:cs="Times New Roman"/>
        </w:rPr>
        <w:t>1</w:t>
      </w:r>
      <w:r w:rsidRPr="0065462B">
        <w:rPr>
          <w:rFonts w:ascii="Times New Roman" w:hAnsi="Times New Roman" w:cs="Times New Roman"/>
        </w:rPr>
        <w:t xml:space="preserve">: System </w:t>
      </w:r>
      <w:r w:rsidR="00350D11">
        <w:rPr>
          <w:rFonts w:ascii="Times New Roman" w:hAnsi="Times New Roman" w:cs="Times New Roman"/>
        </w:rPr>
        <w:t>v</w:t>
      </w:r>
      <w:r w:rsidRPr="0065462B">
        <w:rPr>
          <w:rFonts w:ascii="Times New Roman" w:hAnsi="Times New Roman" w:cs="Times New Roman"/>
        </w:rPr>
        <w:t>isualization</w:t>
      </w:r>
    </w:p>
    <w:p w14:paraId="0D8A4A7B" w14:textId="77777777" w:rsidR="004557B9" w:rsidRPr="0065462B" w:rsidRDefault="004557B9" w:rsidP="004557B9">
      <w:pPr>
        <w:ind w:firstLine="720"/>
        <w:jc w:val="both"/>
        <w:rPr>
          <w:rFonts w:ascii="Times New Roman" w:hAnsi="Times New Roman" w:cs="Times New Roman"/>
        </w:rPr>
      </w:pPr>
    </w:p>
    <w:p w14:paraId="0D581732" w14:textId="77777777" w:rsidR="004557B9" w:rsidRDefault="004557B9" w:rsidP="00863177">
      <w:pPr>
        <w:ind w:firstLine="346"/>
        <w:jc w:val="both"/>
        <w:rPr>
          <w:rFonts w:ascii="Times New Roman" w:hAnsi="Times New Roman" w:cs="Times New Roman"/>
        </w:rPr>
      </w:pPr>
      <w:r w:rsidRPr="0065462B">
        <w:rPr>
          <w:rFonts w:ascii="Times New Roman" w:hAnsi="Times New Roman" w:cs="Times New Roman"/>
        </w:rPr>
        <w:t xml:space="preserve">For communication between the various components, the Android phone and </w:t>
      </w:r>
      <w:r>
        <w:rPr>
          <w:rFonts w:ascii="Times New Roman" w:hAnsi="Times New Roman" w:cs="Times New Roman"/>
        </w:rPr>
        <w:t>l</w:t>
      </w:r>
      <w:r w:rsidRPr="0065462B">
        <w:rPr>
          <w:rFonts w:ascii="Times New Roman" w:hAnsi="Times New Roman" w:cs="Times New Roman"/>
        </w:rPr>
        <w:t>aptop communicate using TCP wireless protocol while both are connected to the same network using server-client sockets. The laptop and Botboarduino communicate using a serial port USB connection. The incoming sensor data consists of the linear accelerometer, gravitational vector, and gyroscope data, passed as a string which is decoded by the laptop. The laptop sends a request signal and a received signal that to keep the data from being interpreted only in single sets. Similarly, the image data</w:t>
      </w:r>
      <w:r w:rsidR="00863177">
        <w:rPr>
          <w:rFonts w:ascii="Times New Roman" w:hAnsi="Times New Roman" w:cs="Times New Roman"/>
        </w:rPr>
        <w:t xml:space="preserve"> is processed using the opencv java API, and the calculated angular changes are sent to the computer. </w:t>
      </w:r>
      <w:r w:rsidRPr="0065462B">
        <w:rPr>
          <w:rFonts w:ascii="Times New Roman" w:hAnsi="Times New Roman" w:cs="Times New Roman"/>
        </w:rPr>
        <w:t xml:space="preserve">The phone begins the process of taking the next image and </w:t>
      </w:r>
      <w:r w:rsidR="00863177">
        <w:rPr>
          <w:rFonts w:ascii="Times New Roman" w:hAnsi="Times New Roman" w:cs="Times New Roman"/>
        </w:rPr>
        <w:t xml:space="preserve">calculating the angular change, </w:t>
      </w:r>
      <w:r w:rsidRPr="0065462B">
        <w:rPr>
          <w:rFonts w:ascii="Times New Roman" w:hAnsi="Times New Roman" w:cs="Times New Roman"/>
        </w:rPr>
        <w:t>until the signal from the laptop for the next image is received, then the process starts again</w:t>
      </w:r>
      <w:r>
        <w:rPr>
          <w:rFonts w:ascii="Times New Roman" w:hAnsi="Times New Roman" w:cs="Times New Roman"/>
        </w:rPr>
        <w:t>.</w:t>
      </w:r>
    </w:p>
    <w:p w14:paraId="077E89B9" w14:textId="77777777" w:rsidR="00574E69" w:rsidRDefault="00574E69" w:rsidP="004557B9">
      <w:pPr>
        <w:ind w:firstLine="720"/>
        <w:jc w:val="both"/>
        <w:rPr>
          <w:rFonts w:ascii="Times New Roman" w:hAnsi="Times New Roman" w:cs="Times New Roman"/>
        </w:rPr>
      </w:pPr>
    </w:p>
    <w:p w14:paraId="1C76264C" w14:textId="77777777" w:rsidR="00574E69" w:rsidRPr="00574E69" w:rsidRDefault="00574E69" w:rsidP="00574E69">
      <w:pPr>
        <w:jc w:val="both"/>
        <w:rPr>
          <w:rFonts w:ascii="Times New Roman" w:hAnsi="Times New Roman" w:cs="Times New Roman"/>
          <w:i/>
          <w:iCs/>
        </w:rPr>
      </w:pPr>
      <w:r>
        <w:rPr>
          <w:rFonts w:ascii="Times New Roman" w:hAnsi="Times New Roman" w:cs="Times New Roman"/>
          <w:i/>
          <w:iCs/>
        </w:rPr>
        <w:t>2.2 Image-Based Prediction</w:t>
      </w:r>
    </w:p>
    <w:p w14:paraId="7BA7EBE6" w14:textId="77777777" w:rsidR="004557B9" w:rsidRPr="000F3601" w:rsidRDefault="004557B9" w:rsidP="00E14063">
      <w:pPr>
        <w:ind w:firstLine="346"/>
        <w:jc w:val="both"/>
        <w:rPr>
          <w:rFonts w:ascii="Times New Roman" w:hAnsi="Times New Roman" w:cs="Times New Roman"/>
        </w:rPr>
      </w:pPr>
      <w:r w:rsidRPr="0065462B">
        <w:rPr>
          <w:rFonts w:ascii="Times New Roman" w:hAnsi="Times New Roman" w:cs="Times New Roman"/>
        </w:rPr>
        <w:t xml:space="preserve">For the image-based approach to angular prediction, the keypoint detection </w:t>
      </w:r>
      <w:r w:rsidRPr="000F3601">
        <w:rPr>
          <w:rFonts w:ascii="Times New Roman" w:hAnsi="Times New Roman" w:cs="Times New Roman"/>
        </w:rPr>
        <w:t>is utilized</w:t>
      </w:r>
      <w:r w:rsidR="00863177">
        <w:rPr>
          <w:rFonts w:ascii="Times New Roman" w:hAnsi="Times New Roman" w:cs="Times New Roman"/>
        </w:rPr>
        <w:t>.</w:t>
      </w:r>
      <w:r w:rsidRPr="000F3601">
        <w:rPr>
          <w:rFonts w:ascii="Times New Roman" w:hAnsi="Times New Roman" w:cs="Times New Roman"/>
        </w:rPr>
        <w:t xml:space="preserve"> Traditional forms of key points include edge detection and corner detection, but these key points do not work well when changes in lighting or viewing angle occur. Therefore, the scale invariant form of keypoints such as what was originally developed in the SIFT[</w:t>
      </w:r>
      <w:r w:rsidR="00152ED3" w:rsidRPr="000F3601">
        <w:rPr>
          <w:rFonts w:ascii="Times New Roman" w:hAnsi="Times New Roman" w:cs="Times New Roman"/>
        </w:rPr>
        <w:t>20</w:t>
      </w:r>
      <w:r w:rsidRPr="000F3601">
        <w:rPr>
          <w:rFonts w:ascii="Times New Roman" w:hAnsi="Times New Roman" w:cs="Times New Roman"/>
        </w:rPr>
        <w:t>] and SURF[</w:t>
      </w:r>
      <w:r w:rsidR="00152ED3" w:rsidRPr="000F3601">
        <w:rPr>
          <w:rFonts w:ascii="Times New Roman" w:hAnsi="Times New Roman" w:cs="Times New Roman"/>
        </w:rPr>
        <w:t>21</w:t>
      </w:r>
      <w:r w:rsidRPr="000F3601">
        <w:rPr>
          <w:rFonts w:ascii="Times New Roman" w:hAnsi="Times New Roman" w:cs="Times New Roman"/>
        </w:rPr>
        <w:t xml:space="preserve">] methods is performed on the image </w:t>
      </w:r>
      <w:r w:rsidR="00863177">
        <w:rPr>
          <w:rFonts w:ascii="Times New Roman" w:hAnsi="Times New Roman" w:cs="Times New Roman"/>
        </w:rPr>
        <w:t>using</w:t>
      </w:r>
      <w:r w:rsidRPr="000F3601">
        <w:rPr>
          <w:rFonts w:ascii="Times New Roman" w:hAnsi="Times New Roman" w:cs="Times New Roman"/>
        </w:rPr>
        <w:t xml:space="preserve"> different image resolutions to define key points in multiple scales.</w:t>
      </w:r>
      <w:r w:rsidR="000A4A51">
        <w:rPr>
          <w:rFonts w:ascii="Times New Roman" w:hAnsi="Times New Roman" w:cs="Times New Roman"/>
        </w:rPr>
        <w:t xml:space="preserve"> This method generates reliable matches as any points that appear at one scale but not at other</w:t>
      </w:r>
      <w:r w:rsidR="001F57C0">
        <w:rPr>
          <w:rFonts w:ascii="Times New Roman" w:hAnsi="Times New Roman" w:cs="Times New Roman"/>
        </w:rPr>
        <w:t>s are discarded int eh detection scheme.</w:t>
      </w:r>
      <w:r w:rsidRPr="000F3601">
        <w:rPr>
          <w:rFonts w:ascii="Times New Roman" w:hAnsi="Times New Roman" w:cs="Times New Roman"/>
        </w:rPr>
        <w:t xml:space="preserve"> Images are converted to grayscale before processing. These scale invariant keypoints are more easily detectable and robust without regards to lighting or viewing angle, and in this application more easily trackable. Here we make use of the ORB algorithm [</w:t>
      </w:r>
      <w:r w:rsidR="00152ED3" w:rsidRPr="000F3601">
        <w:rPr>
          <w:rFonts w:ascii="Times New Roman" w:hAnsi="Times New Roman" w:cs="Times New Roman"/>
        </w:rPr>
        <w:t>22</w:t>
      </w:r>
      <w:r w:rsidRPr="000F3601">
        <w:rPr>
          <w:rFonts w:ascii="Times New Roman" w:hAnsi="Times New Roman" w:cs="Times New Roman"/>
        </w:rPr>
        <w:t xml:space="preserve">], due to the reduced requirement of system resources as compared to other methods, which is important for faster tracking of motion. </w:t>
      </w:r>
      <w:r w:rsidR="00863177">
        <w:rPr>
          <w:rFonts w:ascii="Times New Roman" w:hAnsi="Times New Roman" w:cs="Times New Roman"/>
        </w:rPr>
        <w:t xml:space="preserve">Higher sampling is desirable, as the change in angle is smaller and more locally Euclidean. </w:t>
      </w:r>
      <w:r w:rsidR="0084687F">
        <w:rPr>
          <w:rFonts w:ascii="Times New Roman" w:hAnsi="Times New Roman" w:cs="Times New Roman"/>
        </w:rPr>
        <w:t xml:space="preserve">The frequency of the processing is around 2.5hz, but keypoint processing and matching is dependent on the input images and so varies somewhat. </w:t>
      </w:r>
      <w:r w:rsidRPr="000F3601">
        <w:rPr>
          <w:rFonts w:ascii="Times New Roman" w:hAnsi="Times New Roman" w:cs="Times New Roman"/>
        </w:rPr>
        <w:t xml:space="preserve">The results of this type of detection can be seen in </w:t>
      </w:r>
      <w:r w:rsidR="000B4DFE" w:rsidRPr="000F3601">
        <w:rPr>
          <w:rFonts w:ascii="Times New Roman" w:hAnsi="Times New Roman" w:cs="Times New Roman"/>
        </w:rPr>
        <w:t>F</w:t>
      </w:r>
      <w:r w:rsidRPr="000F3601">
        <w:rPr>
          <w:rFonts w:ascii="Times New Roman" w:hAnsi="Times New Roman" w:cs="Times New Roman"/>
        </w:rPr>
        <w:t>ig</w:t>
      </w:r>
      <w:r w:rsidR="000B4DFE" w:rsidRPr="000F3601">
        <w:rPr>
          <w:rFonts w:ascii="Times New Roman" w:hAnsi="Times New Roman" w:cs="Times New Roman"/>
        </w:rPr>
        <w:t>.</w:t>
      </w:r>
      <w:r w:rsidRPr="000F3601">
        <w:rPr>
          <w:rFonts w:ascii="Times New Roman" w:hAnsi="Times New Roman" w:cs="Times New Roman"/>
        </w:rPr>
        <w:t xml:space="preserve"> 2, where the keypoints and magnitude and orientation descriptors are drawn on a red panda image.</w:t>
      </w:r>
    </w:p>
    <w:p w14:paraId="7411E2E4" w14:textId="77777777" w:rsidR="004557B9" w:rsidRPr="000F3601" w:rsidRDefault="004557B9" w:rsidP="004557B9">
      <w:pPr>
        <w:ind w:firstLine="720"/>
        <w:jc w:val="both"/>
        <w:rPr>
          <w:rFonts w:ascii="Times New Roman" w:hAnsi="Times New Roman" w:cs="Times New Roman"/>
        </w:rPr>
      </w:pPr>
      <w:r w:rsidRPr="000F3601">
        <w:rPr>
          <w:rFonts w:ascii="Times New Roman" w:hAnsi="Times New Roman" w:cs="Times New Roman"/>
        </w:rPr>
        <w:t xml:space="preserve"> </w:t>
      </w:r>
    </w:p>
    <w:p w14:paraId="6D3A4D45" w14:textId="736D1913" w:rsidR="004557B9" w:rsidRPr="000F3601" w:rsidRDefault="000C6169" w:rsidP="004557B9">
      <w:pPr>
        <w:rPr>
          <w:rFonts w:ascii="Times New Roman" w:hAnsi="Times New Roman" w:cs="Times New Roman"/>
        </w:rPr>
      </w:pPr>
      <w:r>
        <w:rPr>
          <w:rFonts w:ascii="Times New Roman" w:hAnsi="Times New Roman" w:cs="Times New Roman"/>
          <w:noProof/>
        </w:rPr>
        <w:drawing>
          <wp:inline distT="0" distB="0" distL="0" distR="0" wp14:anchorId="1F2A281B" wp14:editId="0794D2F1">
            <wp:extent cx="3089275" cy="14198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9275" cy="1419860"/>
                    </a:xfrm>
                    <a:prstGeom prst="rect">
                      <a:avLst/>
                    </a:prstGeom>
                    <a:noFill/>
                    <a:ln>
                      <a:noFill/>
                    </a:ln>
                  </pic:spPr>
                </pic:pic>
              </a:graphicData>
            </a:graphic>
          </wp:inline>
        </w:drawing>
      </w:r>
    </w:p>
    <w:p w14:paraId="70B3476D" w14:textId="77777777" w:rsidR="004557B9" w:rsidRPr="000F3601" w:rsidRDefault="004557B9" w:rsidP="004557B9">
      <w:pPr>
        <w:jc w:val="center"/>
        <w:rPr>
          <w:rFonts w:ascii="Times New Roman" w:hAnsi="Times New Roman" w:cs="Times New Roman"/>
        </w:rPr>
      </w:pPr>
      <w:r w:rsidRPr="000F3601">
        <w:rPr>
          <w:rFonts w:ascii="Times New Roman" w:hAnsi="Times New Roman" w:cs="Times New Roman"/>
        </w:rPr>
        <w:t>Fig</w:t>
      </w:r>
      <w:r w:rsidR="00350D11">
        <w:rPr>
          <w:rFonts w:ascii="Times New Roman" w:hAnsi="Times New Roman" w:cs="Times New Roman"/>
        </w:rPr>
        <w:t>.</w:t>
      </w:r>
      <w:r w:rsidRPr="000F3601">
        <w:rPr>
          <w:rFonts w:ascii="Times New Roman" w:hAnsi="Times New Roman" w:cs="Times New Roman"/>
        </w:rPr>
        <w:t xml:space="preserve"> 2 Keypoint </w:t>
      </w:r>
      <w:r w:rsidR="00350D11">
        <w:rPr>
          <w:rFonts w:ascii="Times New Roman" w:hAnsi="Times New Roman" w:cs="Times New Roman"/>
        </w:rPr>
        <w:t>d</w:t>
      </w:r>
      <w:r w:rsidRPr="000F3601">
        <w:rPr>
          <w:rFonts w:ascii="Times New Roman" w:hAnsi="Times New Roman" w:cs="Times New Roman"/>
        </w:rPr>
        <w:t xml:space="preserve">etection and </w:t>
      </w:r>
      <w:r w:rsidR="00350D11">
        <w:rPr>
          <w:rFonts w:ascii="Times New Roman" w:hAnsi="Times New Roman" w:cs="Times New Roman"/>
        </w:rPr>
        <w:t>d</w:t>
      </w:r>
      <w:r w:rsidRPr="000F3601">
        <w:rPr>
          <w:rFonts w:ascii="Times New Roman" w:hAnsi="Times New Roman" w:cs="Times New Roman"/>
        </w:rPr>
        <w:t>escription</w:t>
      </w:r>
      <w:r w:rsidR="009E561F">
        <w:rPr>
          <w:rFonts w:ascii="Times New Roman" w:hAnsi="Times New Roman" w:cs="Times New Roman"/>
        </w:rPr>
        <w:t>.</w:t>
      </w:r>
    </w:p>
    <w:p w14:paraId="28C80813" w14:textId="77777777" w:rsidR="004557B9" w:rsidRPr="000F3601" w:rsidRDefault="004557B9" w:rsidP="004557B9">
      <w:pPr>
        <w:ind w:firstLine="720"/>
        <w:jc w:val="both"/>
        <w:rPr>
          <w:rFonts w:ascii="Times New Roman" w:hAnsi="Times New Roman" w:cs="Times New Roman"/>
        </w:rPr>
      </w:pPr>
    </w:p>
    <w:p w14:paraId="1CEA94E6" w14:textId="71F61A89" w:rsidR="004557B9" w:rsidRDefault="004557B9" w:rsidP="00604154">
      <w:pPr>
        <w:ind w:firstLine="346"/>
        <w:jc w:val="both"/>
        <w:rPr>
          <w:rFonts w:ascii="Times New Roman" w:hAnsi="Times New Roman" w:cs="Times New Roman"/>
        </w:rPr>
      </w:pPr>
      <w:r w:rsidRPr="000F3601">
        <w:rPr>
          <w:rFonts w:ascii="Times New Roman" w:hAnsi="Times New Roman" w:cs="Times New Roman"/>
        </w:rPr>
        <w:t xml:space="preserve">For sequential images, the keypoints are matched using the BFMatcher (brute force matcher) object and the relative motion in frame of the best </w:t>
      </w:r>
      <w:r w:rsidR="00863177">
        <w:rPr>
          <w:rFonts w:ascii="Times New Roman" w:hAnsi="Times New Roman" w:cs="Times New Roman"/>
        </w:rPr>
        <w:t>10</w:t>
      </w:r>
      <w:r w:rsidRPr="000F3601">
        <w:rPr>
          <w:rFonts w:ascii="Times New Roman" w:hAnsi="Times New Roman" w:cs="Times New Roman"/>
        </w:rPr>
        <w:t xml:space="preserve"> keypoints is calculated. The average motion of the keypoints is computed as the angular rotation when measured within the field of view of the camera, using Eq. (1): </w:t>
      </w:r>
    </w:p>
    <w:p w14:paraId="0964FFD2" w14:textId="77777777" w:rsidR="00453EFA" w:rsidRDefault="00453EFA" w:rsidP="00604154">
      <w:pPr>
        <w:ind w:firstLine="346"/>
        <w:jc w:val="both"/>
        <w:rPr>
          <w:rFonts w:ascii="Times New Roman" w:hAnsi="Times New Roman" w:cs="Times New Roman"/>
        </w:rPr>
      </w:pPr>
    </w:p>
    <w:p w14:paraId="0A745B15" w14:textId="4806A73D" w:rsidR="00CD770A" w:rsidRDefault="00CD770A" w:rsidP="00CD770A">
      <w:pPr>
        <w:jc w:val="center"/>
        <w:rPr>
          <w:rFonts w:ascii="Times New Roman" w:hAnsi="Times New Roman" w:cs="Times New Roman"/>
        </w:rPr>
      </w:pPr>
      <w:r w:rsidRPr="00CD770A">
        <w:rPr>
          <w:rFonts w:ascii="Times New Roman" w:hAnsi="Times New Roman" w:cs="Times New Roman"/>
        </w:rPr>
        <w:drawing>
          <wp:inline distT="0" distB="0" distL="0" distR="0" wp14:anchorId="4E37C710" wp14:editId="4CDC9B23">
            <wp:extent cx="1187048" cy="154667"/>
            <wp:effectExtent l="0" t="0" r="0" b="0"/>
            <wp:docPr id="45" name="Picture 44" descr="\documentclass{article}&#10;\usepackage{amsmath, amsfonts, amssymb}&#10;\pagestyle{empty}&#10;\begin{document}&#10;&#10;$\Delta\theta=\frac{Fov}{res}\frac{1}{N}\Sigma\Delta x\;\;\;\text{(1)}$&#10;&#10;\end{document}" title="IguanaTex Bitmap Display">
              <a:extLst xmlns:a="http://schemas.openxmlformats.org/drawingml/2006/main">
                <a:ext uri="{FF2B5EF4-FFF2-40B4-BE49-F238E27FC236}">
                  <a16:creationId xmlns:a16="http://schemas.microsoft.com/office/drawing/2014/main" id="{CD66F9CA-1CCA-8D36-41EE-D25503C28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ocumentclass{article}&#10;\usepackage{amsmath, amsfonts, amssymb}&#10;\pagestyle{empty}&#10;\begin{document}&#10;&#10;$\Delta\theta=\frac{Fov}{res}\frac{1}{N}\Sigma\Delta x\;\;\;\text{(1)}$&#10;&#10;\end{document}" title="IguanaTex Bitmap Display">
                      <a:extLst>
                        <a:ext uri="{FF2B5EF4-FFF2-40B4-BE49-F238E27FC236}">
                          <a16:creationId xmlns:a16="http://schemas.microsoft.com/office/drawing/2014/main" id="{CD66F9CA-1CCA-8D36-41EE-D25503C2856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7048" cy="154667"/>
                    </a:xfrm>
                    <a:prstGeom prst="rect">
                      <a:avLst/>
                    </a:prstGeom>
                  </pic:spPr>
                </pic:pic>
              </a:graphicData>
            </a:graphic>
          </wp:inline>
        </w:drawing>
      </w:r>
    </w:p>
    <w:p w14:paraId="16CFFF62" w14:textId="77777777" w:rsidR="00CD770A" w:rsidRPr="000F3601" w:rsidRDefault="00CD770A" w:rsidP="00CD770A">
      <w:pPr>
        <w:jc w:val="center"/>
        <w:rPr>
          <w:rFonts w:ascii="Times New Roman" w:hAnsi="Times New Roman" w:cs="Times New Roman"/>
        </w:rPr>
      </w:pPr>
    </w:p>
    <w:p w14:paraId="4E940E95" w14:textId="57944C4A" w:rsidR="004557B9" w:rsidRPr="00D03D5E" w:rsidRDefault="004557B9" w:rsidP="004557B9">
      <w:pPr>
        <w:jc w:val="both"/>
        <w:rPr>
          <w:rFonts w:ascii="Times New Roman" w:hAnsi="Times New Roman" w:cs="Times New Roman"/>
        </w:rPr>
      </w:pPr>
      <w:r w:rsidRPr="000F3601">
        <w:rPr>
          <w:rFonts w:ascii="Times New Roman" w:hAnsi="Times New Roman" w:cs="Times New Roman"/>
        </w:rPr>
        <w:t>where field of view (</w:t>
      </w:r>
      <w:r w:rsidRPr="000F3601">
        <w:rPr>
          <w:rFonts w:ascii="Times New Roman" w:hAnsi="Times New Roman" w:cs="Times New Roman"/>
          <w:i/>
          <w:iCs/>
        </w:rPr>
        <w:t>Fov</w:t>
      </w:r>
      <w:r w:rsidRPr="000F3601">
        <w:rPr>
          <w:rFonts w:ascii="Times New Roman" w:hAnsi="Times New Roman" w:cs="Times New Roman"/>
        </w:rPr>
        <w:t>) is divided by the image resolution (</w:t>
      </w:r>
      <w:r w:rsidRPr="000F3601">
        <w:rPr>
          <w:rFonts w:ascii="Times New Roman" w:hAnsi="Times New Roman" w:cs="Times New Roman"/>
          <w:i/>
          <w:iCs/>
        </w:rPr>
        <w:t>res</w:t>
      </w:r>
      <w:r w:rsidRPr="000F3601">
        <w:rPr>
          <w:rFonts w:ascii="Times New Roman" w:hAnsi="Times New Roman" w:cs="Times New Roman"/>
        </w:rPr>
        <w:t xml:space="preserve">) and multiplied by the </w:t>
      </w:r>
      <w:r w:rsidR="002D53CE">
        <w:rPr>
          <w:rFonts w:ascii="Times New Roman" w:hAnsi="Times New Roman" w:cs="Times New Roman"/>
        </w:rPr>
        <w:t>sum of</w:t>
      </w:r>
      <w:r w:rsidR="002D53CE" w:rsidRPr="000F3601">
        <w:rPr>
          <w:rFonts w:ascii="Times New Roman" w:hAnsi="Times New Roman" w:cs="Times New Roman"/>
        </w:rPr>
        <w:t xml:space="preserve"> </w:t>
      </w:r>
      <w:r w:rsidRPr="000F3601">
        <w:rPr>
          <w:rFonts w:ascii="Times New Roman" w:hAnsi="Times New Roman" w:cs="Times New Roman"/>
        </w:rPr>
        <w:t>pixel movement (</w:t>
      </w:r>
      <m:oMath>
        <m:r>
          <w:rPr>
            <w:rFonts w:ascii="Cambria Math" w:hAnsi="Cambria Math" w:cs="Times New Roman"/>
          </w:rPr>
          <m:t>Δx</m:t>
        </m:r>
      </m:oMath>
      <w:r w:rsidRPr="000F3601">
        <w:rPr>
          <w:rFonts w:ascii="Times New Roman" w:hAnsi="Times New Roman" w:cs="Times New Roman"/>
        </w:rPr>
        <w:t>)</w:t>
      </w:r>
      <w:r w:rsidR="002D53CE">
        <w:rPr>
          <w:rFonts w:ascii="Times New Roman" w:hAnsi="Times New Roman" w:cs="Times New Roman"/>
        </w:rPr>
        <w:t xml:space="preserve"> and divided by the number of movement samples</w:t>
      </w:r>
      <w:r w:rsidR="002C3BD3">
        <w:rPr>
          <w:rFonts w:ascii="Times New Roman" w:hAnsi="Times New Roman" w:cs="Times New Roman"/>
        </w:rPr>
        <w:t xml:space="preserve"> </w:t>
      </w:r>
      <w:r w:rsidR="002D53CE">
        <w:rPr>
          <w:rFonts w:ascii="Times New Roman" w:hAnsi="Times New Roman" w:cs="Times New Roman"/>
        </w:rPr>
        <w:t>(</w:t>
      </w:r>
      <w:r w:rsidR="002D53CE" w:rsidRPr="002D4534">
        <w:rPr>
          <w:rFonts w:ascii="Times New Roman" w:hAnsi="Times New Roman" w:cs="Times New Roman"/>
          <w:i/>
          <w:iCs/>
        </w:rPr>
        <w:t>N</w:t>
      </w:r>
      <w:r w:rsidR="002D53CE">
        <w:rPr>
          <w:rFonts w:ascii="Times New Roman" w:hAnsi="Times New Roman" w:cs="Times New Roman"/>
        </w:rPr>
        <w:t>)</w:t>
      </w:r>
      <w:r w:rsidRPr="000F3601">
        <w:rPr>
          <w:rFonts w:ascii="Times New Roman" w:hAnsi="Times New Roman" w:cs="Times New Roman"/>
        </w:rPr>
        <w:t xml:space="preserve">. </w:t>
      </w:r>
      <w:r w:rsidR="000A4A51">
        <w:rPr>
          <w:rFonts w:ascii="Times New Roman" w:hAnsi="Times New Roman" w:cs="Times New Roman"/>
        </w:rPr>
        <w:t xml:space="preserve">This can be seen as the average pixel movement of each of the keypoints, which is then normalized as the angular change in the </w:t>
      </w:r>
      <w:r w:rsidR="000A4A51" w:rsidRPr="002D4534">
        <w:rPr>
          <w:rFonts w:ascii="Times New Roman" w:hAnsi="Times New Roman" w:cs="Times New Roman"/>
          <w:i/>
          <w:iCs/>
        </w:rPr>
        <w:t>Fov</w:t>
      </w:r>
      <w:r w:rsidR="000A4A51">
        <w:rPr>
          <w:rFonts w:ascii="Times New Roman" w:hAnsi="Times New Roman" w:cs="Times New Roman"/>
        </w:rPr>
        <w:t xml:space="preserve">. </w:t>
      </w:r>
      <w:r w:rsidRPr="000F3601">
        <w:rPr>
          <w:rFonts w:ascii="Times New Roman" w:hAnsi="Times New Roman" w:cs="Times New Roman"/>
        </w:rPr>
        <w:t xml:space="preserve">An example of this process can be seen in </w:t>
      </w:r>
      <w:r w:rsidR="00FF2308" w:rsidRPr="000F3601">
        <w:rPr>
          <w:rFonts w:ascii="Times New Roman" w:hAnsi="Times New Roman" w:cs="Times New Roman"/>
        </w:rPr>
        <w:t>F</w:t>
      </w:r>
      <w:r w:rsidRPr="000F3601">
        <w:rPr>
          <w:rFonts w:ascii="Times New Roman" w:hAnsi="Times New Roman" w:cs="Times New Roman"/>
        </w:rPr>
        <w:t>ig</w:t>
      </w:r>
      <w:r w:rsidR="00FF2308" w:rsidRPr="000F3601">
        <w:rPr>
          <w:rFonts w:ascii="Times New Roman" w:hAnsi="Times New Roman" w:cs="Times New Roman"/>
        </w:rPr>
        <w:t>.</w:t>
      </w:r>
      <w:r w:rsidR="00152ED3" w:rsidRPr="000F3601">
        <w:rPr>
          <w:rFonts w:ascii="Times New Roman" w:hAnsi="Times New Roman" w:cs="Times New Roman"/>
        </w:rPr>
        <w:t xml:space="preserve"> 3</w:t>
      </w:r>
      <w:r w:rsidRPr="000F3601">
        <w:rPr>
          <w:rFonts w:ascii="Times New Roman" w:hAnsi="Times New Roman" w:cs="Times New Roman"/>
        </w:rPr>
        <w:t xml:space="preserve">. </w:t>
      </w:r>
      <w:r w:rsidR="00863177">
        <w:rPr>
          <w:rFonts w:ascii="Times New Roman" w:hAnsi="Times New Roman" w:cs="Times New Roman"/>
        </w:rPr>
        <w:t xml:space="preserve">The </w:t>
      </w:r>
      <w:r w:rsidR="000A4A51">
        <w:rPr>
          <w:rFonts w:ascii="Times New Roman" w:hAnsi="Times New Roman" w:cs="Times New Roman"/>
        </w:rPr>
        <w:t xml:space="preserve">opencv </w:t>
      </w:r>
      <w:r w:rsidR="00863177">
        <w:rPr>
          <w:rFonts w:ascii="Times New Roman" w:hAnsi="Times New Roman" w:cs="Times New Roman"/>
        </w:rPr>
        <w:t xml:space="preserve">matcher algorithm, however, is </w:t>
      </w:r>
      <w:r w:rsidR="002C3BD3">
        <w:rPr>
          <w:rFonts w:ascii="Times New Roman" w:hAnsi="Times New Roman" w:cs="Times New Roman"/>
        </w:rPr>
        <w:t xml:space="preserve">occasionally </w:t>
      </w:r>
      <w:r w:rsidR="00863177">
        <w:rPr>
          <w:rFonts w:ascii="Times New Roman" w:hAnsi="Times New Roman" w:cs="Times New Roman"/>
        </w:rPr>
        <w:t xml:space="preserve">prone to bad matches, so the average and standard deviation are computed for the set, and outliers are removed, finally the average is recalculated. </w:t>
      </w:r>
      <w:r w:rsidR="00D03D5E" w:rsidRPr="000F3601">
        <w:rPr>
          <w:rFonts w:ascii="Times New Roman" w:hAnsi="Times New Roman" w:cs="Times New Roman"/>
        </w:rPr>
        <w:t>This method works well even when the image resolution is somewhat limited.</w:t>
      </w:r>
    </w:p>
    <w:p w14:paraId="21004193" w14:textId="77777777" w:rsidR="00207521" w:rsidRPr="000F3601" w:rsidRDefault="00207521" w:rsidP="004557B9">
      <w:pPr>
        <w:jc w:val="both"/>
        <w:rPr>
          <w:rFonts w:ascii="Times New Roman" w:hAnsi="Times New Roman" w:cs="Times New Roman"/>
        </w:rPr>
      </w:pPr>
    </w:p>
    <w:p w14:paraId="21E056E8" w14:textId="74250EEB" w:rsidR="004557B9" w:rsidRPr="000F3601" w:rsidRDefault="000C6169" w:rsidP="004557B9">
      <w:pPr>
        <w:jc w:val="center"/>
        <w:rPr>
          <w:rFonts w:ascii="Times New Roman" w:hAnsi="Times New Roman" w:cs="Times New Roman"/>
        </w:rPr>
      </w:pPr>
      <w:r>
        <w:rPr>
          <w:rFonts w:ascii="Times New Roman" w:hAnsi="Times New Roman" w:cs="Times New Roman"/>
          <w:noProof/>
        </w:rPr>
        <w:drawing>
          <wp:inline distT="0" distB="0" distL="0" distR="0" wp14:anchorId="13BC553A" wp14:editId="59F05621">
            <wp:extent cx="2833370" cy="1891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3370" cy="1891030"/>
                    </a:xfrm>
                    <a:prstGeom prst="rect">
                      <a:avLst/>
                    </a:prstGeom>
                    <a:noFill/>
                    <a:ln>
                      <a:noFill/>
                    </a:ln>
                  </pic:spPr>
                </pic:pic>
              </a:graphicData>
            </a:graphic>
          </wp:inline>
        </w:drawing>
      </w:r>
    </w:p>
    <w:p w14:paraId="6C2648F4" w14:textId="3B5D7BA1" w:rsidR="000A4A51" w:rsidRDefault="004557B9" w:rsidP="00C90424">
      <w:pPr>
        <w:jc w:val="center"/>
        <w:rPr>
          <w:rFonts w:ascii="Times New Roman" w:hAnsi="Times New Roman" w:cs="Times New Roman"/>
          <w:i/>
          <w:iCs/>
        </w:rPr>
      </w:pPr>
      <w:r w:rsidRPr="000F3601">
        <w:rPr>
          <w:rFonts w:ascii="Times New Roman" w:hAnsi="Times New Roman" w:cs="Times New Roman"/>
        </w:rPr>
        <w:t>Fig</w:t>
      </w:r>
      <w:r w:rsidR="00350D11">
        <w:rPr>
          <w:rFonts w:ascii="Times New Roman" w:hAnsi="Times New Roman" w:cs="Times New Roman"/>
        </w:rPr>
        <w:t>.</w:t>
      </w:r>
      <w:r w:rsidRPr="000F3601">
        <w:rPr>
          <w:rFonts w:ascii="Times New Roman" w:hAnsi="Times New Roman" w:cs="Times New Roman"/>
        </w:rPr>
        <w:t xml:space="preserve"> </w:t>
      </w:r>
      <w:r w:rsidR="00152ED3" w:rsidRPr="000F3601">
        <w:rPr>
          <w:rFonts w:ascii="Times New Roman" w:hAnsi="Times New Roman" w:cs="Times New Roman"/>
        </w:rPr>
        <w:t>3</w:t>
      </w:r>
      <w:r w:rsidRPr="000F3601">
        <w:rPr>
          <w:rFonts w:ascii="Times New Roman" w:hAnsi="Times New Roman" w:cs="Times New Roman"/>
        </w:rPr>
        <w:t xml:space="preserve"> An Example of keypoint matching</w:t>
      </w:r>
      <w:r w:rsidR="009E561F">
        <w:rPr>
          <w:rFonts w:ascii="Times New Roman" w:hAnsi="Times New Roman" w:cs="Times New Roman"/>
        </w:rPr>
        <w:t>.</w:t>
      </w:r>
    </w:p>
    <w:p w14:paraId="13C9A85D" w14:textId="77777777" w:rsidR="004557B9" w:rsidRPr="000F3601" w:rsidRDefault="004557B9" w:rsidP="004557B9">
      <w:pPr>
        <w:jc w:val="both"/>
        <w:rPr>
          <w:rFonts w:ascii="Times New Roman" w:hAnsi="Times New Roman" w:cs="Times New Roman"/>
          <w:i/>
          <w:iCs/>
        </w:rPr>
      </w:pPr>
      <w:r w:rsidRPr="000F3601">
        <w:rPr>
          <w:rFonts w:ascii="Times New Roman" w:hAnsi="Times New Roman" w:cs="Times New Roman"/>
          <w:i/>
          <w:iCs/>
        </w:rPr>
        <w:t>2.2 Sensor-Based Prediction</w:t>
      </w:r>
    </w:p>
    <w:p w14:paraId="3A4CA4AB" w14:textId="39785702" w:rsidR="004557B9" w:rsidRDefault="004557B9" w:rsidP="00E14063">
      <w:pPr>
        <w:ind w:firstLine="346"/>
        <w:jc w:val="both"/>
        <w:rPr>
          <w:rFonts w:ascii="Times New Roman" w:hAnsi="Times New Roman" w:cs="Times New Roman"/>
        </w:rPr>
      </w:pPr>
      <w:r w:rsidRPr="000F3601">
        <w:rPr>
          <w:rFonts w:ascii="Times New Roman" w:hAnsi="Times New Roman" w:cs="Times New Roman"/>
        </w:rPr>
        <w:t xml:space="preserve">Gyroscope sensors are widely used in modern smartphones, which can track the motion of </w:t>
      </w:r>
      <w:r w:rsidR="00932362">
        <w:rPr>
          <w:rFonts w:ascii="Times New Roman" w:hAnsi="Times New Roman" w:cs="Times New Roman"/>
        </w:rPr>
        <w:t xml:space="preserve">the </w:t>
      </w:r>
      <w:r w:rsidRPr="000F3601">
        <w:rPr>
          <w:rFonts w:ascii="Times New Roman" w:hAnsi="Times New Roman" w:cs="Times New Roman"/>
        </w:rPr>
        <w:t>phone</w:t>
      </w:r>
      <w:r w:rsidR="00932362">
        <w:rPr>
          <w:rFonts w:ascii="Times New Roman" w:hAnsi="Times New Roman" w:cs="Times New Roman"/>
        </w:rPr>
        <w:t xml:space="preserve"> itself</w:t>
      </w:r>
      <w:r w:rsidRPr="000F3601">
        <w:rPr>
          <w:rFonts w:ascii="Times New Roman" w:hAnsi="Times New Roman" w:cs="Times New Roman"/>
        </w:rPr>
        <w:t>. In this paper, the gyroscope sensor is set in the GAME delay mode, i.e., output at 50Hz. All gyroscope data are relative to the phone frame shown in Fig.</w:t>
      </w:r>
      <w:r w:rsidR="00827AD6" w:rsidRPr="000F3601">
        <w:rPr>
          <w:rFonts w:ascii="Times New Roman" w:hAnsi="Times New Roman" w:cs="Times New Roman"/>
        </w:rPr>
        <w:t xml:space="preserve"> </w:t>
      </w:r>
      <w:r w:rsidR="00152ED3" w:rsidRPr="000F3601">
        <w:rPr>
          <w:rFonts w:ascii="Times New Roman" w:hAnsi="Times New Roman" w:cs="Times New Roman"/>
        </w:rPr>
        <w:t>4</w:t>
      </w:r>
      <w:r w:rsidRPr="000F3601">
        <w:rPr>
          <w:rFonts w:ascii="Times New Roman" w:hAnsi="Times New Roman" w:cs="Times New Roman"/>
        </w:rPr>
        <w:t xml:space="preserve">, which changes when the phone moves. To reduce the influence of noise, a classic Butterworth lowpass filter is applied on the sensor data before they are used for pose calculation. During each sampling interval, rotation velocity of a phone is considered constant. Given initial </w:t>
      </w:r>
      <w:r w:rsidRPr="000F3601">
        <w:rPr>
          <w:rFonts w:ascii="Times New Roman" w:hAnsi="Times New Roman" w:cs="Times New Roman"/>
        </w:rPr>
        <w:lastRenderedPageBreak/>
        <w:t>direction of the phone, the relative final direction can be calculated in the following way:</w:t>
      </w:r>
    </w:p>
    <w:p w14:paraId="58AEB02E" w14:textId="70C9E7B8" w:rsidR="00437690" w:rsidRDefault="00437690" w:rsidP="00E14063">
      <w:pPr>
        <w:ind w:firstLine="346"/>
        <w:jc w:val="both"/>
        <w:rPr>
          <w:rFonts w:ascii="Times New Roman" w:hAnsi="Times New Roman" w:cs="Times New Roman"/>
        </w:rPr>
      </w:pPr>
    </w:p>
    <w:p w14:paraId="62EB1F3B" w14:textId="1EC1403C" w:rsidR="001C0C69" w:rsidRPr="000F3601" w:rsidRDefault="001C0C69" w:rsidP="001C0C69">
      <w:pPr>
        <w:ind w:firstLine="346"/>
        <w:jc w:val="center"/>
        <w:rPr>
          <w:rFonts w:ascii="Times New Roman" w:hAnsi="Times New Roman" w:cs="Times New Roman"/>
        </w:rPr>
      </w:pPr>
      <w:r w:rsidRPr="001C0C69">
        <w:rPr>
          <w:rFonts w:ascii="Times New Roman" w:hAnsi="Times New Roman" w:cs="Times New Roman"/>
        </w:rPr>
        <w:drawing>
          <wp:inline distT="0" distB="0" distL="0" distR="0" wp14:anchorId="6FA3FCA2" wp14:editId="011FBB02">
            <wp:extent cx="837333" cy="150095"/>
            <wp:effectExtent l="0" t="0" r="1270" b="2540"/>
            <wp:docPr id="41" name="Picture 40" descr="\documentclass{article}&#10;\usepackage{amsmath, amsfonts, amssymb}&#10;\pagestyle{empty}&#10;\begin{document}&#10;&#10;$\theta_{1}=\dot{\theta}_{0}\Delta t\;\;\;\;\text{(2)}$&#10;&#10;\end{document}" title="IguanaTex Bitmap Display">
              <a:extLst xmlns:a="http://schemas.openxmlformats.org/drawingml/2006/main">
                <a:ext uri="{FF2B5EF4-FFF2-40B4-BE49-F238E27FC236}">
                  <a16:creationId xmlns:a16="http://schemas.microsoft.com/office/drawing/2014/main" id="{9A9DB90F-06B7-61E2-B2E2-181E58B93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ocumentclass{article}&#10;\usepackage{amsmath, amsfonts, amssymb}&#10;\pagestyle{empty}&#10;\begin{document}&#10;&#10;$\theta_{1}=\dot{\theta}_{0}\Delta t\;\;\;\;\text{(2)}$&#10;&#10;\end{document}" title="IguanaTex Bitmap Display">
                      <a:extLst>
                        <a:ext uri="{FF2B5EF4-FFF2-40B4-BE49-F238E27FC236}">
                          <a16:creationId xmlns:a16="http://schemas.microsoft.com/office/drawing/2014/main" id="{9A9DB90F-06B7-61E2-B2E2-181E58B931C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7333" cy="150095"/>
                    </a:xfrm>
                    <a:prstGeom prst="rect">
                      <a:avLst/>
                    </a:prstGeom>
                  </pic:spPr>
                </pic:pic>
              </a:graphicData>
            </a:graphic>
          </wp:inline>
        </w:drawing>
      </w:r>
    </w:p>
    <w:p w14:paraId="09765A12" w14:textId="77777777" w:rsidR="0088147B" w:rsidRPr="000F3601" w:rsidRDefault="0088147B" w:rsidP="00152ED3">
      <w:pPr>
        <w:jc w:val="center"/>
        <w:rPr>
          <w:rFonts w:ascii="Times New Roman" w:hAnsi="Times New Roman" w:cs="Times New Roman"/>
        </w:rPr>
      </w:pPr>
    </w:p>
    <w:p w14:paraId="1C6A0CEE" w14:textId="15EB2D72" w:rsidR="00152ED3" w:rsidRDefault="004557B9" w:rsidP="004557B9">
      <w:pPr>
        <w:jc w:val="both"/>
        <w:rPr>
          <w:rFonts w:ascii="Times New Roman" w:hAnsi="Times New Roman" w:cs="Times New Roman"/>
        </w:rPr>
      </w:pPr>
      <w:r w:rsidRPr="000F3601">
        <w:rPr>
          <w:rFonts w:ascii="Times New Roman" w:hAnsi="Times New Roman" w:cs="Times New Roman"/>
        </w:rPr>
        <w:t xml:space="preserve">where </w:t>
      </w:r>
      <m:oMath>
        <m:sSub>
          <m:sSubPr>
            <m:ctrlPr>
              <w:rPr>
                <w:rFonts w:ascii="Cambria Math" w:hAnsi="Cambria Math"/>
              </w:rPr>
            </m:ctrlPr>
          </m:sSubPr>
          <m:e>
            <m:acc>
              <m:accPr>
                <m:chr m:val="̇"/>
                <m:ctrlPr>
                  <w:rPr>
                    <w:rFonts w:ascii="Cambria Math" w:hAnsi="Cambria Math"/>
                    <w:i/>
                  </w:rPr>
                </m:ctrlPr>
              </m:accPr>
              <m:e>
                <m:r>
                  <m:rPr>
                    <m:sty m:val="bi"/>
                  </m:rPr>
                  <w:rPr>
                    <w:rFonts w:ascii="Cambria Math" w:hAnsi="Cambria Math"/>
                  </w:rPr>
                  <m:t>θ</m:t>
                </m:r>
              </m:e>
            </m:acc>
          </m:e>
          <m:sub>
            <m:r>
              <w:rPr>
                <w:rFonts w:ascii="Cambria Math" w:hAnsi="Cambria Math"/>
              </w:rPr>
              <m:t>0</m:t>
            </m:r>
          </m:sub>
        </m:sSub>
      </m:oMath>
      <w:r w:rsidRPr="000F3601">
        <w:rPr>
          <w:rFonts w:ascii="Times New Roman" w:hAnsi="Times New Roman" w:cs="Times New Roman"/>
        </w:rPr>
        <w:t>, a three-dimensional (3D</w:t>
      </w:r>
      <w:r>
        <w:rPr>
          <w:rFonts w:ascii="Times New Roman" w:hAnsi="Times New Roman" w:cs="Times New Roman"/>
        </w:rPr>
        <w:t xml:space="preserve">) vector, </w:t>
      </w:r>
      <w:r w:rsidRPr="00145309">
        <w:rPr>
          <w:rFonts w:ascii="Times New Roman" w:hAnsi="Times New Roman" w:cs="Times New Roman"/>
        </w:rPr>
        <w:t>are initial rotation velocities, acquired from the gyroscope sensor, and ∆t is the corresponding sampling interval. For consecutively sampling process, initial position</w:t>
      </w:r>
      <w:r>
        <w:rPr>
          <w:rFonts w:ascii="Times New Roman" w:hAnsi="Times New Roman" w:cs="Times New Roman"/>
        </w:rPr>
        <w:t xml:space="preserve"> of the process</w:t>
      </w:r>
      <w:r w:rsidRPr="00145309">
        <w:rPr>
          <w:rFonts w:ascii="Times New Roman" w:hAnsi="Times New Roman" w:cs="Times New Roman"/>
        </w:rPr>
        <w:t xml:space="preserve"> is defined as the absolute reference frame, i.e.,  </w:t>
      </w:r>
      <m:oMath>
        <m:sSub>
          <m:sSubPr>
            <m:ctrlPr>
              <w:rPr>
                <w:rFonts w:ascii="Cambria Math" w:hAnsi="Cambria Math"/>
              </w:rPr>
            </m:ctrlPr>
          </m:sSubPr>
          <m:e>
            <m:r>
              <m:rPr>
                <m:sty m:val="bi"/>
              </m:rPr>
              <w:rPr>
                <w:rFonts w:ascii="Cambria Math" w:hAnsi="Cambria Math"/>
              </w:rPr>
              <m:t>θ</m:t>
            </m:r>
          </m:e>
          <m:sub>
            <m:r>
              <w:rPr>
                <w:rFonts w:ascii="Cambria Math" w:hAnsi="Cambria Math"/>
              </w:rPr>
              <m:t>0</m:t>
            </m:r>
          </m:sub>
        </m:sSub>
        <m:r>
          <w:rPr>
            <w:rFonts w:ascii="Cambria Math" w:hAnsi="Cambria Math"/>
          </w:rPr>
          <m:t>=</m:t>
        </m:r>
        <m:r>
          <m:rPr>
            <m:sty m:val="bi"/>
          </m:rPr>
          <w:rPr>
            <w:rFonts w:ascii="Cambria Math" w:hAnsi="Cambria Math"/>
          </w:rPr>
          <m:t>0</m:t>
        </m:r>
      </m:oMath>
      <w:r w:rsidRPr="00145309">
        <w:rPr>
          <w:rFonts w:ascii="Times New Roman" w:hAnsi="Times New Roman" w:cs="Times New Roman"/>
        </w:rPr>
        <w:t>. When the first data comes in, Eq. (</w:t>
      </w:r>
      <w:r>
        <w:rPr>
          <w:rFonts w:ascii="Times New Roman" w:hAnsi="Times New Roman" w:cs="Times New Roman"/>
        </w:rPr>
        <w:t>2</w:t>
      </w:r>
      <w:r w:rsidRPr="00145309">
        <w:rPr>
          <w:rFonts w:ascii="Times New Roman" w:hAnsi="Times New Roman" w:cs="Times New Roman"/>
        </w:rPr>
        <w:t xml:space="preserve">) can be used to calculate the initial pose of the next sampling interval. For the second sampling interval, pose of the phone relative to the first sampling interval can be calculated using cardan angles </w:t>
      </w:r>
    </w:p>
    <w:p w14:paraId="7A3B1DB1" w14:textId="77777777" w:rsidR="001C0C69" w:rsidRDefault="001C0C69" w:rsidP="004557B9">
      <w:pPr>
        <w:jc w:val="both"/>
        <w:rPr>
          <w:rFonts w:ascii="Times New Roman" w:hAnsi="Times New Roman" w:cs="Times New Roman"/>
        </w:rPr>
      </w:pPr>
    </w:p>
    <w:p w14:paraId="37828965" w14:textId="06494A43" w:rsidR="001C0C69" w:rsidRPr="00153A54" w:rsidRDefault="001C0C69" w:rsidP="007516FB">
      <w:pPr>
        <w:jc w:val="center"/>
        <w:rPr>
          <w:rFonts w:ascii="Times New Roman" w:hAnsi="Times New Roman" w:cs="Times New Roman"/>
        </w:rPr>
      </w:pPr>
      <w:r w:rsidRPr="001C0C69">
        <w:rPr>
          <w:rFonts w:ascii="Times New Roman" w:hAnsi="Times New Roman" w:cs="Times New Roman"/>
        </w:rPr>
        <w:drawing>
          <wp:inline distT="0" distB="0" distL="0" distR="0" wp14:anchorId="44B2A0A4" wp14:editId="13C9852E">
            <wp:extent cx="2889905" cy="455619"/>
            <wp:effectExtent l="0" t="0" r="5715" b="1905"/>
            <wp:docPr id="29" name="Picture 28" descr="\documentclass{article}&#10;\usepackage{amsmath, amsfonts, amssymb}&#10;\pagestyle{empty}&#10;\begin{document}&#10;&#10;$R_{1}^{\prime}=\begin{bmatrix}c_{z}c_{y}-s_{z}c_{x}s_{z} &amp; -c_{z}s_{y}-s_{z}c_{x}c_{y} &amp; s_{z}s_{x}\\&#10;s_{z}c_{y}-c_{z}c_{x}s_{y} &amp; -s_{z}s_{y}+c_{z}c_{x}c_{y} &amp; -c_{z}s_{x}\\&#10;s_{x}s_{y} &amp; s_{x}c_{y} &amp; c_{x}&#10;\end{bmatrix}\;\;\text{(3)}$&#10;&#10;\end{document}" title="IguanaTex Bitmap Display">
              <a:extLst xmlns:a="http://schemas.openxmlformats.org/drawingml/2006/main">
                <a:ext uri="{FF2B5EF4-FFF2-40B4-BE49-F238E27FC236}">
                  <a16:creationId xmlns:a16="http://schemas.microsoft.com/office/drawing/2014/main" id="{5847AD20-1AD1-B441-AD83-FDD54D717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ocumentclass{article}&#10;\usepackage{amsmath, amsfonts, amssymb}&#10;\pagestyle{empty}&#10;\begin{document}&#10;&#10;$R_{1}^{\prime}=\begin{bmatrix}c_{z}c_{y}-s_{z}c_{x}s_{z} &amp; -c_{z}s_{y}-s_{z}c_{x}c_{y} &amp; s_{z}s_{x}\\&#10;s_{z}c_{y}-c_{z}c_{x}s_{y} &amp; -s_{z}s_{y}+c_{z}c_{x}c_{y} &amp; -c_{z}s_{x}\\&#10;s_{x}s_{y} &amp; s_{x}c_{y} &amp; c_{x}&#10;\end{bmatrix}\;\;\text{(3)}$&#10;&#10;\end{document}" title="IguanaTex Bitmap Display">
                      <a:extLst>
                        <a:ext uri="{FF2B5EF4-FFF2-40B4-BE49-F238E27FC236}">
                          <a16:creationId xmlns:a16="http://schemas.microsoft.com/office/drawing/2014/main" id="{5847AD20-1AD1-B441-AD83-FDD54D71772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9905" cy="455619"/>
                    </a:xfrm>
                    <a:prstGeom prst="rect">
                      <a:avLst/>
                    </a:prstGeom>
                  </pic:spPr>
                </pic:pic>
              </a:graphicData>
            </a:graphic>
          </wp:inline>
        </w:drawing>
      </w:r>
    </w:p>
    <w:p w14:paraId="5A3075AB" w14:textId="77777777" w:rsidR="00152ED3" w:rsidRDefault="00152ED3" w:rsidP="004557B9">
      <w:pPr>
        <w:jc w:val="both"/>
        <w:rPr>
          <w:rFonts w:ascii="Times New Roman" w:hAnsi="Times New Roman" w:cs="Times New Roman"/>
        </w:rPr>
      </w:pPr>
    </w:p>
    <w:p w14:paraId="31BB116C" w14:textId="0A97BEB5" w:rsidR="001C0C69" w:rsidRDefault="004557B9" w:rsidP="00C90424">
      <w:pPr>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=sin</m:t>
        </m:r>
        <m:sSub>
          <m:sSubPr>
            <m:ctrlPr>
              <w:rPr>
                <w:rFonts w:ascii="Cambria Math" w:hAnsi="Cambria Math"/>
                <w:i/>
              </w:rPr>
            </m:ctrlPr>
          </m:sSubPr>
          <m:e>
            <m:r>
              <w:rPr>
                <w:rFonts w:ascii="Cambria Math"/>
              </w:rPr>
              <m:t>θ</m:t>
            </m:r>
          </m:e>
          <m:sub>
            <m:r>
              <w:rPr>
                <w:rFonts w:ascii="Cambria Math"/>
              </w:rPr>
              <m:t>1</m:t>
            </m:r>
          </m:sub>
        </m:sSub>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x</m:t>
            </m:r>
          </m:sub>
        </m:sSub>
        <m:r>
          <w:rPr>
            <w:rFonts w:ascii="Cambria Math" w:hAnsi="Cambria Math" w:cs="Times New Roman"/>
          </w:rPr>
          <m:t>=cos</m:t>
        </m:r>
        <m:sSub>
          <m:sSubPr>
            <m:ctrlPr>
              <w:rPr>
                <w:rFonts w:ascii="Cambria Math" w:hAnsi="Cambria Math"/>
                <w:i/>
              </w:rPr>
            </m:ctrlPr>
          </m:sSubPr>
          <m:e>
            <m:r>
              <w:rPr>
                <w:rFonts w:ascii="Cambria Math"/>
              </w:rPr>
              <m:t>θ</m:t>
            </m:r>
          </m:e>
          <m:sub>
            <m:r>
              <w:rPr>
                <w:rFonts w:ascii="Cambria Math"/>
              </w:rPr>
              <m:t>1</m:t>
            </m:r>
          </m:sub>
        </m:sSub>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=sin</m:t>
        </m:r>
        <m:sSub>
          <m:sSubPr>
            <m:ctrlPr>
              <w:rPr>
                <w:rFonts w:ascii="Cambria Math" w:hAnsi="Cambria Math"/>
                <w:i/>
              </w:rPr>
            </m:ctrlPr>
          </m:sSubPr>
          <m:e>
            <m:r>
              <w:rPr>
                <w:rFonts w:ascii="Cambria Math"/>
              </w:rPr>
              <m:t>φ</m:t>
            </m:r>
          </m:e>
          <m:sub>
            <m:r>
              <w:rPr>
                <w:rFonts w:ascii="Cambria Math"/>
              </w:rPr>
              <m:t>1</m:t>
            </m:r>
          </m:sub>
        </m:sSub>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=cos</m:t>
        </m:r>
        <m:sSub>
          <m:sSubPr>
            <m:ctrlPr>
              <w:rPr>
                <w:rFonts w:ascii="Cambria Math" w:hAnsi="Cambria Math"/>
                <w:i/>
              </w:rPr>
            </m:ctrlPr>
          </m:sSubPr>
          <m:e>
            <m:r>
              <w:rPr>
                <w:rFonts w:ascii="Cambria Math"/>
              </w:rPr>
              <m:t>φ</m:t>
            </m:r>
          </m:e>
          <m:sub>
            <m:r>
              <w:rPr>
                <w:rFonts w:ascii="Cambria Math"/>
              </w:rPr>
              <m:t>1</m:t>
            </m:r>
          </m:sub>
        </m:sSub>
      </m:oMath>
      <w:r>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r>
          <w:rPr>
            <w:rFonts w:ascii="Cambria Math" w:hAnsi="Cambria Math" w:cs="Times New Roman"/>
          </w:rPr>
          <m:t>=sin</m:t>
        </m:r>
        <m:sSub>
          <m:sSubPr>
            <m:ctrlPr>
              <w:rPr>
                <w:rFonts w:ascii="Cambria Math" w:hAnsi="Cambria Math"/>
                <w:i/>
              </w:rPr>
            </m:ctrlPr>
          </m:sSubPr>
          <m:e>
            <m:r>
              <w:rPr>
                <w:rFonts w:ascii="Cambria Math"/>
              </w:rPr>
              <m:t>ψ</m:t>
            </m:r>
          </m:e>
          <m:sub>
            <m:r>
              <w:rPr>
                <w:rFonts w:ascii="Cambria Math"/>
              </w:rPr>
              <m:t>1</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z</m:t>
            </m:r>
          </m:sub>
        </m:sSub>
        <m:r>
          <w:rPr>
            <w:rFonts w:ascii="Cambria Math" w:hAnsi="Cambria Math" w:cs="Times New Roman"/>
          </w:rPr>
          <m:t>=cos</m:t>
        </m:r>
        <m:sSub>
          <m:sSubPr>
            <m:ctrlPr>
              <w:rPr>
                <w:rFonts w:ascii="Cambria Math" w:hAnsi="Cambria Math"/>
                <w:i/>
              </w:rPr>
            </m:ctrlPr>
          </m:sSubPr>
          <m:e>
            <m:r>
              <w:rPr>
                <w:rFonts w:ascii="Cambria Math"/>
              </w:rPr>
              <m:t>ψ</m:t>
            </m:r>
          </m:e>
          <m:sub>
            <m:r>
              <w:rPr>
                <w:rFonts w:ascii="Cambria Math"/>
              </w:rPr>
              <m:t>1</m:t>
            </m:r>
          </m:sub>
        </m:sSub>
      </m:oMath>
      <w:r>
        <w:rPr>
          <w:rFonts w:ascii="Times New Roman" w:hAnsi="Times New Roman" w:cs="Times New Roman"/>
        </w:rPr>
        <w:t>.</w:t>
      </w:r>
      <w:r w:rsidRPr="00145309">
        <w:rPr>
          <w:rFonts w:ascii="Times New Roman" w:hAnsi="Times New Roman" w:cs="Times New Roman"/>
        </w:rPr>
        <w:t xml:space="preserve">Thus, the ending pose of the second sampling interval can be defined in the absolute reference frame as </w:t>
      </w:r>
      <m:oMath>
        <m:sSub>
          <m:sSubPr>
            <m:ctrlPr>
              <w:rPr>
                <w:rFonts w:ascii="Cambria Math" w:hAnsi="Cambria Math"/>
                <w:b/>
                <w:bCs/>
                <w:i/>
              </w:rPr>
            </m:ctrlPr>
          </m:sSubPr>
          <m:e>
            <m:r>
              <m:rPr>
                <m:sty m:val="bi"/>
              </m:rPr>
              <w:rPr>
                <w:rFonts w:ascii="Cambria Math"/>
              </w:rPr>
              <m:t>R</m:t>
            </m:r>
          </m:e>
          <m:sub>
            <m:r>
              <m:rPr>
                <m:sty m:val="bi"/>
              </m:rPr>
              <w:rPr>
                <w:rFonts w:ascii="Cambria Math"/>
              </w:rPr>
              <m:t>1</m:t>
            </m:r>
          </m:sub>
        </m:sSub>
        <m:r>
          <m:rPr>
            <m:sty m:val="bi"/>
          </m:rPr>
          <w:rPr>
            <w:rFonts w:ascii="Cambria Math"/>
          </w:rPr>
          <m:t>=</m:t>
        </m:r>
        <m:sSub>
          <m:sSubPr>
            <m:ctrlPr>
              <w:rPr>
                <w:rFonts w:ascii="Cambria Math" w:hAnsi="Cambria Math"/>
                <w:b/>
                <w:bCs/>
                <w:i/>
              </w:rPr>
            </m:ctrlPr>
          </m:sSubPr>
          <m:e>
            <m:r>
              <m:rPr>
                <m:sty m:val="bi"/>
              </m:rPr>
              <w:rPr>
                <w:rFonts w:ascii="Cambria Math"/>
              </w:rPr>
              <m:t>R</m:t>
            </m:r>
            <m:r>
              <m:rPr>
                <m:sty m:val="bi"/>
              </m:rPr>
              <w:rPr>
                <w:rFonts w:ascii="Cambria Math"/>
              </w:rPr>
              <m:t>'</m:t>
            </m:r>
          </m:e>
          <m:sub>
            <m:r>
              <m:rPr>
                <m:sty m:val="bi"/>
              </m:rPr>
              <w:rPr>
                <w:rFonts w:ascii="Cambria Math"/>
              </w:rPr>
              <m:t>1</m:t>
            </m:r>
          </m:sub>
        </m:sSub>
        <m:sSub>
          <m:sSubPr>
            <m:ctrlPr>
              <w:rPr>
                <w:rFonts w:ascii="Cambria Math" w:hAnsi="Cambria Math"/>
                <w:b/>
                <w:bCs/>
                <w:i/>
              </w:rPr>
            </m:ctrlPr>
          </m:sSubPr>
          <m:e>
            <m:r>
              <m:rPr>
                <m:sty m:val="bi"/>
              </m:rPr>
              <w:rPr>
                <w:rFonts w:ascii="Cambria Math"/>
              </w:rPr>
              <m:t>R</m:t>
            </m:r>
          </m:e>
          <m:sub>
            <m:r>
              <m:rPr>
                <m:sty m:val="bi"/>
              </m:rPr>
              <w:rPr>
                <w:rFonts w:ascii="Cambria Math"/>
              </w:rPr>
              <m:t>0</m:t>
            </m:r>
          </m:sub>
        </m:sSub>
      </m:oMath>
      <w:r w:rsidRPr="00145309">
        <w:rPr>
          <w:rFonts w:ascii="Times New Roman" w:hAnsi="Times New Roman" w:cs="Times New Roman"/>
        </w:rPr>
        <w:t xml:space="preserve">. Due to the fact that </w:t>
      </w:r>
      <m:oMath>
        <m:sSub>
          <m:sSubPr>
            <m:ctrlPr>
              <w:rPr>
                <w:rFonts w:ascii="Cambria Math" w:hAnsi="Cambria Math"/>
              </w:rPr>
            </m:ctrlPr>
          </m:sSubPr>
          <m:e>
            <m:r>
              <m:rPr>
                <m:sty m:val="bi"/>
              </m:rPr>
              <w:rPr>
                <w:rFonts w:ascii="Cambria Math" w:hAnsi="Cambria Math"/>
              </w:rPr>
              <m:t>θ</m:t>
            </m:r>
          </m:e>
          <m:sub>
            <m:r>
              <w:rPr>
                <w:rFonts w:ascii="Cambria Math" w:hAnsi="Cambria Math"/>
              </w:rPr>
              <m:t>0</m:t>
            </m:r>
          </m:sub>
        </m:sSub>
        <m:r>
          <w:rPr>
            <w:rFonts w:ascii="Cambria Math" w:hAnsi="Cambria Math"/>
          </w:rPr>
          <m:t>=</m:t>
        </m:r>
        <m:r>
          <m:rPr>
            <m:sty m:val="bi"/>
          </m:rPr>
          <w:rPr>
            <w:rFonts w:ascii="Cambria Math" w:hAnsi="Cambria Math"/>
          </w:rPr>
          <m:t>0</m:t>
        </m:r>
      </m:oMath>
      <w:r w:rsidR="00785989" w:rsidRPr="00785989">
        <w:t xml:space="preserve">, </w:t>
      </w:r>
      <w:r w:rsidR="00785989" w:rsidRPr="00981E5E">
        <w:rPr>
          <w:rFonts w:ascii="DengXian" w:eastAsia="DengXian" w:hAnsi="DengXian" w:hint="eastAsia"/>
          <w:b/>
          <w:bCs/>
          <w:i/>
          <w:iCs/>
          <w:lang w:eastAsia="zh-CN"/>
        </w:rPr>
        <w:t>R</w:t>
      </w:r>
      <w:r w:rsidR="00785989" w:rsidRPr="00785989">
        <w:rPr>
          <w:vertAlign w:val="subscript"/>
        </w:rPr>
        <w:t>0</w:t>
      </w:r>
      <w:r w:rsidR="00785989">
        <w:rPr>
          <w:rFonts w:ascii="Times New Roman" w:hAnsi="Times New Roman" w:cs="Times New Roman"/>
        </w:rPr>
        <w:t xml:space="preserve"> is an identity matrix. </w:t>
      </w:r>
      <w:r w:rsidRPr="00145309">
        <w:rPr>
          <w:rFonts w:ascii="Times New Roman" w:hAnsi="Times New Roman" w:cs="Times New Roman"/>
        </w:rPr>
        <w:t xml:space="preserve">For the third sampling interval, the pose of the phone can be defined as </w:t>
      </w:r>
      <m:oMath>
        <m:sSub>
          <m:sSubPr>
            <m:ctrlPr>
              <w:rPr>
                <w:rFonts w:ascii="Cambria Math" w:hAnsi="Cambria Math"/>
                <w:b/>
                <w:bCs/>
                <w:i/>
              </w:rPr>
            </m:ctrlPr>
          </m:sSubPr>
          <m:e>
            <m:r>
              <m:rPr>
                <m:sty m:val="bi"/>
              </m:rPr>
              <w:rPr>
                <w:rFonts w:ascii="Cambria Math"/>
              </w:rPr>
              <m:t>R</m:t>
            </m:r>
          </m:e>
          <m:sub>
            <m:r>
              <m:rPr>
                <m:sty m:val="bi"/>
              </m:rPr>
              <w:rPr>
                <w:rFonts w:ascii="Cambria Math"/>
              </w:rPr>
              <m:t>2</m:t>
            </m:r>
          </m:sub>
        </m:sSub>
        <m:r>
          <m:rPr>
            <m:sty m:val="bi"/>
          </m:rPr>
          <w:rPr>
            <w:rFonts w:ascii="Cambria Math"/>
          </w:rPr>
          <m:t>=</m:t>
        </m:r>
        <m:sSub>
          <m:sSubPr>
            <m:ctrlPr>
              <w:rPr>
                <w:rFonts w:ascii="Cambria Math" w:hAnsi="Cambria Math"/>
                <w:b/>
                <w:bCs/>
                <w:i/>
              </w:rPr>
            </m:ctrlPr>
          </m:sSubPr>
          <m:e>
            <m:r>
              <m:rPr>
                <m:sty m:val="bi"/>
              </m:rPr>
              <w:rPr>
                <w:rFonts w:ascii="Cambria Math"/>
              </w:rPr>
              <m:t>R</m:t>
            </m:r>
            <m:r>
              <m:rPr>
                <m:sty m:val="bi"/>
              </m:rPr>
              <w:rPr>
                <w:rFonts w:ascii="Cambria Math"/>
              </w:rPr>
              <m:t>'</m:t>
            </m:r>
          </m:e>
          <m:sub>
            <m:r>
              <m:rPr>
                <m:sty m:val="bi"/>
              </m:rPr>
              <w:rPr>
                <w:rFonts w:ascii="Cambria Math"/>
              </w:rPr>
              <m:t>2</m:t>
            </m:r>
          </m:sub>
        </m:sSub>
        <m:sSub>
          <m:sSubPr>
            <m:ctrlPr>
              <w:rPr>
                <w:rFonts w:ascii="Cambria Math" w:hAnsi="Cambria Math"/>
                <w:b/>
                <w:bCs/>
                <w:i/>
              </w:rPr>
            </m:ctrlPr>
          </m:sSubPr>
          <m:e>
            <m:r>
              <m:rPr>
                <m:sty m:val="bi"/>
              </m:rPr>
              <w:rPr>
                <w:rFonts w:ascii="Cambria Math"/>
              </w:rPr>
              <m:t>R</m:t>
            </m:r>
          </m:e>
          <m:sub>
            <m:r>
              <m:rPr>
                <m:sty m:val="bi"/>
              </m:rPr>
              <w:rPr>
                <w:rFonts w:ascii="Cambria Math"/>
              </w:rPr>
              <m:t>1</m:t>
            </m:r>
          </m:sub>
        </m:sSub>
      </m:oMath>
      <w:r w:rsidRPr="00145309">
        <w:rPr>
          <w:rFonts w:ascii="Times New Roman" w:hAnsi="Times New Roman" w:cs="Times New Roman"/>
        </w:rPr>
        <w:t xml:space="preserve">. Where </w:t>
      </w:r>
      <m:oMath>
        <m:sSub>
          <m:sSubPr>
            <m:ctrlPr>
              <w:rPr>
                <w:rFonts w:ascii="Cambria Math" w:hAnsi="Cambria Math"/>
                <w:b/>
                <w:bCs/>
                <w:i/>
              </w:rPr>
            </m:ctrlPr>
          </m:sSubPr>
          <m:e>
            <m:r>
              <m:rPr>
                <m:sty m:val="bi"/>
              </m:rPr>
              <w:rPr>
                <w:rFonts w:ascii="Cambria Math"/>
              </w:rPr>
              <m:t>R</m:t>
            </m:r>
            <m:r>
              <m:rPr>
                <m:sty m:val="bi"/>
              </m:rPr>
              <w:rPr>
                <w:rFonts w:ascii="Cambria Math"/>
              </w:rPr>
              <m:t>'</m:t>
            </m:r>
          </m:e>
          <m:sub>
            <m:r>
              <m:rPr>
                <m:sty m:val="bi"/>
              </m:rPr>
              <w:rPr>
                <w:rFonts w:ascii="Cambria Math"/>
              </w:rPr>
              <m:t>2</m:t>
            </m:r>
          </m:sub>
        </m:sSub>
      </m:oMath>
      <w:r>
        <w:rPr>
          <w:rFonts w:ascii="Times New Roman" w:hAnsi="Times New Roman" w:cs="Times New Roman"/>
          <w:b/>
          <w:bCs/>
        </w:rPr>
        <w:t xml:space="preserve"> </w:t>
      </w:r>
      <w:r w:rsidRPr="00145309">
        <w:rPr>
          <w:rFonts w:ascii="Times New Roman" w:hAnsi="Times New Roman" w:cs="Times New Roman"/>
        </w:rPr>
        <w:t xml:space="preserve">is the pose of the phone relative to the previous sampling interval. Iteratively, pose of </w:t>
      </w:r>
      <w:r>
        <w:rPr>
          <w:rFonts w:ascii="Times New Roman" w:hAnsi="Times New Roman" w:cs="Times New Roman"/>
        </w:rPr>
        <w:t xml:space="preserve">the </w:t>
      </w:r>
      <w:r w:rsidRPr="00145309">
        <w:rPr>
          <w:rFonts w:ascii="Times New Roman" w:hAnsi="Times New Roman" w:cs="Times New Roman"/>
        </w:rPr>
        <w:t>n-th sampling interval can be obtained by:</w:t>
      </w:r>
    </w:p>
    <w:p w14:paraId="7A7BE930" w14:textId="77777777" w:rsidR="00C90424" w:rsidRDefault="00C90424" w:rsidP="00C90424">
      <w:pPr>
        <w:jc w:val="both"/>
        <w:rPr>
          <w:rFonts w:ascii="Times New Roman" w:hAnsi="Times New Roman" w:cs="Times New Roman"/>
        </w:rPr>
      </w:pPr>
    </w:p>
    <w:p w14:paraId="27C789C7" w14:textId="195473B1" w:rsidR="004557B9" w:rsidRDefault="001C0C69" w:rsidP="00C90424">
      <w:pPr>
        <w:jc w:val="center"/>
        <w:rPr>
          <w:rFonts w:ascii="Times New Roman" w:hAnsi="Times New Roman" w:cs="Times New Roman"/>
        </w:rPr>
      </w:pPr>
      <w:r w:rsidRPr="001C0C69">
        <w:rPr>
          <w:rFonts w:ascii="Times New Roman" w:hAnsi="Times New Roman" w:cs="Times New Roman"/>
        </w:rPr>
        <w:drawing>
          <wp:inline distT="0" distB="0" distL="0" distR="0" wp14:anchorId="2ABDF388" wp14:editId="5434677F">
            <wp:extent cx="2944762" cy="594286"/>
            <wp:effectExtent l="0" t="0" r="0" b="0"/>
            <wp:docPr id="31" name="Picture 30" descr="\documentclass{article}&#10;\usepackage{amsmath, amsfonts, amssymb}&#10;\pagestyle{empty}&#10;\begin{document}&#10;&#10;$\begin{array}{c}&#10;R_{n}=\begin{bmatrix}c_{z}c_{y}-s_{z}c_{x}s_{z} &amp; -c_{z}s_{y}-s_{z}c_{x}c_{y} &amp; s_{z}s_{x}\\&#10;s_{z}c_{y}-c_{z}c_{x}s_{y} &amp; -s_{z}s_{y}+c_{z}c_{x}c_{y} &amp; -c_{z}s_{x}\\&#10;s_{x}s_{y} &amp; s_{x}c_{y} &amp; c_{x}&#10;\end{bmatrix}\\&#10;R_{n}=R_{n}^{\prime}R_{n-1}=R_{n}^{\prime}R_{n-1}^{\prime}\cdots R_{1}^{\prime}R_{0}&#10;\end{array}\;\;\text{(4)}$&#10;&#10;\end{document}" title="IguanaTex Bitmap Display">
              <a:extLst xmlns:a="http://schemas.openxmlformats.org/drawingml/2006/main">
                <a:ext uri="{FF2B5EF4-FFF2-40B4-BE49-F238E27FC236}">
                  <a16:creationId xmlns:a16="http://schemas.microsoft.com/office/drawing/2014/main" id="{6147915E-AF73-5E46-27CA-128139BBA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documentclass{article}&#10;\usepackage{amsmath, amsfonts, amssymb}&#10;\pagestyle{empty}&#10;\begin{document}&#10;&#10;$\begin{array}{c}&#10;R_{n}=\begin{bmatrix}c_{z}c_{y}-s_{z}c_{x}s_{z} &amp; -c_{z}s_{y}-s_{z}c_{x}c_{y} &amp; s_{z}s_{x}\\&#10;s_{z}c_{y}-c_{z}c_{x}s_{y} &amp; -s_{z}s_{y}+c_{z}c_{x}c_{y} &amp; -c_{z}s_{x}\\&#10;s_{x}s_{y} &amp; s_{x}c_{y} &amp; c_{x}&#10;\end{bmatrix}\\&#10;R_{n}=R_{n}^{\prime}R_{n-1}=R_{n}^{\prime}R_{n-1}^{\prime}\cdots R_{1}^{\prime}R_{0}&#10;\end{array}\;\;\text{(4)}$&#10;&#10;\end{document}" title="IguanaTex Bitmap Display">
                      <a:extLst>
                        <a:ext uri="{FF2B5EF4-FFF2-40B4-BE49-F238E27FC236}">
                          <a16:creationId xmlns:a16="http://schemas.microsoft.com/office/drawing/2014/main" id="{6147915E-AF73-5E46-27CA-128139BBA24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4762" cy="594286"/>
                    </a:xfrm>
                    <a:prstGeom prst="rect">
                      <a:avLst/>
                    </a:prstGeom>
                  </pic:spPr>
                </pic:pic>
              </a:graphicData>
            </a:graphic>
          </wp:inline>
        </w:drawing>
      </w:r>
      <w:r w:rsidR="004557B9" w:rsidRPr="004557B9">
        <w:rPr>
          <w:rFonts w:ascii="Times New Roman" w:hAnsi="Times New Roman" w:cs="Times New Roman"/>
        </w:rPr>
        <w:fldChar w:fldCharType="begin"/>
      </w:r>
      <w:r w:rsidR="004557B9" w:rsidRPr="004557B9">
        <w:rPr>
          <w:rFonts w:ascii="Times New Roman" w:hAnsi="Times New Roman" w:cs="Times New Roman"/>
        </w:rPr>
        <w:instrText xml:space="preserve"> QUOTE </w:instrText>
      </w:r>
      <m:oMath>
        <m:sSub>
          <m:sSubPr>
            <m:ctrlPr>
              <w:rPr>
                <w:rFonts w:ascii="Cambria Math" w:hAnsi="Cambria Math"/>
                <w:b/>
                <w:bCs/>
                <w:i/>
              </w:rPr>
            </m:ctrlPr>
          </m:sSubPr>
          <m:e>
            <m:r>
              <m:rPr>
                <m:sty m:val="p"/>
              </m:rPr>
              <w:rPr>
                <w:rFonts w:ascii="Cambria Math"/>
              </w:rPr>
              <m:t>R</m:t>
            </m:r>
          </m:e>
          <m:sub>
            <m:r>
              <m:rPr>
                <m:sty m:val="p"/>
              </m:rPr>
              <w:rPr>
                <w:rFonts w:ascii="Cambria Math"/>
              </w:rPr>
              <m:t>n</m:t>
            </m:r>
          </m:sub>
        </m:sSub>
        <m:r>
          <m:rPr>
            <m:sty m:val="p"/>
          </m:rPr>
          <w:rPr>
            <w:rFonts w:ascii="Cambria Math"/>
          </w:rPr>
          <m:t>=</m:t>
        </m:r>
        <m:sSub>
          <m:sSubPr>
            <m:ctrlPr>
              <w:rPr>
                <w:rFonts w:ascii="Cambria Math" w:hAnsi="Cambria Math"/>
                <w:b/>
                <w:bCs/>
                <w:i/>
              </w:rPr>
            </m:ctrlPr>
          </m:sSubPr>
          <m:e>
            <m:sSup>
              <m:sSupPr>
                <m:ctrlPr>
                  <w:rPr>
                    <w:rFonts w:ascii="Cambria Math" w:hAnsi="Cambria Math"/>
                    <w:b/>
                    <w:i/>
                  </w:rPr>
                </m:ctrlPr>
              </m:sSupPr>
              <m:e>
                <m:r>
                  <m:rPr>
                    <m:sty m:val="p"/>
                  </m:rPr>
                  <w:rPr>
                    <w:rFonts w:ascii="Cambria Math"/>
                  </w:rPr>
                  <m:t>R</m:t>
                </m:r>
              </m:e>
              <m:sup>
                <m:r>
                  <m:rPr>
                    <m:sty m:val="p"/>
                  </m:rPr>
                  <w:rPr>
                    <w:rFonts w:ascii="Cambria Math"/>
                  </w:rPr>
                  <m:t>'</m:t>
                </m:r>
              </m:sup>
            </m:sSup>
          </m:e>
          <m:sub>
            <m:r>
              <m:rPr>
                <m:sty m:val="p"/>
              </m:rPr>
              <w:rPr>
                <w:rFonts w:ascii="Cambria Math"/>
              </w:rPr>
              <m:t>n</m:t>
            </m:r>
          </m:sub>
        </m:sSub>
        <m:sSub>
          <m:sSubPr>
            <m:ctrlPr>
              <w:rPr>
                <w:rFonts w:ascii="Cambria Math" w:hAnsi="Cambria Math"/>
                <w:b/>
                <w:bCs/>
                <w:i/>
              </w:rPr>
            </m:ctrlPr>
          </m:sSubPr>
          <m:e>
            <m:r>
              <m:rPr>
                <m:sty m:val="p"/>
              </m:rPr>
              <w:rPr>
                <w:rFonts w:ascii="Cambria Math"/>
              </w:rPr>
              <m:t>R</m:t>
            </m:r>
          </m:e>
          <m:sub>
            <m:r>
              <m:rPr>
                <m:sty m:val="p"/>
              </m:rPr>
              <w:rPr>
                <w:rFonts w:ascii="Cambria Math"/>
              </w:rPr>
              <m:t>n-1</m:t>
            </m:r>
          </m:sub>
        </m:sSub>
        <m:r>
          <m:rPr>
            <m:sty m:val="p"/>
          </m:rPr>
          <w:rPr>
            <w:rFonts w:ascii="Cambria Math"/>
          </w:rPr>
          <m:t>=</m:t>
        </m:r>
        <m:r>
          <m:rPr>
            <m:sty m:val="p"/>
          </m:rPr>
          <w:rPr>
            <w:rFonts w:ascii="Cambria Math" w:hAnsi="Cambria Math" w:cs="Cambria Math"/>
          </w:rPr>
          <m:t>⋯=</m:t>
        </m:r>
        <m:sSub>
          <m:sSubPr>
            <m:ctrlPr>
              <w:rPr>
                <w:rFonts w:ascii="Cambria Math" w:hAnsi="Cambria Math"/>
                <w:b/>
                <w:bCs/>
                <w:i/>
              </w:rPr>
            </m:ctrlPr>
          </m:sSubPr>
          <m:e>
            <m:sSup>
              <m:sSupPr>
                <m:ctrlPr>
                  <w:rPr>
                    <w:rFonts w:ascii="Cambria Math" w:hAnsi="Cambria Math"/>
                    <w:b/>
                    <w:i/>
                  </w:rPr>
                </m:ctrlPr>
              </m:sSupPr>
              <m:e>
                <m:r>
                  <m:rPr>
                    <m:sty m:val="p"/>
                  </m:rPr>
                  <w:rPr>
                    <w:rFonts w:ascii="Cambria Math"/>
                  </w:rPr>
                  <m:t>R</m:t>
                </m:r>
              </m:e>
              <m:sup>
                <m:r>
                  <m:rPr>
                    <m:sty m:val="p"/>
                  </m:rPr>
                  <w:rPr>
                    <w:rFonts w:ascii="Cambria Math"/>
                  </w:rPr>
                  <m:t>'</m:t>
                </m:r>
              </m:sup>
            </m:sSup>
          </m:e>
          <m:sub>
            <m:r>
              <m:rPr>
                <m:sty m:val="p"/>
              </m:rPr>
              <w:rPr>
                <w:rFonts w:ascii="Cambria Math"/>
              </w:rPr>
              <m:t>n</m:t>
            </m:r>
          </m:sub>
        </m:sSub>
        <m:sSub>
          <m:sSubPr>
            <m:ctrlPr>
              <w:rPr>
                <w:rFonts w:ascii="Cambria Math" w:hAnsi="Cambria Math"/>
                <w:b/>
                <w:bCs/>
                <w:i/>
              </w:rPr>
            </m:ctrlPr>
          </m:sSubPr>
          <m:e>
            <m:sSup>
              <m:sSupPr>
                <m:ctrlPr>
                  <w:rPr>
                    <w:rFonts w:ascii="Cambria Math" w:hAnsi="Cambria Math"/>
                    <w:b/>
                    <w:i/>
                  </w:rPr>
                </m:ctrlPr>
              </m:sSupPr>
              <m:e>
                <m:r>
                  <m:rPr>
                    <m:sty m:val="p"/>
                  </m:rPr>
                  <w:rPr>
                    <w:rFonts w:ascii="Cambria Math"/>
                  </w:rPr>
                  <m:t>R</m:t>
                </m:r>
              </m:e>
              <m:sup>
                <m:r>
                  <m:rPr>
                    <m:sty m:val="p"/>
                  </m:rPr>
                  <w:rPr>
                    <w:rFonts w:ascii="Cambria Math"/>
                  </w:rPr>
                  <m:t>'</m:t>
                </m:r>
              </m:sup>
            </m:sSup>
          </m:e>
          <m:sub>
            <m:r>
              <m:rPr>
                <m:sty m:val="p"/>
              </m:rPr>
              <w:rPr>
                <w:rFonts w:ascii="Cambria Math"/>
              </w:rPr>
              <m:t>n-1</m:t>
            </m:r>
          </m:sub>
        </m:sSub>
        <m:r>
          <m:rPr>
            <m:sty m:val="p"/>
          </m:rPr>
          <w:rPr>
            <w:rFonts w:ascii="Cambria Math" w:hAnsi="Cambria Math" w:cs="Cambria Math"/>
          </w:rPr>
          <m:t>⋯</m:t>
        </m:r>
        <m:sSub>
          <m:sSubPr>
            <m:ctrlPr>
              <w:rPr>
                <w:rFonts w:ascii="Cambria Math" w:hAnsi="Cambria Math"/>
                <w:b/>
                <w:bCs/>
                <w:i/>
              </w:rPr>
            </m:ctrlPr>
          </m:sSubPr>
          <m:e>
            <m:sSup>
              <m:sSupPr>
                <m:ctrlPr>
                  <w:rPr>
                    <w:rFonts w:ascii="Cambria Math" w:hAnsi="Cambria Math"/>
                    <w:b/>
                    <w:i/>
                  </w:rPr>
                </m:ctrlPr>
              </m:sSupPr>
              <m:e>
                <m:r>
                  <m:rPr>
                    <m:sty m:val="p"/>
                  </m:rPr>
                  <w:rPr>
                    <w:rFonts w:ascii="Cambria Math"/>
                  </w:rPr>
                  <m:t>R</m:t>
                </m:r>
              </m:e>
              <m:sup>
                <m:r>
                  <m:rPr>
                    <m:sty m:val="p"/>
                  </m:rPr>
                  <w:rPr>
                    <w:rFonts w:ascii="Cambria Math"/>
                  </w:rPr>
                  <m:t>'</m:t>
                </m:r>
              </m:sup>
            </m:sSup>
          </m:e>
          <m:sub>
            <m:r>
              <m:rPr>
                <m:sty m:val="p"/>
              </m:rPr>
              <w:rPr>
                <w:rFonts w:ascii="Cambria Math"/>
              </w:rPr>
              <m:t>1</m:t>
            </m:r>
          </m:sub>
        </m:sSub>
        <m:sSub>
          <m:sSubPr>
            <m:ctrlPr>
              <w:rPr>
                <w:rFonts w:ascii="Cambria Math" w:hAnsi="Cambria Math"/>
                <w:b/>
                <w:bCs/>
                <w:i/>
              </w:rPr>
            </m:ctrlPr>
          </m:sSubPr>
          <m:e>
            <m:r>
              <m:rPr>
                <m:sty m:val="p"/>
              </m:rPr>
              <w:rPr>
                <w:rFonts w:ascii="Cambria Math"/>
              </w:rPr>
              <m:t>R</m:t>
            </m:r>
          </m:e>
          <m:sub>
            <m:r>
              <m:rPr>
                <m:sty m:val="p"/>
              </m:rPr>
              <w:rPr>
                <w:rFonts w:ascii="Cambria Math"/>
              </w:rPr>
              <m:t>0</m:t>
            </m:r>
          </m:sub>
        </m:sSub>
        <m:r>
          <m:rPr>
            <m:sty m:val="p"/>
          </m:rPr>
          <w:rPr>
            <w:rFonts w:ascii="Cambria Math" w:hAnsi="Cambria Math"/>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x</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Z</m:t>
                      </m:r>
                    </m:sub>
                  </m:sSub>
                </m:e>
                <m:e>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x</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y</m:t>
                      </m:r>
                    </m:sub>
                  </m:sSub>
                </m:e>
                <m:e>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x</m:t>
                      </m:r>
                    </m:sub>
                  </m:sSub>
                </m:e>
              </m:mr>
              <m:mr>
                <m:e>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x</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y</m:t>
                      </m:r>
                    </m:sub>
                  </m:sSub>
                </m:e>
                <m:e>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x</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y</m:t>
                      </m:r>
                    </m:sub>
                  </m:sSub>
                </m:e>
                <m:e>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z</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x</m:t>
                      </m:r>
                    </m:sub>
                  </m:sSub>
                </m:e>
              </m:mr>
              <m:mr>
                <m:e>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x</m:t>
                      </m:r>
                    </m:sub>
                  </m:sSub>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y</m:t>
                      </m:r>
                    </m:sub>
                  </m:sSub>
                </m:e>
                <m:e>
                  <m:sSub>
                    <m:sSubPr>
                      <m:ctrlPr>
                        <w:rPr>
                          <w:rFonts w:ascii="Cambria Math" w:hAnsi="Cambria Math" w:cs="Times New Roman"/>
                          <w:i/>
                        </w:rPr>
                      </m:ctrlPr>
                    </m:sSubPr>
                    <m:e>
                      <m:r>
                        <m:rPr>
                          <m:sty m:val="p"/>
                        </m:rPr>
                        <w:rPr>
                          <w:rFonts w:ascii="Cambria Math" w:hAnsi="Cambria Math" w:cs="Times New Roman"/>
                        </w:rPr>
                        <m:t>S</m:t>
                      </m:r>
                    </m:e>
                    <m:sub>
                      <m:r>
                        <m:rPr>
                          <m:sty m:val="p"/>
                        </m:rPr>
                        <w:rPr>
                          <w:rFonts w:ascii="Cambria Math" w:hAnsi="Cambria Math" w:cs="Times New Roman"/>
                        </w:rPr>
                        <m:t>x</m:t>
                      </m:r>
                    </m:sub>
                  </m:sSub>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y</m:t>
                      </m:r>
                    </m:sub>
                  </m:sSub>
                </m:e>
                <m:e>
                  <m:sSub>
                    <m:sSubPr>
                      <m:ctrlPr>
                        <w:rPr>
                          <w:rFonts w:ascii="Cambria Math" w:hAnsi="Cambria Math" w:cs="Times New Roman"/>
                          <w:i/>
                        </w:rPr>
                      </m:ctrlPr>
                    </m:sSubPr>
                    <m:e>
                      <m:r>
                        <m:rPr>
                          <m:sty m:val="p"/>
                        </m:rPr>
                        <w:rPr>
                          <w:rFonts w:ascii="Cambria Math" w:hAnsi="Cambria Math" w:cs="Times New Roman"/>
                        </w:rPr>
                        <m:t>C</m:t>
                      </m:r>
                    </m:e>
                    <m:sub>
                      <m:r>
                        <m:rPr>
                          <m:sty m:val="p"/>
                        </m:rPr>
                        <w:rPr>
                          <w:rFonts w:ascii="Cambria Math" w:hAnsi="Cambria Math" w:cs="Times New Roman"/>
                        </w:rPr>
                        <m:t>x</m:t>
                      </m:r>
                    </m:sub>
                  </m:sSub>
                </m:e>
              </m:mr>
            </m:m>
          </m:e>
        </m:d>
      </m:oMath>
      <w:r w:rsidR="004557B9" w:rsidRPr="004557B9">
        <w:rPr>
          <w:rFonts w:ascii="Times New Roman" w:hAnsi="Times New Roman" w:cs="Times New Roman"/>
        </w:rPr>
        <w:instrText xml:space="preserve"> </w:instrText>
      </w:r>
      <w:r w:rsidR="004557B9" w:rsidRPr="004557B9">
        <w:rPr>
          <w:rFonts w:ascii="Times New Roman" w:hAnsi="Times New Roman" w:cs="Times New Roman"/>
        </w:rPr>
        <w:fldChar w:fldCharType="end"/>
      </w:r>
    </w:p>
    <w:p w14:paraId="57E6FA7B" w14:textId="77777777" w:rsidR="00C90424" w:rsidRDefault="00C90424" w:rsidP="00C90424">
      <w:pPr>
        <w:jc w:val="center"/>
        <w:rPr>
          <w:rFonts w:ascii="Times New Roman" w:hAnsi="Times New Roman" w:cs="Times New Roman"/>
        </w:rPr>
      </w:pPr>
    </w:p>
    <w:p w14:paraId="2CFD691E" w14:textId="49095CAE" w:rsidR="004557B9" w:rsidRDefault="004557B9" w:rsidP="004557B9">
      <w:pPr>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=sin</m:t>
        </m:r>
        <m:sSub>
          <m:sSubPr>
            <m:ctrlPr>
              <w:rPr>
                <w:rFonts w:ascii="Cambria Math" w:hAnsi="Cambria Math"/>
                <w:i/>
              </w:rPr>
            </m:ctrlPr>
          </m:sSubPr>
          <m:e>
            <m:r>
              <w:rPr>
                <w:rFonts w:ascii="Cambria Math"/>
              </w:rPr>
              <m:t>θ</m:t>
            </m:r>
            <m:r>
              <w:rPr>
                <w:rFonts w:ascii="Cambria Math"/>
              </w:rPr>
              <m:t>'</m:t>
            </m:r>
          </m:e>
          <m:sub>
            <m:r>
              <w:rPr>
                <w:rFonts w:ascii="Cambria Math" w:hAnsi="Cambria Math"/>
              </w:rPr>
              <m:t>n</m:t>
            </m:r>
          </m:sub>
        </m:sSub>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x</m:t>
            </m:r>
          </m:sub>
        </m:sSub>
        <m:r>
          <w:rPr>
            <w:rFonts w:ascii="Cambria Math" w:hAnsi="Cambria Math" w:cs="Times New Roman"/>
          </w:rPr>
          <m:t>=cos</m:t>
        </m:r>
        <m:sSub>
          <m:sSubPr>
            <m:ctrlPr>
              <w:rPr>
                <w:rFonts w:ascii="Cambria Math" w:hAnsi="Cambria Math"/>
                <w:i/>
              </w:rPr>
            </m:ctrlPr>
          </m:sSubPr>
          <m:e>
            <m:r>
              <w:rPr>
                <w:rFonts w:ascii="Cambria Math"/>
              </w:rPr>
              <m:t>θ</m:t>
            </m:r>
            <m:r>
              <w:rPr>
                <w:rFonts w:ascii="Cambria Math"/>
              </w:rPr>
              <m:t>'</m:t>
            </m:r>
          </m:e>
          <m:sub>
            <m:r>
              <w:rPr>
                <w:rFonts w:ascii="Cambria Math" w:hAnsi="Cambria Math"/>
              </w:rPr>
              <m:t>n</m:t>
            </m:r>
          </m:sub>
        </m:sSub>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=sin</m:t>
        </m:r>
        <m:sSub>
          <m:sSubPr>
            <m:ctrlPr>
              <w:rPr>
                <w:rFonts w:ascii="Cambria Math" w:hAnsi="Cambria Math"/>
                <w:i/>
              </w:rPr>
            </m:ctrlPr>
          </m:sSubPr>
          <m:e>
            <m:r>
              <w:rPr>
                <w:rFonts w:ascii="Cambria Math"/>
              </w:rPr>
              <m:t>φ</m:t>
            </m:r>
            <m:r>
              <w:rPr>
                <w:rFonts w:ascii="Cambria Math"/>
              </w:rPr>
              <m:t>'</m:t>
            </m:r>
          </m:e>
          <m:sub>
            <m:r>
              <w:rPr>
                <w:rFonts w:ascii="Cambria Math" w:hAnsi="Cambria Math"/>
              </w:rPr>
              <m:t>n</m:t>
            </m:r>
          </m:sub>
        </m:sSub>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=cos</m:t>
        </m:r>
        <m:sSub>
          <m:sSubPr>
            <m:ctrlPr>
              <w:rPr>
                <w:rFonts w:ascii="Cambria Math" w:hAnsi="Cambria Math"/>
                <w:i/>
              </w:rPr>
            </m:ctrlPr>
          </m:sSubPr>
          <m:e>
            <m:r>
              <w:rPr>
                <w:rFonts w:ascii="Cambria Math"/>
              </w:rPr>
              <m:t>φ</m:t>
            </m:r>
            <m:r>
              <w:rPr>
                <w:rFonts w:ascii="Cambria Math"/>
              </w:rPr>
              <m:t>'</m:t>
            </m:r>
          </m:e>
          <m:sub>
            <m:r>
              <w:rPr>
                <w:rFonts w:ascii="Cambria Math" w:hAnsi="Cambria Math"/>
              </w:rPr>
              <m:t>n</m:t>
            </m:r>
          </m:sub>
        </m:sSub>
      </m:oMath>
      <w:r>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r>
          <w:rPr>
            <w:rFonts w:ascii="Cambria Math" w:hAnsi="Cambria Math" w:cs="Times New Roman"/>
          </w:rPr>
          <m:t>=sin</m:t>
        </m:r>
        <m:sSub>
          <m:sSubPr>
            <m:ctrlPr>
              <w:rPr>
                <w:rFonts w:ascii="Cambria Math" w:hAnsi="Cambria Math"/>
                <w:i/>
              </w:rPr>
            </m:ctrlPr>
          </m:sSubPr>
          <m:e>
            <m:r>
              <w:rPr>
                <w:rFonts w:ascii="Cambria Math"/>
              </w:rPr>
              <m:t>ψ</m:t>
            </m:r>
            <m:r>
              <w:rPr>
                <w:rFonts w:ascii="Cambria Math"/>
              </w:rPr>
              <m:t>'</m:t>
            </m:r>
          </m:e>
          <m:sub>
            <m:r>
              <w:rPr>
                <w:rFonts w:ascii="Cambria Math"/>
              </w:rPr>
              <m:t>n</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z</m:t>
            </m:r>
          </m:sub>
        </m:sSub>
        <m:r>
          <w:rPr>
            <w:rFonts w:ascii="Cambria Math" w:hAnsi="Cambria Math" w:cs="Times New Roman"/>
          </w:rPr>
          <m:t>=cos</m:t>
        </m:r>
        <m:sSub>
          <m:sSubPr>
            <m:ctrlPr>
              <w:rPr>
                <w:rFonts w:ascii="Cambria Math" w:hAnsi="Cambria Math"/>
                <w:i/>
              </w:rPr>
            </m:ctrlPr>
          </m:sSubPr>
          <m:e>
            <m:r>
              <w:rPr>
                <w:rFonts w:ascii="Cambria Math"/>
              </w:rPr>
              <m:t>ψ</m:t>
            </m:r>
            <m:r>
              <w:rPr>
                <w:rFonts w:ascii="Cambria Math"/>
              </w:rPr>
              <m:t>'</m:t>
            </m:r>
          </m:e>
          <m:sub>
            <m:r>
              <w:rPr>
                <w:rFonts w:ascii="Cambria Math"/>
              </w:rPr>
              <m:t>n</m:t>
            </m:r>
          </m:sub>
        </m:sSub>
      </m:oMath>
      <w:r>
        <w:rPr>
          <w:rFonts w:ascii="Times New Roman" w:hAnsi="Times New Roman" w:cs="Times New Roman"/>
        </w:rPr>
        <w:t xml:space="preserve">. The prime indicates incremental of the angles between two samples. </w:t>
      </w:r>
      <w:r w:rsidRPr="00145309">
        <w:rPr>
          <w:rFonts w:ascii="Times New Roman" w:hAnsi="Times New Roman" w:cs="Times New Roman"/>
        </w:rPr>
        <w:t xml:space="preserve">Based on Eq. (3), cardan angles </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n</m:t>
                </m:r>
              </m:sub>
            </m:sSub>
          </m:e>
          <m:sup>
            <m:r>
              <m:rPr>
                <m:sty m:val="bi"/>
              </m:rPr>
              <w:rPr>
                <w:rFonts w:ascii="Cambria Math" w:hAnsi="Cambria Math"/>
              </w:rPr>
              <m:t>'</m:t>
            </m:r>
          </m:sup>
        </m:sSup>
        <m:r>
          <m:rPr>
            <m:sty m:val="bi"/>
          </m:rPr>
          <w:rPr>
            <w:rFonts w:ascii="Cambria Math" w:hAnsi="Cambria Math"/>
          </w:rPr>
          <m:t xml:space="preserve">= </m:t>
        </m:r>
        <m:sSup>
          <m:sSupPr>
            <m:ctrlPr>
              <w:rPr>
                <w:rFonts w:ascii="Cambria Math" w:hAnsi="Cambria Math"/>
                <w:b/>
                <w:i/>
              </w:rPr>
            </m:ctrlPr>
          </m:sSupPr>
          <m:e>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
                        <m:sSubPr>
                          <m:ctrlPr>
                            <w:rPr>
                              <w:rFonts w:ascii="Cambria Math" w:hAnsi="Cambria Math"/>
                              <w:i/>
                            </w:rPr>
                          </m:ctrlPr>
                        </m:sSubPr>
                        <m:e>
                          <m:r>
                            <w:rPr>
                              <w:rFonts w:ascii="Cambria Math"/>
                            </w:rPr>
                            <m:t>θ</m:t>
                          </m:r>
                          <m:r>
                            <w:rPr>
                              <w:rFonts w:ascii="Cambria Math"/>
                            </w:rPr>
                            <m:t>'</m:t>
                          </m:r>
                        </m:e>
                        <m:sub>
                          <m:r>
                            <w:rPr>
                              <w:rFonts w:ascii="Cambria Math" w:hAnsi="Cambria Math"/>
                            </w:rPr>
                            <m:t>n</m:t>
                          </m:r>
                        </m:sub>
                      </m:sSub>
                    </m:e>
                    <m:e>
                      <m:sSub>
                        <m:sSubPr>
                          <m:ctrlPr>
                            <w:rPr>
                              <w:rFonts w:ascii="Cambria Math" w:hAnsi="Cambria Math"/>
                              <w:i/>
                            </w:rPr>
                          </m:ctrlPr>
                        </m:sSubPr>
                        <m:e>
                          <m:r>
                            <w:rPr>
                              <w:rFonts w:ascii="Cambria Math"/>
                            </w:rPr>
                            <m:t>φ</m:t>
                          </m:r>
                          <m:r>
                            <w:rPr>
                              <w:rFonts w:ascii="Cambria Math"/>
                            </w:rPr>
                            <m:t>'</m:t>
                          </m:r>
                        </m:e>
                        <m:sub>
                          <m:r>
                            <w:rPr>
                              <w:rFonts w:ascii="Cambria Math" w:hAnsi="Cambria Math"/>
                            </w:rPr>
                            <m:t>n</m:t>
                          </m:r>
                        </m:sub>
                      </m:sSub>
                    </m:e>
                    <m:e>
                      <m:sSub>
                        <m:sSubPr>
                          <m:ctrlPr>
                            <w:rPr>
                              <w:rFonts w:ascii="Cambria Math" w:hAnsi="Cambria Math"/>
                              <w:i/>
                            </w:rPr>
                          </m:ctrlPr>
                        </m:sSubPr>
                        <m:e>
                          <m:r>
                            <w:rPr>
                              <w:rFonts w:ascii="Cambria Math"/>
                            </w:rPr>
                            <m:t>ψ</m:t>
                          </m:r>
                          <m:r>
                            <w:rPr>
                              <w:rFonts w:ascii="Cambria Math"/>
                            </w:rPr>
                            <m:t>'</m:t>
                          </m:r>
                        </m:e>
                        <m:sub>
                          <m:r>
                            <w:rPr>
                              <w:rFonts w:ascii="Cambria Math"/>
                            </w:rPr>
                            <m:t>n</m:t>
                          </m:r>
                        </m:sub>
                      </m:sSub>
                    </m:e>
                  </m:mr>
                </m:m>
              </m:e>
            </m:d>
            <m:r>
              <m:rPr>
                <m:sty m:val="p"/>
              </m:rPr>
              <w:rPr>
                <w:rFonts w:ascii="Cambria Math" w:hAnsi="Cambria Math"/>
              </w:rPr>
              <m:t xml:space="preserve"> </m:t>
            </m:r>
          </m:e>
          <m:sup>
            <m:r>
              <w:rPr>
                <w:rFonts w:ascii="Cambria Math" w:hAnsi="Cambria Math"/>
              </w:rPr>
              <m:t>T</m:t>
            </m:r>
          </m:sup>
        </m:sSup>
      </m:oMath>
      <w:r>
        <w:rPr>
          <w:rFonts w:ascii="Times New Roman" w:hAnsi="Times New Roman" w:cs="Times New Roman"/>
          <w:b/>
        </w:rPr>
        <w:t xml:space="preserve"> </w:t>
      </w:r>
      <w:r w:rsidRPr="00F058FD">
        <w:rPr>
          <w:rFonts w:ascii="Times New Roman" w:hAnsi="Times New Roman" w:cs="Times New Roman"/>
          <w:bCs/>
        </w:rPr>
        <w:t xml:space="preserve">of </w:t>
      </w:r>
      <w:r w:rsidRPr="00145309">
        <w:rPr>
          <w:rFonts w:ascii="Times New Roman" w:hAnsi="Times New Roman" w:cs="Times New Roman"/>
        </w:rPr>
        <w:t>each sampling interval relative to the absolute reference frame can be calculated, which represent the current pose of the phone relative to the absolute initial pose. In addition, these angles are also exactly the absolute rotation angles of our actuator.</w:t>
      </w:r>
    </w:p>
    <w:p w14:paraId="10B664DD" w14:textId="2E22E4FB" w:rsidR="00BC31C5" w:rsidRDefault="000C6169" w:rsidP="00BC31C5">
      <w:pPr>
        <w:jc w:val="center"/>
      </w:pPr>
      <w:r>
        <w:rPr>
          <w:noProof/>
        </w:rPr>
        <w:drawing>
          <wp:inline distT="0" distB="0" distL="0" distR="0" wp14:anchorId="3599844C" wp14:editId="05B28EF4">
            <wp:extent cx="741045" cy="1170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1045" cy="1170940"/>
                    </a:xfrm>
                    <a:prstGeom prst="rect">
                      <a:avLst/>
                    </a:prstGeom>
                    <a:noFill/>
                    <a:ln>
                      <a:noFill/>
                    </a:ln>
                  </pic:spPr>
                </pic:pic>
              </a:graphicData>
            </a:graphic>
          </wp:inline>
        </w:drawing>
      </w:r>
    </w:p>
    <w:p w14:paraId="40483845" w14:textId="77777777" w:rsidR="00BC31C5" w:rsidRDefault="00BC31C5" w:rsidP="00BC31C5">
      <w:pPr>
        <w:jc w:val="center"/>
        <w:rPr>
          <w:rFonts w:ascii="Times New Roman" w:hAnsi="Times New Roman" w:cs="Times New Roman"/>
        </w:rPr>
      </w:pPr>
      <w:r>
        <w:rPr>
          <w:rFonts w:ascii="Times New Roman" w:hAnsi="Times New Roman" w:cs="Times New Roman"/>
        </w:rPr>
        <w:t>Fig</w:t>
      </w:r>
      <w:r w:rsidR="00350D11">
        <w:rPr>
          <w:rFonts w:ascii="Times New Roman" w:hAnsi="Times New Roman" w:cs="Times New Roman"/>
        </w:rPr>
        <w:t>.</w:t>
      </w:r>
      <w:r>
        <w:rPr>
          <w:rFonts w:ascii="Times New Roman" w:hAnsi="Times New Roman" w:cs="Times New Roman"/>
        </w:rPr>
        <w:t xml:space="preserve"> 4 Definition of phone frame</w:t>
      </w:r>
      <w:r w:rsidR="009E561F">
        <w:rPr>
          <w:rFonts w:ascii="Times New Roman" w:hAnsi="Times New Roman" w:cs="Times New Roman"/>
        </w:rPr>
        <w:t>.</w:t>
      </w:r>
    </w:p>
    <w:p w14:paraId="2DA37B92" w14:textId="77777777" w:rsidR="000865C4" w:rsidRPr="0087336A" w:rsidRDefault="000865C4" w:rsidP="000865C4">
      <w:pPr>
        <w:jc w:val="both"/>
        <w:rPr>
          <w:rFonts w:ascii="Times New Roman" w:hAnsi="Times New Roman" w:cs="Times New Roman"/>
          <w:i/>
          <w:iCs/>
          <w:color w:val="000000"/>
        </w:rPr>
      </w:pPr>
      <w:r w:rsidRPr="0087336A">
        <w:rPr>
          <w:rFonts w:ascii="Times New Roman" w:hAnsi="Times New Roman" w:cs="Times New Roman"/>
          <w:i/>
          <w:iCs/>
          <w:color w:val="000000"/>
        </w:rPr>
        <w:t>2.3 Combined approach</w:t>
      </w:r>
    </w:p>
    <w:p w14:paraId="73C854F8" w14:textId="24ADF116" w:rsidR="000865C4" w:rsidRDefault="000865C4" w:rsidP="0090427E">
      <w:pPr>
        <w:ind w:firstLine="346"/>
        <w:jc w:val="both"/>
        <w:rPr>
          <w:rFonts w:ascii="Times New Roman" w:hAnsi="Times New Roman" w:cs="Times New Roman"/>
        </w:rPr>
      </w:pPr>
      <w:r>
        <w:rPr>
          <w:rFonts w:ascii="Times New Roman" w:hAnsi="Times New Roman" w:cs="Times New Roman"/>
        </w:rPr>
        <w:t xml:space="preserve">For certain </w:t>
      </w:r>
      <w:r w:rsidR="002677C7">
        <w:rPr>
          <w:rFonts w:ascii="Times New Roman" w:hAnsi="Times New Roman" w:cs="Times New Roman"/>
        </w:rPr>
        <w:t xml:space="preserve">angular </w:t>
      </w:r>
      <w:r>
        <w:rPr>
          <w:rFonts w:ascii="Times New Roman" w:hAnsi="Times New Roman" w:cs="Times New Roman"/>
        </w:rPr>
        <w:t xml:space="preserve">velocities where the error of both approaches is </w:t>
      </w:r>
      <w:r w:rsidR="00BA39E1">
        <w:rPr>
          <w:rFonts w:ascii="Times New Roman" w:hAnsi="Times New Roman" w:cs="Times New Roman"/>
        </w:rPr>
        <w:t>high</w:t>
      </w:r>
      <w:r>
        <w:rPr>
          <w:rFonts w:ascii="Times New Roman" w:hAnsi="Times New Roman" w:cs="Times New Roman"/>
        </w:rPr>
        <w:t xml:space="preserve">, a Kalman filter based approach to both estimations is employed </w:t>
      </w:r>
      <w:r w:rsidR="00BA39E1">
        <w:rPr>
          <w:rFonts w:ascii="Times New Roman" w:hAnsi="Times New Roman" w:cs="Times New Roman"/>
        </w:rPr>
        <w:t>to rectify the uncertainty in this range. For this system the range was designated as 10-20</w:t>
      </w:r>
      <w:r w:rsidR="002C3BD3">
        <w:rPr>
          <w:rFonts w:ascii="Times New Roman" w:hAnsi="Times New Roman" w:cs="Times New Roman"/>
        </w:rPr>
        <w:t xml:space="preserve"> </w:t>
      </w:r>
      <w:r w:rsidR="002677C7">
        <w:rPr>
          <w:rFonts w:ascii="Times New Roman" w:hAnsi="Times New Roman" w:cs="Times New Roman"/>
        </w:rPr>
        <w:t xml:space="preserve">deg/s and the </w:t>
      </w:r>
      <w:r w:rsidR="002677C7">
        <w:rPr>
          <w:rFonts w:ascii="Times New Roman" w:hAnsi="Times New Roman" w:cs="Times New Roman"/>
        </w:rPr>
        <w:t>Kalman filter was developed to combine the two angular estimations from each method when the angular velocity fell into this range.</w:t>
      </w:r>
      <w:r w:rsidR="002C3BD3">
        <w:rPr>
          <w:rFonts w:ascii="Times New Roman" w:hAnsi="Times New Roman" w:cs="Times New Roman"/>
        </w:rPr>
        <w:t xml:space="preserve"> The determination of the range will be demonstrated in the result discussion.</w:t>
      </w:r>
      <w:r w:rsidR="002677C7">
        <w:rPr>
          <w:rFonts w:ascii="Times New Roman" w:hAnsi="Times New Roman" w:cs="Times New Roman"/>
        </w:rPr>
        <w:t xml:space="preserve"> The </w:t>
      </w:r>
      <w:r w:rsidR="00F241D0">
        <w:rPr>
          <w:rFonts w:ascii="Times New Roman" w:hAnsi="Times New Roman" w:cs="Times New Roman"/>
        </w:rPr>
        <w:t>equation</w:t>
      </w:r>
      <w:r w:rsidR="002677C7">
        <w:rPr>
          <w:rFonts w:ascii="Times New Roman" w:hAnsi="Times New Roman" w:cs="Times New Roman"/>
        </w:rPr>
        <w:t xml:space="preserve"> developed to handle the </w:t>
      </w:r>
      <w:r w:rsidR="00F241D0">
        <w:rPr>
          <w:rFonts w:ascii="Times New Roman" w:hAnsi="Times New Roman" w:cs="Times New Roman"/>
        </w:rPr>
        <w:t xml:space="preserve">combining of the two estimation techniques can be seen as </w:t>
      </w:r>
    </w:p>
    <w:p w14:paraId="4508E9B7" w14:textId="77777777" w:rsidR="002941CD" w:rsidRDefault="002941CD" w:rsidP="000865C4">
      <w:pPr>
        <w:jc w:val="both"/>
        <w:rPr>
          <w:rFonts w:ascii="Times New Roman" w:hAnsi="Times New Roman" w:cs="Times New Roman"/>
        </w:rPr>
      </w:pPr>
    </w:p>
    <w:p w14:paraId="77613B75" w14:textId="73815C3D" w:rsidR="002D4534" w:rsidRDefault="001C0C69" w:rsidP="002D4534">
      <w:pPr>
        <w:jc w:val="center"/>
        <w:rPr>
          <w:rFonts w:ascii="Times New Roman" w:hAnsi="Times New Roman" w:cs="Times New Roman"/>
          <w:lang w:val="en-US"/>
        </w:rPr>
      </w:pPr>
      <w:r w:rsidRPr="001C0C69">
        <w:rPr>
          <w:rFonts w:ascii="Times New Roman" w:hAnsi="Times New Roman" w:cs="Times New Roman"/>
        </w:rPr>
        <w:drawing>
          <wp:inline distT="0" distB="0" distL="0" distR="0" wp14:anchorId="65073348" wp14:editId="60474E96">
            <wp:extent cx="1273905" cy="245333"/>
            <wp:effectExtent l="0" t="0" r="2540" b="2540"/>
            <wp:docPr id="33" name="Picture 32" descr="\documentclass{article}&#10;\usepackage{amsmath, amsfonts, amssymb}&#10;\pagestyle{empty}&#10;\begin{document}&#10;&#10;$\begin{array}{c}&#10;x_{k}=x_{k-1}+A\Delta x\\&#10;\Delta x=Cz&#10;\end{array}\;\;\text{(5)}$&#10;&#10;\end{document}" title="IguanaTex Bitmap Display">
              <a:extLst xmlns:a="http://schemas.openxmlformats.org/drawingml/2006/main">
                <a:ext uri="{FF2B5EF4-FFF2-40B4-BE49-F238E27FC236}">
                  <a16:creationId xmlns:a16="http://schemas.microsoft.com/office/drawing/2014/main" id="{5EE56C01-57C6-45C2-BD39-9DB985337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documentclass{article}&#10;\usepackage{amsmath, amsfonts, amssymb}&#10;\pagestyle{empty}&#10;\begin{document}&#10;&#10;$\begin{array}{c}&#10;x_{k}=x_{k-1}+A\Delta x\\&#10;\Delta x=Cz&#10;\end{array}\;\;\text{(5)}$&#10;&#10;\end{document}" title="IguanaTex Bitmap Display">
                      <a:extLst>
                        <a:ext uri="{FF2B5EF4-FFF2-40B4-BE49-F238E27FC236}">
                          <a16:creationId xmlns:a16="http://schemas.microsoft.com/office/drawing/2014/main" id="{5EE56C01-57C6-45C2-BD39-9DB9853378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3905" cy="245333"/>
                    </a:xfrm>
                    <a:prstGeom prst="rect">
                      <a:avLst/>
                    </a:prstGeom>
                  </pic:spPr>
                </pic:pic>
              </a:graphicData>
            </a:graphic>
          </wp:inline>
        </w:drawing>
      </w:r>
    </w:p>
    <w:p w14:paraId="44BC747D" w14:textId="77777777" w:rsidR="001C0C69" w:rsidRPr="002677C7" w:rsidRDefault="001C0C69" w:rsidP="002D4534">
      <w:pPr>
        <w:jc w:val="center"/>
        <w:rPr>
          <w:rFonts w:ascii="Times New Roman" w:hAnsi="Times New Roman" w:cs="Times New Roman"/>
          <w:lang w:val="en-US"/>
        </w:rPr>
      </w:pPr>
    </w:p>
    <w:p w14:paraId="64198C4B" w14:textId="22D74E38" w:rsidR="004557B9" w:rsidRDefault="009A10CE" w:rsidP="004557B9">
      <w:pPr>
        <w:jc w:val="both"/>
        <w:rPr>
          <w:rFonts w:ascii="Times New Roman" w:hAnsi="Times New Roman" w:cs="Times New Roman"/>
          <w:color w:val="000000"/>
        </w:rPr>
      </w:pPr>
      <w:r>
        <w:rPr>
          <w:rFonts w:ascii="Times New Roman" w:hAnsi="Times New Roman" w:cs="Times New Roman"/>
          <w:color w:val="000000"/>
        </w:rPr>
        <w:t>w</w:t>
      </w:r>
      <w:r w:rsidR="00223DDA" w:rsidRPr="0087336A">
        <w:rPr>
          <w:rFonts w:ascii="Times New Roman" w:hAnsi="Times New Roman" w:cs="Times New Roman"/>
          <w:color w:val="000000"/>
        </w:rPr>
        <w:t xml:space="preserve">here the matrix </w:t>
      </w:r>
      <w:r w:rsidR="00223DDA" w:rsidRPr="003C2763">
        <w:rPr>
          <w:rFonts w:ascii="Times New Roman" w:hAnsi="Times New Roman" w:cs="Times New Roman"/>
          <w:i/>
          <w:iCs/>
          <w:color w:val="000000"/>
        </w:rPr>
        <w:t>C</w:t>
      </w:r>
      <w:r w:rsidR="00223DDA" w:rsidRPr="0087336A">
        <w:rPr>
          <w:rFonts w:ascii="Times New Roman" w:hAnsi="Times New Roman" w:cs="Times New Roman"/>
          <w:color w:val="000000"/>
        </w:rPr>
        <w:t xml:space="preserve"> represents the weight given to each observation, </w:t>
      </w:r>
      <w:r w:rsidR="00486E92" w:rsidRPr="003C2763">
        <w:rPr>
          <w:rFonts w:ascii="Times New Roman" w:hAnsi="Times New Roman" w:cs="Times New Roman"/>
          <w:i/>
          <w:iCs/>
          <w:color w:val="000000"/>
        </w:rPr>
        <w:t>∆</w:t>
      </w:r>
      <w:r w:rsidR="00223DDA" w:rsidRPr="003C2763">
        <w:rPr>
          <w:rFonts w:ascii="Times New Roman" w:hAnsi="Times New Roman" w:cs="Times New Roman"/>
          <w:i/>
          <w:iCs/>
          <w:color w:val="000000"/>
        </w:rPr>
        <w:t>x</w:t>
      </w:r>
      <w:r w:rsidR="00223DDA" w:rsidRPr="0087336A">
        <w:rPr>
          <w:rFonts w:ascii="Times New Roman" w:hAnsi="Times New Roman" w:cs="Times New Roman"/>
          <w:color w:val="000000"/>
        </w:rPr>
        <w:t xml:space="preserve"> the combined observation,</w:t>
      </w:r>
      <w:r w:rsidR="00223DDA" w:rsidRPr="003C2763">
        <w:rPr>
          <w:rFonts w:ascii="Times New Roman" w:hAnsi="Times New Roman" w:cs="Times New Roman"/>
          <w:i/>
          <w:iCs/>
          <w:color w:val="000000"/>
        </w:rPr>
        <w:t xml:space="preserve"> x</w:t>
      </w:r>
      <w:r w:rsidR="00223DDA" w:rsidRPr="0087336A">
        <w:rPr>
          <w:rFonts w:ascii="Times New Roman" w:hAnsi="Times New Roman" w:cs="Times New Roman"/>
          <w:color w:val="000000"/>
        </w:rPr>
        <w:t xml:space="preserve"> the previous and current states, and </w:t>
      </w:r>
      <w:r w:rsidR="00223DDA" w:rsidRPr="003C2763">
        <w:rPr>
          <w:rFonts w:ascii="Times New Roman" w:hAnsi="Times New Roman" w:cs="Times New Roman"/>
          <w:i/>
          <w:iCs/>
          <w:color w:val="000000"/>
        </w:rPr>
        <w:t>A</w:t>
      </w:r>
      <w:r w:rsidR="00223DDA" w:rsidRPr="0087336A">
        <w:rPr>
          <w:rFonts w:ascii="Times New Roman" w:hAnsi="Times New Roman" w:cs="Times New Roman"/>
          <w:color w:val="000000"/>
        </w:rPr>
        <w:t xml:space="preserve"> the matrix that transforms the measurement to the state estimation. </w:t>
      </w:r>
      <w:r w:rsidR="00F241D0" w:rsidRPr="0087336A">
        <w:rPr>
          <w:rFonts w:ascii="Times New Roman" w:hAnsi="Times New Roman" w:cs="Times New Roman"/>
          <w:color w:val="000000"/>
        </w:rPr>
        <w:t>To adjust for the difference in the frequency of the estimation data</w:t>
      </w:r>
      <w:r>
        <w:rPr>
          <w:rFonts w:ascii="Times New Roman" w:hAnsi="Times New Roman" w:cs="Times New Roman"/>
          <w:color w:val="000000"/>
        </w:rPr>
        <w:t xml:space="preserve"> (the frequency of sensor’s data is higher than that of image data)</w:t>
      </w:r>
      <w:r w:rsidR="00F241D0" w:rsidRPr="0087336A">
        <w:rPr>
          <w:rFonts w:ascii="Times New Roman" w:hAnsi="Times New Roman" w:cs="Times New Roman"/>
          <w:color w:val="000000"/>
        </w:rPr>
        <w:t>, the state change from the sensor</w:t>
      </w:r>
      <w:r w:rsidR="00C90424">
        <w:rPr>
          <w:rFonts w:ascii="Times New Roman" w:hAnsi="Times New Roman" w:cs="Times New Roman"/>
          <w:color w:val="000000"/>
        </w:rPr>
        <w:t>-</w:t>
      </w:r>
      <w:r w:rsidR="00F241D0" w:rsidRPr="0087336A">
        <w:rPr>
          <w:rFonts w:ascii="Times New Roman" w:hAnsi="Times New Roman" w:cs="Times New Roman"/>
          <w:color w:val="000000"/>
        </w:rPr>
        <w:t xml:space="preserve">based method accumulates in time </w:t>
      </w:r>
      <w:r w:rsidR="00223DDA" w:rsidRPr="0087336A">
        <w:rPr>
          <w:rFonts w:ascii="Times New Roman" w:hAnsi="Times New Roman" w:cs="Times New Roman"/>
          <w:color w:val="000000"/>
        </w:rPr>
        <w:t>until an additional measurement of image data is available</w:t>
      </w:r>
      <w:r w:rsidR="000D1502" w:rsidRPr="0087336A">
        <w:rPr>
          <w:rFonts w:ascii="Times New Roman" w:hAnsi="Times New Roman" w:cs="Times New Roman"/>
          <w:color w:val="000000"/>
        </w:rPr>
        <w:t xml:space="preserve">. At this moment the two are weighted and summed to create the new state change, which is added to the previous state estimation. To account for the effective ranges of the system, the matrix </w:t>
      </w:r>
      <w:r w:rsidR="000D1502" w:rsidRPr="003C2763">
        <w:rPr>
          <w:rFonts w:ascii="Times New Roman" w:hAnsi="Times New Roman" w:cs="Times New Roman"/>
          <w:i/>
          <w:iCs/>
          <w:color w:val="000000"/>
        </w:rPr>
        <w:t>C</w:t>
      </w:r>
      <w:r w:rsidR="000D1502" w:rsidRPr="0087336A">
        <w:rPr>
          <w:rFonts w:ascii="Times New Roman" w:hAnsi="Times New Roman" w:cs="Times New Roman"/>
          <w:color w:val="000000"/>
        </w:rPr>
        <w:t xml:space="preserve"> varies dependent on the velocity estimation. Below the Kalman range it weights only the image measurement, </w:t>
      </w:r>
      <w:r w:rsidR="001B6AD6" w:rsidRPr="00C05354">
        <w:rPr>
          <w:rFonts w:ascii="Times New Roman" w:hAnsi="Times New Roman" w:cs="Times New Roman"/>
          <w:i/>
          <w:iCs/>
          <w:color w:val="000000"/>
        </w:rPr>
        <w:t>C</w:t>
      </w:r>
      <w:r w:rsidR="001B6AD6">
        <w:rPr>
          <w:rFonts w:ascii="Times New Roman" w:hAnsi="Times New Roman" w:cs="Times New Roman"/>
          <w:color w:val="000000"/>
        </w:rPr>
        <w:t xml:space="preserve"> = [1 0], </w:t>
      </w:r>
      <w:r w:rsidR="000D1502" w:rsidRPr="0087336A">
        <w:rPr>
          <w:rFonts w:ascii="Times New Roman" w:hAnsi="Times New Roman" w:cs="Times New Roman"/>
          <w:color w:val="000000"/>
        </w:rPr>
        <w:t>above only the sensor measurement</w:t>
      </w:r>
      <w:r w:rsidR="001B6AD6">
        <w:rPr>
          <w:rFonts w:ascii="Times New Roman" w:hAnsi="Times New Roman" w:cs="Times New Roman"/>
          <w:color w:val="000000"/>
        </w:rPr>
        <w:t xml:space="preserve"> </w:t>
      </w:r>
      <w:r w:rsidR="001B6AD6" w:rsidRPr="00C05354">
        <w:rPr>
          <w:rFonts w:ascii="Times New Roman" w:hAnsi="Times New Roman" w:cs="Times New Roman"/>
          <w:i/>
          <w:iCs/>
          <w:color w:val="000000"/>
        </w:rPr>
        <w:t>C</w:t>
      </w:r>
      <w:r w:rsidR="001B6AD6">
        <w:rPr>
          <w:rFonts w:ascii="Times New Roman" w:hAnsi="Times New Roman" w:cs="Times New Roman"/>
          <w:color w:val="000000"/>
        </w:rPr>
        <w:t xml:space="preserve"> =[0 1]</w:t>
      </w:r>
      <w:r w:rsidR="000D1502" w:rsidRPr="0087336A">
        <w:rPr>
          <w:rFonts w:ascii="Times New Roman" w:hAnsi="Times New Roman" w:cs="Times New Roman"/>
          <w:color w:val="000000"/>
        </w:rPr>
        <w:t xml:space="preserve">. Within the Kalman range the </w:t>
      </w:r>
      <w:r w:rsidR="006C06D7" w:rsidRPr="0087336A">
        <w:rPr>
          <w:rFonts w:ascii="Times New Roman" w:hAnsi="Times New Roman" w:cs="Times New Roman"/>
          <w:color w:val="000000"/>
        </w:rPr>
        <w:t>weights are calculated by the Kalman filter</w:t>
      </w:r>
      <w:r w:rsidR="001B6AD6">
        <w:rPr>
          <w:rFonts w:ascii="Times New Roman" w:hAnsi="Times New Roman" w:cs="Times New Roman"/>
          <w:color w:val="000000"/>
        </w:rPr>
        <w:t xml:space="preserve"> </w:t>
      </w:r>
      <w:r w:rsidR="001B6AD6" w:rsidRPr="00C05354">
        <w:rPr>
          <w:rFonts w:ascii="Times New Roman" w:hAnsi="Times New Roman" w:cs="Times New Roman"/>
          <w:i/>
          <w:iCs/>
          <w:color w:val="000000"/>
        </w:rPr>
        <w:t>C</w:t>
      </w:r>
      <w:r w:rsidR="001B6AD6">
        <w:rPr>
          <w:rFonts w:ascii="Times New Roman" w:hAnsi="Times New Roman" w:cs="Times New Roman"/>
          <w:color w:val="000000"/>
        </w:rPr>
        <w:t xml:space="preserve"> = [w</w:t>
      </w:r>
      <w:r w:rsidR="001B6AD6" w:rsidRPr="008D736F">
        <w:rPr>
          <w:rFonts w:ascii="Times New Roman" w:hAnsi="Times New Roman" w:cs="Times New Roman"/>
          <w:color w:val="000000"/>
          <w:vertAlign w:val="subscript"/>
        </w:rPr>
        <w:t>1</w:t>
      </w:r>
      <w:r w:rsidR="001B6AD6">
        <w:rPr>
          <w:rFonts w:ascii="Times New Roman" w:hAnsi="Times New Roman" w:cs="Times New Roman"/>
          <w:color w:val="000000"/>
          <w:vertAlign w:val="subscript"/>
        </w:rPr>
        <w:t xml:space="preserve"> </w:t>
      </w:r>
      <w:r w:rsidR="001B6AD6">
        <w:rPr>
          <w:rFonts w:ascii="Times New Roman" w:hAnsi="Times New Roman" w:cs="Times New Roman"/>
          <w:color w:val="000000"/>
        </w:rPr>
        <w:t xml:space="preserve"> w</w:t>
      </w:r>
      <w:r w:rsidR="001B6AD6" w:rsidRPr="008D736F">
        <w:rPr>
          <w:rFonts w:ascii="Times New Roman" w:hAnsi="Times New Roman" w:cs="Times New Roman"/>
          <w:color w:val="000000"/>
          <w:vertAlign w:val="subscript"/>
        </w:rPr>
        <w:t>2</w:t>
      </w:r>
      <w:r w:rsidR="001B6AD6">
        <w:rPr>
          <w:rFonts w:ascii="Times New Roman" w:hAnsi="Times New Roman" w:cs="Times New Roman"/>
          <w:color w:val="000000"/>
        </w:rPr>
        <w:t>].</w:t>
      </w:r>
      <w:r w:rsidR="001B6AD6" w:rsidRPr="0087336A" w:rsidDel="001B6AD6">
        <w:rPr>
          <w:rFonts w:ascii="Times New Roman" w:hAnsi="Times New Roman" w:cs="Times New Roman"/>
          <w:color w:val="000000"/>
        </w:rPr>
        <w:t xml:space="preserve"> </w:t>
      </w:r>
      <w:r w:rsidR="006C06D7" w:rsidRPr="0087336A">
        <w:rPr>
          <w:rFonts w:ascii="Times New Roman" w:hAnsi="Times New Roman" w:cs="Times New Roman"/>
          <w:color w:val="000000"/>
        </w:rPr>
        <w:t xml:space="preserve"> and the derived state change compute</w:t>
      </w:r>
      <w:r w:rsidR="002941CD">
        <w:rPr>
          <w:rFonts w:ascii="Times New Roman" w:hAnsi="Times New Roman" w:cs="Times New Roman"/>
          <w:color w:val="000000"/>
        </w:rPr>
        <w:t>d</w:t>
      </w:r>
      <w:r w:rsidR="001B6AD6">
        <w:rPr>
          <w:rFonts w:ascii="Times New Roman" w:hAnsi="Times New Roman" w:cs="Times New Roman"/>
          <w:color w:val="000000"/>
        </w:rPr>
        <w:t>.</w:t>
      </w:r>
    </w:p>
    <w:p w14:paraId="76CE8C18" w14:textId="77777777" w:rsidR="00121191" w:rsidRPr="0087336A" w:rsidRDefault="00121191" w:rsidP="004557B9">
      <w:pPr>
        <w:jc w:val="both"/>
        <w:rPr>
          <w:rFonts w:ascii="Times New Roman" w:hAnsi="Times New Roman" w:cs="Times New Roman"/>
          <w:color w:val="000000"/>
        </w:rPr>
      </w:pPr>
    </w:p>
    <w:p w14:paraId="4327F855" w14:textId="77777777" w:rsidR="009614DA" w:rsidRPr="00A66CC8" w:rsidRDefault="009614DA" w:rsidP="00486E92">
      <w:pPr>
        <w:jc w:val="center"/>
        <w:rPr>
          <w:rFonts w:ascii="Times New Roman" w:hAnsi="Times New Roman" w:cs="Times New Roman"/>
          <w:smallCaps/>
          <w:lang w:val="en-US"/>
        </w:rPr>
      </w:pPr>
      <w:r w:rsidRPr="00A66CC8">
        <w:rPr>
          <w:rFonts w:ascii="Times New Roman" w:hAnsi="Times New Roman" w:cs="Times New Roman"/>
          <w:smallCaps/>
          <w:lang w:val="en-US"/>
        </w:rPr>
        <w:t xml:space="preserve">III. </w:t>
      </w:r>
      <w:r w:rsidR="00D34DCC" w:rsidRPr="00A66CC8">
        <w:rPr>
          <w:rFonts w:ascii="Times New Roman" w:hAnsi="Times New Roman" w:cs="Times New Roman"/>
          <w:smallCaps/>
          <w:lang w:val="en-US"/>
        </w:rPr>
        <w:t xml:space="preserve"> </w:t>
      </w:r>
      <w:r w:rsidR="00574E69" w:rsidRPr="00574E69">
        <w:rPr>
          <w:rFonts w:ascii="Times New Roman" w:hAnsi="Times New Roman" w:cs="Times New Roman"/>
          <w:smallCaps/>
          <w:lang w:val="en-US"/>
        </w:rPr>
        <w:t>EXPERIMENTAL SETUP AND RESULTS</w:t>
      </w:r>
    </w:p>
    <w:p w14:paraId="6F6E9B9C" w14:textId="77777777" w:rsidR="000B4DFE" w:rsidRPr="000B4DFE" w:rsidRDefault="000B4DFE" w:rsidP="000B4DFE">
      <w:pPr>
        <w:jc w:val="both"/>
        <w:rPr>
          <w:rFonts w:ascii="Times New Roman" w:hAnsi="Times New Roman" w:cs="Times New Roman"/>
          <w:i/>
          <w:iCs/>
        </w:rPr>
      </w:pPr>
      <w:r w:rsidRPr="000B4DFE">
        <w:rPr>
          <w:rFonts w:ascii="Times New Roman" w:hAnsi="Times New Roman" w:cs="Times New Roman"/>
          <w:i/>
          <w:iCs/>
        </w:rPr>
        <w:t>3.1 Experimental Setup</w:t>
      </w:r>
    </w:p>
    <w:p w14:paraId="01549B7F" w14:textId="3810D41A" w:rsidR="00FF2308" w:rsidRDefault="00932362" w:rsidP="000711DD">
      <w:pPr>
        <w:ind w:firstLine="346"/>
        <w:jc w:val="both"/>
        <w:rPr>
          <w:rFonts w:ascii="Times New Roman" w:hAnsi="Times New Roman" w:cs="Times New Roman"/>
        </w:rPr>
      </w:pPr>
      <w:r>
        <w:rPr>
          <w:rFonts w:ascii="Times New Roman" w:hAnsi="Times New Roman" w:cs="Times New Roman"/>
        </w:rPr>
        <w:t xml:space="preserve">In order to develop a combined method utilizing both types of </w:t>
      </w:r>
      <w:r w:rsidR="000711DD">
        <w:rPr>
          <w:rFonts w:ascii="Times New Roman" w:hAnsi="Times New Roman" w:cs="Times New Roman"/>
        </w:rPr>
        <w:t xml:space="preserve">motion estimation, the </w:t>
      </w:r>
      <w:r w:rsidR="006C06D7">
        <w:rPr>
          <w:rFonts w:ascii="Times New Roman" w:hAnsi="Times New Roman" w:cs="Times New Roman"/>
        </w:rPr>
        <w:t xml:space="preserve">estimation </w:t>
      </w:r>
      <w:r w:rsidR="000711DD">
        <w:rPr>
          <w:rFonts w:ascii="Times New Roman" w:hAnsi="Times New Roman" w:cs="Times New Roman"/>
        </w:rPr>
        <w:t xml:space="preserve">error is determined by creating a </w:t>
      </w:r>
      <w:r w:rsidR="006C06D7">
        <w:rPr>
          <w:rFonts w:ascii="Times New Roman" w:hAnsi="Times New Roman" w:cs="Times New Roman"/>
        </w:rPr>
        <w:t>constant movement around the desired axis</w:t>
      </w:r>
      <w:r w:rsidR="00A94D51">
        <w:rPr>
          <w:rFonts w:ascii="Times New Roman" w:hAnsi="Times New Roman" w:cs="Times New Roman"/>
        </w:rPr>
        <w:t xml:space="preserve"> </w:t>
      </w:r>
      <w:r w:rsidR="000711DD">
        <w:rPr>
          <w:rFonts w:ascii="Times New Roman" w:hAnsi="Times New Roman" w:cs="Times New Roman"/>
        </w:rPr>
        <w:t xml:space="preserve">and recording the error in the motion prediction for that </w:t>
      </w:r>
      <w:r w:rsidR="00B50457">
        <w:rPr>
          <w:rFonts w:ascii="Times New Roman" w:hAnsi="Times New Roman" w:cs="Times New Roman"/>
        </w:rPr>
        <w:t xml:space="preserve">Angular velocity </w:t>
      </w:r>
      <w:r w:rsidR="00B50457" w:rsidRPr="00C05354">
        <w:rPr>
          <w:rFonts w:ascii="Times New Roman" w:hAnsi="Times New Roman" w:cs="Times New Roman"/>
        </w:rPr>
        <w:t>ω</w:t>
      </w:r>
      <w:r w:rsidR="00B50457" w:rsidDel="00B50457">
        <w:rPr>
          <w:rFonts w:ascii="Times New Roman" w:hAnsi="Times New Roman" w:cs="Times New Roman"/>
        </w:rPr>
        <w:t xml:space="preserve"> </w:t>
      </w:r>
      <w:r w:rsidR="000711DD">
        <w:rPr>
          <w:rFonts w:ascii="Times New Roman" w:hAnsi="Times New Roman" w:cs="Times New Roman"/>
        </w:rPr>
        <w:t xml:space="preserve">. </w:t>
      </w:r>
      <w:r w:rsidR="000B4DFE" w:rsidRPr="00E33CA8">
        <w:rPr>
          <w:rFonts w:ascii="Times New Roman" w:hAnsi="Times New Roman" w:cs="Times New Roman"/>
        </w:rPr>
        <w:t>In order to test the accuracy and capability of the prediction algorithm</w:t>
      </w:r>
      <w:r w:rsidR="00A94D51">
        <w:rPr>
          <w:rFonts w:ascii="Times New Roman" w:hAnsi="Times New Roman" w:cs="Times New Roman"/>
        </w:rPr>
        <w:t>,</w:t>
      </w:r>
      <w:r w:rsidR="000B4DFE" w:rsidRPr="00E33CA8">
        <w:rPr>
          <w:rFonts w:ascii="Times New Roman" w:hAnsi="Times New Roman" w:cs="Times New Roman"/>
        </w:rPr>
        <w:t xml:space="preserve"> a special mount was developed for the phone system to standardize the angular rotation that the phone experiences. To achieve this a standard servo motor</w:t>
      </w:r>
      <w:r w:rsidR="000B4DFE">
        <w:rPr>
          <w:rFonts w:ascii="Times New Roman" w:hAnsi="Times New Roman" w:cs="Times New Roman"/>
        </w:rPr>
        <w:t xml:space="preserve"> (HiTec HS645MG)</w:t>
      </w:r>
      <w:r w:rsidR="000B4DFE" w:rsidRPr="00E33CA8">
        <w:rPr>
          <w:rFonts w:ascii="Times New Roman" w:hAnsi="Times New Roman" w:cs="Times New Roman"/>
        </w:rPr>
        <w:t xml:space="preserve"> was attached </w:t>
      </w:r>
      <w:r w:rsidR="000B4DFE" w:rsidRPr="000F3601">
        <w:rPr>
          <w:rFonts w:ascii="Times New Roman" w:hAnsi="Times New Roman" w:cs="Times New Roman"/>
        </w:rPr>
        <w:t xml:space="preserve">to an adjustable phone mount. The vertical angle of rotation can be adjusted offline while the lateral rotation is controlled by the attached servo to generate continuous motion, as seen in </w:t>
      </w:r>
      <w:r w:rsidR="00FF2308" w:rsidRPr="000F3601">
        <w:rPr>
          <w:rFonts w:ascii="Times New Roman" w:hAnsi="Times New Roman" w:cs="Times New Roman"/>
        </w:rPr>
        <w:t>F</w:t>
      </w:r>
      <w:r w:rsidR="000B4DFE" w:rsidRPr="000F3601">
        <w:rPr>
          <w:rFonts w:ascii="Times New Roman" w:hAnsi="Times New Roman" w:cs="Times New Roman"/>
        </w:rPr>
        <w:t>ig</w:t>
      </w:r>
      <w:r w:rsidR="00FF2308" w:rsidRPr="000F3601">
        <w:rPr>
          <w:rFonts w:ascii="Times New Roman" w:hAnsi="Times New Roman" w:cs="Times New Roman"/>
        </w:rPr>
        <w:t>.</w:t>
      </w:r>
      <w:r w:rsidR="000B4DFE" w:rsidRPr="000F3601">
        <w:rPr>
          <w:rFonts w:ascii="Times New Roman" w:hAnsi="Times New Roman" w:cs="Times New Roman"/>
        </w:rPr>
        <w:t xml:space="preserve"> </w:t>
      </w:r>
      <w:r w:rsidR="00FF2308" w:rsidRPr="000F3601">
        <w:rPr>
          <w:rFonts w:ascii="Times New Roman" w:hAnsi="Times New Roman" w:cs="Times New Roman"/>
        </w:rPr>
        <w:t>5</w:t>
      </w:r>
      <w:r w:rsidR="000B4DFE" w:rsidRPr="000F3601">
        <w:rPr>
          <w:rFonts w:ascii="Times New Roman" w:hAnsi="Times New Roman" w:cs="Times New Roman"/>
        </w:rPr>
        <w:t xml:space="preserve">. </w:t>
      </w:r>
      <w:r w:rsidR="0063282A" w:rsidRPr="000F3601">
        <w:rPr>
          <w:rFonts w:ascii="Times New Roman" w:hAnsi="Times New Roman" w:cs="Times New Roman"/>
        </w:rPr>
        <w:t xml:space="preserve">The Botboarduino controlling the servo mount receives angular commands through the USB serial cable connected to the PC. </w:t>
      </w:r>
      <w:r w:rsidR="000711DD">
        <w:rPr>
          <w:rFonts w:ascii="Times New Roman" w:hAnsi="Times New Roman" w:cs="Times New Roman"/>
        </w:rPr>
        <w:t>The angular velocity</w:t>
      </w:r>
      <w:r w:rsidR="00B50457">
        <w:rPr>
          <w:rFonts w:ascii="Times New Roman" w:hAnsi="Times New Roman" w:cs="Times New Roman"/>
        </w:rPr>
        <w:t xml:space="preserve"> </w:t>
      </w:r>
      <w:r w:rsidR="00B50457" w:rsidRPr="00C05354">
        <w:rPr>
          <w:rFonts w:ascii="Times New Roman" w:hAnsi="Times New Roman" w:cs="Times New Roman"/>
        </w:rPr>
        <w:t>ω</w:t>
      </w:r>
      <w:r w:rsidR="000711DD">
        <w:rPr>
          <w:rFonts w:ascii="Times New Roman" w:hAnsi="Times New Roman" w:cs="Times New Roman"/>
        </w:rPr>
        <w:t xml:space="preserve"> of the mount is varied by writing a delay into the </w:t>
      </w:r>
      <w:r w:rsidR="00C90424">
        <w:rPr>
          <w:rFonts w:ascii="Times New Roman" w:hAnsi="Times New Roman" w:cs="Times New Roman"/>
        </w:rPr>
        <w:t>Botboarduino</w:t>
      </w:r>
      <w:r w:rsidR="000711DD">
        <w:rPr>
          <w:rFonts w:ascii="Times New Roman" w:hAnsi="Times New Roman" w:cs="Times New Roman"/>
        </w:rPr>
        <w:t xml:space="preserve">’s </w:t>
      </w:r>
      <w:r w:rsidR="00097CF0">
        <w:rPr>
          <w:rFonts w:ascii="Times New Roman" w:hAnsi="Times New Roman" w:cs="Times New Roman"/>
        </w:rPr>
        <w:t xml:space="preserve">command script between each angular increment. The angular velocity is </w:t>
      </w:r>
      <w:r w:rsidR="006C06D7">
        <w:rPr>
          <w:rFonts w:ascii="Times New Roman" w:hAnsi="Times New Roman" w:cs="Times New Roman"/>
        </w:rPr>
        <w:t>calculated by a different command script which returns the time duration of a particular motion, so that the motion can be divided by said time duration</w:t>
      </w:r>
      <w:r w:rsidR="00097CF0">
        <w:rPr>
          <w:rFonts w:ascii="Times New Roman" w:hAnsi="Times New Roman" w:cs="Times New Roman"/>
        </w:rPr>
        <w:t>.</w:t>
      </w:r>
      <w:r w:rsidR="000711DD">
        <w:rPr>
          <w:rFonts w:ascii="Times New Roman" w:hAnsi="Times New Roman" w:cs="Times New Roman"/>
        </w:rPr>
        <w:t xml:space="preserve"> </w:t>
      </w:r>
      <w:r w:rsidR="0063282A" w:rsidRPr="000F3601">
        <w:rPr>
          <w:rFonts w:ascii="Times New Roman" w:hAnsi="Times New Roman" w:cs="Times New Roman"/>
        </w:rPr>
        <w:t>The designed experimental setup allows the angle of the servo motor to directly act as the angular input. In summary, the main tested parameters for the system are the prediction</w:t>
      </w:r>
      <w:r w:rsidR="0063282A" w:rsidRPr="00E33CA8">
        <w:rPr>
          <w:rFonts w:ascii="Times New Roman" w:hAnsi="Times New Roman" w:cs="Times New Roman"/>
        </w:rPr>
        <w:t xml:space="preserve"> accuracy concerning the angle</w:t>
      </w:r>
      <w:r w:rsidR="0063282A">
        <w:rPr>
          <w:rFonts w:ascii="Times New Roman" w:hAnsi="Times New Roman" w:cs="Times New Roman"/>
        </w:rPr>
        <w:t xml:space="preserve"> amplitude</w:t>
      </w:r>
      <w:r w:rsidR="0063282A" w:rsidRPr="00E33CA8">
        <w:rPr>
          <w:rFonts w:ascii="Times New Roman" w:hAnsi="Times New Roman" w:cs="Times New Roman"/>
        </w:rPr>
        <w:t xml:space="preserve"> and the angular velocity</w:t>
      </w:r>
      <w:r w:rsidR="00B50457">
        <w:rPr>
          <w:rFonts w:ascii="Times New Roman" w:hAnsi="Times New Roman" w:cs="Times New Roman"/>
        </w:rPr>
        <w:t xml:space="preserve"> </w:t>
      </w:r>
      <w:r w:rsidR="00B50457" w:rsidRPr="00C05354">
        <w:rPr>
          <w:rFonts w:ascii="Times New Roman" w:hAnsi="Times New Roman" w:cs="Times New Roman"/>
        </w:rPr>
        <w:t>ω</w:t>
      </w:r>
      <w:r w:rsidR="0063282A" w:rsidRPr="00E33CA8">
        <w:rPr>
          <w:rFonts w:ascii="Times New Roman" w:hAnsi="Times New Roman" w:cs="Times New Roman"/>
        </w:rPr>
        <w:t xml:space="preserve">. </w:t>
      </w:r>
      <w:r w:rsidR="000E18FF">
        <w:rPr>
          <w:rFonts w:ascii="Times New Roman" w:hAnsi="Times New Roman" w:cs="Times New Roman"/>
        </w:rPr>
        <w:t>No motion occurs in the image space</w:t>
      </w:r>
      <w:r w:rsidR="001950CD">
        <w:rPr>
          <w:rFonts w:ascii="Times New Roman" w:hAnsi="Times New Roman" w:cs="Times New Roman"/>
        </w:rPr>
        <w:t xml:space="preserve"> (stationary environment)</w:t>
      </w:r>
      <w:r w:rsidR="000E18FF">
        <w:rPr>
          <w:rFonts w:ascii="Times New Roman" w:hAnsi="Times New Roman" w:cs="Times New Roman"/>
        </w:rPr>
        <w:t xml:space="preserve">, to restrict the mean angular change calculation to the environment itself. </w:t>
      </w:r>
      <w:r w:rsidR="0063282A" w:rsidRPr="00E33CA8">
        <w:rPr>
          <w:rFonts w:ascii="Times New Roman" w:hAnsi="Times New Roman" w:cs="Times New Roman"/>
        </w:rPr>
        <w:t>Because the vertical rotation of the camera phone is easy to estimate from the gravity vector, this work focuses on recreating the more difficult yaw rotation</w:t>
      </w:r>
      <w:r w:rsidR="0063282A">
        <w:rPr>
          <w:rFonts w:ascii="Times New Roman" w:hAnsi="Times New Roman" w:cs="Times New Roman"/>
        </w:rPr>
        <w:t>,</w:t>
      </w:r>
      <w:r w:rsidR="0063282A" w:rsidRPr="00E33CA8">
        <w:rPr>
          <w:rFonts w:ascii="Times New Roman" w:hAnsi="Times New Roman" w:cs="Times New Roman"/>
        </w:rPr>
        <w:t xml:space="preserve"> the axis of which is parallel to the gravitational direction.</w:t>
      </w:r>
    </w:p>
    <w:p w14:paraId="25DE194D" w14:textId="77777777" w:rsidR="0088441C" w:rsidRDefault="0088441C" w:rsidP="00BC31C5">
      <w:pPr>
        <w:ind w:firstLine="346"/>
        <w:jc w:val="both"/>
        <w:rPr>
          <w:rFonts w:ascii="Times New Roman" w:hAnsi="Times New Roman" w:cs="Times New Roman"/>
        </w:rPr>
      </w:pPr>
    </w:p>
    <w:p w14:paraId="547D615C" w14:textId="3ACAD801" w:rsidR="000B4DFE" w:rsidRPr="00E33CA8" w:rsidRDefault="000C6169" w:rsidP="000B4DFE">
      <w:pPr>
        <w:jc w:val="center"/>
        <w:rPr>
          <w:rFonts w:ascii="Times New Roman" w:hAnsi="Times New Roman" w:cs="Times New Roman"/>
          <w:u w:val="single"/>
        </w:rPr>
      </w:pPr>
      <w:r>
        <w:rPr>
          <w:rFonts w:ascii="Times New Roman" w:hAnsi="Times New Roman" w:cs="Times New Roman"/>
          <w:noProof/>
          <w:u w:val="single"/>
        </w:rPr>
        <w:drawing>
          <wp:inline distT="0" distB="0" distL="0" distR="0" wp14:anchorId="5D7519C5" wp14:editId="15FA34DE">
            <wp:extent cx="2473325" cy="3248660"/>
            <wp:effectExtent l="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3325" cy="3248660"/>
                    </a:xfrm>
                    <a:prstGeom prst="rect">
                      <a:avLst/>
                    </a:prstGeom>
                    <a:noFill/>
                    <a:ln>
                      <a:noFill/>
                    </a:ln>
                  </pic:spPr>
                </pic:pic>
              </a:graphicData>
            </a:graphic>
          </wp:inline>
        </w:drawing>
      </w:r>
    </w:p>
    <w:p w14:paraId="690CE936" w14:textId="77777777" w:rsidR="000B4DFE" w:rsidRDefault="000B4DFE" w:rsidP="000B4DFE">
      <w:pPr>
        <w:jc w:val="center"/>
        <w:rPr>
          <w:rFonts w:ascii="Times New Roman" w:hAnsi="Times New Roman" w:cs="Times New Roman"/>
        </w:rPr>
      </w:pPr>
      <w:r w:rsidRPr="00CB1766">
        <w:rPr>
          <w:rFonts w:ascii="Times New Roman" w:hAnsi="Times New Roman" w:cs="Times New Roman"/>
        </w:rPr>
        <w:t>Fig</w:t>
      </w:r>
      <w:r w:rsidR="00350D11">
        <w:rPr>
          <w:rFonts w:ascii="Times New Roman" w:hAnsi="Times New Roman" w:cs="Times New Roman"/>
        </w:rPr>
        <w:t>.</w:t>
      </w:r>
      <w:r w:rsidRPr="00CB1766">
        <w:rPr>
          <w:rFonts w:ascii="Times New Roman" w:hAnsi="Times New Roman" w:cs="Times New Roman"/>
        </w:rPr>
        <w:t xml:space="preserve"> </w:t>
      </w:r>
      <w:r w:rsidR="00FF2308">
        <w:rPr>
          <w:rFonts w:ascii="Times New Roman" w:hAnsi="Times New Roman" w:cs="Times New Roman"/>
        </w:rPr>
        <w:t>5</w:t>
      </w:r>
      <w:r w:rsidRPr="00CB1766">
        <w:rPr>
          <w:rFonts w:ascii="Times New Roman" w:hAnsi="Times New Roman" w:cs="Times New Roman"/>
        </w:rPr>
        <w:t xml:space="preserve"> </w:t>
      </w:r>
      <w:r>
        <w:rPr>
          <w:rFonts w:ascii="Times New Roman" w:hAnsi="Times New Roman" w:cs="Times New Roman"/>
        </w:rPr>
        <w:t>E</w:t>
      </w:r>
      <w:r w:rsidRPr="00CB1766">
        <w:rPr>
          <w:rFonts w:ascii="Times New Roman" w:hAnsi="Times New Roman" w:cs="Times New Roman"/>
        </w:rPr>
        <w:t>xperimental Setup</w:t>
      </w:r>
      <w:r w:rsidR="009E561F">
        <w:rPr>
          <w:rFonts w:ascii="Times New Roman" w:hAnsi="Times New Roman" w:cs="Times New Roman"/>
        </w:rPr>
        <w:t>.</w:t>
      </w:r>
    </w:p>
    <w:p w14:paraId="2F5BBC99" w14:textId="77777777" w:rsidR="000B4DFE" w:rsidRPr="00CB1766" w:rsidRDefault="000B4DFE" w:rsidP="000B4DFE">
      <w:pPr>
        <w:jc w:val="both"/>
        <w:rPr>
          <w:rFonts w:ascii="Times New Roman" w:hAnsi="Times New Roman" w:cs="Times New Roman"/>
          <w:u w:val="single"/>
        </w:rPr>
      </w:pPr>
    </w:p>
    <w:p w14:paraId="6D5EF659" w14:textId="77777777" w:rsidR="000B4DFE" w:rsidRPr="000B4DFE" w:rsidRDefault="000B4DFE" w:rsidP="000B4DFE">
      <w:pPr>
        <w:jc w:val="both"/>
        <w:rPr>
          <w:rFonts w:ascii="Times New Roman" w:hAnsi="Times New Roman" w:cs="Times New Roman"/>
          <w:i/>
          <w:iCs/>
        </w:rPr>
      </w:pPr>
      <w:r w:rsidRPr="000B4DFE">
        <w:rPr>
          <w:rFonts w:ascii="Times New Roman" w:hAnsi="Times New Roman" w:cs="Times New Roman"/>
          <w:i/>
          <w:iCs/>
        </w:rPr>
        <w:t>3.2 Experiment Design</w:t>
      </w:r>
    </w:p>
    <w:p w14:paraId="6F1D9A15" w14:textId="1682B036" w:rsidR="000711DD" w:rsidRDefault="000711DD" w:rsidP="000B4DFE">
      <w:pPr>
        <w:ind w:firstLine="346"/>
        <w:jc w:val="both"/>
        <w:rPr>
          <w:rFonts w:ascii="Times New Roman" w:hAnsi="Times New Roman" w:cs="Times New Roman"/>
        </w:rPr>
      </w:pPr>
      <w:r>
        <w:rPr>
          <w:rFonts w:ascii="Times New Roman" w:hAnsi="Times New Roman" w:cs="Times New Roman"/>
        </w:rPr>
        <w:t xml:space="preserve">For the experiment, the motion path was held constant while the relative </w:t>
      </w:r>
      <w:r w:rsidR="00097CF0">
        <w:rPr>
          <w:rFonts w:ascii="Times New Roman" w:hAnsi="Times New Roman" w:cs="Times New Roman"/>
        </w:rPr>
        <w:t xml:space="preserve">angular velocity was changed between experiments. The </w:t>
      </w:r>
      <w:r w:rsidR="00A94D51">
        <w:rPr>
          <w:rFonts w:ascii="Times New Roman" w:hAnsi="Times New Roman" w:cs="Times New Roman"/>
        </w:rPr>
        <w:t xml:space="preserve">motion </w:t>
      </w:r>
      <w:r w:rsidR="00097CF0">
        <w:rPr>
          <w:rFonts w:ascii="Times New Roman" w:hAnsi="Times New Roman" w:cs="Times New Roman"/>
        </w:rPr>
        <w:t xml:space="preserve">path of the experimental setup </w:t>
      </w:r>
      <w:r>
        <w:rPr>
          <w:rFonts w:ascii="Times New Roman" w:hAnsi="Times New Roman" w:cs="Times New Roman"/>
        </w:rPr>
        <w:t xml:space="preserve"> </w:t>
      </w:r>
      <w:r w:rsidR="00097CF0">
        <w:rPr>
          <w:rFonts w:ascii="Times New Roman" w:hAnsi="Times New Roman" w:cs="Times New Roman"/>
        </w:rPr>
        <w:t>was defined as 60 degrees in the anticlockwise direction</w:t>
      </w:r>
      <w:r w:rsidR="003C2763">
        <w:rPr>
          <w:rFonts w:ascii="Times New Roman" w:hAnsi="Times New Roman" w:cs="Times New Roman"/>
        </w:rPr>
        <w:t xml:space="preserve"> as viewed from above</w:t>
      </w:r>
      <w:r w:rsidR="00097CF0">
        <w:rPr>
          <w:rFonts w:ascii="Times New Roman" w:hAnsi="Times New Roman" w:cs="Times New Roman"/>
        </w:rPr>
        <w:t>, a pause of one second</w:t>
      </w:r>
      <w:r w:rsidR="002677C7">
        <w:rPr>
          <w:rFonts w:ascii="Times New Roman" w:hAnsi="Times New Roman" w:cs="Times New Roman"/>
        </w:rPr>
        <w:t>, then</w:t>
      </w:r>
      <w:r w:rsidR="00097CF0">
        <w:rPr>
          <w:rFonts w:ascii="Times New Roman" w:hAnsi="Times New Roman" w:cs="Times New Roman"/>
        </w:rPr>
        <w:t xml:space="preserve"> motion of 120 degrees clockwise, (or </w:t>
      </w:r>
      <w:r w:rsidR="002677C7">
        <w:rPr>
          <w:rFonts w:ascii="Times New Roman" w:hAnsi="Times New Roman" w:cs="Times New Roman"/>
        </w:rPr>
        <w:t xml:space="preserve">to </w:t>
      </w:r>
      <w:r w:rsidR="00097CF0">
        <w:rPr>
          <w:rFonts w:ascii="Times New Roman" w:hAnsi="Times New Roman" w:cs="Times New Roman"/>
        </w:rPr>
        <w:t xml:space="preserve">60 degrees clockwise from the original position) with a one second pause in this position, and finally back to the starting position. A graphical representation of this motion can be deduced from </w:t>
      </w:r>
      <w:r w:rsidR="002D53CE">
        <w:rPr>
          <w:rFonts w:ascii="Times New Roman" w:hAnsi="Times New Roman" w:cs="Times New Roman"/>
        </w:rPr>
        <w:t>Fig</w:t>
      </w:r>
      <w:r w:rsidR="00C05354">
        <w:rPr>
          <w:rFonts w:ascii="Times New Roman" w:hAnsi="Times New Roman" w:cs="Times New Roman"/>
        </w:rPr>
        <w:t>.</w:t>
      </w:r>
      <w:r w:rsidR="00097CF0">
        <w:rPr>
          <w:rFonts w:ascii="Times New Roman" w:hAnsi="Times New Roman" w:cs="Times New Roman"/>
        </w:rPr>
        <w:t xml:space="preserve"> </w:t>
      </w:r>
      <w:r w:rsidR="000E18FF">
        <w:rPr>
          <w:rFonts w:ascii="Times New Roman" w:hAnsi="Times New Roman" w:cs="Times New Roman"/>
        </w:rPr>
        <w:t xml:space="preserve">6, where the predicted angular rotation very closely follows the motion path with very little error. The </w:t>
      </w:r>
      <w:r w:rsidR="002677C7">
        <w:rPr>
          <w:rFonts w:ascii="Times New Roman" w:hAnsi="Times New Roman" w:cs="Times New Roman"/>
        </w:rPr>
        <w:t xml:space="preserve">angular velocities of the phone mount were varied between </w:t>
      </w:r>
      <w:r w:rsidR="0084687F">
        <w:rPr>
          <w:rFonts w:ascii="Times New Roman" w:hAnsi="Times New Roman" w:cs="Times New Roman"/>
        </w:rPr>
        <w:t>7.00. 7.63, 8.41, 9.63, 10.53, 12.03, 14.11,</w:t>
      </w:r>
      <w:r w:rsidR="00223DDA">
        <w:rPr>
          <w:rFonts w:ascii="Times New Roman" w:hAnsi="Times New Roman" w:cs="Times New Roman"/>
        </w:rPr>
        <w:t xml:space="preserve"> 15.35, 16.41,</w:t>
      </w:r>
      <w:r w:rsidR="0084687F">
        <w:rPr>
          <w:rFonts w:ascii="Times New Roman" w:hAnsi="Times New Roman" w:cs="Times New Roman"/>
        </w:rPr>
        <w:t xml:space="preserve"> 18.87, 21.18, 25.57, 28.48, 34.35, and 43.35 degrees/s. For continuity, evaluation was performed on the sensor</w:t>
      </w:r>
      <w:r w:rsidR="00C90424">
        <w:rPr>
          <w:rFonts w:ascii="Times New Roman" w:hAnsi="Times New Roman" w:cs="Times New Roman"/>
        </w:rPr>
        <w:t>-</w:t>
      </w:r>
      <w:r w:rsidR="0084687F">
        <w:rPr>
          <w:rFonts w:ascii="Times New Roman" w:hAnsi="Times New Roman" w:cs="Times New Roman"/>
        </w:rPr>
        <w:t>based estimation technique at all angular velocities, even on the slower rates of motion where the estimation error is expected to be large. Similarly, evaluation was performed on the image</w:t>
      </w:r>
      <w:r w:rsidR="00C90424">
        <w:rPr>
          <w:rFonts w:ascii="Times New Roman" w:hAnsi="Times New Roman" w:cs="Times New Roman"/>
        </w:rPr>
        <w:t>-</w:t>
      </w:r>
      <w:r w:rsidR="0084687F">
        <w:rPr>
          <w:rFonts w:ascii="Times New Roman" w:hAnsi="Times New Roman" w:cs="Times New Roman"/>
        </w:rPr>
        <w:t>based technique, but above 21.18 deg/s the estimation fails completely, as the fast motion and narrow field of view create issues in overlap of images, and keypoints cannot be correctly matched.</w:t>
      </w:r>
      <w:r w:rsidR="002867D0">
        <w:rPr>
          <w:rFonts w:ascii="Times New Roman" w:hAnsi="Times New Roman" w:cs="Times New Roman"/>
        </w:rPr>
        <w:t xml:space="preserve"> The</w:t>
      </w:r>
      <w:r w:rsidR="00B77449">
        <w:rPr>
          <w:rFonts w:ascii="Times New Roman" w:hAnsi="Times New Roman" w:cs="Times New Roman"/>
        </w:rPr>
        <w:t xml:space="preserve"> </w:t>
      </w:r>
      <w:r w:rsidR="002867D0">
        <w:rPr>
          <w:rFonts w:ascii="Times New Roman" w:hAnsi="Times New Roman" w:cs="Times New Roman"/>
        </w:rPr>
        <w:t xml:space="preserve">error rate </w:t>
      </w:r>
      <w:r w:rsidR="00130DC2">
        <w:rPr>
          <w:rFonts w:ascii="Times New Roman" w:hAnsi="Times New Roman" w:cs="Times New Roman"/>
        </w:rPr>
        <w:t xml:space="preserve">of each angular velocity trial </w:t>
      </w:r>
      <w:r w:rsidR="002867D0">
        <w:rPr>
          <w:rFonts w:ascii="Times New Roman" w:hAnsi="Times New Roman" w:cs="Times New Roman"/>
        </w:rPr>
        <w:t xml:space="preserve">is taken from the error in the </w:t>
      </w:r>
      <w:r w:rsidR="00130DC2">
        <w:rPr>
          <w:rFonts w:ascii="Times New Roman" w:hAnsi="Times New Roman" w:cs="Times New Roman"/>
        </w:rPr>
        <w:t>estimation of the control signal</w:t>
      </w:r>
      <w:r w:rsidR="002867D0">
        <w:rPr>
          <w:rFonts w:ascii="Times New Roman" w:hAnsi="Times New Roman" w:cs="Times New Roman"/>
        </w:rPr>
        <w:t xml:space="preserve">, and each trial is repeated three times, with the resultant error </w:t>
      </w:r>
      <w:r w:rsidR="00130DC2">
        <w:rPr>
          <w:rFonts w:ascii="Times New Roman" w:hAnsi="Times New Roman" w:cs="Times New Roman"/>
        </w:rPr>
        <w:t>taken together to compute the standard deviation</w:t>
      </w:r>
      <w:r w:rsidR="002867D0">
        <w:rPr>
          <w:rFonts w:ascii="Times New Roman" w:hAnsi="Times New Roman" w:cs="Times New Roman"/>
        </w:rPr>
        <w:t xml:space="preserve">. </w:t>
      </w:r>
    </w:p>
    <w:p w14:paraId="5DAD0B3E" w14:textId="77777777" w:rsidR="000B4DFE" w:rsidRPr="00E33CA8" w:rsidRDefault="000B4DFE" w:rsidP="000B4DFE">
      <w:pPr>
        <w:jc w:val="both"/>
        <w:rPr>
          <w:rFonts w:ascii="Times New Roman" w:hAnsi="Times New Roman" w:cs="Times New Roman"/>
        </w:rPr>
      </w:pPr>
    </w:p>
    <w:p w14:paraId="52952DDA" w14:textId="77777777" w:rsidR="000B4DFE" w:rsidRDefault="000B4DFE" w:rsidP="000B4DFE">
      <w:pPr>
        <w:jc w:val="both"/>
        <w:rPr>
          <w:rFonts w:ascii="Times New Roman" w:hAnsi="Times New Roman" w:cs="Times New Roman"/>
          <w:i/>
          <w:iCs/>
        </w:rPr>
      </w:pPr>
      <w:r w:rsidRPr="00BC31C5">
        <w:rPr>
          <w:rFonts w:ascii="Times New Roman" w:hAnsi="Times New Roman" w:cs="Times New Roman"/>
          <w:i/>
          <w:iCs/>
        </w:rPr>
        <w:t>3.3 Results and Discussion</w:t>
      </w:r>
    </w:p>
    <w:p w14:paraId="400CE65A" w14:textId="42113C7A" w:rsidR="002867D0" w:rsidRDefault="002867D0" w:rsidP="009A31BA">
      <w:pPr>
        <w:ind w:firstLine="346"/>
        <w:jc w:val="both"/>
        <w:rPr>
          <w:rFonts w:ascii="Times New Roman" w:hAnsi="Times New Roman" w:cs="Times New Roman"/>
        </w:rPr>
      </w:pPr>
      <w:r>
        <w:rPr>
          <w:rFonts w:ascii="Times New Roman" w:hAnsi="Times New Roman" w:cs="Times New Roman"/>
        </w:rPr>
        <w:t xml:space="preserve">In </w:t>
      </w:r>
      <w:r w:rsidR="002D53CE">
        <w:rPr>
          <w:rFonts w:ascii="Times New Roman" w:hAnsi="Times New Roman" w:cs="Times New Roman"/>
        </w:rPr>
        <w:t>Fig</w:t>
      </w:r>
      <w:r w:rsidR="00B77449">
        <w:rPr>
          <w:rFonts w:ascii="Times New Roman" w:hAnsi="Times New Roman" w:cs="Times New Roman"/>
        </w:rPr>
        <w:t>s.</w:t>
      </w:r>
      <w:r w:rsidR="002D53CE">
        <w:rPr>
          <w:rFonts w:ascii="Times New Roman" w:hAnsi="Times New Roman" w:cs="Times New Roman"/>
        </w:rPr>
        <w:t xml:space="preserve"> </w:t>
      </w:r>
      <w:r>
        <w:rPr>
          <w:rFonts w:ascii="Times New Roman" w:hAnsi="Times New Roman" w:cs="Times New Roman"/>
        </w:rPr>
        <w:t xml:space="preserve">6 and 7 the best illustration of the two separate methods is shown to highlight the </w:t>
      </w:r>
      <w:r w:rsidR="00F241D0">
        <w:rPr>
          <w:rFonts w:ascii="Times New Roman" w:hAnsi="Times New Roman" w:cs="Times New Roman"/>
        </w:rPr>
        <w:t>range at which each of the two separate methods performs well in isolation.</w:t>
      </w:r>
      <w:r w:rsidR="00C05354">
        <w:rPr>
          <w:rFonts w:ascii="Times New Roman" w:hAnsi="Times New Roman" w:cs="Times New Roman"/>
        </w:rPr>
        <w:t xml:space="preserve"> The angular velocity </w:t>
      </w:r>
      <w:r w:rsidR="00C05354" w:rsidRPr="00C05354">
        <w:rPr>
          <w:rFonts w:ascii="Times New Roman" w:hAnsi="Times New Roman" w:cs="Times New Roman"/>
        </w:rPr>
        <w:t>ω</w:t>
      </w:r>
      <w:r w:rsidR="00C05354">
        <w:rPr>
          <w:rFonts w:ascii="Times New Roman" w:hAnsi="Times New Roman" w:cs="Times New Roman"/>
        </w:rPr>
        <w:t xml:space="preserve"> of the particular trial is included in the title.</w:t>
      </w:r>
      <w:r>
        <w:rPr>
          <w:rFonts w:ascii="Times New Roman" w:hAnsi="Times New Roman" w:cs="Times New Roman"/>
        </w:rPr>
        <w:t xml:space="preserve"> It can be seen </w:t>
      </w:r>
      <w:r w:rsidR="006C06D7">
        <w:rPr>
          <w:rFonts w:ascii="Times New Roman" w:hAnsi="Times New Roman" w:cs="Times New Roman"/>
        </w:rPr>
        <w:t>in Fig</w:t>
      </w:r>
      <w:r w:rsidR="003C2763">
        <w:rPr>
          <w:rFonts w:ascii="Times New Roman" w:hAnsi="Times New Roman" w:cs="Times New Roman"/>
        </w:rPr>
        <w:t>.</w:t>
      </w:r>
      <w:r w:rsidR="006C06D7">
        <w:rPr>
          <w:rFonts w:ascii="Times New Roman" w:hAnsi="Times New Roman" w:cs="Times New Roman"/>
        </w:rPr>
        <w:t xml:space="preserve"> 7</w:t>
      </w:r>
      <w:r>
        <w:rPr>
          <w:rFonts w:ascii="Times New Roman" w:hAnsi="Times New Roman" w:cs="Times New Roman"/>
        </w:rPr>
        <w:t xml:space="preserve"> that the larger motion rate of the faster trials well </w:t>
      </w:r>
      <w:r>
        <w:rPr>
          <w:rFonts w:ascii="Times New Roman" w:hAnsi="Times New Roman" w:cs="Times New Roman"/>
        </w:rPr>
        <w:t>supports the sensor based approach</w:t>
      </w:r>
      <w:r w:rsidR="009A31BA">
        <w:rPr>
          <w:rFonts w:ascii="Times New Roman" w:hAnsi="Times New Roman" w:cs="Times New Roman"/>
        </w:rPr>
        <w:t xml:space="preserve">, where the </w:t>
      </w:r>
      <w:r w:rsidR="00F241D0">
        <w:rPr>
          <w:rFonts w:ascii="Times New Roman" w:hAnsi="Times New Roman" w:cs="Times New Roman"/>
        </w:rPr>
        <w:t>standard deviation was only 4.789 degrees at the highest velocity</w:t>
      </w:r>
      <w:r w:rsidR="000865C4">
        <w:rPr>
          <w:rFonts w:ascii="Times New Roman" w:hAnsi="Times New Roman" w:cs="Times New Roman"/>
        </w:rPr>
        <w:t>, very low for a numerical integration approach to noisy data</w:t>
      </w:r>
      <w:r w:rsidR="009A31BA">
        <w:rPr>
          <w:rFonts w:ascii="Times New Roman" w:hAnsi="Times New Roman" w:cs="Times New Roman"/>
        </w:rPr>
        <w:t xml:space="preserve">, and almost twice the speed that the image based approach has failed completely. This type of motion would correlate to a quick user intent to see to the side of the direct field of vision. </w:t>
      </w:r>
      <w:r w:rsidR="000865C4">
        <w:rPr>
          <w:rFonts w:ascii="Times New Roman" w:hAnsi="Times New Roman" w:cs="Times New Roman"/>
        </w:rPr>
        <w:t xml:space="preserve">In </w:t>
      </w:r>
      <w:r w:rsidR="002D53CE">
        <w:rPr>
          <w:rFonts w:ascii="Times New Roman" w:hAnsi="Times New Roman" w:cs="Times New Roman"/>
        </w:rPr>
        <w:t>Fig</w:t>
      </w:r>
      <w:r w:rsidR="00B77449">
        <w:rPr>
          <w:rFonts w:ascii="Times New Roman" w:hAnsi="Times New Roman" w:cs="Times New Roman"/>
        </w:rPr>
        <w:t>.</w:t>
      </w:r>
      <w:r w:rsidR="002D53CE">
        <w:rPr>
          <w:rFonts w:ascii="Times New Roman" w:hAnsi="Times New Roman" w:cs="Times New Roman"/>
        </w:rPr>
        <w:t xml:space="preserve"> </w:t>
      </w:r>
      <w:r w:rsidR="006C06D7">
        <w:rPr>
          <w:rFonts w:ascii="Times New Roman" w:hAnsi="Times New Roman" w:cs="Times New Roman"/>
        </w:rPr>
        <w:t>6</w:t>
      </w:r>
      <w:r w:rsidR="000865C4">
        <w:rPr>
          <w:rFonts w:ascii="Times New Roman" w:hAnsi="Times New Roman" w:cs="Times New Roman"/>
        </w:rPr>
        <w:t xml:space="preserve"> the smooth continuous motion of the image based approach is displayed, where slower motion can be well approximated by the keypoint mean shift, and the average error is only </w:t>
      </w:r>
      <w:r w:rsidR="006C06D7">
        <w:rPr>
          <w:rFonts w:ascii="Times New Roman" w:hAnsi="Times New Roman" w:cs="Times New Roman"/>
        </w:rPr>
        <w:t>1.938</w:t>
      </w:r>
      <w:r w:rsidR="000865C4">
        <w:rPr>
          <w:rFonts w:ascii="Times New Roman" w:hAnsi="Times New Roman" w:cs="Times New Roman"/>
        </w:rPr>
        <w:t xml:space="preserve"> degrees</w:t>
      </w:r>
      <w:r w:rsidR="006C06D7">
        <w:rPr>
          <w:rFonts w:ascii="Times New Roman" w:hAnsi="Times New Roman" w:cs="Times New Roman"/>
        </w:rPr>
        <w:t xml:space="preserve"> in the slowest case</w:t>
      </w:r>
      <w:r w:rsidR="000865C4">
        <w:rPr>
          <w:rFonts w:ascii="Times New Roman" w:hAnsi="Times New Roman" w:cs="Times New Roman"/>
        </w:rPr>
        <w:t xml:space="preserve">. This type of motion can be seen a user intent to slowly sweep to surroundings, or to track a slow-moving object in frame. </w:t>
      </w:r>
      <w:r w:rsidR="006C06D7">
        <w:rPr>
          <w:rFonts w:ascii="Times New Roman" w:hAnsi="Times New Roman" w:cs="Times New Roman"/>
        </w:rPr>
        <w:t>Of note is the difference in the ramp of the two different motions, since the discrete state change calculations are very smooth in either case, giving the appearance of continuity.</w:t>
      </w:r>
    </w:p>
    <w:p w14:paraId="4BD99CF4" w14:textId="729709AC" w:rsidR="002941CD" w:rsidRDefault="002941CD" w:rsidP="00B50457">
      <w:pPr>
        <w:rPr>
          <w:rFonts w:ascii="Times New Roman" w:hAnsi="Times New Roman" w:cs="Times New Roman"/>
          <w:noProof/>
          <w:color w:val="FF0000"/>
        </w:rPr>
      </w:pPr>
    </w:p>
    <w:p w14:paraId="43844952" w14:textId="4D084111" w:rsidR="00B50457" w:rsidRDefault="000C6169" w:rsidP="002941CD">
      <w:pPr>
        <w:jc w:val="center"/>
        <w:rPr>
          <w:rFonts w:ascii="Times New Roman" w:hAnsi="Times New Roman" w:cs="Times New Roman"/>
          <w:noProof/>
          <w:color w:val="FF0000"/>
        </w:rPr>
      </w:pPr>
      <w:r>
        <w:rPr>
          <w:rFonts w:ascii="Times New Roman" w:hAnsi="Times New Roman" w:cs="Times New Roman"/>
          <w:noProof/>
          <w:color w:val="FF0000"/>
        </w:rPr>
        <w:drawing>
          <wp:inline distT="0" distB="0" distL="0" distR="0" wp14:anchorId="4680E4E4" wp14:editId="01CDBE40">
            <wp:extent cx="2639060" cy="21196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060" cy="2119630"/>
                    </a:xfrm>
                    <a:prstGeom prst="rect">
                      <a:avLst/>
                    </a:prstGeom>
                    <a:noFill/>
                    <a:ln>
                      <a:noFill/>
                    </a:ln>
                  </pic:spPr>
                </pic:pic>
              </a:graphicData>
            </a:graphic>
          </wp:inline>
        </w:drawing>
      </w:r>
    </w:p>
    <w:p w14:paraId="49EDE296" w14:textId="395170B9" w:rsidR="002677C7" w:rsidRDefault="002941CD" w:rsidP="001D5300">
      <w:pPr>
        <w:ind w:firstLine="346"/>
        <w:jc w:val="center"/>
        <w:rPr>
          <w:rFonts w:ascii="Times New Roman" w:hAnsi="Times New Roman" w:cs="Times New Roman"/>
        </w:rPr>
      </w:pPr>
      <w:r w:rsidRPr="005755B9">
        <w:rPr>
          <w:rFonts w:ascii="Times New Roman" w:hAnsi="Times New Roman" w:cs="Times New Roman"/>
        </w:rPr>
        <w:t>Fig</w:t>
      </w:r>
      <w:r>
        <w:rPr>
          <w:rFonts w:ascii="Times New Roman" w:hAnsi="Times New Roman" w:cs="Times New Roman"/>
        </w:rPr>
        <w:t>.</w:t>
      </w:r>
      <w:r w:rsidRPr="005755B9">
        <w:rPr>
          <w:rFonts w:ascii="Times New Roman" w:hAnsi="Times New Roman" w:cs="Times New Roman"/>
        </w:rPr>
        <w:t xml:space="preserve"> </w:t>
      </w:r>
      <w:r>
        <w:rPr>
          <w:rFonts w:ascii="Times New Roman" w:hAnsi="Times New Roman" w:cs="Times New Roman"/>
        </w:rPr>
        <w:t>6</w:t>
      </w:r>
      <w:r w:rsidRPr="005755B9">
        <w:rPr>
          <w:rFonts w:ascii="Times New Roman" w:hAnsi="Times New Roman" w:cs="Times New Roman"/>
        </w:rPr>
        <w:t xml:space="preserve"> </w:t>
      </w:r>
      <w:r>
        <w:rPr>
          <w:rFonts w:ascii="Times New Roman" w:hAnsi="Times New Roman" w:cs="Times New Roman"/>
        </w:rPr>
        <w:t>Sensor</w:t>
      </w:r>
      <w:r w:rsidR="001D5300">
        <w:rPr>
          <w:rFonts w:ascii="Times New Roman" w:hAnsi="Times New Roman" w:cs="Times New Roman"/>
        </w:rPr>
        <w:t xml:space="preserve"> </w:t>
      </w:r>
      <w:r w:rsidR="001D5300" w:rsidRPr="001D5300">
        <w:rPr>
          <w:rFonts w:ascii="Times New Roman" w:hAnsi="Times New Roman" w:cs="Times New Roman"/>
        </w:rPr>
        <w:t xml:space="preserve"> </w:t>
      </w:r>
      <w:r w:rsidR="001D5300" w:rsidRPr="00C05354">
        <w:rPr>
          <w:rFonts w:ascii="Times New Roman" w:hAnsi="Times New Roman" w:cs="Times New Roman"/>
        </w:rPr>
        <w:t>ω</w:t>
      </w:r>
      <w:r w:rsidR="001D5300">
        <w:rPr>
          <w:rFonts w:ascii="Times New Roman" w:hAnsi="Times New Roman" w:cs="Times New Roman"/>
        </w:rPr>
        <w:t xml:space="preserve"> =25.57,</w:t>
      </w:r>
      <w:r w:rsidR="00D7323B">
        <w:rPr>
          <w:rFonts w:ascii="Times New Roman" w:hAnsi="Times New Roman" w:cs="Times New Roman"/>
        </w:rPr>
        <w:t xml:space="preserve"> </w:t>
      </w:r>
      <w:r w:rsidR="001D5300">
        <w:rPr>
          <w:rFonts w:ascii="Times New Roman" w:hAnsi="Times New Roman" w:cs="Times New Roman"/>
        </w:rPr>
        <w:t>24.48, 34.35,</w:t>
      </w:r>
      <w:r w:rsidR="00D7323B">
        <w:rPr>
          <w:rFonts w:ascii="Times New Roman" w:hAnsi="Times New Roman" w:cs="Times New Roman"/>
        </w:rPr>
        <w:t xml:space="preserve"> </w:t>
      </w:r>
      <w:r w:rsidR="001D5300">
        <w:rPr>
          <w:rFonts w:ascii="Times New Roman" w:hAnsi="Times New Roman" w:cs="Times New Roman"/>
        </w:rPr>
        <w:t>43.35</w:t>
      </w:r>
      <w:r w:rsidR="00D7323B">
        <w:rPr>
          <w:rFonts w:ascii="Times New Roman" w:hAnsi="Times New Roman" w:cs="Times New Roman"/>
        </w:rPr>
        <w:t xml:space="preserve"> </w:t>
      </w:r>
      <w:r w:rsidR="001D5300">
        <w:rPr>
          <w:rFonts w:ascii="Times New Roman" w:hAnsi="Times New Roman" w:cs="Times New Roman"/>
        </w:rPr>
        <w:t>deg/s</w:t>
      </w:r>
    </w:p>
    <w:p w14:paraId="461A70CE" w14:textId="247C4755" w:rsidR="000865C4" w:rsidRDefault="000865C4" w:rsidP="000865C4">
      <w:pPr>
        <w:jc w:val="center"/>
        <w:rPr>
          <w:rFonts w:ascii="Times New Roman" w:hAnsi="Times New Roman" w:cs="Times New Roman"/>
        </w:rPr>
      </w:pPr>
    </w:p>
    <w:p w14:paraId="4048685B" w14:textId="47453C39" w:rsidR="001D5300" w:rsidRPr="00FC192A" w:rsidRDefault="000C6169" w:rsidP="000865C4">
      <w:pPr>
        <w:jc w:val="center"/>
        <w:rPr>
          <w:rFonts w:ascii="Times New Roman" w:hAnsi="Times New Roman" w:cs="Times New Roman"/>
        </w:rPr>
      </w:pPr>
      <w:r>
        <w:rPr>
          <w:rFonts w:ascii="Times New Roman" w:hAnsi="Times New Roman" w:cs="Times New Roman"/>
          <w:noProof/>
        </w:rPr>
        <w:drawing>
          <wp:inline distT="0" distB="0" distL="0" distR="0" wp14:anchorId="3E1B3FD3" wp14:editId="5ED5B31D">
            <wp:extent cx="2639060" cy="21266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9060" cy="2126615"/>
                    </a:xfrm>
                    <a:prstGeom prst="rect">
                      <a:avLst/>
                    </a:prstGeom>
                    <a:noFill/>
                    <a:ln>
                      <a:noFill/>
                    </a:ln>
                  </pic:spPr>
                </pic:pic>
              </a:graphicData>
            </a:graphic>
          </wp:inline>
        </w:drawing>
      </w:r>
    </w:p>
    <w:p w14:paraId="715BF963" w14:textId="0E3E70A0" w:rsidR="009A31BA" w:rsidRPr="009A31BA" w:rsidRDefault="000865C4" w:rsidP="00BA1358">
      <w:pPr>
        <w:jc w:val="center"/>
        <w:rPr>
          <w:rFonts w:ascii="Times New Roman" w:hAnsi="Times New Roman" w:cs="Times New Roman"/>
        </w:rPr>
      </w:pPr>
      <w:r w:rsidRPr="005755B9">
        <w:rPr>
          <w:rFonts w:ascii="Times New Roman" w:hAnsi="Times New Roman" w:cs="Times New Roman"/>
        </w:rPr>
        <w:t>Fig</w:t>
      </w:r>
      <w:r>
        <w:rPr>
          <w:rFonts w:ascii="Times New Roman" w:hAnsi="Times New Roman" w:cs="Times New Roman"/>
        </w:rPr>
        <w:t>.</w:t>
      </w:r>
      <w:r w:rsidRPr="005755B9">
        <w:rPr>
          <w:rFonts w:ascii="Times New Roman" w:hAnsi="Times New Roman" w:cs="Times New Roman"/>
        </w:rPr>
        <w:t xml:space="preserve"> </w:t>
      </w:r>
      <w:r w:rsidR="002941CD">
        <w:rPr>
          <w:rFonts w:ascii="Times New Roman" w:hAnsi="Times New Roman" w:cs="Times New Roman"/>
        </w:rPr>
        <w:t>7</w:t>
      </w:r>
      <w:r w:rsidRPr="005755B9">
        <w:rPr>
          <w:rFonts w:ascii="Times New Roman" w:hAnsi="Times New Roman" w:cs="Times New Roman"/>
        </w:rPr>
        <w:t xml:space="preserve"> </w:t>
      </w:r>
      <w:r>
        <w:rPr>
          <w:rFonts w:ascii="Times New Roman" w:hAnsi="Times New Roman" w:cs="Times New Roman"/>
        </w:rPr>
        <w:t xml:space="preserve">Image </w:t>
      </w:r>
      <w:r w:rsidR="001D5300" w:rsidRPr="00C05354">
        <w:rPr>
          <w:rFonts w:ascii="Times New Roman" w:hAnsi="Times New Roman" w:cs="Times New Roman"/>
        </w:rPr>
        <w:t>ω</w:t>
      </w:r>
      <w:r w:rsidR="001D5300">
        <w:rPr>
          <w:rFonts w:ascii="Times New Roman" w:hAnsi="Times New Roman" w:cs="Times New Roman"/>
        </w:rPr>
        <w:t xml:space="preserve"> =</w:t>
      </w:r>
      <w:r w:rsidR="00D7323B">
        <w:rPr>
          <w:rFonts w:ascii="Times New Roman" w:hAnsi="Times New Roman" w:cs="Times New Roman"/>
        </w:rPr>
        <w:t xml:space="preserve"> </w:t>
      </w:r>
      <w:r w:rsidR="009D6998">
        <w:rPr>
          <w:rFonts w:ascii="Times New Roman" w:hAnsi="Times New Roman" w:cs="Times New Roman"/>
        </w:rPr>
        <w:t xml:space="preserve">7.00, </w:t>
      </w:r>
      <w:r w:rsidR="00D7323B">
        <w:rPr>
          <w:rFonts w:ascii="Times New Roman" w:hAnsi="Times New Roman" w:cs="Times New Roman"/>
        </w:rPr>
        <w:t>7.63, 8.41, 9.33 deg/s</w:t>
      </w:r>
    </w:p>
    <w:p w14:paraId="6662D345" w14:textId="2EAECAE7" w:rsidR="003C335B" w:rsidRDefault="006546C0" w:rsidP="003C335B">
      <w:pPr>
        <w:ind w:firstLine="346"/>
        <w:jc w:val="both"/>
        <w:rPr>
          <w:rFonts w:ascii="Times New Roman" w:hAnsi="Times New Roman" w:cs="Times New Roman"/>
        </w:rPr>
      </w:pPr>
      <w:r>
        <w:rPr>
          <w:rFonts w:ascii="Times New Roman" w:hAnsi="Times New Roman" w:cs="Times New Roman"/>
        </w:rPr>
        <w:t xml:space="preserve">More important than the performance of each at any particular instance is the expected </w:t>
      </w:r>
      <w:r w:rsidR="006C06D7">
        <w:rPr>
          <w:rFonts w:ascii="Times New Roman" w:hAnsi="Times New Roman" w:cs="Times New Roman"/>
        </w:rPr>
        <w:t>standard deviation</w:t>
      </w:r>
      <w:r w:rsidR="00B77449">
        <w:rPr>
          <w:rFonts w:ascii="Times New Roman" w:hAnsi="Times New Roman" w:cs="Times New Roman"/>
        </w:rPr>
        <w:t xml:space="preserve"> (std)</w:t>
      </w:r>
      <w:r w:rsidR="006C06D7">
        <w:rPr>
          <w:rFonts w:ascii="Times New Roman" w:hAnsi="Times New Roman" w:cs="Times New Roman"/>
        </w:rPr>
        <w:t xml:space="preserve"> of the degree </w:t>
      </w:r>
      <w:r>
        <w:rPr>
          <w:rFonts w:ascii="Times New Roman" w:hAnsi="Times New Roman" w:cs="Times New Roman"/>
        </w:rPr>
        <w:t>error as a function of the angular velocity. The error is expected to be increasing exponentially for the image</w:t>
      </w:r>
      <w:r w:rsidR="00C90424">
        <w:rPr>
          <w:rFonts w:ascii="Times New Roman" w:hAnsi="Times New Roman" w:cs="Times New Roman"/>
        </w:rPr>
        <w:t>-</w:t>
      </w:r>
      <w:r>
        <w:rPr>
          <w:rFonts w:ascii="Times New Roman" w:hAnsi="Times New Roman" w:cs="Times New Roman"/>
        </w:rPr>
        <w:t xml:space="preserve">based approach as distortion and keypoint matching difficulty become more prominent. Error is expected to decrease as a negative exponential function with increased angular velocity, which is a function of the </w:t>
      </w:r>
      <w:r w:rsidR="00B77449">
        <w:rPr>
          <w:rFonts w:ascii="Times New Roman" w:hAnsi="Times New Roman" w:cs="Times New Roman"/>
        </w:rPr>
        <w:t>signal-to-noise ratio (</w:t>
      </w:r>
      <w:r>
        <w:rPr>
          <w:rFonts w:ascii="Times New Roman" w:hAnsi="Times New Roman" w:cs="Times New Roman"/>
        </w:rPr>
        <w:t>SNR</w:t>
      </w:r>
      <w:r w:rsidR="00B77449">
        <w:rPr>
          <w:rFonts w:ascii="Times New Roman" w:hAnsi="Times New Roman" w:cs="Times New Roman"/>
        </w:rPr>
        <w:t>)</w:t>
      </w:r>
      <w:r>
        <w:rPr>
          <w:rFonts w:ascii="Times New Roman" w:hAnsi="Times New Roman" w:cs="Times New Roman"/>
        </w:rPr>
        <w:t xml:space="preserve">. This trend should remain stable until the motion duration begins to approach the </w:t>
      </w:r>
      <w:r>
        <w:rPr>
          <w:rFonts w:ascii="Times New Roman" w:hAnsi="Times New Roman" w:cs="Times New Roman"/>
        </w:rPr>
        <w:lastRenderedPageBreak/>
        <w:t xml:space="preserve">sampling frequency, which did not occur in any of the experimental trials. </w:t>
      </w:r>
      <w:r w:rsidR="000D1502">
        <w:rPr>
          <w:rFonts w:ascii="Times New Roman" w:hAnsi="Times New Roman" w:cs="Times New Roman"/>
        </w:rPr>
        <w:t>The standard deviation</w:t>
      </w:r>
      <w:r w:rsidR="006C06D7">
        <w:rPr>
          <w:rFonts w:ascii="Times New Roman" w:hAnsi="Times New Roman" w:cs="Times New Roman"/>
        </w:rPr>
        <w:t>s are given in Table 1 here, as well as the relative SNR to the control signal.</w:t>
      </w:r>
    </w:p>
    <w:p w14:paraId="20391F85" w14:textId="77777777" w:rsidR="003C335B" w:rsidRDefault="003C335B" w:rsidP="003C335B">
      <w:pPr>
        <w:ind w:firstLine="346"/>
        <w:jc w:val="both"/>
        <w:rPr>
          <w:rFonts w:ascii="Times New Roman" w:hAnsi="Times New Roman" w:cs="Times New Roman"/>
        </w:rPr>
      </w:pPr>
    </w:p>
    <w:p w14:paraId="43EE6E94" w14:textId="5956F7F1" w:rsidR="00107973" w:rsidRDefault="003C335B" w:rsidP="00BA1358">
      <w:pPr>
        <w:ind w:firstLine="346"/>
        <w:jc w:val="center"/>
        <w:rPr>
          <w:rFonts w:ascii="Times New Roman" w:hAnsi="Times New Roman" w:cs="Times New Roman"/>
        </w:rPr>
      </w:pPr>
      <w:r>
        <w:rPr>
          <w:rFonts w:ascii="Times New Roman" w:hAnsi="Times New Roman" w:cs="Times New Roman"/>
          <w:noProof/>
        </w:rPr>
        <w:t>Table 1. Measured Standard Deviations</w:t>
      </w:r>
    </w:p>
    <w:p w14:paraId="2D150519" w14:textId="730E418E" w:rsidR="006546C0" w:rsidRDefault="000C6169" w:rsidP="00E75227">
      <w:pPr>
        <w:jc w:val="center"/>
        <w:rPr>
          <w:rFonts w:ascii="Times New Roman" w:hAnsi="Times New Roman" w:cs="Times New Roman"/>
        </w:rPr>
      </w:pPr>
      <w:r>
        <w:rPr>
          <w:rFonts w:ascii="Times New Roman" w:hAnsi="Times New Roman" w:cs="Times New Roman"/>
          <w:noProof/>
        </w:rPr>
        <w:drawing>
          <wp:inline distT="0" distB="0" distL="0" distR="0" wp14:anchorId="526103ED" wp14:editId="120C0AFD">
            <wp:extent cx="3200400" cy="2916555"/>
            <wp:effectExtent l="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916555"/>
                    </a:xfrm>
                    <a:prstGeom prst="rect">
                      <a:avLst/>
                    </a:prstGeom>
                    <a:noFill/>
                    <a:ln>
                      <a:noFill/>
                    </a:ln>
                  </pic:spPr>
                </pic:pic>
              </a:graphicData>
            </a:graphic>
          </wp:inline>
        </w:drawing>
      </w:r>
    </w:p>
    <w:p w14:paraId="1A71680D" w14:textId="77777777" w:rsidR="006546C0" w:rsidRDefault="00095FB4" w:rsidP="00EF4E02">
      <w:pPr>
        <w:tabs>
          <w:tab w:val="left" w:pos="360"/>
        </w:tabs>
        <w:snapToGrid w:val="0"/>
        <w:jc w:val="both"/>
        <w:rPr>
          <w:rFonts w:ascii="Times New Roman" w:hAnsi="Times New Roman" w:cs="Times New Roman"/>
        </w:rPr>
      </w:pPr>
      <w:r>
        <w:rPr>
          <w:rFonts w:ascii="Times New Roman" w:hAnsi="Times New Roman" w:cs="Times New Roman"/>
        </w:rPr>
        <w:tab/>
      </w:r>
    </w:p>
    <w:p w14:paraId="0BB177A5" w14:textId="02AADE1B" w:rsidR="006546C0" w:rsidRDefault="002D53CE" w:rsidP="006546C0">
      <w:pPr>
        <w:tabs>
          <w:tab w:val="left" w:pos="360"/>
        </w:tabs>
        <w:snapToGrid w:val="0"/>
        <w:jc w:val="both"/>
        <w:rPr>
          <w:rFonts w:ascii="Times New Roman" w:hAnsi="Times New Roman" w:cs="Times New Roman"/>
        </w:rPr>
      </w:pPr>
      <w:r>
        <w:rPr>
          <w:rFonts w:ascii="Times New Roman" w:hAnsi="Times New Roman" w:cs="Times New Roman"/>
        </w:rPr>
        <w:t>Fig</w:t>
      </w:r>
      <w:r w:rsidR="00B77449">
        <w:rPr>
          <w:rFonts w:ascii="Times New Roman" w:hAnsi="Times New Roman" w:cs="Times New Roman"/>
        </w:rPr>
        <w:t>ure</w:t>
      </w:r>
      <w:r>
        <w:rPr>
          <w:rFonts w:ascii="Times New Roman" w:hAnsi="Times New Roman" w:cs="Times New Roman"/>
        </w:rPr>
        <w:t xml:space="preserve"> 8</w:t>
      </w:r>
      <w:r w:rsidR="00095FB4">
        <w:rPr>
          <w:rFonts w:ascii="Times New Roman" w:hAnsi="Times New Roman" w:cs="Times New Roman"/>
        </w:rPr>
        <w:t xml:space="preserve"> display</w:t>
      </w:r>
      <w:r w:rsidR="006546C0">
        <w:rPr>
          <w:rFonts w:ascii="Times New Roman" w:hAnsi="Times New Roman" w:cs="Times New Roman"/>
        </w:rPr>
        <w:t>s</w:t>
      </w:r>
      <w:r w:rsidR="00095FB4">
        <w:rPr>
          <w:rFonts w:ascii="Times New Roman" w:hAnsi="Times New Roman" w:cs="Times New Roman"/>
        </w:rPr>
        <w:t xml:space="preserve"> </w:t>
      </w:r>
      <w:r w:rsidR="006546C0">
        <w:rPr>
          <w:rFonts w:ascii="Times New Roman" w:hAnsi="Times New Roman" w:cs="Times New Roman"/>
        </w:rPr>
        <w:t xml:space="preserve">the </w:t>
      </w:r>
      <w:r w:rsidR="006C06D7">
        <w:rPr>
          <w:rFonts w:ascii="Times New Roman" w:hAnsi="Times New Roman" w:cs="Times New Roman"/>
        </w:rPr>
        <w:t>fitted</w:t>
      </w:r>
      <w:r w:rsidR="006546C0">
        <w:rPr>
          <w:rFonts w:ascii="Times New Roman" w:hAnsi="Times New Roman" w:cs="Times New Roman"/>
        </w:rPr>
        <w:t xml:space="preserve"> functions of error for the two approaches, with the </w:t>
      </w:r>
      <w:r w:rsidR="003C2763">
        <w:rPr>
          <w:rFonts w:ascii="Times New Roman" w:hAnsi="Times New Roman" w:cs="Times New Roman"/>
        </w:rPr>
        <w:t>red</w:t>
      </w:r>
      <w:r w:rsidR="006546C0">
        <w:rPr>
          <w:rFonts w:ascii="Times New Roman" w:hAnsi="Times New Roman" w:cs="Times New Roman"/>
        </w:rPr>
        <w:t xml:space="preserve"> showing the sensor</w:t>
      </w:r>
      <w:r w:rsidR="00C90424">
        <w:rPr>
          <w:rFonts w:ascii="Times New Roman" w:hAnsi="Times New Roman" w:cs="Times New Roman"/>
        </w:rPr>
        <w:t>-</w:t>
      </w:r>
      <w:r w:rsidR="006546C0">
        <w:rPr>
          <w:rFonts w:ascii="Times New Roman" w:hAnsi="Times New Roman" w:cs="Times New Roman"/>
        </w:rPr>
        <w:t xml:space="preserve">based data, and the blue displaying the image based approach. The two </w:t>
      </w:r>
      <w:r w:rsidR="005412F9">
        <w:rPr>
          <w:rFonts w:ascii="Times New Roman" w:hAnsi="Times New Roman" w:cs="Times New Roman"/>
        </w:rPr>
        <w:t>approximate</w:t>
      </w:r>
      <w:r w:rsidR="006546C0">
        <w:rPr>
          <w:rFonts w:ascii="Times New Roman" w:hAnsi="Times New Roman" w:cs="Times New Roman"/>
        </w:rPr>
        <w:t xml:space="preserve"> equations </w:t>
      </w:r>
      <w:r w:rsidR="00121191">
        <w:rPr>
          <w:rFonts w:ascii="Times New Roman" w:hAnsi="Times New Roman" w:cs="Times New Roman"/>
        </w:rPr>
        <w:t xml:space="preserve">of error </w:t>
      </w:r>
      <w:r w:rsidR="006546C0">
        <w:rPr>
          <w:rFonts w:ascii="Times New Roman" w:hAnsi="Times New Roman" w:cs="Times New Roman"/>
        </w:rPr>
        <w:t>from above are:</w:t>
      </w:r>
    </w:p>
    <w:p w14:paraId="51509596" w14:textId="77777777" w:rsidR="002D4534" w:rsidRDefault="002D4534" w:rsidP="006546C0">
      <w:pPr>
        <w:tabs>
          <w:tab w:val="left" w:pos="360"/>
        </w:tabs>
        <w:snapToGrid w:val="0"/>
        <w:jc w:val="both"/>
        <w:rPr>
          <w:rFonts w:ascii="Times New Roman" w:hAnsi="Times New Roman" w:cs="Times New Roman"/>
        </w:rPr>
      </w:pPr>
    </w:p>
    <w:p w14:paraId="75FF5F28" w14:textId="06474EFE" w:rsidR="002D4534" w:rsidRDefault="002D4534" w:rsidP="00ED1905">
      <w:pPr>
        <w:tabs>
          <w:tab w:val="left" w:pos="360"/>
        </w:tabs>
        <w:snapToGrid w:val="0"/>
        <w:jc w:val="center"/>
        <w:rPr>
          <w:rFonts w:ascii="Times New Roman" w:hAnsi="Times New Roman" w:cs="Times New Roman"/>
        </w:rPr>
      </w:pPr>
    </w:p>
    <w:p w14:paraId="16BDC296" w14:textId="6AA0625F" w:rsidR="001C0C69" w:rsidRPr="002D4534" w:rsidRDefault="001C0C69" w:rsidP="00ED1905">
      <w:pPr>
        <w:tabs>
          <w:tab w:val="left" w:pos="360"/>
        </w:tabs>
        <w:snapToGrid w:val="0"/>
        <w:jc w:val="center"/>
        <w:rPr>
          <w:rFonts w:ascii="Times New Roman" w:hAnsi="Times New Roman" w:cs="Times New Roman"/>
        </w:rPr>
      </w:pPr>
      <w:r w:rsidRPr="001C0C69">
        <w:rPr>
          <w:rFonts w:ascii="Times New Roman" w:hAnsi="Times New Roman" w:cs="Times New Roman"/>
        </w:rPr>
        <w:drawing>
          <wp:inline distT="0" distB="0" distL="0" distR="0" wp14:anchorId="25EAB61F" wp14:editId="38599469">
            <wp:extent cx="1471238" cy="275810"/>
            <wp:effectExtent l="0" t="0" r="0" b="0"/>
            <wp:docPr id="37" name="Picture 36" descr="\documentclass{article}&#10;\usepackage{amsmath, amsfonts, amssymb}&#10;\pagestyle{empty}&#10;\begin{document}&#10;&#10;$\begin{array}{c}&#10;err_{i}=1.255e^{0.113\omega}\\&#10;err_{s}=31.662e^{-0.063\omega}&#10;\end{array}\;\;\text{(6)}$&#10;&#10;\end{document}" title="IguanaTex Bitmap Display">
              <a:extLst xmlns:a="http://schemas.openxmlformats.org/drawingml/2006/main">
                <a:ext uri="{FF2B5EF4-FFF2-40B4-BE49-F238E27FC236}">
                  <a16:creationId xmlns:a16="http://schemas.microsoft.com/office/drawing/2014/main" id="{4CD294A2-17A8-DBF4-9120-490582E6A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ocumentclass{article}&#10;\usepackage{amsmath, amsfonts, amssymb}&#10;\pagestyle{empty}&#10;\begin{document}&#10;&#10;$\begin{array}{c}&#10;err_{i}=1.255e^{0.113\omega}\\&#10;err_{s}=31.662e^{-0.063\omega}&#10;\end{array}\;\;\text{(6)}$&#10;&#10;\end{document}" title="IguanaTex Bitmap Display">
                      <a:extLst>
                        <a:ext uri="{FF2B5EF4-FFF2-40B4-BE49-F238E27FC236}">
                          <a16:creationId xmlns:a16="http://schemas.microsoft.com/office/drawing/2014/main" id="{4CD294A2-17A8-DBF4-9120-490582E6AA2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1238" cy="275810"/>
                    </a:xfrm>
                    <a:prstGeom prst="rect">
                      <a:avLst/>
                    </a:prstGeom>
                  </pic:spPr>
                </pic:pic>
              </a:graphicData>
            </a:graphic>
          </wp:inline>
        </w:drawing>
      </w:r>
    </w:p>
    <w:p w14:paraId="32479BE8" w14:textId="14BF6DFE" w:rsidR="00ED1905" w:rsidRDefault="00ED1905" w:rsidP="00ED1905">
      <w:pPr>
        <w:tabs>
          <w:tab w:val="left" w:pos="360"/>
        </w:tabs>
        <w:snapToGrid w:val="0"/>
        <w:jc w:val="center"/>
        <w:rPr>
          <w:rFonts w:ascii="Times New Roman" w:hAnsi="Times New Roman" w:cs="Times New Roman"/>
        </w:rPr>
      </w:pPr>
    </w:p>
    <w:p w14:paraId="0034D825" w14:textId="5A4567D3" w:rsidR="00574E69" w:rsidRDefault="00ED1905" w:rsidP="00EF4E02">
      <w:pPr>
        <w:tabs>
          <w:tab w:val="left" w:pos="360"/>
        </w:tabs>
        <w:snapToGrid w:val="0"/>
        <w:jc w:val="both"/>
        <w:rPr>
          <w:rFonts w:ascii="Times New Roman" w:hAnsi="Times New Roman" w:cs="Times New Roman"/>
          <w:lang w:val="en-US"/>
        </w:rPr>
      </w:pPr>
      <w:r>
        <w:rPr>
          <w:rFonts w:ascii="Times New Roman" w:hAnsi="Times New Roman" w:cs="Times New Roman"/>
        </w:rPr>
        <w:t>The Kalman filter derived from the above</w:t>
      </w:r>
      <w:r w:rsidR="002677C7">
        <w:rPr>
          <w:rFonts w:ascii="Times New Roman" w:hAnsi="Times New Roman" w:cs="Times New Roman"/>
          <w:lang w:val="en-US"/>
        </w:rPr>
        <w:t xml:space="preserve"> was employed on the five sets of data that fell into the effective range of the algorithm, </w:t>
      </w:r>
      <w:r w:rsidR="00B77449">
        <w:rPr>
          <w:rFonts w:ascii="Times New Roman" w:hAnsi="Times New Roman" w:cs="Times New Roman"/>
          <w:lang w:val="en-US"/>
        </w:rPr>
        <w:t xml:space="preserve">which is from </w:t>
      </w:r>
      <w:r w:rsidR="002677C7">
        <w:rPr>
          <w:rFonts w:ascii="Times New Roman" w:hAnsi="Times New Roman" w:cs="Times New Roman"/>
          <w:lang w:val="en-US"/>
        </w:rPr>
        <w:t>10</w:t>
      </w:r>
      <w:r w:rsidR="00B77449">
        <w:rPr>
          <w:rFonts w:ascii="Times New Roman" w:hAnsi="Times New Roman" w:cs="Times New Roman"/>
          <w:lang w:val="en-US"/>
        </w:rPr>
        <w:t xml:space="preserve"> deg/s to </w:t>
      </w:r>
      <w:r w:rsidR="002677C7">
        <w:rPr>
          <w:rFonts w:ascii="Times New Roman" w:hAnsi="Times New Roman" w:cs="Times New Roman"/>
          <w:lang w:val="en-US"/>
        </w:rPr>
        <w:t>20</w:t>
      </w:r>
      <w:r w:rsidR="00B77449">
        <w:rPr>
          <w:rFonts w:ascii="Times New Roman" w:hAnsi="Times New Roman" w:cs="Times New Roman"/>
          <w:lang w:val="en-US"/>
        </w:rPr>
        <w:t xml:space="preserve"> </w:t>
      </w:r>
      <w:r w:rsidR="002677C7">
        <w:rPr>
          <w:rFonts w:ascii="Times New Roman" w:hAnsi="Times New Roman" w:cs="Times New Roman"/>
          <w:lang w:val="en-US"/>
        </w:rPr>
        <w:t>deg/s.</w:t>
      </w:r>
      <w:r w:rsidR="00D51CDC">
        <w:rPr>
          <w:rFonts w:ascii="Times New Roman" w:hAnsi="Times New Roman" w:cs="Times New Roman"/>
          <w:lang w:val="en-US"/>
        </w:rPr>
        <w:t xml:space="preserve"> The results of the Kalman filter combined method are displayed in Table 2</w:t>
      </w:r>
      <w:r w:rsidR="003C335B">
        <w:rPr>
          <w:rFonts w:ascii="Times New Roman" w:hAnsi="Times New Roman" w:cs="Times New Roman"/>
          <w:lang w:val="en-US"/>
        </w:rPr>
        <w:t>.</w:t>
      </w:r>
    </w:p>
    <w:p w14:paraId="33ACFD31" w14:textId="77777777" w:rsidR="003C335B" w:rsidRDefault="003C335B" w:rsidP="00EF4E02">
      <w:pPr>
        <w:tabs>
          <w:tab w:val="left" w:pos="360"/>
        </w:tabs>
        <w:snapToGrid w:val="0"/>
        <w:jc w:val="both"/>
        <w:rPr>
          <w:rFonts w:ascii="Times New Roman" w:hAnsi="Times New Roman" w:cs="Times New Roman"/>
          <w:lang w:val="en-US"/>
        </w:rPr>
      </w:pPr>
    </w:p>
    <w:p w14:paraId="0654B426" w14:textId="175618B7" w:rsidR="00D51CDC" w:rsidRDefault="003C335B" w:rsidP="00BA1358">
      <w:pPr>
        <w:tabs>
          <w:tab w:val="left" w:pos="360"/>
        </w:tabs>
        <w:snapToGrid w:val="0"/>
        <w:jc w:val="center"/>
        <w:rPr>
          <w:rFonts w:ascii="Times New Roman" w:hAnsi="Times New Roman" w:cs="Times New Roman"/>
          <w:lang w:val="en-US"/>
        </w:rPr>
      </w:pPr>
      <w:r w:rsidRPr="002D4534">
        <w:rPr>
          <w:rFonts w:ascii="Times New Roman" w:hAnsi="Times New Roman" w:cs="Times New Roman"/>
          <w:lang w:val="en-US"/>
        </w:rPr>
        <w:t>Table 2: Kalman Filter Standard Deviations</w:t>
      </w:r>
    </w:p>
    <w:p w14:paraId="5F0C0A5A" w14:textId="02341D6D" w:rsidR="00130DC2" w:rsidRPr="002D4534" w:rsidRDefault="000C6169" w:rsidP="00BA1358">
      <w:pPr>
        <w:tabs>
          <w:tab w:val="left" w:pos="360"/>
        </w:tabs>
        <w:snapToGrid w:val="0"/>
        <w:jc w:val="center"/>
        <w:rPr>
          <w:rFonts w:ascii="Times New Roman" w:hAnsi="Times New Roman" w:cs="Times New Roman"/>
          <w:lang w:val="en-US"/>
        </w:rPr>
      </w:pPr>
      <w:r>
        <w:rPr>
          <w:rFonts w:ascii="Times New Roman" w:hAnsi="Times New Roman" w:cs="Times New Roman"/>
          <w:noProof/>
        </w:rPr>
        <w:drawing>
          <wp:inline distT="0" distB="0" distL="0" distR="0" wp14:anchorId="6EE06BDE" wp14:editId="4C01F580">
            <wp:extent cx="1267460" cy="1073785"/>
            <wp:effectExtent l="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7460" cy="1073785"/>
                    </a:xfrm>
                    <a:prstGeom prst="rect">
                      <a:avLst/>
                    </a:prstGeom>
                    <a:noFill/>
                    <a:ln>
                      <a:noFill/>
                    </a:ln>
                  </pic:spPr>
                </pic:pic>
              </a:graphicData>
            </a:graphic>
          </wp:inline>
        </w:drawing>
      </w:r>
      <w:r w:rsidR="00130DC2" w:rsidRPr="002D4534">
        <w:rPr>
          <w:rFonts w:ascii="Times New Roman" w:hAnsi="Times New Roman" w:cs="Times New Roman"/>
          <w:lang w:val="en-US"/>
        </w:rPr>
        <w:tab/>
      </w:r>
    </w:p>
    <w:p w14:paraId="73215BC9" w14:textId="55BA6C53" w:rsidR="00130DC2" w:rsidRPr="00130DC2" w:rsidRDefault="00130DC2" w:rsidP="0087336A">
      <w:pPr>
        <w:tabs>
          <w:tab w:val="left" w:pos="360"/>
        </w:tabs>
        <w:snapToGrid w:val="0"/>
        <w:jc w:val="both"/>
        <w:rPr>
          <w:rFonts w:ascii="Times New Roman" w:hAnsi="Times New Roman" w:cs="Times New Roman"/>
          <w:lang w:val="en-US"/>
        </w:rPr>
      </w:pPr>
      <w:r w:rsidRPr="002D4534">
        <w:rPr>
          <w:rFonts w:ascii="Times New Roman" w:hAnsi="Times New Roman" w:cs="Times New Roman"/>
          <w:lang w:val="en-US"/>
        </w:rPr>
        <w:tab/>
      </w:r>
      <w:r w:rsidRPr="00130DC2">
        <w:rPr>
          <w:rFonts w:ascii="Times New Roman" w:hAnsi="Times New Roman" w:cs="Times New Roman"/>
          <w:lang w:val="en-US"/>
        </w:rPr>
        <w:t>The results of the v</w:t>
      </w:r>
      <w:r>
        <w:rPr>
          <w:rFonts w:ascii="Times New Roman" w:hAnsi="Times New Roman" w:cs="Times New Roman"/>
          <w:lang w:val="en-US"/>
        </w:rPr>
        <w:t xml:space="preserve">arious experiments to determine the standard deviations of each method individually and the combined Kalman filter method are depicted in </w:t>
      </w:r>
      <w:r w:rsidR="003C2763">
        <w:rPr>
          <w:rFonts w:ascii="Times New Roman" w:hAnsi="Times New Roman" w:cs="Times New Roman"/>
          <w:lang w:val="en-US"/>
        </w:rPr>
        <w:t>here,</w:t>
      </w:r>
      <w:r>
        <w:rPr>
          <w:rFonts w:ascii="Times New Roman" w:hAnsi="Times New Roman" w:cs="Times New Roman"/>
          <w:lang w:val="en-US"/>
        </w:rPr>
        <w:t xml:space="preserve"> </w:t>
      </w:r>
    </w:p>
    <w:p w14:paraId="748D2BFC" w14:textId="77777777" w:rsidR="002677C7" w:rsidRPr="00130DC2" w:rsidRDefault="002677C7" w:rsidP="002677C7">
      <w:pPr>
        <w:tabs>
          <w:tab w:val="left" w:pos="360"/>
        </w:tabs>
        <w:snapToGrid w:val="0"/>
        <w:jc w:val="center"/>
        <w:rPr>
          <w:rFonts w:ascii="Times New Roman" w:hAnsi="Times New Roman" w:cs="Times New Roman"/>
          <w:lang w:val="en-US"/>
        </w:rPr>
      </w:pPr>
    </w:p>
    <w:p w14:paraId="66DD69F1" w14:textId="0ED03993" w:rsidR="002677C7" w:rsidRDefault="000C6169" w:rsidP="00107973">
      <w:pPr>
        <w:tabs>
          <w:tab w:val="left" w:pos="360"/>
        </w:tabs>
        <w:snapToGrid w:val="0"/>
        <w:jc w:val="center"/>
        <w:rPr>
          <w:rFonts w:ascii="Times New Roman" w:hAnsi="Times New Roman" w:cs="Times New Roman"/>
          <w:lang w:val="en-US"/>
        </w:rPr>
      </w:pPr>
      <w:r>
        <w:rPr>
          <w:rFonts w:ascii="Times New Roman" w:hAnsi="Times New Roman" w:cs="Times New Roman"/>
          <w:noProof/>
        </w:rPr>
        <w:drawing>
          <wp:inline distT="0" distB="0" distL="0" distR="0" wp14:anchorId="32971C82" wp14:editId="3E9254E9">
            <wp:extent cx="3317875" cy="2757170"/>
            <wp:effectExtent l="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7875" cy="2757170"/>
                    </a:xfrm>
                    <a:prstGeom prst="rect">
                      <a:avLst/>
                    </a:prstGeom>
                    <a:noFill/>
                    <a:ln>
                      <a:noFill/>
                    </a:ln>
                  </pic:spPr>
                </pic:pic>
              </a:graphicData>
            </a:graphic>
          </wp:inline>
        </w:drawing>
      </w:r>
    </w:p>
    <w:p w14:paraId="57362515" w14:textId="77777777" w:rsidR="002677C7" w:rsidRDefault="002677C7" w:rsidP="002677C7">
      <w:pPr>
        <w:jc w:val="center"/>
        <w:rPr>
          <w:rFonts w:ascii="Times New Roman" w:hAnsi="Times New Roman" w:cs="Times New Roman"/>
        </w:rPr>
      </w:pPr>
      <w:r>
        <w:rPr>
          <w:rFonts w:ascii="Times New Roman" w:hAnsi="Times New Roman" w:cs="Times New Roman"/>
          <w:noProof/>
        </w:rPr>
        <w:t>Fig. 8 Standard Dev as a Function of Angular Velocity</w:t>
      </w:r>
    </w:p>
    <w:p w14:paraId="2A1C54F3" w14:textId="77777777" w:rsidR="00130DC2" w:rsidRDefault="00E75227" w:rsidP="00EF4E02">
      <w:pPr>
        <w:tabs>
          <w:tab w:val="left" w:pos="360"/>
        </w:tabs>
        <w:snapToGrid w:val="0"/>
        <w:jc w:val="both"/>
        <w:rPr>
          <w:rFonts w:ascii="Times New Roman" w:hAnsi="Times New Roman" w:cs="Times New Roman"/>
        </w:rPr>
      </w:pPr>
      <w:r>
        <w:rPr>
          <w:rFonts w:ascii="Times New Roman" w:hAnsi="Times New Roman" w:cs="Times New Roman"/>
        </w:rPr>
        <w:tab/>
      </w:r>
    </w:p>
    <w:p w14:paraId="52C53F1F" w14:textId="701771A5" w:rsidR="002941CD" w:rsidRDefault="00750851" w:rsidP="00453EFA">
      <w:pPr>
        <w:tabs>
          <w:tab w:val="left" w:pos="360"/>
        </w:tabs>
        <w:snapToGrid w:val="0"/>
        <w:spacing w:before="120" w:after="120"/>
        <w:rPr>
          <w:rFonts w:ascii="Times New Roman" w:hAnsi="Times New Roman" w:cs="Times New Roman"/>
          <w:smallCaps/>
          <w:lang w:val="en-US"/>
        </w:rPr>
      </w:pPr>
      <w:r>
        <w:rPr>
          <w:rFonts w:ascii="Times New Roman" w:hAnsi="Times New Roman" w:cs="Times New Roman"/>
        </w:rPr>
        <w:t>o</w:t>
      </w:r>
      <w:r w:rsidR="00E75227">
        <w:rPr>
          <w:rFonts w:ascii="Times New Roman" w:hAnsi="Times New Roman" w:cs="Times New Roman"/>
        </w:rPr>
        <w:t xml:space="preserve">f particular note, the Kalman filter estimation performs better </w:t>
      </w:r>
      <w:r w:rsidR="00D51CDC">
        <w:rPr>
          <w:rFonts w:ascii="Times New Roman" w:hAnsi="Times New Roman" w:cs="Times New Roman"/>
        </w:rPr>
        <w:t xml:space="preserve">than either the sensor estimation of the image estimation for all but one of the angular velocities defined in the application range. </w:t>
      </w:r>
      <w:r w:rsidR="00130DC2">
        <w:rPr>
          <w:rFonts w:ascii="Times New Roman" w:hAnsi="Times New Roman" w:cs="Times New Roman"/>
        </w:rPr>
        <w:t>The final angular velocity estimated in the range of the Kalman filter, 18.87 deg/s performed far better than either the image</w:t>
      </w:r>
      <w:r w:rsidR="00C90424">
        <w:rPr>
          <w:rFonts w:ascii="Times New Roman" w:hAnsi="Times New Roman" w:cs="Times New Roman"/>
        </w:rPr>
        <w:t>-</w:t>
      </w:r>
      <w:r w:rsidR="00130DC2">
        <w:rPr>
          <w:rFonts w:ascii="Times New Roman" w:hAnsi="Times New Roman" w:cs="Times New Roman"/>
        </w:rPr>
        <w:t xml:space="preserve">based technique or the sensor based technique, with a 23 percent difference between the standard deviation of the two. </w:t>
      </w:r>
    </w:p>
    <w:p w14:paraId="656A4112" w14:textId="07974F2E" w:rsidR="00740650" w:rsidRPr="00A66CC8" w:rsidRDefault="00740650" w:rsidP="00C16633">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IV. </w:t>
      </w:r>
      <w:r w:rsidR="00D34DCC" w:rsidRPr="00A66CC8">
        <w:rPr>
          <w:rFonts w:ascii="Times New Roman" w:hAnsi="Times New Roman" w:cs="Times New Roman"/>
          <w:smallCaps/>
          <w:lang w:val="en-US"/>
        </w:rPr>
        <w:t xml:space="preserve"> </w:t>
      </w:r>
      <w:r w:rsidR="00FF2308">
        <w:rPr>
          <w:rFonts w:ascii="Times New Roman" w:hAnsi="Times New Roman" w:cs="Times New Roman"/>
          <w:smallCaps/>
          <w:lang w:val="en-US"/>
        </w:rPr>
        <w:t>Conclusion and future Work</w:t>
      </w:r>
    </w:p>
    <w:p w14:paraId="559BFEBB" w14:textId="589067C7" w:rsidR="009B0482" w:rsidRPr="009B0482" w:rsidRDefault="009B0482" w:rsidP="009B048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9B0482">
        <w:rPr>
          <w:rFonts w:ascii="Times New Roman" w:hAnsi="Times New Roman" w:cs="Times New Roman"/>
          <w:lang w:val="en-US"/>
        </w:rPr>
        <w:t xml:space="preserve">In this work, a system </w:t>
      </w:r>
      <w:r w:rsidR="005412F9">
        <w:rPr>
          <w:rFonts w:ascii="Times New Roman" w:hAnsi="Times New Roman" w:cs="Times New Roman"/>
          <w:lang w:val="en-US"/>
        </w:rPr>
        <w:t xml:space="preserve">based on a remote communication scheme </w:t>
      </w:r>
      <w:r w:rsidRPr="009B0482">
        <w:rPr>
          <w:rFonts w:ascii="Times New Roman" w:hAnsi="Times New Roman" w:cs="Times New Roman"/>
          <w:lang w:val="en-US"/>
        </w:rPr>
        <w:t xml:space="preserve">meant to </w:t>
      </w:r>
      <w:r w:rsidR="005412F9">
        <w:rPr>
          <w:rFonts w:ascii="Times New Roman" w:hAnsi="Times New Roman" w:cs="Times New Roman"/>
          <w:lang w:val="en-US"/>
        </w:rPr>
        <w:t>continuously estimate user motion that mimics how humans intuitively use a smartphone camera was developed</w:t>
      </w:r>
      <w:r w:rsidRPr="009B0482">
        <w:rPr>
          <w:rFonts w:ascii="Times New Roman" w:hAnsi="Times New Roman" w:cs="Times New Roman"/>
          <w:lang w:val="en-US"/>
        </w:rPr>
        <w:t xml:space="preserve"> and the accuracy of the system in </w:t>
      </w:r>
      <w:r w:rsidRPr="000F3601">
        <w:rPr>
          <w:rFonts w:ascii="Times New Roman" w:hAnsi="Times New Roman" w:cs="Times New Roman"/>
          <w:lang w:val="en-US"/>
        </w:rPr>
        <w:t xml:space="preserve">predicting angular motion was tested, </w:t>
      </w:r>
      <w:r w:rsidR="005412F9">
        <w:rPr>
          <w:rFonts w:ascii="Times New Roman" w:hAnsi="Times New Roman" w:cs="Times New Roman"/>
          <w:lang w:val="en-US"/>
        </w:rPr>
        <w:t>combining both sensor</w:t>
      </w:r>
      <w:r w:rsidR="00C90424">
        <w:rPr>
          <w:rFonts w:ascii="Times New Roman" w:hAnsi="Times New Roman" w:cs="Times New Roman"/>
          <w:lang w:val="en-US"/>
        </w:rPr>
        <w:t>-</w:t>
      </w:r>
      <w:r w:rsidR="005412F9">
        <w:rPr>
          <w:rFonts w:ascii="Times New Roman" w:hAnsi="Times New Roman" w:cs="Times New Roman"/>
          <w:lang w:val="en-US"/>
        </w:rPr>
        <w:t xml:space="preserve">based and image based user </w:t>
      </w:r>
      <w:r w:rsidR="003C2763">
        <w:rPr>
          <w:rFonts w:ascii="Times New Roman" w:hAnsi="Times New Roman" w:cs="Times New Roman"/>
          <w:lang w:val="en-US"/>
        </w:rPr>
        <w:t xml:space="preserve">motion </w:t>
      </w:r>
      <w:r w:rsidR="005412F9">
        <w:rPr>
          <w:rFonts w:ascii="Times New Roman" w:hAnsi="Times New Roman" w:cs="Times New Roman"/>
          <w:lang w:val="en-US"/>
        </w:rPr>
        <w:t>estimation</w:t>
      </w:r>
      <w:r w:rsidRPr="000F3601">
        <w:rPr>
          <w:rFonts w:ascii="Times New Roman" w:hAnsi="Times New Roman" w:cs="Times New Roman"/>
          <w:lang w:val="en-US"/>
        </w:rPr>
        <w:t xml:space="preserve">, each of which </w:t>
      </w:r>
      <w:r w:rsidR="009A31BA">
        <w:rPr>
          <w:rFonts w:ascii="Times New Roman" w:hAnsi="Times New Roman" w:cs="Times New Roman"/>
          <w:lang w:val="en-US"/>
        </w:rPr>
        <w:t>produced a different error as a function of angular velocity. The sensor</w:t>
      </w:r>
      <w:r w:rsidR="00C90424">
        <w:rPr>
          <w:rFonts w:ascii="Times New Roman" w:hAnsi="Times New Roman" w:cs="Times New Roman"/>
          <w:lang w:val="en-US"/>
        </w:rPr>
        <w:t>-</w:t>
      </w:r>
      <w:r w:rsidR="009A31BA">
        <w:rPr>
          <w:rFonts w:ascii="Times New Roman" w:hAnsi="Times New Roman" w:cs="Times New Roman"/>
          <w:lang w:val="en-US"/>
        </w:rPr>
        <w:t>based approach was taken to be exponentially decreasing, which correlates to the higher SNR. The image</w:t>
      </w:r>
      <w:r w:rsidR="00C90424">
        <w:rPr>
          <w:rFonts w:ascii="Times New Roman" w:hAnsi="Times New Roman" w:cs="Times New Roman"/>
          <w:lang w:val="en-US"/>
        </w:rPr>
        <w:t>-</w:t>
      </w:r>
      <w:r w:rsidR="009A31BA">
        <w:rPr>
          <w:rFonts w:ascii="Times New Roman" w:hAnsi="Times New Roman" w:cs="Times New Roman"/>
          <w:lang w:val="en-US"/>
        </w:rPr>
        <w:t xml:space="preserve">based approach is taken to be exponentially increasing, which correlates to increasing distance approximation error and increasing matching error. </w:t>
      </w:r>
      <w:r w:rsidR="005412F9">
        <w:rPr>
          <w:rFonts w:ascii="Times New Roman" w:hAnsi="Times New Roman" w:cs="Times New Roman"/>
          <w:lang w:val="en-US"/>
        </w:rPr>
        <w:t xml:space="preserve">By applying a Kalman filter approach where both methods tend to perform poorly, the standard deviation of the measurement error was significantly decreased compared to simply using either method, and overall the developed system accurately estimates angular change at a variety of different rotational velocities. </w:t>
      </w:r>
    </w:p>
    <w:p w14:paraId="5C881FED" w14:textId="539A9537" w:rsidR="009B0482" w:rsidRDefault="009B0482" w:rsidP="009B0482">
      <w:pPr>
        <w:tabs>
          <w:tab w:val="left" w:pos="360"/>
        </w:tabs>
        <w:snapToGrid w:val="0"/>
        <w:jc w:val="both"/>
        <w:rPr>
          <w:rFonts w:ascii="Times New Roman" w:hAnsi="Times New Roman" w:cs="Times New Roman"/>
          <w:lang w:val="en-US"/>
        </w:rPr>
      </w:pPr>
      <w:r w:rsidRPr="009B0482">
        <w:rPr>
          <w:rFonts w:ascii="Times New Roman" w:hAnsi="Times New Roman" w:cs="Times New Roman"/>
          <w:lang w:val="en-US"/>
        </w:rPr>
        <w:tab/>
        <w:t>In future iterations of the system design, a higher communication speed through adjustment of the network communication scheme will be implemented to aid in increasing the accuracy and speed of the image-based approach to angular rotation prediction</w:t>
      </w:r>
      <w:r w:rsidR="000D1502">
        <w:rPr>
          <w:rFonts w:ascii="Times New Roman" w:hAnsi="Times New Roman" w:cs="Times New Roman"/>
          <w:lang w:val="en-US"/>
        </w:rPr>
        <w:t>. The estimation system is to be implemented in real time on the system, such that the camera mount moves according to the state estimation achieved in this work.</w:t>
      </w:r>
      <w:r w:rsidR="00740650" w:rsidRPr="00A66CC8">
        <w:rPr>
          <w:rFonts w:ascii="Times New Roman" w:hAnsi="Times New Roman" w:cs="Times New Roman"/>
          <w:lang w:val="en-US"/>
        </w:rPr>
        <w:tab/>
      </w:r>
      <w:r w:rsidR="009301A4">
        <w:rPr>
          <w:rFonts w:ascii="Times New Roman" w:hAnsi="Times New Roman" w:cs="Times New Roman"/>
          <w:lang w:val="en-US"/>
        </w:rPr>
        <w:t xml:space="preserve">Finally, the remote camera mount component </w:t>
      </w:r>
      <w:r w:rsidR="00B90CFE">
        <w:rPr>
          <w:rFonts w:ascii="Times New Roman" w:hAnsi="Times New Roman" w:cs="Times New Roman"/>
          <w:lang w:val="en-US"/>
        </w:rPr>
        <w:t xml:space="preserve">will </w:t>
      </w:r>
      <w:r w:rsidR="009301A4">
        <w:rPr>
          <w:rFonts w:ascii="Times New Roman" w:hAnsi="Times New Roman" w:cs="Times New Roman"/>
          <w:lang w:val="en-US"/>
        </w:rPr>
        <w:t xml:space="preserve">hold </w:t>
      </w:r>
      <w:r w:rsidR="009301A4">
        <w:rPr>
          <w:rFonts w:ascii="Times New Roman" w:hAnsi="Times New Roman" w:cs="Times New Roman"/>
          <w:lang w:val="en-US"/>
        </w:rPr>
        <w:lastRenderedPageBreak/>
        <w:t xml:space="preserve">a wireless video camera, which will transmit its image feed back to the user </w:t>
      </w:r>
      <w:r w:rsidR="00D64580">
        <w:rPr>
          <w:rFonts w:ascii="Times New Roman" w:hAnsi="Times New Roman" w:cs="Times New Roman"/>
          <w:lang w:val="en-US"/>
        </w:rPr>
        <w:t>interacting with</w:t>
      </w:r>
      <w:r w:rsidR="009301A4">
        <w:rPr>
          <w:rFonts w:ascii="Times New Roman" w:hAnsi="Times New Roman" w:cs="Times New Roman"/>
          <w:lang w:val="en-US"/>
        </w:rPr>
        <w:t xml:space="preserve"> the camera phone</w:t>
      </w:r>
      <w:r w:rsidR="000D1502">
        <w:rPr>
          <w:rFonts w:ascii="Times New Roman" w:hAnsi="Times New Roman" w:cs="Times New Roman"/>
          <w:lang w:val="en-US"/>
        </w:rPr>
        <w:t>, completing the full feedback loop of the intuitive remote camera mount system.</w:t>
      </w:r>
    </w:p>
    <w:p w14:paraId="6D3DB8B0" w14:textId="77777777" w:rsidR="009301A4" w:rsidRDefault="009301A4" w:rsidP="009B0482">
      <w:pPr>
        <w:tabs>
          <w:tab w:val="left" w:pos="360"/>
        </w:tabs>
        <w:snapToGrid w:val="0"/>
        <w:jc w:val="both"/>
        <w:rPr>
          <w:rFonts w:ascii="Times New Roman" w:hAnsi="Times New Roman" w:cs="Times New Roman"/>
          <w:lang w:val="en-US"/>
        </w:rPr>
      </w:pPr>
    </w:p>
    <w:p w14:paraId="73E31FDC" w14:textId="77777777" w:rsidR="0082392E" w:rsidRPr="00A66CC8" w:rsidRDefault="0082392E" w:rsidP="008A58F7">
      <w:pPr>
        <w:tabs>
          <w:tab w:val="left" w:pos="360"/>
        </w:tabs>
        <w:snapToGrid w:val="0"/>
        <w:spacing w:before="160" w:after="80"/>
        <w:jc w:val="center"/>
        <w:rPr>
          <w:rFonts w:ascii="Times New Roman" w:hAnsi="Times New Roman" w:cs="Times New Roman"/>
          <w:smallCaps/>
          <w:lang w:val="en-US"/>
        </w:rPr>
      </w:pPr>
      <w:r w:rsidRPr="00A66CC8">
        <w:rPr>
          <w:rFonts w:ascii="Times New Roman" w:hAnsi="Times New Roman" w:cs="Times New Roman"/>
          <w:smallCaps/>
          <w:lang w:val="en-US"/>
        </w:rPr>
        <w:t>References</w:t>
      </w:r>
    </w:p>
    <w:p w14:paraId="6B4A38B9" w14:textId="77777777" w:rsidR="00085890" w:rsidRDefault="0035497C"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35497C">
        <w:rPr>
          <w:rFonts w:ascii="Times New Roman" w:hAnsi="Times New Roman" w:cs="Times New Roman"/>
          <w:sz w:val="16"/>
          <w:szCs w:val="16"/>
          <w:lang w:val="en-US"/>
        </w:rPr>
        <w:t>Rubio, F., Llopis-Albert, C., Valero, F. and Suñer, J.</w:t>
      </w:r>
      <w:r w:rsidR="00DF78C8">
        <w:rPr>
          <w:rFonts w:ascii="Times New Roman" w:hAnsi="Times New Roman" w:cs="Times New Roman"/>
          <w:sz w:val="16"/>
          <w:szCs w:val="16"/>
          <w:lang w:val="en-US"/>
        </w:rPr>
        <w:t>L</w:t>
      </w:r>
      <w:r w:rsidRPr="0035497C">
        <w:rPr>
          <w:rFonts w:ascii="Times New Roman" w:hAnsi="Times New Roman" w:cs="Times New Roman"/>
          <w:sz w:val="16"/>
          <w:szCs w:val="16"/>
          <w:lang w:val="en-US"/>
        </w:rPr>
        <w:t xml:space="preserve">, </w:t>
      </w:r>
      <w:r w:rsidR="00DF78C8" w:rsidRPr="0035497C">
        <w:rPr>
          <w:rFonts w:ascii="Times New Roman" w:hAnsi="Times New Roman" w:cs="Times New Roman"/>
          <w:sz w:val="16"/>
          <w:szCs w:val="16"/>
          <w:lang w:val="en-US"/>
        </w:rPr>
        <w:t>2016</w:t>
      </w:r>
      <w:r w:rsidR="00DF78C8">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35497C">
        <w:rPr>
          <w:rFonts w:ascii="Times New Roman" w:hAnsi="Times New Roman" w:cs="Times New Roman"/>
          <w:sz w:val="16"/>
          <w:szCs w:val="16"/>
          <w:lang w:val="en-US"/>
        </w:rPr>
        <w:t>Industrial robot efficient trajectory generation without collision through the evolution of the optimal trajectory</w:t>
      </w:r>
      <w:r>
        <w:rPr>
          <w:rFonts w:ascii="Times New Roman" w:hAnsi="Times New Roman" w:cs="Times New Roman"/>
          <w:sz w:val="16"/>
          <w:szCs w:val="16"/>
          <w:lang w:val="en-US"/>
        </w:rPr>
        <w:t>”</w:t>
      </w:r>
      <w:r w:rsidRPr="0035497C">
        <w:rPr>
          <w:rFonts w:ascii="Times New Roman" w:hAnsi="Times New Roman" w:cs="Times New Roman"/>
          <w:sz w:val="16"/>
          <w:szCs w:val="16"/>
          <w:lang w:val="en-US"/>
        </w:rPr>
        <w:t>. Robotics and Autonomous Systems</w:t>
      </w:r>
      <w:r>
        <w:rPr>
          <w:rFonts w:ascii="Times New Roman" w:hAnsi="Times New Roman" w:cs="Times New Roman"/>
          <w:sz w:val="16"/>
          <w:szCs w:val="16"/>
          <w:lang w:val="en-US"/>
        </w:rPr>
        <w:t>,</w:t>
      </w:r>
      <w:r w:rsidRPr="0035497C">
        <w:rPr>
          <w:rFonts w:ascii="Times New Roman" w:hAnsi="Times New Roman" w:cs="Times New Roman"/>
          <w:sz w:val="16"/>
          <w:szCs w:val="16"/>
          <w:lang w:val="en-US"/>
        </w:rPr>
        <w:t xml:space="preserve"> 86, pp.106-112.</w:t>
      </w:r>
    </w:p>
    <w:p w14:paraId="196F1083" w14:textId="77777777" w:rsidR="00DF78C8" w:rsidRDefault="00DF78C8"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DF78C8">
        <w:rPr>
          <w:rFonts w:ascii="Times New Roman" w:hAnsi="Times New Roman" w:cs="Times New Roman"/>
          <w:sz w:val="16"/>
          <w:szCs w:val="16"/>
          <w:lang w:val="en-US"/>
        </w:rPr>
        <w:t xml:space="preserve">Slamani, M., Nubiola, A. and Bonev, I., 2012. </w:t>
      </w:r>
      <w:r>
        <w:rPr>
          <w:rFonts w:ascii="Times New Roman" w:hAnsi="Times New Roman" w:cs="Times New Roman"/>
          <w:sz w:val="16"/>
          <w:szCs w:val="16"/>
          <w:lang w:val="en-US"/>
        </w:rPr>
        <w:t>“</w:t>
      </w:r>
      <w:r w:rsidRPr="00DF78C8">
        <w:rPr>
          <w:rFonts w:ascii="Times New Roman" w:hAnsi="Times New Roman" w:cs="Times New Roman"/>
          <w:sz w:val="16"/>
          <w:szCs w:val="16"/>
          <w:lang w:val="en-US"/>
        </w:rPr>
        <w:t>Assessment of the positioning performance of an industrial robot</w:t>
      </w:r>
      <w:r>
        <w:rPr>
          <w:rFonts w:ascii="Times New Roman" w:hAnsi="Times New Roman" w:cs="Times New Roman"/>
          <w:sz w:val="16"/>
          <w:szCs w:val="16"/>
          <w:lang w:val="en-US"/>
        </w:rPr>
        <w:t>”</w:t>
      </w:r>
      <w:r w:rsidRPr="00DF78C8">
        <w:rPr>
          <w:rFonts w:ascii="Times New Roman" w:hAnsi="Times New Roman" w:cs="Times New Roman"/>
          <w:sz w:val="16"/>
          <w:szCs w:val="16"/>
          <w:lang w:val="en-US"/>
        </w:rPr>
        <w:t>. Industrial Robot: An International Journal.</w:t>
      </w:r>
    </w:p>
    <w:p w14:paraId="54D93C71" w14:textId="77777777" w:rsidR="00DF78C8" w:rsidRDefault="00DF78C8"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DF78C8">
        <w:rPr>
          <w:rFonts w:ascii="Times New Roman" w:hAnsi="Times New Roman" w:cs="Times New Roman"/>
          <w:sz w:val="16"/>
          <w:szCs w:val="16"/>
          <w:lang w:val="en-US"/>
        </w:rPr>
        <w:t xml:space="preserve">Rubio, F., Valero, F., Sunyer, J. and Mata, V., 2009. </w:t>
      </w:r>
      <w:r>
        <w:rPr>
          <w:rFonts w:ascii="Times New Roman" w:hAnsi="Times New Roman" w:cs="Times New Roman"/>
          <w:sz w:val="16"/>
          <w:szCs w:val="16"/>
          <w:lang w:val="en-US"/>
        </w:rPr>
        <w:t>“</w:t>
      </w:r>
      <w:r w:rsidRPr="00DF78C8">
        <w:rPr>
          <w:rFonts w:ascii="Times New Roman" w:hAnsi="Times New Roman" w:cs="Times New Roman"/>
          <w:sz w:val="16"/>
          <w:szCs w:val="16"/>
          <w:lang w:val="en-US"/>
        </w:rPr>
        <w:t>Direct step‐by‐step method for industrial robot path planning</w:t>
      </w:r>
      <w:r>
        <w:rPr>
          <w:rFonts w:ascii="Times New Roman" w:hAnsi="Times New Roman" w:cs="Times New Roman"/>
          <w:sz w:val="16"/>
          <w:szCs w:val="16"/>
          <w:lang w:val="en-US"/>
        </w:rPr>
        <w:t>”</w:t>
      </w:r>
      <w:r w:rsidRPr="00DF78C8">
        <w:rPr>
          <w:rFonts w:ascii="Times New Roman" w:hAnsi="Times New Roman" w:cs="Times New Roman"/>
          <w:sz w:val="16"/>
          <w:szCs w:val="16"/>
          <w:lang w:val="en-US"/>
        </w:rPr>
        <w:t>. Industrial Robot: An International Journal.</w:t>
      </w:r>
    </w:p>
    <w:p w14:paraId="2CF0A680" w14:textId="77777777" w:rsidR="00DF78C8" w:rsidRDefault="00DF78C8"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DF78C8">
        <w:rPr>
          <w:rFonts w:ascii="Times New Roman" w:hAnsi="Times New Roman" w:cs="Times New Roman"/>
          <w:sz w:val="16"/>
          <w:szCs w:val="16"/>
          <w:lang w:val="en-US"/>
        </w:rPr>
        <w:t xml:space="preserve">Cakmak, M. and Takayama, L., 2013, March. </w:t>
      </w:r>
      <w:r>
        <w:rPr>
          <w:rFonts w:ascii="Times New Roman" w:hAnsi="Times New Roman" w:cs="Times New Roman"/>
          <w:sz w:val="16"/>
          <w:szCs w:val="16"/>
          <w:lang w:val="en-US"/>
        </w:rPr>
        <w:t>“</w:t>
      </w:r>
      <w:r w:rsidRPr="00DF78C8">
        <w:rPr>
          <w:rFonts w:ascii="Times New Roman" w:hAnsi="Times New Roman" w:cs="Times New Roman"/>
          <w:sz w:val="16"/>
          <w:szCs w:val="16"/>
          <w:lang w:val="en-US"/>
        </w:rPr>
        <w:t>Towards a comprehensive chore list for domestic robots.</w:t>
      </w:r>
      <w:r>
        <w:rPr>
          <w:rFonts w:ascii="Times New Roman" w:hAnsi="Times New Roman" w:cs="Times New Roman"/>
          <w:sz w:val="16"/>
          <w:szCs w:val="16"/>
          <w:lang w:val="en-US"/>
        </w:rPr>
        <w:t>”</w:t>
      </w:r>
      <w:r w:rsidRPr="00DF78C8">
        <w:rPr>
          <w:rFonts w:ascii="Times New Roman" w:hAnsi="Times New Roman" w:cs="Times New Roman"/>
          <w:sz w:val="16"/>
          <w:szCs w:val="16"/>
          <w:lang w:val="en-US"/>
        </w:rPr>
        <w:t xml:space="preserve"> In 2013 8th ACM/IEEE International Conference on Human-Robot Interaction (HRI) (pp. 93-94). IEEE.</w:t>
      </w:r>
    </w:p>
    <w:p w14:paraId="2730421C" w14:textId="77777777" w:rsidR="00DF78C8" w:rsidRDefault="00DF78C8"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DF78C8">
        <w:rPr>
          <w:rFonts w:ascii="Times New Roman" w:hAnsi="Times New Roman" w:cs="Times New Roman"/>
          <w:sz w:val="16"/>
          <w:szCs w:val="16"/>
          <w:lang w:val="en-US"/>
        </w:rPr>
        <w:t xml:space="preserve">Prassler, E., Munich, M.E., Pirjanian, P. and Kosuge, K., 2016. </w:t>
      </w:r>
      <w:r w:rsidRPr="00DF78C8">
        <w:rPr>
          <w:rFonts w:ascii="Times New Roman" w:hAnsi="Times New Roman" w:cs="Times New Roman"/>
          <w:i/>
          <w:iCs/>
          <w:sz w:val="16"/>
          <w:szCs w:val="16"/>
          <w:lang w:val="en-US"/>
        </w:rPr>
        <w:t xml:space="preserve">Domestic robotics. In Springer handbook of </w:t>
      </w:r>
      <w:r w:rsidRPr="00DF78C8">
        <w:rPr>
          <w:rFonts w:ascii="Times New Roman" w:hAnsi="Times New Roman" w:cs="Times New Roman"/>
          <w:sz w:val="16"/>
          <w:szCs w:val="16"/>
          <w:lang w:val="en-US"/>
        </w:rPr>
        <w:t>robotics (pp. 1729-1758). Springer, Cham.</w:t>
      </w:r>
    </w:p>
    <w:p w14:paraId="0164FC33" w14:textId="77777777" w:rsidR="00DF78C8" w:rsidRDefault="00DF78C8"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DF78C8">
        <w:rPr>
          <w:rFonts w:ascii="Times New Roman" w:hAnsi="Times New Roman" w:cs="Times New Roman"/>
          <w:sz w:val="16"/>
          <w:szCs w:val="16"/>
          <w:lang w:val="en-US"/>
        </w:rPr>
        <w:t xml:space="preserve">Palacin, J., Salse, J.A., Valgañón, I. and Clua, X., 2004. </w:t>
      </w:r>
      <w:r>
        <w:rPr>
          <w:rFonts w:ascii="Times New Roman" w:hAnsi="Times New Roman" w:cs="Times New Roman"/>
          <w:sz w:val="16"/>
          <w:szCs w:val="16"/>
          <w:lang w:val="en-US"/>
        </w:rPr>
        <w:t>“</w:t>
      </w:r>
      <w:r w:rsidRPr="00DF78C8">
        <w:rPr>
          <w:rFonts w:ascii="Times New Roman" w:hAnsi="Times New Roman" w:cs="Times New Roman"/>
          <w:sz w:val="16"/>
          <w:szCs w:val="16"/>
          <w:lang w:val="en-US"/>
        </w:rPr>
        <w:t>Building a mobile robot for a floor-cleaning operation in domestic environments.</w:t>
      </w:r>
      <w:r>
        <w:rPr>
          <w:rFonts w:ascii="Times New Roman" w:hAnsi="Times New Roman" w:cs="Times New Roman"/>
          <w:sz w:val="16"/>
          <w:szCs w:val="16"/>
          <w:lang w:val="en-US"/>
        </w:rPr>
        <w:t>”</w:t>
      </w:r>
      <w:r w:rsidRPr="00DF78C8">
        <w:rPr>
          <w:rFonts w:ascii="Times New Roman" w:hAnsi="Times New Roman" w:cs="Times New Roman"/>
          <w:sz w:val="16"/>
          <w:szCs w:val="16"/>
          <w:lang w:val="en-US"/>
        </w:rPr>
        <w:t xml:space="preserve"> IEEE Transactions on instrumentation and measurement, 53(5), pp.1418-1424.</w:t>
      </w:r>
    </w:p>
    <w:p w14:paraId="1A2BE3B5" w14:textId="77777777" w:rsidR="00DF78C8"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Sutter, C., Oehl, M. and Armbrüster, C., 2011.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Practice and carryover effects when using small interaction devices</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Applied ergonomics, 42(3), pp.437-444.</w:t>
      </w:r>
    </w:p>
    <w:p w14:paraId="20CB4C8E"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Liu, H. and Wang, L., 2018.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Gesture recognition for human-robot collaboration: A review</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International Journal of Industrial Ergonomics, 68, pp.355-367.</w:t>
      </w:r>
    </w:p>
    <w:p w14:paraId="3244B299"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Breazeal, C., Brooks, A., Gray, J., Hoffman, G., Kidd, C., Lee, H., Lieberman, J., Lockerd, A. and Mulanda, D., 2004.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Humanoid robots as cooperative partners for people</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Int. Journal of Humanoid Robots, 1(2), pp.1-34.</w:t>
      </w:r>
    </w:p>
    <w:p w14:paraId="108472F6"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Kaufman, R.E., 2007, March.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A family of new ergonomic harness mechanisms for full-body natural constrained motions in virtual environments</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In 2007 IEEE Symposium on 3D User Interfaces. IEEE.</w:t>
      </w:r>
    </w:p>
    <w:p w14:paraId="443AFB41"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Kela, J., Korpipää, P., Mäntyjärvi, J., Kallio, S., Savino, G., Jozzo, L. and Di Marca, S., 2006.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Accelerometer-based gesture control for a design environment</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Personal and Ubiquitous Computing, 10(5), pp.285-299.</w:t>
      </w:r>
    </w:p>
    <w:p w14:paraId="25C5D16E"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Luinge, H.J., Veltink, P.H. and Baten, C.T., 1999, October.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Estimation of orientation with gyroscopes and accelerometers</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In Proceedings of the First Joint BMES/EMBS Conference. 1999 IEEE Engineering in Medicine and Biology 21st Annual Conference and the 1999 Annual Fall Meeting of the Biomedical Engineering Society (Cat. N (Vol. 2, pp. 844-vol). IEEE.</w:t>
      </w:r>
    </w:p>
    <w:p w14:paraId="31003ED4"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Favre, J., Jolles, B.M., Siegrist, O. and Aminian, K., 2006.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Quaternion-based fusion of gyroscopes and accelerometers to improve 3D angle measurement</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Electronics Letters, 42(11), pp.612-614.</w:t>
      </w:r>
    </w:p>
    <w:p w14:paraId="71772AFF"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de-DE"/>
        </w:rPr>
        <w:t xml:space="preserve">Zhang, X., Chen, X., Wang, W.H., Yang, J.H., Lantz, V. and Wang, K.Q., 2009, February. </w:t>
      </w:r>
      <w:r w:rsidRPr="00747306">
        <w:rPr>
          <w:rFonts w:ascii="Times New Roman" w:hAnsi="Times New Roman" w:cs="Times New Roman"/>
          <w:sz w:val="16"/>
          <w:szCs w:val="16"/>
          <w:lang w:val="en-US"/>
        </w:rPr>
        <w:t>„Hand gesture recognition and virtual game control based on 3D accelerometer and EMG sensors</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In Proceedings of the 14th international conference on Intelligent user interfaces (pp. 401-406).</w:t>
      </w:r>
    </w:p>
    <w:p w14:paraId="03B96CA1" w14:textId="77777777" w:rsidR="00747306" w:rsidRDefault="00747306"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747306">
        <w:rPr>
          <w:rFonts w:ascii="Times New Roman" w:hAnsi="Times New Roman" w:cs="Times New Roman"/>
          <w:sz w:val="16"/>
          <w:szCs w:val="16"/>
          <w:lang w:val="en-US"/>
        </w:rPr>
        <w:t xml:space="preserve">DelPreto, J. and Rus, D., 2020, March. </w:t>
      </w:r>
      <w:r>
        <w:rPr>
          <w:rFonts w:ascii="Times New Roman" w:hAnsi="Times New Roman" w:cs="Times New Roman"/>
          <w:sz w:val="16"/>
          <w:szCs w:val="16"/>
          <w:lang w:val="en-US"/>
        </w:rPr>
        <w:t>“</w:t>
      </w:r>
      <w:r w:rsidRPr="00747306">
        <w:rPr>
          <w:rFonts w:ascii="Times New Roman" w:hAnsi="Times New Roman" w:cs="Times New Roman"/>
          <w:sz w:val="16"/>
          <w:szCs w:val="16"/>
          <w:lang w:val="en-US"/>
        </w:rPr>
        <w:t>Plug-and-Play Gesture Control Using Muscle and Motion Sensors</w:t>
      </w:r>
      <w:r>
        <w:rPr>
          <w:rFonts w:ascii="Times New Roman" w:hAnsi="Times New Roman" w:cs="Times New Roman"/>
          <w:sz w:val="16"/>
          <w:szCs w:val="16"/>
          <w:lang w:val="en-US"/>
        </w:rPr>
        <w:t>”</w:t>
      </w:r>
      <w:r w:rsidRPr="00747306">
        <w:rPr>
          <w:rFonts w:ascii="Times New Roman" w:hAnsi="Times New Roman" w:cs="Times New Roman"/>
          <w:sz w:val="16"/>
          <w:szCs w:val="16"/>
          <w:lang w:val="en-US"/>
        </w:rPr>
        <w:t>. In Proceedings of the 2020 ACM/IEEE International Conference on Human-Robot Interaction (pp. 439-448).</w:t>
      </w:r>
    </w:p>
    <w:p w14:paraId="7B8916DB" w14:textId="77777777" w:rsidR="00747306" w:rsidRDefault="009B0482"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9B0482">
        <w:rPr>
          <w:rFonts w:ascii="Times New Roman" w:hAnsi="Times New Roman" w:cs="Times New Roman"/>
          <w:sz w:val="16"/>
          <w:szCs w:val="16"/>
          <w:lang w:val="en-US"/>
        </w:rPr>
        <w:t xml:space="preserve">Benko, H., Saponas, T.S., Morris, D. and Tan, D., 2009, November.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Enhancing input on and above the interactive surface with muscle sensing</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In Proceedings of the ACM International Conference on Interactive Tabletops and Surfaces (pp. 93-100).</w:t>
      </w:r>
    </w:p>
    <w:p w14:paraId="553EBC81" w14:textId="77777777" w:rsidR="009B0482" w:rsidRDefault="009B0482"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Pr>
          <w:rFonts w:ascii="Times New Roman" w:hAnsi="Times New Roman" w:cs="Times New Roman"/>
          <w:sz w:val="16"/>
          <w:szCs w:val="16"/>
          <w:lang w:val="en-US"/>
        </w:rPr>
        <w:t xml:space="preserve"> </w:t>
      </w:r>
      <w:r w:rsidRPr="009B0482">
        <w:rPr>
          <w:rFonts w:ascii="Times New Roman" w:hAnsi="Times New Roman" w:cs="Times New Roman"/>
          <w:sz w:val="16"/>
          <w:szCs w:val="16"/>
          <w:lang w:val="en-US"/>
        </w:rPr>
        <w:t xml:space="preserve">Liu, Y.H., Huang, H.P. and Weng, C.H., 2007.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Recognition of electromyographic signals using cascaded kernel learning machine</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IEEE/ASME Transactions on Mechatronics, 12(3), pp.253-264.</w:t>
      </w:r>
    </w:p>
    <w:p w14:paraId="62D27EE6" w14:textId="77777777" w:rsidR="009B0482" w:rsidRDefault="009B0482"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Pr>
          <w:rFonts w:ascii="Times New Roman" w:hAnsi="Times New Roman" w:cs="Times New Roman"/>
          <w:sz w:val="16"/>
          <w:szCs w:val="16"/>
          <w:lang w:val="en-US"/>
        </w:rPr>
        <w:t xml:space="preserve"> </w:t>
      </w:r>
      <w:r w:rsidRPr="009B0482">
        <w:rPr>
          <w:rFonts w:ascii="Times New Roman" w:hAnsi="Times New Roman" w:cs="Times New Roman"/>
          <w:sz w:val="16"/>
          <w:szCs w:val="16"/>
          <w:lang w:val="en-US"/>
        </w:rPr>
        <w:t xml:space="preserve">Mian, A.S., Bennamoun, M. and Owens, R., 2008.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Keypoint detection and local feature matching for textured 3D face recognition</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International Journal of Computer Vision, 79(1), pp.1-12.</w:t>
      </w:r>
    </w:p>
    <w:p w14:paraId="405B15D2" w14:textId="77777777" w:rsidR="009B0482" w:rsidRDefault="009B0482"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Pr>
          <w:rFonts w:ascii="Times New Roman" w:hAnsi="Times New Roman" w:cs="Times New Roman"/>
          <w:sz w:val="16"/>
          <w:szCs w:val="16"/>
          <w:lang w:val="en-US"/>
        </w:rPr>
        <w:t xml:space="preserve"> </w:t>
      </w:r>
      <w:r w:rsidRPr="009B0482">
        <w:rPr>
          <w:rFonts w:ascii="Times New Roman" w:hAnsi="Times New Roman" w:cs="Times New Roman"/>
          <w:sz w:val="16"/>
          <w:szCs w:val="16"/>
          <w:lang w:val="en-US"/>
        </w:rPr>
        <w:t xml:space="preserve">Zhao, Z.Q., Zheng, P., Xu, S.T. and Wu, X., 2019.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Object detection with deep learning: A review</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IEEE transactions on neural networks and learning systems, 30(11), pp.3212-3232.</w:t>
      </w:r>
    </w:p>
    <w:p w14:paraId="0160F215" w14:textId="77777777" w:rsidR="009B0482" w:rsidRDefault="009B0482"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9B0482">
        <w:rPr>
          <w:rFonts w:ascii="Times New Roman" w:hAnsi="Times New Roman" w:cs="Times New Roman"/>
          <w:sz w:val="16"/>
          <w:szCs w:val="16"/>
          <w:lang w:val="en-US"/>
        </w:rPr>
        <w:t xml:space="preserve">Lowe, D.G., 2004.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Distinctive image features from scale-invariant keypoints</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International journal of computer vision, 60(2), pp.91-110.</w:t>
      </w:r>
    </w:p>
    <w:p w14:paraId="7F33CC78" w14:textId="77777777" w:rsidR="009B0482" w:rsidRDefault="009B0482" w:rsidP="00C16633">
      <w:pPr>
        <w:numPr>
          <w:ilvl w:val="0"/>
          <w:numId w:val="1"/>
        </w:numPr>
        <w:tabs>
          <w:tab w:val="num" w:pos="270"/>
        </w:tabs>
        <w:snapToGrid w:val="0"/>
        <w:ind w:left="270" w:hanging="270"/>
        <w:jc w:val="both"/>
        <w:rPr>
          <w:rFonts w:ascii="Times New Roman" w:hAnsi="Times New Roman" w:cs="Times New Roman"/>
          <w:sz w:val="16"/>
          <w:szCs w:val="16"/>
          <w:lang w:val="en-US"/>
        </w:rPr>
      </w:pPr>
      <w:r w:rsidRPr="009B0482">
        <w:rPr>
          <w:rFonts w:ascii="Times New Roman" w:hAnsi="Times New Roman" w:cs="Times New Roman"/>
          <w:sz w:val="16"/>
          <w:szCs w:val="16"/>
          <w:lang w:val="en-US"/>
        </w:rPr>
        <w:t xml:space="preserve">Bay, H., Ess, A., Tuytelaars, T. and Van Gool, L., 2008.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Speeded-up robust features (SURF)</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Computer vision and image understanding, 110(3), pp.346-359.</w:t>
      </w:r>
    </w:p>
    <w:p w14:paraId="01380452" w14:textId="77777777" w:rsidR="00085890" w:rsidRDefault="009B0482" w:rsidP="009B0482">
      <w:pPr>
        <w:numPr>
          <w:ilvl w:val="0"/>
          <w:numId w:val="1"/>
        </w:numPr>
        <w:tabs>
          <w:tab w:val="num" w:pos="270"/>
        </w:tabs>
        <w:snapToGrid w:val="0"/>
        <w:ind w:left="270" w:hanging="270"/>
        <w:jc w:val="both"/>
        <w:rPr>
          <w:rFonts w:ascii="Times New Roman" w:hAnsi="Times New Roman" w:cs="Times New Roman"/>
          <w:sz w:val="16"/>
          <w:szCs w:val="16"/>
          <w:lang w:val="en-US"/>
        </w:rPr>
      </w:pPr>
      <w:r w:rsidRPr="009B0482">
        <w:rPr>
          <w:rFonts w:ascii="Times New Roman" w:hAnsi="Times New Roman" w:cs="Times New Roman"/>
          <w:sz w:val="16"/>
          <w:szCs w:val="16"/>
          <w:lang w:val="en-US"/>
        </w:rPr>
        <w:t xml:space="preserve">Rublee, E., Rabaud, V., Konolige, K. and Bradski, G., 2011, November. </w:t>
      </w:r>
      <w:r>
        <w:rPr>
          <w:rFonts w:ascii="Times New Roman" w:hAnsi="Times New Roman" w:cs="Times New Roman"/>
          <w:sz w:val="16"/>
          <w:szCs w:val="16"/>
          <w:lang w:val="en-US"/>
        </w:rPr>
        <w:t>“</w:t>
      </w:r>
      <w:r w:rsidRPr="009B0482">
        <w:rPr>
          <w:rFonts w:ascii="Times New Roman" w:hAnsi="Times New Roman" w:cs="Times New Roman"/>
          <w:sz w:val="16"/>
          <w:szCs w:val="16"/>
          <w:lang w:val="en-US"/>
        </w:rPr>
        <w:t>ORB: An efficient alternative to SIFT or SURF</w:t>
      </w:r>
      <w:r>
        <w:rPr>
          <w:rFonts w:ascii="Times New Roman" w:hAnsi="Times New Roman" w:cs="Times New Roman"/>
          <w:sz w:val="16"/>
          <w:szCs w:val="16"/>
          <w:lang w:val="en-US"/>
        </w:rPr>
        <w:t>”</w:t>
      </w:r>
      <w:r w:rsidRPr="009B0482">
        <w:rPr>
          <w:rFonts w:ascii="Times New Roman" w:hAnsi="Times New Roman" w:cs="Times New Roman"/>
          <w:sz w:val="16"/>
          <w:szCs w:val="16"/>
          <w:lang w:val="en-US"/>
        </w:rPr>
        <w:t>. In 2011 International conference on computer vision (pp. 2564-2571). IEEE.</w:t>
      </w:r>
    </w:p>
    <w:p w14:paraId="5D0A6C05" w14:textId="77777777" w:rsidR="00BE4A22" w:rsidRDefault="00BE4A22" w:rsidP="009B0482">
      <w:pPr>
        <w:numPr>
          <w:ilvl w:val="0"/>
          <w:numId w:val="1"/>
        </w:numPr>
        <w:tabs>
          <w:tab w:val="num" w:pos="270"/>
        </w:tabs>
        <w:snapToGrid w:val="0"/>
        <w:ind w:left="270" w:hanging="270"/>
        <w:jc w:val="both"/>
        <w:rPr>
          <w:rFonts w:ascii="Times New Roman" w:hAnsi="Times New Roman" w:cs="Times New Roman"/>
          <w:sz w:val="16"/>
          <w:szCs w:val="16"/>
          <w:lang w:val="en-US"/>
        </w:rPr>
      </w:pPr>
      <w:r w:rsidRPr="00BE4A22">
        <w:rPr>
          <w:rFonts w:ascii="Times New Roman" w:hAnsi="Times New Roman" w:cs="Times New Roman"/>
          <w:sz w:val="16"/>
          <w:szCs w:val="16"/>
          <w:lang w:val="en-US"/>
        </w:rPr>
        <w:t>Alatise, M.B.; Hancke, G.P. Pose Estimation of a Mobile Robot Based on Fusion of IMU Data and Vision Data Using an Extended Kalman Filter. Sensors 2017, 17, 2164.</w:t>
      </w:r>
    </w:p>
    <w:p w14:paraId="73DED86D" w14:textId="77777777" w:rsidR="00D51CDC" w:rsidRDefault="00BE4A22" w:rsidP="009B0482">
      <w:pPr>
        <w:numPr>
          <w:ilvl w:val="0"/>
          <w:numId w:val="1"/>
        </w:numPr>
        <w:tabs>
          <w:tab w:val="num" w:pos="270"/>
        </w:tabs>
        <w:snapToGrid w:val="0"/>
        <w:ind w:left="270" w:hanging="270"/>
        <w:jc w:val="both"/>
        <w:rPr>
          <w:rFonts w:ascii="Times New Roman" w:hAnsi="Times New Roman" w:cs="Times New Roman"/>
          <w:sz w:val="16"/>
          <w:szCs w:val="16"/>
          <w:lang w:val="en-US"/>
        </w:rPr>
      </w:pPr>
      <w:r w:rsidRPr="00BE4A22">
        <w:rPr>
          <w:rFonts w:ascii="Times New Roman" w:hAnsi="Times New Roman" w:cs="Times New Roman"/>
          <w:sz w:val="16"/>
          <w:szCs w:val="16"/>
          <w:lang w:val="en-US"/>
        </w:rPr>
        <w:t>S. I. Roumeliotis and G. A. Bekey, "Collective localization: a distributed Kalman filter approach to localization of groups of mobile robots," Proceedings 2000 ICRA. Millennium Conference. IEEE International Conference on Robotics and Automation. Symposia Proceedings (Cat. No.00CH37065), San Francisco, CA, USA, 2000, pp. 2958-2965 vol.3</w:t>
      </w:r>
    </w:p>
    <w:p w14:paraId="4721C662" w14:textId="77777777" w:rsidR="00BE4A22" w:rsidRDefault="00BE4A22" w:rsidP="00BE4A22">
      <w:pPr>
        <w:snapToGrid w:val="0"/>
        <w:ind w:left="270"/>
        <w:jc w:val="both"/>
        <w:rPr>
          <w:rFonts w:ascii="Times New Roman" w:hAnsi="Times New Roman" w:cs="Times New Roman"/>
          <w:sz w:val="16"/>
          <w:szCs w:val="16"/>
          <w:lang w:val="en-US"/>
        </w:rPr>
      </w:pPr>
    </w:p>
    <w:p w14:paraId="75C46FF2" w14:textId="77777777" w:rsidR="000279E7" w:rsidRDefault="000279E7" w:rsidP="000279E7">
      <w:pPr>
        <w:snapToGrid w:val="0"/>
        <w:jc w:val="both"/>
        <w:rPr>
          <w:rFonts w:ascii="Times New Roman" w:hAnsi="Times New Roman" w:cs="Times New Roman"/>
          <w:sz w:val="16"/>
          <w:szCs w:val="16"/>
          <w:lang w:val="en-US"/>
        </w:rPr>
      </w:pPr>
    </w:p>
    <w:p w14:paraId="0C0788A9" w14:textId="77777777" w:rsidR="000279E7" w:rsidRDefault="000279E7" w:rsidP="000279E7">
      <w:pPr>
        <w:snapToGrid w:val="0"/>
        <w:jc w:val="both"/>
        <w:rPr>
          <w:rFonts w:ascii="Times New Roman" w:hAnsi="Times New Roman" w:cs="Times New Roman"/>
          <w:sz w:val="16"/>
          <w:szCs w:val="16"/>
          <w:lang w:val="en-US"/>
        </w:rPr>
      </w:pPr>
    </w:p>
    <w:p w14:paraId="0689C9E0" w14:textId="77777777" w:rsidR="000279E7" w:rsidRDefault="000279E7" w:rsidP="00BA1358">
      <w:pPr>
        <w:rPr>
          <w:rFonts w:ascii="Times New Roman" w:hAnsi="Times New Roman" w:cs="Times New Roman"/>
          <w:sz w:val="16"/>
          <w:szCs w:val="16"/>
          <w:lang w:val="en-US"/>
        </w:rPr>
      </w:pPr>
    </w:p>
    <w:p w14:paraId="6F1253F7" w14:textId="3FDF2B2C" w:rsidR="000279E7" w:rsidRPr="009B0482" w:rsidRDefault="000279E7" w:rsidP="00BA39E1">
      <w:pPr>
        <w:snapToGrid w:val="0"/>
        <w:jc w:val="both"/>
        <w:rPr>
          <w:rFonts w:ascii="Times New Roman" w:hAnsi="Times New Roman" w:cs="Times New Roman"/>
          <w:sz w:val="16"/>
          <w:szCs w:val="16"/>
          <w:lang w:val="en-US"/>
        </w:rPr>
      </w:pPr>
    </w:p>
    <w:sectPr w:rsidR="000279E7" w:rsidRPr="009B0482" w:rsidSect="00943774">
      <w:type w:val="continuous"/>
      <w:pgSz w:w="12240" w:h="15840" w:code="1"/>
      <w:pgMar w:top="1077" w:right="902" w:bottom="1440" w:left="902" w:header="720" w:footer="720" w:gutter="0"/>
      <w:cols w:num="2" w:space="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213"/>
    <w:multiLevelType w:val="multilevel"/>
    <w:tmpl w:val="DCDC76E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 w15:restartNumberingAfterBreak="0">
    <w:nsid w:val="69907BEC"/>
    <w:multiLevelType w:val="hybridMultilevel"/>
    <w:tmpl w:val="CD26E8C6"/>
    <w:lvl w:ilvl="0" w:tplc="2FBEEF22">
      <w:start w:val="1"/>
      <w:numFmt w:val="decimal"/>
      <w:lvlText w:val="[%1]"/>
      <w:lvlJc w:val="left"/>
      <w:pPr>
        <w:tabs>
          <w:tab w:val="num" w:pos="540"/>
        </w:tabs>
        <w:ind w:left="54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198669144">
    <w:abstractNumId w:val="1"/>
  </w:num>
  <w:num w:numId="2" w16cid:durableId="338430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46"/>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footnotePr>
    <w:numFmt w:val="chicago"/>
  </w:foot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S2NDY3sjQzMjEzNzBQ0lEKTi0uzszPAykwqgUA2qNuLiwAAAA="/>
  </w:docVars>
  <w:rsids>
    <w:rsidRoot w:val="00A96BE0"/>
    <w:rsid w:val="000150FF"/>
    <w:rsid w:val="000279E7"/>
    <w:rsid w:val="00055077"/>
    <w:rsid w:val="000711DD"/>
    <w:rsid w:val="00075059"/>
    <w:rsid w:val="00085890"/>
    <w:rsid w:val="000865C4"/>
    <w:rsid w:val="00095FB4"/>
    <w:rsid w:val="00097CF0"/>
    <w:rsid w:val="000A2504"/>
    <w:rsid w:val="000A4A51"/>
    <w:rsid w:val="000B1742"/>
    <w:rsid w:val="000B3D72"/>
    <w:rsid w:val="000B4DFE"/>
    <w:rsid w:val="000C6169"/>
    <w:rsid w:val="000D1502"/>
    <w:rsid w:val="000E18FF"/>
    <w:rsid w:val="000E5FD2"/>
    <w:rsid w:val="000F3601"/>
    <w:rsid w:val="00100085"/>
    <w:rsid w:val="00107973"/>
    <w:rsid w:val="00121191"/>
    <w:rsid w:val="00127FF9"/>
    <w:rsid w:val="00130DC2"/>
    <w:rsid w:val="00147DBE"/>
    <w:rsid w:val="00152ED3"/>
    <w:rsid w:val="00173F9A"/>
    <w:rsid w:val="001746A0"/>
    <w:rsid w:val="00185BA3"/>
    <w:rsid w:val="0019228D"/>
    <w:rsid w:val="0019367D"/>
    <w:rsid w:val="001950CD"/>
    <w:rsid w:val="00196FA0"/>
    <w:rsid w:val="001B6AD6"/>
    <w:rsid w:val="001C0C69"/>
    <w:rsid w:val="001D5300"/>
    <w:rsid w:val="001D56E2"/>
    <w:rsid w:val="001E47ED"/>
    <w:rsid w:val="001F57C0"/>
    <w:rsid w:val="00207521"/>
    <w:rsid w:val="00223DDA"/>
    <w:rsid w:val="0022481D"/>
    <w:rsid w:val="002437D3"/>
    <w:rsid w:val="00260E28"/>
    <w:rsid w:val="002677C7"/>
    <w:rsid w:val="002867D0"/>
    <w:rsid w:val="002941CD"/>
    <w:rsid w:val="002B2ED5"/>
    <w:rsid w:val="002C135B"/>
    <w:rsid w:val="002C3BD3"/>
    <w:rsid w:val="002D24EE"/>
    <w:rsid w:val="002D4534"/>
    <w:rsid w:val="002D53CE"/>
    <w:rsid w:val="00300951"/>
    <w:rsid w:val="00321DD2"/>
    <w:rsid w:val="00350D11"/>
    <w:rsid w:val="00351E1E"/>
    <w:rsid w:val="00352487"/>
    <w:rsid w:val="0035497C"/>
    <w:rsid w:val="003A3337"/>
    <w:rsid w:val="003A3C1F"/>
    <w:rsid w:val="003B5042"/>
    <w:rsid w:val="003C2763"/>
    <w:rsid w:val="003C335B"/>
    <w:rsid w:val="003F2B1D"/>
    <w:rsid w:val="00411A52"/>
    <w:rsid w:val="00430E31"/>
    <w:rsid w:val="00437690"/>
    <w:rsid w:val="004405D2"/>
    <w:rsid w:val="00453EFA"/>
    <w:rsid w:val="004557B9"/>
    <w:rsid w:val="00475019"/>
    <w:rsid w:val="00486E92"/>
    <w:rsid w:val="00490E53"/>
    <w:rsid w:val="00492E4A"/>
    <w:rsid w:val="00492EC5"/>
    <w:rsid w:val="004B1216"/>
    <w:rsid w:val="004C62A3"/>
    <w:rsid w:val="004D3BFC"/>
    <w:rsid w:val="004E7BAE"/>
    <w:rsid w:val="004F5FC6"/>
    <w:rsid w:val="005369ED"/>
    <w:rsid w:val="005412F9"/>
    <w:rsid w:val="00554582"/>
    <w:rsid w:val="00574E69"/>
    <w:rsid w:val="005B383D"/>
    <w:rsid w:val="00604154"/>
    <w:rsid w:val="00607D64"/>
    <w:rsid w:val="006259A1"/>
    <w:rsid w:val="0063282A"/>
    <w:rsid w:val="0063458A"/>
    <w:rsid w:val="006546C0"/>
    <w:rsid w:val="00655FD6"/>
    <w:rsid w:val="00665083"/>
    <w:rsid w:val="00666BE1"/>
    <w:rsid w:val="006B59FE"/>
    <w:rsid w:val="006C06D7"/>
    <w:rsid w:val="00740650"/>
    <w:rsid w:val="00746B38"/>
    <w:rsid w:val="00747306"/>
    <w:rsid w:val="00750851"/>
    <w:rsid w:val="007516FB"/>
    <w:rsid w:val="007709EF"/>
    <w:rsid w:val="0077503E"/>
    <w:rsid w:val="00784ECD"/>
    <w:rsid w:val="00785989"/>
    <w:rsid w:val="007C310A"/>
    <w:rsid w:val="007D5BA6"/>
    <w:rsid w:val="007E1B38"/>
    <w:rsid w:val="00804E61"/>
    <w:rsid w:val="0082138A"/>
    <w:rsid w:val="0082392E"/>
    <w:rsid w:val="00827AD6"/>
    <w:rsid w:val="0084687F"/>
    <w:rsid w:val="00863177"/>
    <w:rsid w:val="0087336A"/>
    <w:rsid w:val="0088147B"/>
    <w:rsid w:val="0088441C"/>
    <w:rsid w:val="008A58F7"/>
    <w:rsid w:val="008B1C3D"/>
    <w:rsid w:val="008D20D2"/>
    <w:rsid w:val="008D6DA8"/>
    <w:rsid w:val="008F6D4A"/>
    <w:rsid w:val="0090427E"/>
    <w:rsid w:val="0091531D"/>
    <w:rsid w:val="00925FA0"/>
    <w:rsid w:val="009301A4"/>
    <w:rsid w:val="00932362"/>
    <w:rsid w:val="00934E8D"/>
    <w:rsid w:val="00935978"/>
    <w:rsid w:val="00943774"/>
    <w:rsid w:val="009614DA"/>
    <w:rsid w:val="00964252"/>
    <w:rsid w:val="009725D2"/>
    <w:rsid w:val="00981E5E"/>
    <w:rsid w:val="00986228"/>
    <w:rsid w:val="009911A0"/>
    <w:rsid w:val="00996AB4"/>
    <w:rsid w:val="009A10CE"/>
    <w:rsid w:val="009A2E41"/>
    <w:rsid w:val="009A31BA"/>
    <w:rsid w:val="009B0482"/>
    <w:rsid w:val="009C0E81"/>
    <w:rsid w:val="009C1AC0"/>
    <w:rsid w:val="009D6998"/>
    <w:rsid w:val="009E561F"/>
    <w:rsid w:val="009F7194"/>
    <w:rsid w:val="00A1467C"/>
    <w:rsid w:val="00A1732D"/>
    <w:rsid w:val="00A569F5"/>
    <w:rsid w:val="00A66CC8"/>
    <w:rsid w:val="00A733F1"/>
    <w:rsid w:val="00A74126"/>
    <w:rsid w:val="00A8258D"/>
    <w:rsid w:val="00A94D51"/>
    <w:rsid w:val="00A96BE0"/>
    <w:rsid w:val="00AE6984"/>
    <w:rsid w:val="00B04B5A"/>
    <w:rsid w:val="00B226E8"/>
    <w:rsid w:val="00B377D4"/>
    <w:rsid w:val="00B446B0"/>
    <w:rsid w:val="00B50457"/>
    <w:rsid w:val="00B77449"/>
    <w:rsid w:val="00B90CFE"/>
    <w:rsid w:val="00B941C0"/>
    <w:rsid w:val="00BA1358"/>
    <w:rsid w:val="00BA39E1"/>
    <w:rsid w:val="00BC31C5"/>
    <w:rsid w:val="00BE4A22"/>
    <w:rsid w:val="00BF3BA8"/>
    <w:rsid w:val="00C01ECD"/>
    <w:rsid w:val="00C05354"/>
    <w:rsid w:val="00C16633"/>
    <w:rsid w:val="00C17519"/>
    <w:rsid w:val="00C24994"/>
    <w:rsid w:val="00C3040F"/>
    <w:rsid w:val="00C33CBA"/>
    <w:rsid w:val="00C46700"/>
    <w:rsid w:val="00C81F6B"/>
    <w:rsid w:val="00C90424"/>
    <w:rsid w:val="00CB0D75"/>
    <w:rsid w:val="00CB2559"/>
    <w:rsid w:val="00CD56E4"/>
    <w:rsid w:val="00CD5DEC"/>
    <w:rsid w:val="00CD770A"/>
    <w:rsid w:val="00D00076"/>
    <w:rsid w:val="00D03D5E"/>
    <w:rsid w:val="00D126E0"/>
    <w:rsid w:val="00D34DCC"/>
    <w:rsid w:val="00D4612A"/>
    <w:rsid w:val="00D51CDC"/>
    <w:rsid w:val="00D64580"/>
    <w:rsid w:val="00D705BF"/>
    <w:rsid w:val="00D70E3A"/>
    <w:rsid w:val="00D7323B"/>
    <w:rsid w:val="00D74E82"/>
    <w:rsid w:val="00D7758D"/>
    <w:rsid w:val="00DB3EE0"/>
    <w:rsid w:val="00DD5F5E"/>
    <w:rsid w:val="00DF78C8"/>
    <w:rsid w:val="00E058C1"/>
    <w:rsid w:val="00E14063"/>
    <w:rsid w:val="00E2389C"/>
    <w:rsid w:val="00E730E8"/>
    <w:rsid w:val="00E75227"/>
    <w:rsid w:val="00E862B8"/>
    <w:rsid w:val="00EA1E4C"/>
    <w:rsid w:val="00EB1538"/>
    <w:rsid w:val="00ED1905"/>
    <w:rsid w:val="00ED58C0"/>
    <w:rsid w:val="00EE1F67"/>
    <w:rsid w:val="00EE53AC"/>
    <w:rsid w:val="00EE72B4"/>
    <w:rsid w:val="00EF4E02"/>
    <w:rsid w:val="00EF70A2"/>
    <w:rsid w:val="00F016FD"/>
    <w:rsid w:val="00F05D39"/>
    <w:rsid w:val="00F23E86"/>
    <w:rsid w:val="00F241D0"/>
    <w:rsid w:val="00FB0E4E"/>
    <w:rsid w:val="00FC192A"/>
    <w:rsid w:val="00FC5410"/>
    <w:rsid w:val="00FD6A80"/>
    <w:rsid w:val="00FF2308"/>
    <w:rsid w:val="00FF5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oNotEmbedSmartTags/>
  <w:decimalSymbol w:val="."/>
  <w:listSeparator w:val=","/>
  <w14:docId w14:val="233024A5"/>
  <w15:chartTrackingRefBased/>
  <w15:docId w15:val="{A5797A56-B5E6-44EA-9FA8-2F313B027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Times" w:eastAsia="PMingLiU" w:hAnsi="Times" w:cs="Times"/>
      <w:lang w:val="en-AU" w:eastAsia="zh-TW"/>
    </w:rPr>
  </w:style>
  <w:style w:type="paragraph" w:styleId="Heading1">
    <w:name w:val="heading 1"/>
    <w:basedOn w:val="DefaultParagraphFont1"/>
    <w:next w:val="DefaultParagraphFont1"/>
    <w:qFormat/>
    <w:pPr>
      <w:keepNext/>
      <w:spacing w:before="240" w:after="60"/>
      <w:outlineLvl w:val="0"/>
    </w:pPr>
    <w:rPr>
      <w:b/>
      <w:bCs/>
      <w:sz w:val="28"/>
      <w:szCs w:val="28"/>
    </w:rPr>
  </w:style>
  <w:style w:type="paragraph" w:styleId="Heading2">
    <w:name w:val="heading 2"/>
    <w:basedOn w:val="DefaultParagraphFont1"/>
    <w:next w:val="DefaultParagraphFont1"/>
    <w:qFormat/>
    <w:pPr>
      <w:keepNext/>
      <w:spacing w:before="240" w:after="60"/>
      <w:outlineLvl w:val="1"/>
    </w:pPr>
    <w:rPr>
      <w:b/>
      <w:bCs/>
      <w:i/>
      <w:iCs/>
      <w:sz w:val="24"/>
      <w:szCs w:val="24"/>
    </w:rPr>
  </w:style>
  <w:style w:type="paragraph" w:styleId="Heading3">
    <w:name w:val="heading 3"/>
    <w:basedOn w:val="DefaultParagraphFont1"/>
    <w:next w:val="DefaultParagraphFont1"/>
    <w:qFormat/>
    <w:pPr>
      <w:keepNext/>
      <w:spacing w:before="240" w:after="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cs="Times"/>
      <w:lang w:eastAsia="zh-TW"/>
    </w:rPr>
  </w:style>
  <w:style w:type="paragraph" w:styleId="NormalIndent">
    <w:name w:val="Normal Indent"/>
    <w:basedOn w:val="Normal"/>
    <w:pPr>
      <w:ind w:left="720"/>
    </w:pPr>
  </w:style>
  <w:style w:type="character" w:customStyle="1" w:styleId="nsfaddress">
    <w:name w:val="nsfaddress"/>
    <w:basedOn w:val="DefaultParagraphFont"/>
    <w:rsid w:val="00260E28"/>
  </w:style>
  <w:style w:type="character" w:styleId="Hyperlink">
    <w:name w:val="Hyperlink"/>
    <w:rsid w:val="00964252"/>
    <w:rPr>
      <w:color w:val="auto"/>
      <w:u w:val="single"/>
    </w:rPr>
  </w:style>
  <w:style w:type="character" w:styleId="Strong">
    <w:name w:val="Strong"/>
    <w:qFormat/>
    <w:rsid w:val="008D20D2"/>
    <w:rPr>
      <w:b/>
      <w:bCs/>
    </w:rPr>
  </w:style>
  <w:style w:type="paragraph" w:styleId="FootnoteText">
    <w:name w:val="footnote text"/>
    <w:basedOn w:val="Normal"/>
    <w:semiHidden/>
    <w:rsid w:val="00D74E82"/>
  </w:style>
  <w:style w:type="character" w:styleId="FootnoteReference">
    <w:name w:val="footnote reference"/>
    <w:semiHidden/>
    <w:rsid w:val="00D74E82"/>
    <w:rPr>
      <w:vertAlign w:val="superscript"/>
    </w:rPr>
  </w:style>
  <w:style w:type="table" w:styleId="TableGrid">
    <w:name w:val="Table Grid"/>
    <w:basedOn w:val="TableNormal"/>
    <w:rsid w:val="00655FD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B3D72"/>
    <w:rPr>
      <w:rFonts w:ascii="Arial" w:hAnsi="Arial" w:cs="Times New Roman"/>
      <w:sz w:val="16"/>
      <w:szCs w:val="16"/>
    </w:rPr>
  </w:style>
  <w:style w:type="character" w:styleId="CommentReference">
    <w:name w:val="annotation reference"/>
    <w:uiPriority w:val="99"/>
    <w:unhideWhenUsed/>
    <w:rsid w:val="00A569F5"/>
    <w:rPr>
      <w:sz w:val="16"/>
      <w:szCs w:val="16"/>
    </w:rPr>
  </w:style>
  <w:style w:type="paragraph" w:styleId="CommentText">
    <w:name w:val="annotation text"/>
    <w:basedOn w:val="Normal"/>
    <w:link w:val="CommentTextChar"/>
    <w:uiPriority w:val="99"/>
    <w:unhideWhenUsed/>
    <w:rsid w:val="00A569F5"/>
    <w:pPr>
      <w:overflowPunct/>
      <w:autoSpaceDE/>
      <w:autoSpaceDN/>
      <w:adjustRightInd/>
      <w:spacing w:after="160"/>
      <w:textAlignment w:val="auto"/>
    </w:pPr>
    <w:rPr>
      <w:rFonts w:ascii="Calibri" w:eastAsia="SimSun" w:hAnsi="Calibri" w:cs="Times New Roman"/>
      <w:lang w:val="en-US" w:eastAsia="en-US"/>
    </w:rPr>
  </w:style>
  <w:style w:type="character" w:customStyle="1" w:styleId="CommentTextChar">
    <w:name w:val="Comment Text Char"/>
    <w:link w:val="CommentText"/>
    <w:uiPriority w:val="99"/>
    <w:rsid w:val="00A569F5"/>
    <w:rPr>
      <w:rFonts w:ascii="Calibri" w:hAnsi="Calibri"/>
    </w:rPr>
  </w:style>
  <w:style w:type="paragraph" w:styleId="CommentSubject">
    <w:name w:val="annotation subject"/>
    <w:basedOn w:val="CommentText"/>
    <w:next w:val="CommentText"/>
    <w:link w:val="CommentSubjectChar"/>
    <w:rsid w:val="0063458A"/>
    <w:pPr>
      <w:overflowPunct w:val="0"/>
      <w:autoSpaceDE w:val="0"/>
      <w:autoSpaceDN w:val="0"/>
      <w:adjustRightInd w:val="0"/>
      <w:spacing w:after="0"/>
      <w:textAlignment w:val="baseline"/>
    </w:pPr>
    <w:rPr>
      <w:rFonts w:ascii="Times" w:eastAsia="PMingLiU" w:hAnsi="Times" w:cs="Times"/>
      <w:b/>
      <w:bCs/>
      <w:lang w:val="en-AU" w:eastAsia="zh-TW"/>
    </w:rPr>
  </w:style>
  <w:style w:type="character" w:customStyle="1" w:styleId="CommentSubjectChar">
    <w:name w:val="Comment Subject Char"/>
    <w:link w:val="CommentSubject"/>
    <w:rsid w:val="0063458A"/>
    <w:rPr>
      <w:rFonts w:ascii="Times" w:eastAsia="PMingLiU" w:hAnsi="Times" w:cs="Times"/>
      <w:b/>
      <w:bCs/>
      <w:lang w:val="en-AU" w:eastAsia="zh-TW"/>
    </w:rPr>
  </w:style>
  <w:style w:type="paragraph" w:styleId="Revision">
    <w:name w:val="Revision"/>
    <w:hidden/>
    <w:uiPriority w:val="99"/>
    <w:semiHidden/>
    <w:rsid w:val="000C6169"/>
    <w:rPr>
      <w:rFonts w:ascii="Times" w:eastAsia="PMingLiU" w:hAnsi="Times" w:cs="Times"/>
      <w:lang w:val="en-AU"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490429">
      <w:bodyDiv w:val="1"/>
      <w:marLeft w:val="0"/>
      <w:marRight w:val="0"/>
      <w:marTop w:val="0"/>
      <w:marBottom w:val="0"/>
      <w:divBdr>
        <w:top w:val="none" w:sz="0" w:space="0" w:color="auto"/>
        <w:left w:val="none" w:sz="0" w:space="0" w:color="auto"/>
        <w:bottom w:val="none" w:sz="0" w:space="0" w:color="auto"/>
        <w:right w:val="none" w:sz="0" w:space="0" w:color="auto"/>
      </w:divBdr>
      <w:divsChild>
        <w:div w:id="354038331">
          <w:marLeft w:val="0"/>
          <w:marRight w:val="0"/>
          <w:marTop w:val="0"/>
          <w:marBottom w:val="0"/>
          <w:divBdr>
            <w:top w:val="none" w:sz="0" w:space="0" w:color="auto"/>
            <w:left w:val="none" w:sz="0" w:space="0" w:color="auto"/>
            <w:bottom w:val="none" w:sz="0" w:space="0" w:color="auto"/>
            <w:right w:val="none" w:sz="0" w:space="0" w:color="auto"/>
          </w:divBdr>
          <w:divsChild>
            <w:div w:id="1845053532">
              <w:marLeft w:val="0"/>
              <w:marRight w:val="0"/>
              <w:marTop w:val="0"/>
              <w:marBottom w:val="0"/>
              <w:divBdr>
                <w:top w:val="none" w:sz="0" w:space="0" w:color="auto"/>
                <w:left w:val="none" w:sz="0" w:space="0" w:color="auto"/>
                <w:bottom w:val="none" w:sz="0" w:space="0" w:color="auto"/>
                <w:right w:val="none" w:sz="0" w:space="0" w:color="auto"/>
              </w:divBdr>
              <w:divsChild>
                <w:div w:id="175571172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223904446">
      <w:bodyDiv w:val="1"/>
      <w:marLeft w:val="0"/>
      <w:marRight w:val="0"/>
      <w:marTop w:val="0"/>
      <w:marBottom w:val="0"/>
      <w:divBdr>
        <w:top w:val="none" w:sz="0" w:space="0" w:color="auto"/>
        <w:left w:val="none" w:sz="0" w:space="0" w:color="auto"/>
        <w:bottom w:val="none" w:sz="0" w:space="0" w:color="auto"/>
        <w:right w:val="none" w:sz="0" w:space="0" w:color="auto"/>
      </w:divBdr>
      <w:divsChild>
        <w:div w:id="145905071">
          <w:marLeft w:val="0"/>
          <w:marRight w:val="0"/>
          <w:marTop w:val="0"/>
          <w:marBottom w:val="0"/>
          <w:divBdr>
            <w:top w:val="none" w:sz="0" w:space="0" w:color="auto"/>
            <w:left w:val="none" w:sz="0" w:space="0" w:color="auto"/>
            <w:bottom w:val="none" w:sz="0" w:space="0" w:color="auto"/>
            <w:right w:val="none" w:sz="0" w:space="0" w:color="auto"/>
          </w:divBdr>
          <w:divsChild>
            <w:div w:id="1439058302">
              <w:marLeft w:val="0"/>
              <w:marRight w:val="0"/>
              <w:marTop w:val="0"/>
              <w:marBottom w:val="0"/>
              <w:divBdr>
                <w:top w:val="none" w:sz="0" w:space="0" w:color="auto"/>
                <w:left w:val="none" w:sz="0" w:space="0" w:color="auto"/>
                <w:bottom w:val="none" w:sz="0" w:space="0" w:color="auto"/>
                <w:right w:val="none" w:sz="0" w:space="0" w:color="auto"/>
              </w:divBdr>
              <w:divsChild>
                <w:div w:id="128669147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A64F0-A1AA-4473-AA4D-719008CE5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4875</Words>
  <Characters>27792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Preparation of Papers in a Two-Column Format for the 21st Annual Conference of the IEEE Industrial Electronics Society</vt:lpstr>
    </vt:vector>
  </TitlesOfParts>
  <Company>NTUME</Company>
  <LinksUpToDate>false</LinksUpToDate>
  <CharactersWithSpaces>32602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a Two-Column Format for the 21st Annual Conference of the IEEE Industrial Electronics Society</dc:title>
  <dc:subject/>
  <dc:creator>Win Word User</dc:creator>
  <cp:keywords/>
  <dc:description/>
  <cp:lastModifiedBy>Rip Merritt</cp:lastModifiedBy>
  <cp:revision>2</cp:revision>
  <cp:lastPrinted>2020-10-10T21:33:00Z</cp:lastPrinted>
  <dcterms:created xsi:type="dcterms:W3CDTF">2023-04-03T18:55:00Z</dcterms:created>
  <dcterms:modified xsi:type="dcterms:W3CDTF">2023-04-03T18:55:00Z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ies>
</file>