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FCD1" w14:textId="6C3907B1" w:rsidR="00233425" w:rsidRDefault="00233425" w:rsidP="00233425">
      <w:pPr>
        <w:tabs>
          <w:tab w:val="left" w:pos="360"/>
          <w:tab w:val="left" w:pos="720"/>
        </w:tabs>
        <w:jc w:val="center"/>
      </w:pPr>
      <w:r>
        <w:t>Scoring Rubric for Oral Presentations</w:t>
      </w:r>
    </w:p>
    <w:p w14:paraId="62E90477" w14:textId="205D2A1D" w:rsidR="00233425" w:rsidRDefault="00233425" w:rsidP="00233425">
      <w:pPr>
        <w:tabs>
          <w:tab w:val="left" w:pos="360"/>
          <w:tab w:val="left" w:pos="720"/>
        </w:tabs>
        <w:jc w:val="center"/>
      </w:pPr>
    </w:p>
    <w:p w14:paraId="31256F0E" w14:textId="64A4A1DA" w:rsidR="00233425" w:rsidRDefault="00BE0786" w:rsidP="00BE0786">
      <w:pPr>
        <w:tabs>
          <w:tab w:val="left" w:pos="360"/>
          <w:tab w:val="left" w:pos="720"/>
        </w:tabs>
      </w:pPr>
      <w:r>
        <w:t>Group</w:t>
      </w:r>
      <w:r w:rsidR="00646663">
        <w:t>:</w:t>
      </w:r>
    </w:p>
    <w:p w14:paraId="0FC8C9D3" w14:textId="77777777" w:rsidR="00233425" w:rsidRDefault="00233425" w:rsidP="00233425">
      <w:pPr>
        <w:tabs>
          <w:tab w:val="left" w:pos="360"/>
          <w:tab w:val="left" w:pos="720"/>
        </w:tabs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6390"/>
        <w:gridCol w:w="990"/>
        <w:gridCol w:w="828"/>
      </w:tblGrid>
      <w:tr w:rsidR="00233425" w14:paraId="44EC0BF7" w14:textId="77777777" w:rsidTr="0023342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6CB6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299E396A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734C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3D0CF1A4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Scoring Criteria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01E9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9C" w14:textId="77777777" w:rsidR="00233425" w:rsidRDefault="00233425">
            <w:pPr>
              <w:tabs>
                <w:tab w:val="left" w:pos="360"/>
                <w:tab w:val="left" w:pos="720"/>
              </w:tabs>
              <w:jc w:val="center"/>
              <w:rPr>
                <w:b/>
              </w:rPr>
            </w:pPr>
          </w:p>
          <w:p w14:paraId="05DE86F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233425" w14:paraId="0844311E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EDF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C1C80B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  <w:p w14:paraId="6C827C23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(15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4991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The type of presentation is appropriate for the topic and </w:t>
            </w:r>
          </w:p>
          <w:p w14:paraId="31D02D7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4C3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106E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2DCF6D1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079E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095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Information is presented in a logical sequence.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6F3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AEC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BBA4509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6054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5D64" w14:textId="2634BACC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appropriately cites references.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C53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44A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4BDDFF88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603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1432A75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64ACFD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2F14EC3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  <w:p w14:paraId="50B5A90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(45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74B6" w14:textId="24AD44CA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Introduction is attention-getting, lays out the </w:t>
            </w:r>
            <w:r w:rsidR="00E55176">
              <w:t>project</w:t>
            </w:r>
            <w:r>
              <w:t xml:space="preserve"> well, and </w:t>
            </w:r>
          </w:p>
          <w:p w14:paraId="728752C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establishes a framework for the rest of the 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061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AF9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16D0E12E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EFC8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8A4C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Technical terms are well-defined in language appropriate for </w:t>
            </w:r>
          </w:p>
          <w:p w14:paraId="7E9559C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the target audience.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1A47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F5A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69151B6C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6452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89F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Presentation contains accurate information.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6D7A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AE7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6BCAD39B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DD8A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923" w14:textId="16872FA0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 xml:space="preserve">Material </w:t>
            </w:r>
            <w:r w:rsidR="004418DB">
              <w:t>distribution is even across group members</w:t>
            </w:r>
            <w:bookmarkStart w:id="0" w:name="_GoBack"/>
            <w:bookmarkEnd w:id="0"/>
            <w: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6CC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2AC7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311832E4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4CDCE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8A7C" w14:textId="7061D66D" w:rsidR="00233425" w:rsidRDefault="00233425" w:rsidP="00B80775">
            <w:pPr>
              <w:tabs>
                <w:tab w:val="left" w:pos="360"/>
                <w:tab w:val="left" w:pos="720"/>
              </w:tabs>
            </w:pPr>
            <w:r>
              <w:t xml:space="preserve">Appropriate amount of material is prepared, and </w:t>
            </w:r>
            <w:r w:rsidR="00B80775">
              <w:t>all components are present.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95D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DD9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29DAB1F4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156C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736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There is an obvious conclusion summarizing the presentation.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0AF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289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0146C95" w14:textId="77777777" w:rsidTr="00233425"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A9D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302592E5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2C81235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</w:p>
          <w:p w14:paraId="7135E41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  <w:p w14:paraId="3B7C79F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(40 points)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4FB" w14:textId="1C1BA146" w:rsidR="00233425" w:rsidRDefault="00233425">
            <w:pPr>
              <w:tabs>
                <w:tab w:val="left" w:pos="360"/>
                <w:tab w:val="left" w:pos="720"/>
              </w:tabs>
            </w:pPr>
            <w:r>
              <w:t>Speaker</w:t>
            </w:r>
            <w:r w:rsidR="00E55176">
              <w:t>s</w:t>
            </w:r>
            <w:r>
              <w:t xml:space="preserve"> maintain good eye contact with the audience and is </w:t>
            </w:r>
          </w:p>
          <w:p w14:paraId="3AE3270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appropriately animated (e.g., gestures, moving around, etc.).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A96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E1C6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73A266A5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4927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1969" w14:textId="7D3E6CF0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Speaker</w:t>
            </w:r>
            <w:r w:rsidR="00E55176">
              <w:t>s</w:t>
            </w:r>
            <w:r>
              <w:t xml:space="preserve"> use a clear, audible voice.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BA1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FD1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0308E900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BB7C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520C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Delivery is poised, controlled, and smooth.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7393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8060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3469BE03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5DE0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08AF" w14:textId="6439AC5E" w:rsidR="00233425" w:rsidRDefault="00E55176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Appropriate dress.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F5C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F0E8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2D4EF811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48BD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57B8" w14:textId="77777777" w:rsidR="00233425" w:rsidRDefault="00233425">
            <w:pPr>
              <w:tabs>
                <w:tab w:val="left" w:pos="360"/>
                <w:tab w:val="left" w:pos="720"/>
              </w:tabs>
            </w:pPr>
            <w:r>
              <w:t xml:space="preserve">Visual aids are well prepared, informative, effective, and not </w:t>
            </w:r>
          </w:p>
          <w:p w14:paraId="17BC1E9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distracting.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2EAD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5AD2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7DA8EF9D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6C7B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8F64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Length of presentation is within the assigned time limits.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A79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823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6445562" w14:textId="77777777" w:rsidTr="002334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669A" w14:textId="77777777" w:rsidR="00233425" w:rsidRDefault="00233425">
            <w:pPr>
              <w:rPr>
                <w:b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F27F" w14:textId="05C448A0" w:rsidR="00233425" w:rsidRDefault="00E55176">
            <w:pPr>
              <w:tabs>
                <w:tab w:val="left" w:pos="360"/>
                <w:tab w:val="left" w:pos="720"/>
              </w:tabs>
              <w:spacing w:line="360" w:lineRule="auto"/>
            </w:pPr>
            <w:r>
              <w:t>Questions are answered in a clear, confident manner.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AFB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</w:pPr>
            <w:r>
              <w:t>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583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</w:pPr>
          </w:p>
        </w:tc>
      </w:tr>
      <w:tr w:rsidR="00233425" w14:paraId="5B7166E7" w14:textId="77777777" w:rsidTr="00233425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6B0B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41B1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DBB9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96F" w14:textId="77777777" w:rsidR="00233425" w:rsidRDefault="00233425">
            <w:pPr>
              <w:tabs>
                <w:tab w:val="left" w:pos="360"/>
                <w:tab w:val="left" w:pos="720"/>
              </w:tabs>
              <w:spacing w:line="360" w:lineRule="auto"/>
              <w:rPr>
                <w:b/>
              </w:rPr>
            </w:pPr>
          </w:p>
        </w:tc>
      </w:tr>
    </w:tbl>
    <w:p w14:paraId="24C67023" w14:textId="288592DF" w:rsidR="00673736" w:rsidRDefault="00673736"/>
    <w:p w14:paraId="27603E85" w14:textId="1EA8257C" w:rsidR="00233425" w:rsidRDefault="00233425">
      <w:r>
        <w:t>Comments:</w:t>
      </w:r>
    </w:p>
    <w:sectPr w:rsidR="00233425" w:rsidSect="00233425">
      <w:footerReference w:type="default" r:id="rId6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6B797" w14:textId="77777777" w:rsidR="00417C22" w:rsidRDefault="00417C22" w:rsidP="00C9371E">
      <w:r>
        <w:separator/>
      </w:r>
    </w:p>
  </w:endnote>
  <w:endnote w:type="continuationSeparator" w:id="0">
    <w:p w14:paraId="76BF879C" w14:textId="77777777" w:rsidR="00417C22" w:rsidRDefault="00417C22" w:rsidP="00C9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DA38C" w14:textId="762319AD" w:rsidR="00C9371E" w:rsidRDefault="00C9371E">
    <w:pPr>
      <w:pStyle w:val="Footer"/>
    </w:pPr>
    <w:r>
      <w:t>Adapted from rubric University of Wisconsin’s Engineering School</w:t>
    </w:r>
  </w:p>
  <w:p w14:paraId="0BB6EDFE" w14:textId="77777777" w:rsidR="00C9371E" w:rsidRDefault="00C93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8055" w14:textId="77777777" w:rsidR="00417C22" w:rsidRDefault="00417C22" w:rsidP="00C9371E">
      <w:r>
        <w:separator/>
      </w:r>
    </w:p>
  </w:footnote>
  <w:footnote w:type="continuationSeparator" w:id="0">
    <w:p w14:paraId="4A002D86" w14:textId="77777777" w:rsidR="00417C22" w:rsidRDefault="00417C22" w:rsidP="00C93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25"/>
    <w:rsid w:val="00233425"/>
    <w:rsid w:val="00417C22"/>
    <w:rsid w:val="004418DB"/>
    <w:rsid w:val="00646663"/>
    <w:rsid w:val="00673736"/>
    <w:rsid w:val="009720FD"/>
    <w:rsid w:val="00B80775"/>
    <w:rsid w:val="00BE0786"/>
    <w:rsid w:val="00C9371E"/>
    <w:rsid w:val="00E5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5678"/>
  <w15:chartTrackingRefBased/>
  <w15:docId w15:val="{9DAA38CD-68FD-4ACA-8464-B89CE53E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3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3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Jamieson</dc:creator>
  <cp:keywords/>
  <dc:description/>
  <cp:lastModifiedBy>Alan Jamieson</cp:lastModifiedBy>
  <cp:revision>7</cp:revision>
  <dcterms:created xsi:type="dcterms:W3CDTF">2018-11-15T01:45:00Z</dcterms:created>
  <dcterms:modified xsi:type="dcterms:W3CDTF">2019-09-22T05:22:00Z</dcterms:modified>
</cp:coreProperties>
</file>