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0D21" w14:textId="4F5D5123" w:rsidR="00710C75" w:rsidRDefault="0099572B" w:rsidP="002A32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Research</w:t>
      </w:r>
      <w:r w:rsidR="00D85185">
        <w:rPr>
          <w:rFonts w:ascii="Arial" w:hAnsi="Arial" w:cs="Arial"/>
          <w:b/>
          <w:sz w:val="28"/>
          <w:szCs w:val="28"/>
        </w:rPr>
        <w:t xml:space="preserve"> Paper</w:t>
      </w:r>
      <w:r w:rsidR="00712DE9">
        <w:rPr>
          <w:rFonts w:ascii="Arial" w:hAnsi="Arial" w:cs="Arial"/>
          <w:b/>
          <w:sz w:val="28"/>
          <w:szCs w:val="28"/>
        </w:rPr>
        <w:t xml:space="preserve"> </w:t>
      </w:r>
      <w:r w:rsidR="00D0426A">
        <w:rPr>
          <w:rFonts w:ascii="Arial" w:hAnsi="Arial" w:cs="Arial"/>
          <w:b/>
          <w:sz w:val="28"/>
          <w:szCs w:val="28"/>
        </w:rPr>
        <w:t>R</w:t>
      </w:r>
      <w:r w:rsidR="00812E92" w:rsidRPr="006C5F67">
        <w:rPr>
          <w:rFonts w:ascii="Arial" w:hAnsi="Arial" w:cs="Arial"/>
          <w:b/>
          <w:sz w:val="28"/>
          <w:szCs w:val="28"/>
        </w:rPr>
        <w:t>ubric</w:t>
      </w:r>
    </w:p>
    <w:p w14:paraId="189D9C16" w14:textId="77777777" w:rsidR="00A53BAD" w:rsidRDefault="00A53BAD" w:rsidP="00A53B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3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610"/>
        <w:gridCol w:w="2880"/>
        <w:gridCol w:w="2700"/>
        <w:gridCol w:w="2520"/>
        <w:gridCol w:w="810"/>
      </w:tblGrid>
      <w:tr w:rsidR="002A2540" w:rsidRPr="008A308D" w14:paraId="57E28344" w14:textId="77777777" w:rsidTr="002A2540">
        <w:tc>
          <w:tcPr>
            <w:tcW w:w="1638" w:type="dxa"/>
            <w:shd w:val="pct12" w:color="auto" w:fill="auto"/>
          </w:tcPr>
          <w:p w14:paraId="10F385F4" w14:textId="77777777" w:rsidR="006E2417" w:rsidRPr="008A308D" w:rsidRDefault="006E2417" w:rsidP="005903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308D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pct12" w:color="auto" w:fill="auto"/>
          </w:tcPr>
          <w:p w14:paraId="6966A8BF" w14:textId="77777777" w:rsidR="006E2417" w:rsidRPr="008A308D" w:rsidRDefault="00C055AE" w:rsidP="005E34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Unsatisfactory - </w:t>
            </w:r>
            <w:r w:rsidR="006E2417">
              <w:rPr>
                <w:rFonts w:ascii="Arial" w:hAnsi="Arial" w:cs="Arial"/>
                <w:b/>
                <w:sz w:val="18"/>
                <w:szCs w:val="18"/>
              </w:rPr>
              <w:t>Beginning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  <w:shd w:val="pct12" w:color="auto" w:fill="auto"/>
          </w:tcPr>
          <w:p w14:paraId="22648FB0" w14:textId="77777777" w:rsidR="006E2417" w:rsidRPr="008A308D" w:rsidRDefault="006E2417" w:rsidP="005E34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Developing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pct12" w:color="auto" w:fill="auto"/>
          </w:tcPr>
          <w:p w14:paraId="06E926C9" w14:textId="77777777" w:rsidR="006E2417" w:rsidRPr="008A308D" w:rsidRDefault="006E2417" w:rsidP="005E34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Accomplished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pct12" w:color="auto" w:fill="auto"/>
          </w:tcPr>
          <w:p w14:paraId="3981AA50" w14:textId="77777777" w:rsidR="006E2417" w:rsidRPr="008A308D" w:rsidRDefault="006E2417" w:rsidP="005E34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Exemplary</w:t>
            </w:r>
          </w:p>
        </w:tc>
        <w:tc>
          <w:tcPr>
            <w:tcW w:w="810" w:type="dxa"/>
            <w:shd w:val="pct12" w:color="auto" w:fill="auto"/>
          </w:tcPr>
          <w:p w14:paraId="3E6F88DE" w14:textId="77777777" w:rsidR="006E2417" w:rsidRPr="008A308D" w:rsidRDefault="006E2417" w:rsidP="005903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2A2540" w:rsidRPr="00F94E9E" w14:paraId="0BC7DF46" w14:textId="77777777" w:rsidTr="002A2540">
        <w:tc>
          <w:tcPr>
            <w:tcW w:w="1638" w:type="dxa"/>
            <w:vMerge w:val="restart"/>
            <w:shd w:val="clear" w:color="auto" w:fill="auto"/>
          </w:tcPr>
          <w:p w14:paraId="27D2A0A5" w14:textId="77777777" w:rsidR="00045340" w:rsidRDefault="009E5F4F" w:rsidP="0012054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02F9">
              <w:rPr>
                <w:rFonts w:ascii="Arial" w:hAnsi="Arial" w:cs="Arial"/>
                <w:b/>
                <w:sz w:val="18"/>
                <w:szCs w:val="18"/>
              </w:rPr>
              <w:t>Paper Focus:</w:t>
            </w:r>
            <w:r w:rsidRPr="00F102F9">
              <w:rPr>
                <w:rFonts w:ascii="Arial" w:hAnsi="Arial" w:cs="Arial"/>
                <w:b/>
                <w:sz w:val="18"/>
                <w:szCs w:val="18"/>
              </w:rPr>
              <w:br/>
              <w:t>Purpose</w:t>
            </w:r>
            <w:r w:rsidR="00D77FCB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Pr="00F102F9">
              <w:rPr>
                <w:rFonts w:ascii="Arial" w:hAnsi="Arial" w:cs="Arial"/>
                <w:b/>
                <w:sz w:val="18"/>
                <w:szCs w:val="18"/>
              </w:rPr>
              <w:br/>
              <w:t>Position</w:t>
            </w:r>
            <w:r w:rsidR="00F102F9">
              <w:rPr>
                <w:rFonts w:ascii="Arial" w:hAnsi="Arial" w:cs="Arial"/>
                <w:b/>
                <w:sz w:val="18"/>
                <w:szCs w:val="18"/>
              </w:rPr>
              <w:t xml:space="preserve"> Statement</w:t>
            </w:r>
            <w:r w:rsidR="00D77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2DE10B53" w14:textId="329E7E54" w:rsidR="00C055AE" w:rsidRPr="00E13C1D" w:rsidRDefault="00C055AE" w:rsidP="0012054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shd w:val="pct12" w:color="auto" w:fill="auto"/>
          </w:tcPr>
          <w:p w14:paraId="2D7C38E2" w14:textId="7BF14C16" w:rsidR="009E5F4F" w:rsidRPr="00D70B54" w:rsidRDefault="00CE0C47" w:rsidP="00537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0</w:t>
            </w:r>
            <w:r w:rsidR="009E5F4F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-1</w:t>
            </w:r>
            <w:r w:rsidR="00537E22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3</w:t>
            </w:r>
            <w:r w:rsidR="009E5F4F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880" w:type="dxa"/>
            <w:shd w:val="pct12" w:color="auto" w:fill="auto"/>
          </w:tcPr>
          <w:p w14:paraId="119F05C1" w14:textId="4AAB4826" w:rsidR="009E5F4F" w:rsidRPr="00D70B54" w:rsidRDefault="00537E22" w:rsidP="00F102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14-15</w:t>
            </w:r>
            <w:r w:rsidR="009E5F4F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700" w:type="dxa"/>
            <w:shd w:val="pct12" w:color="auto" w:fill="auto"/>
          </w:tcPr>
          <w:p w14:paraId="1CAC73D0" w14:textId="79BFE5C0" w:rsidR="009E5F4F" w:rsidRPr="00D70B54" w:rsidRDefault="00537E22" w:rsidP="00F102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16-17</w:t>
            </w:r>
            <w:r w:rsidR="009E5F4F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shd w:val="pct12" w:color="auto" w:fill="auto"/>
          </w:tcPr>
          <w:p w14:paraId="1EE3BCF8" w14:textId="4BC5CAC4" w:rsidR="009E5F4F" w:rsidRPr="00D70B54" w:rsidRDefault="00537E22" w:rsidP="00F102F9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  <w:t>18-20</w:t>
            </w:r>
            <w:r w:rsidR="009E5F4F" w:rsidRPr="00D70B54"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1D537BC" w14:textId="39870966" w:rsidR="009E5F4F" w:rsidRPr="00F94E9E" w:rsidRDefault="009E5F4F" w:rsidP="00DF6EA8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Pr="00EA002E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DF6EA8" w:rsidRPr="00EA002E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2A2540" w:rsidRPr="005903AD" w14:paraId="2E84CCA6" w14:textId="77777777" w:rsidTr="002A2540">
        <w:trPr>
          <w:trHeight w:val="2015"/>
        </w:trPr>
        <w:tc>
          <w:tcPr>
            <w:tcW w:w="1638" w:type="dxa"/>
            <w:vMerge/>
            <w:shd w:val="clear" w:color="auto" w:fill="auto"/>
          </w:tcPr>
          <w:p w14:paraId="0DCD27D8" w14:textId="77777777" w:rsidR="006E2417" w:rsidRPr="00E13C1D" w:rsidRDefault="006E2417" w:rsidP="000E379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14:paraId="127E51C7" w14:textId="0B49AEB2" w:rsidR="006E2417" w:rsidRPr="00C055AE" w:rsidRDefault="00C055AE" w:rsidP="00C9286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Fails to identify a relevant</w:t>
            </w:r>
            <w:r w:rsidR="00C92864">
              <w:rPr>
                <w:sz w:val="18"/>
              </w:rPr>
              <w:t xml:space="preserve"> topic or is not clearly defined</w:t>
            </w:r>
            <w:r>
              <w:rPr>
                <w:sz w:val="18"/>
              </w:rPr>
              <w:t xml:space="preserve"> and/or </w:t>
            </w:r>
            <w:r w:rsidR="00C92864">
              <w:rPr>
                <w:sz w:val="18"/>
              </w:rPr>
              <w:t xml:space="preserve">the </w:t>
            </w:r>
            <w:r>
              <w:rPr>
                <w:sz w:val="18"/>
              </w:rPr>
              <w:t>paper lacks focus throughout.</w:t>
            </w:r>
            <w:r w:rsidR="006E2417" w:rsidRPr="00F41E1D">
              <w:rPr>
                <w:sz w:val="18"/>
              </w:rPr>
              <w:t xml:space="preserve"> 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313FDA3" w14:textId="24F30515" w:rsidR="006E2417" w:rsidRPr="00F41E1D" w:rsidRDefault="00C055AE" w:rsidP="00C41B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sz w:val="18"/>
              </w:rPr>
              <w:t>Identifies</w:t>
            </w:r>
            <w:r w:rsidR="000D73BE">
              <w:rPr>
                <w:sz w:val="18"/>
              </w:rPr>
              <w:t xml:space="preserve"> and summarizes</w:t>
            </w:r>
            <w:r>
              <w:rPr>
                <w:sz w:val="18"/>
              </w:rPr>
              <w:t xml:space="preserve"> </w:t>
            </w:r>
            <w:r w:rsidR="00445F3F">
              <w:rPr>
                <w:sz w:val="18"/>
              </w:rPr>
              <w:t>the</w:t>
            </w:r>
            <w:r w:rsidR="00C92864">
              <w:rPr>
                <w:sz w:val="18"/>
              </w:rPr>
              <w:t xml:space="preserve"> topic but may be too broad in scope. Fo</w:t>
            </w:r>
            <w:r w:rsidRPr="00F41E1D">
              <w:rPr>
                <w:sz w:val="18"/>
              </w:rPr>
              <w:t xml:space="preserve">cal point is not consistently </w:t>
            </w:r>
            <w:r>
              <w:rPr>
                <w:sz w:val="18"/>
              </w:rPr>
              <w:t>maintained throughout the paper.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</w:tcPr>
          <w:p w14:paraId="00F60E7D" w14:textId="5DA237FF" w:rsidR="006E2417" w:rsidRPr="00F41E1D" w:rsidRDefault="00C055AE" w:rsidP="00C9286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sz w:val="18"/>
              </w:rPr>
              <w:t>Identifies</w:t>
            </w:r>
            <w:r w:rsidR="000D73BE">
              <w:rPr>
                <w:sz w:val="18"/>
              </w:rPr>
              <w:t xml:space="preserve"> and summarizes</w:t>
            </w:r>
            <w:r>
              <w:rPr>
                <w:sz w:val="18"/>
              </w:rPr>
              <w:t xml:space="preserve"> a </w:t>
            </w:r>
            <w:r w:rsidR="00FF741A">
              <w:rPr>
                <w:sz w:val="18"/>
              </w:rPr>
              <w:t xml:space="preserve">relevant topic and a thesis that provides </w:t>
            </w:r>
            <w:r w:rsidR="00C92864">
              <w:rPr>
                <w:sz w:val="18"/>
              </w:rPr>
              <w:t>adequate</w:t>
            </w:r>
            <w:r w:rsidR="00FF741A">
              <w:rPr>
                <w:sz w:val="18"/>
              </w:rPr>
              <w:t xml:space="preserve"> direction for the paper with some degree of interest for the reader. The thesis states the position, premise, or hypothesis, and </w:t>
            </w:r>
            <w:r>
              <w:rPr>
                <w:sz w:val="18"/>
              </w:rPr>
              <w:t>i</w:t>
            </w:r>
            <w:r w:rsidRPr="00F41E1D">
              <w:rPr>
                <w:sz w:val="18"/>
              </w:rPr>
              <w:t>s the focal point</w:t>
            </w:r>
            <w:r>
              <w:rPr>
                <w:sz w:val="18"/>
              </w:rPr>
              <w:t xml:space="preserve"> of the paper for the most part.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auto"/>
          </w:tcPr>
          <w:p w14:paraId="7A9694B1" w14:textId="6F3B0753" w:rsidR="006E2417" w:rsidRPr="00F41E1D" w:rsidRDefault="00C055AE" w:rsidP="001F7E0A">
            <w:pPr>
              <w:spacing w:before="100" w:beforeAutospacing="1" w:after="100" w:afterAutospacing="1" w:line="240" w:lineRule="auto"/>
              <w:ind w:hanging="18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sz w:val="18"/>
              </w:rPr>
              <w:t xml:space="preserve">Identifies </w:t>
            </w:r>
            <w:r w:rsidR="000D73BE">
              <w:rPr>
                <w:sz w:val="18"/>
              </w:rPr>
              <w:t xml:space="preserve">and summarizes </w:t>
            </w:r>
            <w:r>
              <w:rPr>
                <w:sz w:val="18"/>
              </w:rPr>
              <w:t xml:space="preserve">a </w:t>
            </w:r>
            <w:r w:rsidR="0099572B">
              <w:rPr>
                <w:sz w:val="18"/>
              </w:rPr>
              <w:t xml:space="preserve">relevant topic and </w:t>
            </w:r>
            <w:r w:rsidR="00D4434A">
              <w:rPr>
                <w:sz w:val="18"/>
              </w:rPr>
              <w:t xml:space="preserve">a </w:t>
            </w:r>
            <w:r w:rsidR="0099572B">
              <w:rPr>
                <w:sz w:val="18"/>
              </w:rPr>
              <w:t xml:space="preserve">thesis </w:t>
            </w:r>
            <w:r w:rsidR="00D4434A">
              <w:rPr>
                <w:sz w:val="18"/>
              </w:rPr>
              <w:t xml:space="preserve">that provides direction for the paper </w:t>
            </w:r>
            <w:r w:rsidR="001F7E0A">
              <w:rPr>
                <w:sz w:val="18"/>
              </w:rPr>
              <w:t>that</w:t>
            </w:r>
            <w:r w:rsidR="00D4434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is </w:t>
            </w:r>
            <w:r w:rsidR="008C13CD">
              <w:rPr>
                <w:sz w:val="18"/>
              </w:rPr>
              <w:t>engaging and thought provoking,</w:t>
            </w:r>
            <w:r w:rsidR="00D4434A">
              <w:rPr>
                <w:sz w:val="18"/>
              </w:rPr>
              <w:t xml:space="preserve"> The thesis</w:t>
            </w:r>
            <w:r w:rsidR="008C13CD">
              <w:rPr>
                <w:sz w:val="18"/>
              </w:rPr>
              <w:t xml:space="preserve"> </w:t>
            </w:r>
            <w:r w:rsidRPr="00F41E1D">
              <w:rPr>
                <w:sz w:val="18"/>
              </w:rPr>
              <w:t xml:space="preserve">clearly </w:t>
            </w:r>
            <w:r w:rsidR="008C13CD">
              <w:rPr>
                <w:sz w:val="18"/>
              </w:rPr>
              <w:t xml:space="preserve">and concisely </w:t>
            </w:r>
            <w:r w:rsidRPr="00F41E1D">
              <w:rPr>
                <w:sz w:val="18"/>
              </w:rPr>
              <w:t>state</w:t>
            </w:r>
            <w:r w:rsidR="00FB308A">
              <w:rPr>
                <w:sz w:val="18"/>
              </w:rPr>
              <w:t>s the position</w:t>
            </w:r>
            <w:r w:rsidR="00FF741A">
              <w:rPr>
                <w:sz w:val="18"/>
              </w:rPr>
              <w:t>, premise,</w:t>
            </w:r>
            <w:r w:rsidR="00FB308A">
              <w:rPr>
                <w:sz w:val="18"/>
              </w:rPr>
              <w:t xml:space="preserve"> or h</w:t>
            </w:r>
            <w:r w:rsidR="00D4434A">
              <w:rPr>
                <w:sz w:val="18"/>
              </w:rPr>
              <w:t>ypothesis</w:t>
            </w:r>
            <w:r>
              <w:rPr>
                <w:sz w:val="18"/>
              </w:rPr>
              <w:t xml:space="preserve"> and </w:t>
            </w:r>
            <w:r w:rsidR="00FB308A">
              <w:rPr>
                <w:sz w:val="18"/>
              </w:rPr>
              <w:t xml:space="preserve">is </w:t>
            </w:r>
            <w:r>
              <w:rPr>
                <w:sz w:val="18"/>
              </w:rPr>
              <w:t>c</w:t>
            </w:r>
            <w:r w:rsidRPr="00F41E1D">
              <w:rPr>
                <w:sz w:val="18"/>
              </w:rPr>
              <w:t xml:space="preserve">onsistently </w:t>
            </w:r>
            <w:r>
              <w:rPr>
                <w:sz w:val="18"/>
              </w:rPr>
              <w:t>the focal point</w:t>
            </w:r>
            <w:r w:rsidRPr="00F41E1D">
              <w:rPr>
                <w:sz w:val="18"/>
              </w:rPr>
              <w:t xml:space="preserve"> throughout the paper.</w:t>
            </w:r>
          </w:p>
        </w:tc>
        <w:tc>
          <w:tcPr>
            <w:tcW w:w="810" w:type="dxa"/>
            <w:vMerge/>
            <w:shd w:val="clear" w:color="auto" w:fill="auto"/>
          </w:tcPr>
          <w:p w14:paraId="7DD34ED9" w14:textId="77777777" w:rsidR="006E2417" w:rsidRPr="004B0587" w:rsidRDefault="006E2417" w:rsidP="008C32D0">
            <w:pPr>
              <w:spacing w:after="0" w:line="240" w:lineRule="auto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A2540" w:rsidRPr="00F94E9E" w14:paraId="46BBB7D3" w14:textId="77777777" w:rsidTr="002A2540">
        <w:tc>
          <w:tcPr>
            <w:tcW w:w="1638" w:type="dxa"/>
            <w:vMerge w:val="restart"/>
            <w:shd w:val="clear" w:color="auto" w:fill="auto"/>
          </w:tcPr>
          <w:p w14:paraId="37ABD2D9" w14:textId="485C4C20" w:rsidR="0099572B" w:rsidRPr="00E13C1D" w:rsidRDefault="0099572B" w:rsidP="0099572B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Analysis</w:t>
            </w:r>
            <w:r w:rsidR="009E172A">
              <w:rPr>
                <w:rFonts w:ascii="Arial" w:hAnsi="Arial" w:cs="Arial"/>
                <w:b/>
                <w:sz w:val="18"/>
                <w:szCs w:val="18"/>
              </w:rPr>
              <w:t xml:space="preserve"> (Why is this theory?) /Current Projects</w:t>
            </w:r>
          </w:p>
          <w:p w14:paraId="57368966" w14:textId="5BAA9235" w:rsidR="002A2540" w:rsidRPr="00E13C1D" w:rsidRDefault="002A2540" w:rsidP="002A254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shd w:val="pct12" w:color="auto" w:fill="auto"/>
          </w:tcPr>
          <w:p w14:paraId="624201AB" w14:textId="37B88976" w:rsidR="00C055AE" w:rsidRPr="00D70B54" w:rsidRDefault="00537E22" w:rsidP="00C055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0-22</w:t>
            </w:r>
            <w:r w:rsidR="00C055AE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880" w:type="dxa"/>
            <w:shd w:val="pct12" w:color="auto" w:fill="auto"/>
          </w:tcPr>
          <w:p w14:paraId="1946E161" w14:textId="0A1F0D0F" w:rsidR="00C055AE" w:rsidRPr="00D70B54" w:rsidRDefault="00537E22" w:rsidP="00C055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21-23</w:t>
            </w:r>
            <w:r w:rsidR="00C055AE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700" w:type="dxa"/>
            <w:shd w:val="pct12" w:color="auto" w:fill="auto"/>
          </w:tcPr>
          <w:p w14:paraId="4F40FB10" w14:textId="321B3A6F" w:rsidR="00C055AE" w:rsidRPr="00D70B54" w:rsidRDefault="00537E22" w:rsidP="00C055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24-26</w:t>
            </w:r>
            <w:r w:rsidR="00C055AE"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shd w:val="pct12" w:color="auto" w:fill="auto"/>
          </w:tcPr>
          <w:p w14:paraId="0AEC70D4" w14:textId="14A6E3E2" w:rsidR="00C055AE" w:rsidRPr="00D70B54" w:rsidRDefault="00537E22" w:rsidP="00C055AE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  <w:t>27-30</w:t>
            </w:r>
            <w:r w:rsidR="00C055AE" w:rsidRPr="00D70B54"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2BB12A97" w14:textId="4A31CB7A" w:rsidR="00C055AE" w:rsidRPr="00F94E9E" w:rsidRDefault="00C055AE" w:rsidP="00DF6EA8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="00DF6EA8">
              <w:rPr>
                <w:rFonts w:asciiTheme="minorHAnsi" w:hAnsiTheme="minorHAnsi" w:cs="Arial"/>
                <w:sz w:val="20"/>
                <w:szCs w:val="20"/>
              </w:rPr>
              <w:t>30</w:t>
            </w:r>
          </w:p>
        </w:tc>
      </w:tr>
      <w:tr w:rsidR="002A2540" w:rsidRPr="005903AD" w14:paraId="3F2381CA" w14:textId="77777777" w:rsidTr="002A2540">
        <w:trPr>
          <w:trHeight w:val="2015"/>
        </w:trPr>
        <w:tc>
          <w:tcPr>
            <w:tcW w:w="1638" w:type="dxa"/>
            <w:vMerge/>
            <w:shd w:val="clear" w:color="auto" w:fill="auto"/>
          </w:tcPr>
          <w:p w14:paraId="2A87F2BE" w14:textId="77777777" w:rsidR="00C055AE" w:rsidRPr="00E13C1D" w:rsidRDefault="00C055AE" w:rsidP="00C055A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14:paraId="3C783BBD" w14:textId="5C7D94CE" w:rsidR="00C055AE" w:rsidRPr="00206DC8" w:rsidRDefault="00566709" w:rsidP="009B38BC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06DC8">
              <w:rPr>
                <w:sz w:val="18"/>
              </w:rPr>
              <w:t xml:space="preserve">Demonstrates a lack of understanding and inadequate analysis of the research topic. Analysis is superficial based on opinions and </w:t>
            </w:r>
            <w:r w:rsidR="00206DC8" w:rsidRPr="00206DC8">
              <w:rPr>
                <w:sz w:val="18"/>
              </w:rPr>
              <w:t>preferences</w:t>
            </w:r>
            <w:r w:rsidR="005A7B05">
              <w:rPr>
                <w:sz w:val="18"/>
              </w:rPr>
              <w:t xml:space="preserve"> rather than critical analysis.</w:t>
            </w:r>
            <w:r w:rsidR="009E172A">
              <w:rPr>
                <w:sz w:val="18"/>
              </w:rPr>
              <w:t xml:space="preserve"> No projects identified, or all projects identified are applicative in nature.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6B989DE5" w14:textId="2BF1B2A8" w:rsidR="00C055AE" w:rsidRPr="00F41E1D" w:rsidRDefault="008B3449" w:rsidP="00206DC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sz w:val="18"/>
              </w:rPr>
              <w:t xml:space="preserve">Demonstrates general understanding with limited </w:t>
            </w:r>
            <w:r w:rsidR="00206DC8">
              <w:rPr>
                <w:sz w:val="18"/>
              </w:rPr>
              <w:t xml:space="preserve">critical </w:t>
            </w:r>
            <w:r>
              <w:rPr>
                <w:sz w:val="18"/>
              </w:rPr>
              <w:t>analysis of the research topic and thesis</w:t>
            </w:r>
            <w:r w:rsidR="00206DC8">
              <w:rPr>
                <w:sz w:val="18"/>
              </w:rPr>
              <w:t xml:space="preserve"> (argument)</w:t>
            </w:r>
            <w:r>
              <w:rPr>
                <w:sz w:val="18"/>
              </w:rPr>
              <w:t>.</w:t>
            </w:r>
            <w:r w:rsidR="009E172A">
              <w:rPr>
                <w:sz w:val="18"/>
              </w:rPr>
              <w:t xml:space="preserve"> One project identified, or some projects identified are applicative in nature.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</w:tcPr>
          <w:p w14:paraId="58EE4B08" w14:textId="1A602964" w:rsidR="00C055AE" w:rsidRPr="00F41E1D" w:rsidRDefault="00C055AE" w:rsidP="0056670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sz w:val="18"/>
              </w:rPr>
              <w:t xml:space="preserve">Demonstrates an understanding and </w:t>
            </w:r>
            <w:r w:rsidR="0024678A">
              <w:rPr>
                <w:sz w:val="18"/>
              </w:rPr>
              <w:t xml:space="preserve">some </w:t>
            </w:r>
            <w:r w:rsidR="0024678A" w:rsidRPr="00566709">
              <w:rPr>
                <w:sz w:val="18"/>
              </w:rPr>
              <w:t xml:space="preserve">critical </w:t>
            </w:r>
            <w:r w:rsidRPr="00566709">
              <w:rPr>
                <w:sz w:val="18"/>
              </w:rPr>
              <w:t>analysis of</w:t>
            </w:r>
            <w:r w:rsidR="006A7805" w:rsidRPr="00566709">
              <w:rPr>
                <w:sz w:val="18"/>
              </w:rPr>
              <w:t xml:space="preserve"> the research topic and thesis (argument)</w:t>
            </w:r>
            <w:r w:rsidR="00FF34DC" w:rsidRPr="00566709">
              <w:rPr>
                <w:sz w:val="18"/>
              </w:rPr>
              <w:t>.</w:t>
            </w:r>
            <w:r w:rsidR="009E172A">
              <w:rPr>
                <w:sz w:val="18"/>
              </w:rPr>
              <w:t xml:space="preserve"> More than one project identified with all projects being theoretical in nature</w:t>
            </w:r>
            <w:r w:rsidR="0024678A" w:rsidRPr="00566709">
              <w:rPr>
                <w:sz w:val="18"/>
              </w:rPr>
              <w:t>.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auto"/>
          </w:tcPr>
          <w:p w14:paraId="48C16106" w14:textId="4FFF6308" w:rsidR="00C055AE" w:rsidRPr="00F41E1D" w:rsidRDefault="00FC32C5" w:rsidP="006A7805">
            <w:pPr>
              <w:spacing w:before="100" w:beforeAutospacing="1" w:after="100" w:afterAutospacing="1" w:line="240" w:lineRule="auto"/>
              <w:ind w:hanging="18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sz w:val="18"/>
              </w:rPr>
              <w:t xml:space="preserve">Demonstrates a sophisticated understanding and careful, critical analysis of </w:t>
            </w:r>
            <w:r w:rsidR="0099572B">
              <w:rPr>
                <w:sz w:val="18"/>
              </w:rPr>
              <w:t>the research topi</w:t>
            </w:r>
            <w:r w:rsidR="009E172A">
              <w:rPr>
                <w:sz w:val="18"/>
              </w:rPr>
              <w:t>c</w:t>
            </w:r>
            <w:r w:rsidR="0078261B">
              <w:rPr>
                <w:sz w:val="18"/>
              </w:rPr>
              <w:t>.</w:t>
            </w:r>
            <w:r w:rsidR="00C055AE">
              <w:rPr>
                <w:sz w:val="18"/>
              </w:rPr>
              <w:t xml:space="preserve"> </w:t>
            </w:r>
            <w:r w:rsidR="009E172A">
              <w:rPr>
                <w:sz w:val="18"/>
              </w:rPr>
              <w:t>More than one project is identified with careful and thoughtful analysis of each project.</w:t>
            </w:r>
          </w:p>
        </w:tc>
        <w:tc>
          <w:tcPr>
            <w:tcW w:w="810" w:type="dxa"/>
            <w:vMerge/>
            <w:shd w:val="clear" w:color="auto" w:fill="auto"/>
          </w:tcPr>
          <w:p w14:paraId="3DB40B55" w14:textId="77777777" w:rsidR="00C055AE" w:rsidRPr="004B0587" w:rsidRDefault="00C055AE" w:rsidP="00C055AE">
            <w:pPr>
              <w:spacing w:after="0" w:line="240" w:lineRule="auto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EA002E" w:rsidRPr="00F94E9E" w14:paraId="7CB12198" w14:textId="77777777" w:rsidTr="00134A88">
        <w:tc>
          <w:tcPr>
            <w:tcW w:w="1638" w:type="dxa"/>
            <w:vMerge w:val="restart"/>
            <w:shd w:val="clear" w:color="auto" w:fill="auto"/>
          </w:tcPr>
          <w:p w14:paraId="11F3E455" w14:textId="77777777" w:rsidR="00EA002E" w:rsidRPr="00E13C1D" w:rsidRDefault="00EA002E" w:rsidP="008B18F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13C1D">
              <w:rPr>
                <w:rFonts w:ascii="Arial" w:hAnsi="Arial" w:cs="Arial"/>
                <w:b/>
                <w:sz w:val="18"/>
                <w:szCs w:val="18"/>
              </w:rPr>
              <w:t>Evidence (Sources)</w:t>
            </w:r>
          </w:p>
          <w:p w14:paraId="548B5AC2" w14:textId="77777777" w:rsidR="00EA002E" w:rsidRPr="00E13C1D" w:rsidRDefault="00EA002E" w:rsidP="008B18F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shd w:val="pct12" w:color="auto" w:fill="auto"/>
          </w:tcPr>
          <w:p w14:paraId="0125A211" w14:textId="374823A3" w:rsidR="00EA002E" w:rsidRPr="00D70B54" w:rsidRDefault="00EA002E" w:rsidP="008B18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0-22</w:t>
            </w:r>
            <w:r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880" w:type="dxa"/>
            <w:shd w:val="pct12" w:color="auto" w:fill="auto"/>
          </w:tcPr>
          <w:p w14:paraId="1BC714A2" w14:textId="43FEFEEB" w:rsidR="00EA002E" w:rsidRPr="00D70B54" w:rsidRDefault="00EA002E" w:rsidP="008B18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21-23</w:t>
            </w:r>
            <w:r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700" w:type="dxa"/>
            <w:shd w:val="pct12" w:color="auto" w:fill="auto"/>
          </w:tcPr>
          <w:p w14:paraId="3F6F5602" w14:textId="44AFC595" w:rsidR="00EA002E" w:rsidRPr="00D70B54" w:rsidRDefault="00EA002E" w:rsidP="008B18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24-26</w:t>
            </w:r>
            <w:r w:rsidRPr="00D70B54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shd w:val="pct12" w:color="auto" w:fill="auto"/>
          </w:tcPr>
          <w:p w14:paraId="2D4350D3" w14:textId="5D75FDA0" w:rsidR="00EA002E" w:rsidRPr="00D70B54" w:rsidRDefault="00EA002E" w:rsidP="008B18FD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  <w:t>27-30</w:t>
            </w:r>
            <w:r w:rsidRPr="00D70B54">
              <w:rPr>
                <w:rFonts w:asciiTheme="minorHAnsi" w:eastAsia="Times New Roman" w:hAnsiTheme="minorHAnsi" w:cs="Arial"/>
                <w:b/>
                <w:color w:val="000000" w:themeColor="text1"/>
                <w:sz w:val="20"/>
                <w:szCs w:val="20"/>
              </w:rPr>
              <w:t xml:space="preserve"> points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0A807264" w14:textId="4872EC6E" w:rsidR="00EA002E" w:rsidRPr="00F94E9E" w:rsidRDefault="00EA002E" w:rsidP="00EA002E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/30</w:t>
            </w:r>
          </w:p>
        </w:tc>
      </w:tr>
      <w:tr w:rsidR="008B18FD" w:rsidRPr="005903AD" w14:paraId="2F98A31F" w14:textId="77777777" w:rsidTr="00134A88">
        <w:tc>
          <w:tcPr>
            <w:tcW w:w="1638" w:type="dxa"/>
            <w:vMerge/>
            <w:shd w:val="clear" w:color="auto" w:fill="auto"/>
          </w:tcPr>
          <w:p w14:paraId="3262B80F" w14:textId="77777777" w:rsidR="008B18FD" w:rsidRPr="00E13C1D" w:rsidRDefault="008B18FD" w:rsidP="008B18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14:paraId="103BEA66" w14:textId="65004626" w:rsidR="008B18FD" w:rsidRPr="00F41E1D" w:rsidRDefault="001241D7" w:rsidP="009B38B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Lacks </w:t>
            </w:r>
            <w:r w:rsidR="008B18FD" w:rsidRPr="00F41E1D">
              <w:rPr>
                <w:sz w:val="18"/>
              </w:rPr>
              <w:t>sufficient research sources</w:t>
            </w:r>
            <w:r>
              <w:rPr>
                <w:sz w:val="18"/>
              </w:rPr>
              <w:t xml:space="preserve"> to support the </w:t>
            </w:r>
            <w:r w:rsidR="000D73BE">
              <w:rPr>
                <w:sz w:val="18"/>
              </w:rPr>
              <w:t>central topic</w:t>
            </w:r>
            <w:r w:rsidR="008B18FD" w:rsidRPr="00F41E1D">
              <w:rPr>
                <w:sz w:val="18"/>
              </w:rPr>
              <w:t xml:space="preserve"> and/or</w:t>
            </w:r>
            <w:r w:rsidR="009B38BC">
              <w:rPr>
                <w:sz w:val="18"/>
              </w:rPr>
              <w:t>,</w:t>
            </w:r>
            <w:r w:rsidR="008B18FD" w:rsidRPr="00F41E1D">
              <w:rPr>
                <w:sz w:val="18"/>
              </w:rPr>
              <w:t xml:space="preserve"> </w:t>
            </w:r>
            <w:r w:rsidR="009B38BC">
              <w:rPr>
                <w:sz w:val="18"/>
              </w:rPr>
              <w:t xml:space="preserve">if included, </w:t>
            </w:r>
            <w:r w:rsidR="008B18FD" w:rsidRPr="00F41E1D">
              <w:rPr>
                <w:sz w:val="18"/>
              </w:rPr>
              <w:t>are generally not relevant, accurate, or reliable</w:t>
            </w:r>
            <w:r w:rsidR="008B18FD">
              <w:rPr>
                <w:sz w:val="18"/>
              </w:rPr>
              <w:t xml:space="preserve">. </w:t>
            </w:r>
            <w:r w:rsidR="009B38BC">
              <w:rPr>
                <w:sz w:val="18"/>
              </w:rPr>
              <w:t xml:space="preserve"> Contains </w:t>
            </w:r>
            <w:r>
              <w:rPr>
                <w:sz w:val="18"/>
              </w:rPr>
              <w:t xml:space="preserve">numerous factual mistakes, omissions, or oversimplifications. </w:t>
            </w:r>
            <w:r w:rsidR="008B18FD">
              <w:rPr>
                <w:sz w:val="18"/>
              </w:rPr>
              <w:t xml:space="preserve">Sources, if included, are </w:t>
            </w:r>
            <w:r w:rsidR="008B18FD" w:rsidRPr="00F41E1D">
              <w:rPr>
                <w:sz w:val="18"/>
              </w:rPr>
              <w:t>not</w:t>
            </w:r>
            <w:r w:rsidR="008B18FD">
              <w:rPr>
                <w:sz w:val="18"/>
              </w:rPr>
              <w:t xml:space="preserve"> properly referenced and cited in the paper.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659C0173" w14:textId="5B09A075" w:rsidR="008B18FD" w:rsidRPr="00F41E1D" w:rsidRDefault="0036429C" w:rsidP="0036429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Provides some evidence to support the central </w:t>
            </w:r>
            <w:r w:rsidR="000D73BE">
              <w:rPr>
                <w:sz w:val="18"/>
              </w:rPr>
              <w:t>topic</w:t>
            </w:r>
            <w:r>
              <w:rPr>
                <w:sz w:val="18"/>
              </w:rPr>
              <w:t xml:space="preserve"> </w:t>
            </w:r>
            <w:r w:rsidR="008B18FD" w:rsidRPr="00F41E1D">
              <w:rPr>
                <w:sz w:val="18"/>
              </w:rPr>
              <w:t>with only a few research sources</w:t>
            </w:r>
            <w:r>
              <w:rPr>
                <w:sz w:val="18"/>
              </w:rPr>
              <w:t>. S</w:t>
            </w:r>
            <w:r w:rsidR="008B18FD" w:rsidRPr="00F41E1D">
              <w:rPr>
                <w:sz w:val="18"/>
              </w:rPr>
              <w:t>ome sources may not be relevant, accurate, and reliable</w:t>
            </w:r>
            <w:r>
              <w:rPr>
                <w:sz w:val="18"/>
              </w:rPr>
              <w:t xml:space="preserve"> and/or</w:t>
            </w:r>
            <w:r w:rsidR="008B18FD" w:rsidRPr="00F41E1D">
              <w:rPr>
                <w:sz w:val="18"/>
              </w:rPr>
              <w:t xml:space="preserve"> </w:t>
            </w:r>
            <w:r>
              <w:rPr>
                <w:sz w:val="18"/>
              </w:rPr>
              <w:t>appropriately r</w:t>
            </w:r>
            <w:r w:rsidR="008B18FD">
              <w:rPr>
                <w:sz w:val="18"/>
              </w:rPr>
              <w:t xml:space="preserve">eferenced and cited </w:t>
            </w:r>
            <w:r w:rsidR="008B18FD" w:rsidRPr="00F41E1D">
              <w:rPr>
                <w:sz w:val="18"/>
              </w:rPr>
              <w:t>in the paper.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auto"/>
          </w:tcPr>
          <w:p w14:paraId="2CF09409" w14:textId="01C00038" w:rsidR="008B18FD" w:rsidRPr="00F41E1D" w:rsidRDefault="00206DC8" w:rsidP="00206DC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Provides essential, accurate evidence to support the central position with </w:t>
            </w:r>
            <w:r w:rsidR="008B18FD" w:rsidRPr="00F41E1D">
              <w:rPr>
                <w:sz w:val="18"/>
              </w:rPr>
              <w:t xml:space="preserve">the required </w:t>
            </w:r>
            <w:r w:rsidR="008B18FD">
              <w:rPr>
                <w:sz w:val="18"/>
              </w:rPr>
              <w:t>(</w:t>
            </w:r>
            <w:r w:rsidR="000D73BE">
              <w:rPr>
                <w:sz w:val="18"/>
              </w:rPr>
              <w:t>5</w:t>
            </w:r>
            <w:r w:rsidR="008B18FD">
              <w:rPr>
                <w:sz w:val="18"/>
              </w:rPr>
              <w:t>)</w:t>
            </w:r>
            <w:r w:rsidR="008B18FD" w:rsidRPr="00F41E1D">
              <w:rPr>
                <w:sz w:val="18"/>
              </w:rPr>
              <w:t xml:space="preserve"> research sources that are mostly relevant, accurate, and reliable. Sources are </w:t>
            </w:r>
            <w:r w:rsidR="008B18FD">
              <w:rPr>
                <w:sz w:val="18"/>
              </w:rPr>
              <w:t>referenced and cited</w:t>
            </w:r>
            <w:r w:rsidR="008B18FD" w:rsidRPr="00F41E1D">
              <w:rPr>
                <w:sz w:val="18"/>
              </w:rPr>
              <w:t xml:space="preserve"> </w:t>
            </w:r>
            <w:r w:rsidR="008B18FD">
              <w:rPr>
                <w:sz w:val="18"/>
              </w:rPr>
              <w:t xml:space="preserve">appropriately throughout </w:t>
            </w:r>
            <w:r w:rsidR="008B18FD" w:rsidRPr="00F41E1D">
              <w:rPr>
                <w:sz w:val="18"/>
              </w:rPr>
              <w:t>the paper for the most part.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auto"/>
          </w:tcPr>
          <w:p w14:paraId="246BEF65" w14:textId="7EE6C65F" w:rsidR="008B18FD" w:rsidRPr="00F41E1D" w:rsidRDefault="00B633AE" w:rsidP="00206DC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Provides compelling and accurate evidence to support in-depth the c</w:t>
            </w:r>
            <w:r w:rsidR="008B18FD" w:rsidRPr="00F41E1D">
              <w:rPr>
                <w:sz w:val="18"/>
              </w:rPr>
              <w:t xml:space="preserve">entral </w:t>
            </w:r>
            <w:r w:rsidR="008F29F6">
              <w:rPr>
                <w:sz w:val="18"/>
              </w:rPr>
              <w:t>topic</w:t>
            </w:r>
            <w:r w:rsidR="008B18FD">
              <w:rPr>
                <w:sz w:val="18"/>
              </w:rPr>
              <w:t xml:space="preserve"> beyond the required</w:t>
            </w:r>
            <w:r w:rsidR="008B18FD" w:rsidRPr="00F41E1D">
              <w:rPr>
                <w:sz w:val="18"/>
              </w:rPr>
              <w:t xml:space="preserve"> (</w:t>
            </w:r>
            <w:r w:rsidR="008F29F6">
              <w:rPr>
                <w:sz w:val="18"/>
              </w:rPr>
              <w:t>5</w:t>
            </w:r>
            <w:r w:rsidR="008B18FD" w:rsidRPr="00F41E1D">
              <w:rPr>
                <w:sz w:val="18"/>
              </w:rPr>
              <w:t xml:space="preserve">) research </w:t>
            </w:r>
            <w:r w:rsidR="008F29F6">
              <w:rPr>
                <w:sz w:val="18"/>
              </w:rPr>
              <w:t>sources</w:t>
            </w:r>
            <w:r w:rsidR="008B18FD">
              <w:rPr>
                <w:sz w:val="18"/>
              </w:rPr>
              <w:t>. Research sources</w:t>
            </w:r>
            <w:r w:rsidR="008B18FD" w:rsidRPr="00F41E1D">
              <w:rPr>
                <w:sz w:val="18"/>
              </w:rPr>
              <w:t xml:space="preserve"> are highly relevant, accurate, and reliable and a</w:t>
            </w:r>
            <w:r w:rsidR="008B18FD">
              <w:rPr>
                <w:sz w:val="18"/>
              </w:rPr>
              <w:t xml:space="preserve">dd to the strength of the paper; and are effectively </w:t>
            </w:r>
            <w:r w:rsidR="008B18FD" w:rsidRPr="00F41E1D">
              <w:rPr>
                <w:sz w:val="18"/>
              </w:rPr>
              <w:t xml:space="preserve">referenced </w:t>
            </w:r>
            <w:r w:rsidR="008B18FD">
              <w:rPr>
                <w:sz w:val="18"/>
              </w:rPr>
              <w:t xml:space="preserve">and cited </w:t>
            </w:r>
            <w:r w:rsidR="008B18FD" w:rsidRPr="00F41E1D">
              <w:rPr>
                <w:sz w:val="18"/>
              </w:rPr>
              <w:t>throughout the paper.</w:t>
            </w:r>
          </w:p>
        </w:tc>
        <w:tc>
          <w:tcPr>
            <w:tcW w:w="810" w:type="dxa"/>
            <w:vMerge/>
            <w:shd w:val="clear" w:color="auto" w:fill="auto"/>
          </w:tcPr>
          <w:p w14:paraId="5BCBAC2A" w14:textId="77777777" w:rsidR="008B18FD" w:rsidRDefault="008B18FD" w:rsidP="008B18FD">
            <w:pPr>
              <w:spacing w:after="0" w:line="240" w:lineRule="auto"/>
              <w:jc w:val="right"/>
              <w:rPr>
                <w:sz w:val="18"/>
              </w:rPr>
            </w:pPr>
          </w:p>
        </w:tc>
      </w:tr>
    </w:tbl>
    <w:p w14:paraId="13D31224" w14:textId="77777777" w:rsidR="002A2540" w:rsidRDefault="002A2540">
      <w:r>
        <w:br w:type="page"/>
      </w:r>
    </w:p>
    <w:p w14:paraId="236BB7B0" w14:textId="15AC072D" w:rsidR="002A2540" w:rsidRDefault="008B18FD" w:rsidP="002A254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Research</w:t>
      </w:r>
      <w:r w:rsidR="002A2540">
        <w:rPr>
          <w:rFonts w:ascii="Arial" w:hAnsi="Arial" w:cs="Arial"/>
          <w:b/>
          <w:sz w:val="28"/>
          <w:szCs w:val="28"/>
        </w:rPr>
        <w:t xml:space="preserve"> Paper R</w:t>
      </w:r>
      <w:r w:rsidR="002A2540" w:rsidRPr="006C5F67">
        <w:rPr>
          <w:rFonts w:ascii="Arial" w:hAnsi="Arial" w:cs="Arial"/>
          <w:b/>
          <w:sz w:val="28"/>
          <w:szCs w:val="28"/>
        </w:rPr>
        <w:t>ubric</w:t>
      </w:r>
      <w:r w:rsidR="004629C7">
        <w:rPr>
          <w:rFonts w:ascii="Arial" w:hAnsi="Arial" w:cs="Arial"/>
          <w:b/>
          <w:sz w:val="28"/>
          <w:szCs w:val="28"/>
        </w:rPr>
        <w:t xml:space="preserve"> (continued)</w:t>
      </w:r>
    </w:p>
    <w:p w14:paraId="2B5784AD" w14:textId="77777777" w:rsidR="00FE59FE" w:rsidRDefault="00FE59FE" w:rsidP="00A53B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3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880"/>
        <w:gridCol w:w="2610"/>
        <w:gridCol w:w="2520"/>
        <w:gridCol w:w="180"/>
        <w:gridCol w:w="630"/>
        <w:gridCol w:w="1890"/>
        <w:gridCol w:w="810"/>
      </w:tblGrid>
      <w:tr w:rsidR="002A2540" w:rsidRPr="008A308D" w14:paraId="33D3A8BD" w14:textId="77777777" w:rsidTr="00AD6145">
        <w:tc>
          <w:tcPr>
            <w:tcW w:w="1638" w:type="dxa"/>
            <w:shd w:val="pct12" w:color="auto" w:fill="auto"/>
          </w:tcPr>
          <w:p w14:paraId="76728EC9" w14:textId="77777777" w:rsidR="002A2540" w:rsidRPr="008A308D" w:rsidRDefault="002A2540" w:rsidP="002A254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308D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  <w:shd w:val="pct12" w:color="auto" w:fill="auto"/>
          </w:tcPr>
          <w:p w14:paraId="23DCA989" w14:textId="77777777" w:rsidR="002A2540" w:rsidRPr="008A308D" w:rsidRDefault="002A2540" w:rsidP="002A254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Unsatisfactory - Beginning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pct12" w:color="auto" w:fill="auto"/>
          </w:tcPr>
          <w:p w14:paraId="6360B1A0" w14:textId="77777777" w:rsidR="002A2540" w:rsidRPr="008A308D" w:rsidRDefault="002A2540" w:rsidP="002A254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Developing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val="pct12" w:color="auto" w:fill="auto"/>
          </w:tcPr>
          <w:p w14:paraId="0F8B448F" w14:textId="77777777" w:rsidR="002A2540" w:rsidRPr="008A308D" w:rsidRDefault="002A2540" w:rsidP="002A254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Accomplished</w:t>
            </w:r>
          </w:p>
        </w:tc>
        <w:tc>
          <w:tcPr>
            <w:tcW w:w="2520" w:type="dxa"/>
            <w:gridSpan w:val="2"/>
            <w:tcBorders>
              <w:bottom w:val="single" w:sz="4" w:space="0" w:color="000000"/>
            </w:tcBorders>
            <w:shd w:val="pct12" w:color="auto" w:fill="auto"/>
          </w:tcPr>
          <w:p w14:paraId="6CD1D7F8" w14:textId="77777777" w:rsidR="002A2540" w:rsidRPr="008A308D" w:rsidRDefault="002A2540" w:rsidP="002A254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Exemplary</w:t>
            </w:r>
          </w:p>
        </w:tc>
        <w:tc>
          <w:tcPr>
            <w:tcW w:w="810" w:type="dxa"/>
            <w:shd w:val="pct12" w:color="auto" w:fill="auto"/>
          </w:tcPr>
          <w:p w14:paraId="495743DF" w14:textId="77777777" w:rsidR="002A2540" w:rsidRPr="008A308D" w:rsidRDefault="002A2540" w:rsidP="002A254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2A2540" w:rsidRPr="00F94E9E" w14:paraId="304D8DD5" w14:textId="77777777" w:rsidTr="00AD6145">
        <w:tc>
          <w:tcPr>
            <w:tcW w:w="1638" w:type="dxa"/>
            <w:vMerge w:val="restart"/>
            <w:shd w:val="clear" w:color="auto" w:fill="auto"/>
          </w:tcPr>
          <w:p w14:paraId="2E060DC0" w14:textId="77777777" w:rsidR="00E13C1D" w:rsidRPr="00E13C1D" w:rsidRDefault="00E13C1D" w:rsidP="00F102F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13C1D">
              <w:rPr>
                <w:rFonts w:ascii="Arial" w:hAnsi="Arial" w:cs="Arial"/>
                <w:b/>
                <w:sz w:val="18"/>
                <w:szCs w:val="18"/>
              </w:rPr>
              <w:t>Organization</w:t>
            </w:r>
          </w:p>
          <w:p w14:paraId="394A4868" w14:textId="77777777" w:rsidR="00E13C1D" w:rsidRPr="00E13C1D" w:rsidRDefault="00E13C1D" w:rsidP="00F102F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0" w:type="dxa"/>
            <w:shd w:val="pct12" w:color="auto" w:fill="auto"/>
          </w:tcPr>
          <w:p w14:paraId="71C88675" w14:textId="56618DF5" w:rsidR="00E13C1D" w:rsidRPr="00F94E9E" w:rsidRDefault="006F01E9" w:rsidP="00EA00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0-</w:t>
            </w:r>
            <w:r w:rsidR="00EA002E">
              <w:rPr>
                <w:rFonts w:asciiTheme="minorHAnsi" w:hAnsiTheme="minorHAnsi" w:cs="Arial"/>
                <w:b/>
                <w:sz w:val="20"/>
                <w:szCs w:val="20"/>
              </w:rPr>
              <w:t>6</w:t>
            </w:r>
            <w:r w:rsidR="00E13C1D"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610" w:type="dxa"/>
            <w:shd w:val="pct12" w:color="auto" w:fill="auto"/>
          </w:tcPr>
          <w:p w14:paraId="34DB3E0D" w14:textId="5A96B7CB" w:rsidR="00E13C1D" w:rsidRPr="00F94E9E" w:rsidRDefault="00EA002E" w:rsidP="00EA00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7</w:t>
            </w:r>
            <w:r w:rsidR="00E13C1D"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700" w:type="dxa"/>
            <w:gridSpan w:val="2"/>
            <w:shd w:val="pct12" w:color="auto" w:fill="auto"/>
          </w:tcPr>
          <w:p w14:paraId="59E842D3" w14:textId="2C423369" w:rsidR="00E13C1D" w:rsidRPr="00F94E9E" w:rsidRDefault="00EA002E" w:rsidP="00F102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8</w:t>
            </w:r>
            <w:r w:rsidR="00E13C1D"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gridSpan w:val="2"/>
            <w:shd w:val="pct12" w:color="auto" w:fill="auto"/>
          </w:tcPr>
          <w:p w14:paraId="3E588B25" w14:textId="327BBCEF" w:rsidR="00E13C1D" w:rsidRPr="00F94E9E" w:rsidRDefault="00EA002E" w:rsidP="00F102F9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9-10</w:t>
            </w:r>
            <w:r w:rsidR="00E13C1D"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65DED2E5" w14:textId="537FC5A6" w:rsidR="00E13C1D" w:rsidRPr="00F94E9E" w:rsidRDefault="00E13C1D" w:rsidP="00EA002E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="00EA002E">
              <w:rPr>
                <w:rFonts w:asciiTheme="minorHAnsi" w:hAnsiTheme="minorHAnsi" w:cs="Arial"/>
                <w:sz w:val="20"/>
                <w:szCs w:val="20"/>
              </w:rPr>
              <w:t>10</w:t>
            </w:r>
          </w:p>
        </w:tc>
      </w:tr>
      <w:tr w:rsidR="002A2540" w:rsidRPr="005903AD" w14:paraId="76BC1CB5" w14:textId="77777777" w:rsidTr="00AD6145">
        <w:tc>
          <w:tcPr>
            <w:tcW w:w="1638" w:type="dxa"/>
            <w:vMerge/>
            <w:shd w:val="clear" w:color="auto" w:fill="auto"/>
          </w:tcPr>
          <w:p w14:paraId="2A46FAC6" w14:textId="77777777" w:rsidR="00E13C1D" w:rsidRPr="00E13C1D" w:rsidRDefault="00E13C1D" w:rsidP="00F102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000F41F8" w14:textId="66D5E5AB" w:rsidR="00E13C1D" w:rsidRPr="00F41E1D" w:rsidRDefault="00E13C1D" w:rsidP="00EA002E">
            <w:pPr>
              <w:spacing w:after="0" w:line="240" w:lineRule="auto"/>
              <w:rPr>
                <w:sz w:val="18"/>
              </w:rPr>
            </w:pPr>
            <w:r w:rsidRPr="00F41E1D">
              <w:rPr>
                <w:sz w:val="18"/>
              </w:rPr>
              <w:t xml:space="preserve">Paper lacks logical organization and impedes readers’ comprehension of ideas. Central position is rarely evident from paragraph to paragraph </w:t>
            </w:r>
            <w:r w:rsidR="000D1490" w:rsidRPr="00F41E1D">
              <w:rPr>
                <w:rFonts w:asciiTheme="minorHAnsi" w:hAnsiTheme="minorHAnsi" w:cs="Arial"/>
                <w:sz w:val="18"/>
                <w:szCs w:val="18"/>
              </w:rPr>
              <w:t xml:space="preserve">and/or </w:t>
            </w:r>
            <w:r w:rsidR="007B4EB9">
              <w:rPr>
                <w:rFonts w:asciiTheme="minorHAnsi" w:hAnsiTheme="minorHAnsi" w:cs="Arial"/>
                <w:sz w:val="18"/>
                <w:szCs w:val="18"/>
              </w:rPr>
              <w:t xml:space="preserve">the paper </w:t>
            </w:r>
            <w:r w:rsidR="000D1490" w:rsidRPr="00F41E1D">
              <w:rPr>
                <w:rFonts w:asciiTheme="minorHAnsi" w:hAnsiTheme="minorHAnsi" w:cs="Arial"/>
                <w:sz w:val="18"/>
                <w:szCs w:val="18"/>
              </w:rPr>
              <w:t xml:space="preserve">is missing </w:t>
            </w:r>
            <w:r w:rsidR="006F01E9">
              <w:rPr>
                <w:rFonts w:asciiTheme="minorHAnsi" w:hAnsiTheme="minorHAnsi" w:cs="Arial"/>
                <w:sz w:val="18"/>
                <w:szCs w:val="18"/>
              </w:rPr>
              <w:t xml:space="preserve">multiple </w:t>
            </w:r>
            <w:r w:rsidR="000D1490" w:rsidRPr="00F41E1D">
              <w:rPr>
                <w:rFonts w:asciiTheme="minorHAnsi" w:hAnsiTheme="minorHAnsi" w:cs="Arial"/>
                <w:sz w:val="18"/>
                <w:szCs w:val="18"/>
              </w:rPr>
              <w:t>required components.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14:paraId="646277DF" w14:textId="01A5B3C2" w:rsidR="00E13C1D" w:rsidRPr="00F41E1D" w:rsidRDefault="00E13C1D" w:rsidP="00EA002E">
            <w:pPr>
              <w:spacing w:after="0" w:line="240" w:lineRule="auto"/>
              <w:rPr>
                <w:sz w:val="18"/>
              </w:rPr>
            </w:pPr>
            <w:r w:rsidRPr="00F41E1D">
              <w:rPr>
                <w:sz w:val="18"/>
              </w:rPr>
              <w:t xml:space="preserve">Paper is </w:t>
            </w:r>
            <w:r w:rsidR="007256C2">
              <w:rPr>
                <w:sz w:val="18"/>
              </w:rPr>
              <w:t xml:space="preserve">somewhat </w:t>
            </w:r>
            <w:r w:rsidRPr="00F41E1D">
              <w:rPr>
                <w:sz w:val="18"/>
              </w:rPr>
              <w:t xml:space="preserve">organized, although occasionally ideas from paragraph to paragraph may not </w:t>
            </w:r>
            <w:r w:rsidR="006F01E9">
              <w:rPr>
                <w:sz w:val="18"/>
              </w:rPr>
              <w:t xml:space="preserve">flow well and/or </w:t>
            </w:r>
            <w:r w:rsidR="007256C2">
              <w:rPr>
                <w:sz w:val="18"/>
              </w:rPr>
              <w:t>connect</w:t>
            </w:r>
            <w:r w:rsidRPr="00F41E1D">
              <w:rPr>
                <w:sz w:val="18"/>
              </w:rPr>
              <w:t xml:space="preserve"> to the central </w:t>
            </w:r>
            <w:r w:rsidR="00EA002E">
              <w:rPr>
                <w:sz w:val="18"/>
              </w:rPr>
              <w:t>position or</w:t>
            </w:r>
            <w:r w:rsidR="007256C2">
              <w:rPr>
                <w:sz w:val="18"/>
              </w:rPr>
              <w:t xml:space="preserve"> </w:t>
            </w:r>
            <w:r w:rsidRPr="00F41E1D">
              <w:rPr>
                <w:sz w:val="18"/>
              </w:rPr>
              <w:t>be clear as a whole</w:t>
            </w:r>
            <w:r w:rsidR="006F01E9">
              <w:rPr>
                <w:sz w:val="18"/>
              </w:rPr>
              <w:t xml:space="preserve">. May be missing a </w:t>
            </w:r>
            <w:r w:rsidR="000D1490" w:rsidRPr="00F41E1D">
              <w:rPr>
                <w:rFonts w:asciiTheme="minorHAnsi" w:hAnsiTheme="minorHAnsi" w:cs="Arial"/>
                <w:sz w:val="18"/>
                <w:szCs w:val="18"/>
              </w:rPr>
              <w:t>required component</w:t>
            </w:r>
            <w:r w:rsidR="006F01E9">
              <w:rPr>
                <w:rFonts w:asciiTheme="minorHAnsi" w:hAnsiTheme="minorHAnsi" w:cs="Arial"/>
                <w:sz w:val="18"/>
                <w:szCs w:val="18"/>
              </w:rPr>
              <w:t xml:space="preserve"> and/or components may be less than complete</w:t>
            </w:r>
            <w:r w:rsidRPr="00F41E1D">
              <w:rPr>
                <w:sz w:val="18"/>
              </w:rPr>
              <w:t xml:space="preserve">. 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9D895F" w14:textId="13870E2A" w:rsidR="00E13C1D" w:rsidRPr="00F41E1D" w:rsidRDefault="00E13C1D" w:rsidP="0036429C">
            <w:pPr>
              <w:spacing w:after="0" w:line="240" w:lineRule="auto"/>
              <w:rPr>
                <w:sz w:val="18"/>
              </w:rPr>
            </w:pPr>
            <w:r w:rsidRPr="00F41E1D">
              <w:rPr>
                <w:sz w:val="18"/>
              </w:rPr>
              <w:t xml:space="preserve">Paper is </w:t>
            </w:r>
            <w:r w:rsidR="006F01E9">
              <w:rPr>
                <w:sz w:val="18"/>
              </w:rPr>
              <w:t xml:space="preserve">adequately </w:t>
            </w:r>
            <w:r w:rsidRPr="00F41E1D">
              <w:rPr>
                <w:sz w:val="18"/>
              </w:rPr>
              <w:t xml:space="preserve">organized. Ideas are arranged </w:t>
            </w:r>
            <w:r w:rsidR="00C44448">
              <w:rPr>
                <w:sz w:val="18"/>
              </w:rPr>
              <w:t xml:space="preserve">reasonably with a progression of thought from </w:t>
            </w:r>
            <w:r w:rsidRPr="00F41E1D">
              <w:rPr>
                <w:sz w:val="18"/>
              </w:rPr>
              <w:t>paragraph to paragraph connecting to the central position.</w:t>
            </w:r>
          </w:p>
        </w:tc>
        <w:tc>
          <w:tcPr>
            <w:tcW w:w="252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6ABBD15" w14:textId="3F56FFA4" w:rsidR="00E13C1D" w:rsidRPr="00F41E1D" w:rsidRDefault="00E13C1D" w:rsidP="00EA002E">
            <w:pPr>
              <w:spacing w:after="0" w:line="240" w:lineRule="auto"/>
              <w:rPr>
                <w:sz w:val="18"/>
              </w:rPr>
            </w:pPr>
            <w:r w:rsidRPr="00F41E1D">
              <w:rPr>
                <w:sz w:val="18"/>
              </w:rPr>
              <w:t xml:space="preserve">Paper is </w:t>
            </w:r>
            <w:r w:rsidR="006F01E9">
              <w:rPr>
                <w:sz w:val="18"/>
              </w:rPr>
              <w:t xml:space="preserve">effectively </w:t>
            </w:r>
            <w:r w:rsidRPr="00F41E1D">
              <w:rPr>
                <w:sz w:val="18"/>
              </w:rPr>
              <w:t xml:space="preserve">organized. Ideas are arranged logically, flow smoothly, with a strong progression of thought from paragraph to paragraph connecting to the central position. </w:t>
            </w:r>
            <w:r w:rsidR="00BD1D2D" w:rsidRPr="00F41E1D">
              <w:rPr>
                <w:sz w:val="18"/>
              </w:rPr>
              <w:t>Includes</w:t>
            </w:r>
            <w:r w:rsidR="00BD1D2D" w:rsidRPr="00F41E1D">
              <w:rPr>
                <w:rFonts w:asciiTheme="minorHAnsi" w:hAnsiTheme="minorHAnsi" w:cs="Arial"/>
                <w:sz w:val="18"/>
                <w:szCs w:val="18"/>
              </w:rPr>
              <w:t xml:space="preserve"> all </w:t>
            </w:r>
            <w:r w:rsidR="00BD1D2D" w:rsidRPr="00F41E1D">
              <w:rPr>
                <w:sz w:val="18"/>
              </w:rPr>
              <w:t>required components</w:t>
            </w:r>
            <w:r w:rsidR="009E172A">
              <w:rPr>
                <w:sz w:val="18"/>
              </w:rPr>
              <w:t>.</w:t>
            </w:r>
          </w:p>
        </w:tc>
        <w:tc>
          <w:tcPr>
            <w:tcW w:w="810" w:type="dxa"/>
            <w:vMerge/>
            <w:shd w:val="clear" w:color="auto" w:fill="auto"/>
          </w:tcPr>
          <w:p w14:paraId="2581919E" w14:textId="77777777" w:rsidR="00E13C1D" w:rsidRDefault="00E13C1D" w:rsidP="008C32D0">
            <w:pPr>
              <w:spacing w:after="0" w:line="240" w:lineRule="auto"/>
              <w:jc w:val="right"/>
              <w:rPr>
                <w:sz w:val="18"/>
              </w:rPr>
            </w:pPr>
          </w:p>
        </w:tc>
      </w:tr>
      <w:tr w:rsidR="00EA002E" w:rsidRPr="00F94E9E" w14:paraId="7DC52F8D" w14:textId="77777777" w:rsidTr="00AD6145">
        <w:tc>
          <w:tcPr>
            <w:tcW w:w="1638" w:type="dxa"/>
            <w:vMerge w:val="restart"/>
            <w:shd w:val="clear" w:color="auto" w:fill="auto"/>
          </w:tcPr>
          <w:p w14:paraId="29A64271" w14:textId="77777777" w:rsidR="00EA002E" w:rsidRPr="00E13C1D" w:rsidRDefault="00EA002E" w:rsidP="00F102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13C1D">
              <w:rPr>
                <w:rFonts w:ascii="Arial" w:hAnsi="Arial" w:cs="Arial"/>
                <w:b/>
                <w:bCs/>
                <w:sz w:val="18"/>
                <w:szCs w:val="18"/>
              </w:rPr>
              <w:t>Writing Quality &amp; Adherence to Format Guidelines</w:t>
            </w:r>
          </w:p>
        </w:tc>
        <w:tc>
          <w:tcPr>
            <w:tcW w:w="2880" w:type="dxa"/>
            <w:shd w:val="pct12" w:color="auto" w:fill="auto"/>
          </w:tcPr>
          <w:p w14:paraId="6A4FB819" w14:textId="7115B684" w:rsidR="00EA002E" w:rsidRPr="00F94E9E" w:rsidRDefault="00EA002E" w:rsidP="006F01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0-6</w:t>
            </w:r>
            <w:r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610" w:type="dxa"/>
            <w:shd w:val="pct12" w:color="auto" w:fill="auto"/>
          </w:tcPr>
          <w:p w14:paraId="0F568920" w14:textId="6E466796" w:rsidR="00EA002E" w:rsidRPr="00F94E9E" w:rsidRDefault="00EA002E" w:rsidP="00F102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7</w:t>
            </w:r>
            <w:r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700" w:type="dxa"/>
            <w:gridSpan w:val="2"/>
            <w:shd w:val="pct12" w:color="auto" w:fill="auto"/>
          </w:tcPr>
          <w:p w14:paraId="05D755A3" w14:textId="22EBD5D3" w:rsidR="00EA002E" w:rsidRPr="00F94E9E" w:rsidRDefault="00EA002E" w:rsidP="00F102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8</w:t>
            </w:r>
            <w:r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520" w:type="dxa"/>
            <w:gridSpan w:val="2"/>
            <w:shd w:val="pct12" w:color="auto" w:fill="auto"/>
          </w:tcPr>
          <w:p w14:paraId="30FD0CDB" w14:textId="044C41ED" w:rsidR="00EA002E" w:rsidRPr="00F94E9E" w:rsidRDefault="00EA002E" w:rsidP="00F102F9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9-10 points</w:t>
            </w:r>
          </w:p>
        </w:tc>
        <w:tc>
          <w:tcPr>
            <w:tcW w:w="810" w:type="dxa"/>
            <w:vMerge w:val="restart"/>
            <w:shd w:val="clear" w:color="auto" w:fill="auto"/>
          </w:tcPr>
          <w:p w14:paraId="76E301B3" w14:textId="7117113F" w:rsidR="00EA002E" w:rsidRPr="00F94E9E" w:rsidRDefault="00EA002E" w:rsidP="00EA002E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/10</w:t>
            </w:r>
          </w:p>
        </w:tc>
      </w:tr>
      <w:tr w:rsidR="002A2540" w:rsidRPr="005903AD" w14:paraId="371AA68F" w14:textId="77777777" w:rsidTr="00AD6145">
        <w:trPr>
          <w:trHeight w:val="2618"/>
        </w:trPr>
        <w:tc>
          <w:tcPr>
            <w:tcW w:w="1638" w:type="dxa"/>
            <w:vMerge/>
            <w:shd w:val="clear" w:color="auto" w:fill="auto"/>
          </w:tcPr>
          <w:p w14:paraId="10BE3A6C" w14:textId="77777777" w:rsidR="00E13C1D" w:rsidRPr="00E13C1D" w:rsidRDefault="00E13C1D" w:rsidP="00F102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6CD400FF" w14:textId="447E0089" w:rsidR="00E13C1D" w:rsidRPr="00F41E1D" w:rsidRDefault="00E13C1D" w:rsidP="00FE24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F41E1D">
              <w:rPr>
                <w:rFonts w:asciiTheme="minorHAnsi" w:hAnsiTheme="minorHAnsi" w:cs="Arial"/>
                <w:sz w:val="18"/>
                <w:szCs w:val="18"/>
              </w:rPr>
              <w:t>Paper shows a below average/poor writing style</w:t>
            </w:r>
            <w:r w:rsidR="00B310C1">
              <w:rPr>
                <w:rFonts w:asciiTheme="minorHAnsi" w:hAnsiTheme="minorHAnsi" w:cs="Arial"/>
                <w:sz w:val="18"/>
                <w:szCs w:val="18"/>
              </w:rPr>
              <w:t xml:space="preserve"> lacking in elements of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appropriate standard English</w:t>
            </w:r>
            <w:r w:rsidR="00B310C1">
              <w:rPr>
                <w:rFonts w:asciiTheme="minorHAnsi" w:hAnsiTheme="minorHAnsi" w:cs="Arial"/>
                <w:sz w:val="18"/>
                <w:szCs w:val="18"/>
              </w:rPr>
              <w:t>.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E24C3">
              <w:rPr>
                <w:rFonts w:asciiTheme="minorHAnsi" w:hAnsiTheme="minorHAnsi" w:cs="Arial"/>
                <w:sz w:val="18"/>
                <w:szCs w:val="18"/>
              </w:rPr>
              <w:t>Frequent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 xml:space="preserve"> errors in spelling,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grammar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>, punctuation</w:t>
            </w:r>
            <w:r w:rsidR="00AB10C0" w:rsidRPr="00F41E1D">
              <w:rPr>
                <w:rFonts w:asciiTheme="minorHAnsi" w:hAnsiTheme="minorHAnsi" w:cs="Arial"/>
                <w:sz w:val="18"/>
                <w:szCs w:val="18"/>
              </w:rPr>
              <w:t xml:space="preserve">, spelling, 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>usage</w:t>
            </w:r>
            <w:r w:rsidR="00AB10C0" w:rsidRPr="00F41E1D"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and/or formatting.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14:paraId="1C372695" w14:textId="706E70AB" w:rsidR="00E13C1D" w:rsidRPr="00F41E1D" w:rsidRDefault="00E13C1D" w:rsidP="007B4E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F41E1D">
              <w:rPr>
                <w:rFonts w:asciiTheme="minorHAnsi" w:hAnsiTheme="minorHAnsi" w:cs="Arial"/>
                <w:sz w:val="18"/>
                <w:szCs w:val="18"/>
              </w:rPr>
              <w:t xml:space="preserve">Paper shows an average and/or casual writing style 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>using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64E6" w:rsidRPr="00F41E1D">
              <w:rPr>
                <w:rFonts w:asciiTheme="minorHAnsi" w:hAnsiTheme="minorHAnsi" w:cs="Arial"/>
                <w:sz w:val="18"/>
                <w:szCs w:val="18"/>
              </w:rPr>
              <w:t>standard English</w:t>
            </w:r>
            <w:r w:rsidR="006F01E9">
              <w:rPr>
                <w:rFonts w:asciiTheme="minorHAnsi" w:hAnsiTheme="minorHAnsi" w:cs="Arial"/>
                <w:sz w:val="18"/>
                <w:szCs w:val="18"/>
              </w:rPr>
              <w:t>. Some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 xml:space="preserve"> errors in spelling, grammar, punctuation, usage</w:t>
            </w:r>
            <w:r w:rsidR="00035206" w:rsidRPr="00F41E1D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AB10C0" w:rsidRPr="00F41E1D">
              <w:rPr>
                <w:rFonts w:asciiTheme="minorHAnsi" w:hAnsiTheme="minorHAnsi" w:cs="Arial"/>
                <w:sz w:val="18"/>
                <w:szCs w:val="18"/>
              </w:rPr>
              <w:t xml:space="preserve">and/or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formatting.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CFE3FF" w14:textId="78739D8C" w:rsidR="00E13C1D" w:rsidRPr="00F41E1D" w:rsidRDefault="00E13C1D" w:rsidP="007B4E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F41E1D">
              <w:rPr>
                <w:rFonts w:asciiTheme="minorHAnsi" w:hAnsiTheme="minorHAnsi" w:cs="Arial"/>
                <w:sz w:val="18"/>
                <w:szCs w:val="18"/>
              </w:rPr>
              <w:t>Paper shows above average writing style and clarity in writing using standard English</w:t>
            </w:r>
            <w:r w:rsidR="006F01E9">
              <w:rPr>
                <w:rFonts w:asciiTheme="minorHAnsi" w:hAnsiTheme="minorHAnsi" w:cs="Arial"/>
                <w:sz w:val="18"/>
                <w:szCs w:val="18"/>
              </w:rPr>
              <w:t>. Minor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35206" w:rsidRPr="00F41E1D">
              <w:rPr>
                <w:rFonts w:asciiTheme="minorHAnsi" w:hAnsiTheme="minorHAnsi" w:cs="Arial"/>
                <w:sz w:val="18"/>
                <w:szCs w:val="18"/>
              </w:rPr>
              <w:t xml:space="preserve">errors in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grammar, punctuation, spelling</w:t>
            </w:r>
            <w:r w:rsidR="00035206" w:rsidRPr="00F41E1D">
              <w:rPr>
                <w:rFonts w:asciiTheme="minorHAnsi" w:hAnsiTheme="minorHAnsi" w:cs="Arial"/>
                <w:sz w:val="18"/>
                <w:szCs w:val="18"/>
              </w:rPr>
              <w:t xml:space="preserve">, usage, </w:t>
            </w:r>
            <w:r w:rsidR="000A1237">
              <w:rPr>
                <w:rFonts w:asciiTheme="minorHAnsi" w:hAnsiTheme="minorHAnsi" w:cs="Arial"/>
                <w:sz w:val="18"/>
                <w:szCs w:val="18"/>
              </w:rPr>
              <w:t>and/or formatting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252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6A5426" w14:textId="52E0D99A" w:rsidR="00E13C1D" w:rsidRPr="00F41E1D" w:rsidRDefault="00E13C1D" w:rsidP="006F01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F41E1D">
              <w:rPr>
                <w:rFonts w:asciiTheme="minorHAnsi" w:hAnsiTheme="minorHAnsi" w:cs="Arial"/>
                <w:sz w:val="18"/>
                <w:szCs w:val="18"/>
              </w:rPr>
              <w:t>Paper is well written and clear</w:t>
            </w:r>
            <w:r w:rsidR="006F01E9">
              <w:rPr>
                <w:rFonts w:asciiTheme="minorHAnsi" w:hAnsiTheme="minorHAnsi" w:cs="Arial"/>
                <w:sz w:val="18"/>
                <w:szCs w:val="18"/>
              </w:rPr>
              <w:t xml:space="preserve">. Basically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free from grammar, punctuation, spelling</w:t>
            </w:r>
            <w:r w:rsidR="00C445C4" w:rsidRPr="00F41E1D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00183D" w:rsidRPr="00F41E1D">
              <w:rPr>
                <w:rFonts w:asciiTheme="minorHAnsi" w:hAnsiTheme="minorHAnsi" w:cs="Arial"/>
                <w:sz w:val="18"/>
                <w:szCs w:val="18"/>
              </w:rPr>
              <w:t xml:space="preserve">usage, </w:t>
            </w:r>
            <w:r w:rsidR="00C445C4" w:rsidRPr="00F41E1D">
              <w:rPr>
                <w:rFonts w:asciiTheme="minorHAnsi" w:hAnsiTheme="minorHAnsi" w:cs="Arial"/>
                <w:sz w:val="18"/>
                <w:szCs w:val="18"/>
              </w:rPr>
              <w:t>or formatting errors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810" w:type="dxa"/>
            <w:vMerge/>
            <w:shd w:val="clear" w:color="auto" w:fill="auto"/>
          </w:tcPr>
          <w:p w14:paraId="5E2B1D94" w14:textId="77777777" w:rsidR="00E13C1D" w:rsidRPr="004B0587" w:rsidRDefault="00E13C1D" w:rsidP="008C32D0">
            <w:pPr>
              <w:spacing w:after="0" w:line="240" w:lineRule="auto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E172A" w:rsidRPr="00F94E9E" w14:paraId="1B2EC998" w14:textId="77777777" w:rsidTr="00AD6145">
        <w:trPr>
          <w:gridAfter w:val="2"/>
          <w:wAfter w:w="2700" w:type="dxa"/>
        </w:trPr>
        <w:tc>
          <w:tcPr>
            <w:tcW w:w="1638" w:type="dxa"/>
            <w:vMerge w:val="restart"/>
            <w:shd w:val="clear" w:color="auto" w:fill="auto"/>
          </w:tcPr>
          <w:p w14:paraId="6C2D428F" w14:textId="35D2E582" w:rsidR="009E172A" w:rsidRDefault="009E172A" w:rsidP="0067344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13C1D">
              <w:rPr>
                <w:rFonts w:ascii="Arial" w:hAnsi="Arial" w:cs="Arial"/>
                <w:b/>
                <w:sz w:val="18"/>
                <w:szCs w:val="18"/>
              </w:rPr>
              <w:t>Length of Paper</w:t>
            </w:r>
          </w:p>
          <w:p w14:paraId="14749617" w14:textId="4735EDBE" w:rsidR="009E172A" w:rsidRPr="0075420C" w:rsidRDefault="009E172A" w:rsidP="0067344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shd w:val="pct12" w:color="auto" w:fill="auto"/>
          </w:tcPr>
          <w:p w14:paraId="57AEB789" w14:textId="1A381CCD" w:rsidR="009E172A" w:rsidRPr="002362B2" w:rsidRDefault="009E172A" w:rsidP="00AD61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362B2">
              <w:rPr>
                <w:rFonts w:asciiTheme="minorHAnsi" w:hAnsiTheme="minorHAnsi" w:cs="Arial"/>
                <w:b/>
                <w:sz w:val="20"/>
                <w:szCs w:val="20"/>
              </w:rPr>
              <w:t>Deduct 11 points-overall failing</w:t>
            </w:r>
          </w:p>
        </w:tc>
        <w:tc>
          <w:tcPr>
            <w:tcW w:w="2610" w:type="dxa"/>
            <w:shd w:val="pct12" w:color="auto" w:fill="auto"/>
          </w:tcPr>
          <w:p w14:paraId="64C3F209" w14:textId="5EE286C3" w:rsidR="009E172A" w:rsidRPr="002362B2" w:rsidRDefault="009E172A" w:rsidP="007542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2362B2">
              <w:rPr>
                <w:rFonts w:asciiTheme="minorHAnsi" w:hAnsiTheme="minorHAnsi" w:cs="Arial"/>
                <w:b/>
                <w:sz w:val="20"/>
                <w:szCs w:val="20"/>
              </w:rPr>
              <w:t xml:space="preserve">Deduct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1</w:t>
            </w:r>
            <w:r w:rsidRPr="002362B2">
              <w:rPr>
                <w:rFonts w:asciiTheme="minorHAnsi" w:hAnsiTheme="minorHAnsi" w:cs="Arial"/>
                <w:b/>
                <w:sz w:val="20"/>
                <w:szCs w:val="20"/>
              </w:rPr>
              <w:t>-10 points</w:t>
            </w:r>
          </w:p>
        </w:tc>
        <w:tc>
          <w:tcPr>
            <w:tcW w:w="2520" w:type="dxa"/>
            <w:shd w:val="pct12" w:color="auto" w:fill="auto"/>
          </w:tcPr>
          <w:p w14:paraId="648A3C16" w14:textId="1D677F05" w:rsidR="009E172A" w:rsidRPr="002362B2" w:rsidRDefault="009E172A" w:rsidP="00DF6EA8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sz w:val="20"/>
                <w:szCs w:val="20"/>
              </w:rPr>
            </w:pPr>
            <w:r w:rsidRPr="002362B2"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0 points deducted</w:t>
            </w:r>
          </w:p>
        </w:tc>
        <w:tc>
          <w:tcPr>
            <w:tcW w:w="810" w:type="dxa"/>
            <w:gridSpan w:val="2"/>
            <w:vMerge w:val="restart"/>
            <w:shd w:val="clear" w:color="auto" w:fill="auto"/>
          </w:tcPr>
          <w:p w14:paraId="263004A4" w14:textId="0AE83BE4" w:rsidR="009E172A" w:rsidRPr="001E62AC" w:rsidRDefault="009E172A" w:rsidP="00DF6EA8">
            <w:pPr>
              <w:spacing w:after="0" w:line="240" w:lineRule="auto"/>
              <w:ind w:left="72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1E62AC">
              <w:rPr>
                <w:rFonts w:asciiTheme="minorHAnsi" w:hAnsiTheme="minorHAnsi" w:cs="Arial"/>
                <w:sz w:val="20"/>
                <w:szCs w:val="20"/>
              </w:rPr>
              <w:t>/</w:t>
            </w:r>
            <w:r>
              <w:rPr>
                <w:rFonts w:asciiTheme="minorHAnsi" w:hAnsiTheme="minorHAnsi" w:cs="Arial"/>
                <w:sz w:val="20"/>
                <w:szCs w:val="20"/>
              </w:rPr>
              <w:t>---</w:t>
            </w:r>
          </w:p>
        </w:tc>
      </w:tr>
      <w:tr w:rsidR="009E172A" w:rsidRPr="005903AD" w14:paraId="2E00BA02" w14:textId="77777777" w:rsidTr="00AD6145">
        <w:trPr>
          <w:gridAfter w:val="2"/>
          <w:wAfter w:w="2700" w:type="dxa"/>
        </w:trPr>
        <w:tc>
          <w:tcPr>
            <w:tcW w:w="1638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6CF880AB" w14:textId="77777777" w:rsidR="009E172A" w:rsidRPr="007B1D9C" w:rsidRDefault="009E172A" w:rsidP="0067344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46CFFA8" w14:textId="2E004BEF" w:rsidR="009E172A" w:rsidRPr="00F41E1D" w:rsidRDefault="009E172A" w:rsidP="00233F15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Substantially</w:t>
            </w:r>
            <w:r w:rsidRPr="00204B49">
              <w:rPr>
                <w:sz w:val="18"/>
                <w:szCs w:val="18"/>
              </w:rPr>
              <w:t xml:space="preserve"> lacks/exceeds the required length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14:paraId="34989A49" w14:textId="1C686E89" w:rsidR="009E172A" w:rsidRPr="00F41E1D" w:rsidRDefault="009E172A" w:rsidP="0075420C">
            <w:pPr>
              <w:spacing w:after="0" w:line="240" w:lineRule="auto"/>
              <w:rPr>
                <w:sz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omewhat lacking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the required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 xml:space="preserve"> length.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auto"/>
          </w:tcPr>
          <w:p w14:paraId="564686B4" w14:textId="4EA58ADB" w:rsidR="009E172A" w:rsidRPr="00F41E1D" w:rsidRDefault="009E172A" w:rsidP="00AE21B5">
            <w:pPr>
              <w:spacing w:after="0" w:line="240" w:lineRule="auto"/>
              <w:rPr>
                <w:sz w:val="18"/>
              </w:rPr>
            </w:pPr>
            <w:r w:rsidRPr="00F41E1D">
              <w:rPr>
                <w:sz w:val="18"/>
              </w:rPr>
              <w:t>Paper is submitted by the deadline</w:t>
            </w:r>
            <w:r>
              <w:rPr>
                <w:sz w:val="18"/>
              </w:rPr>
              <w:t xml:space="preserve"> and m</w:t>
            </w:r>
            <w:r w:rsidRPr="00F41E1D">
              <w:rPr>
                <w:sz w:val="18"/>
              </w:rPr>
              <w:t xml:space="preserve">eets 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>the required length (</w:t>
            </w:r>
            <w:r w:rsidR="00831021">
              <w:rPr>
                <w:rFonts w:asciiTheme="minorHAnsi" w:hAnsiTheme="minorHAnsi" w:cs="Arial"/>
                <w:sz w:val="18"/>
                <w:szCs w:val="18"/>
              </w:rPr>
              <w:t>5</w:t>
            </w:r>
            <w:r w:rsidRPr="00F41E1D">
              <w:rPr>
                <w:rFonts w:asciiTheme="minorHAnsi" w:hAnsiTheme="minorHAnsi" w:cs="Arial"/>
                <w:sz w:val="18"/>
                <w:szCs w:val="18"/>
              </w:rPr>
              <w:t xml:space="preserve"> pages for the body)</w:t>
            </w:r>
            <w:r w:rsidRPr="00F41E1D">
              <w:rPr>
                <w:sz w:val="18"/>
              </w:rPr>
              <w:t>.</w:t>
            </w:r>
          </w:p>
        </w:tc>
        <w:tc>
          <w:tcPr>
            <w:tcW w:w="810" w:type="dxa"/>
            <w:gridSpan w:val="2"/>
            <w:vMerge/>
            <w:shd w:val="clear" w:color="auto" w:fill="auto"/>
          </w:tcPr>
          <w:p w14:paraId="6AAA9AC7" w14:textId="77777777" w:rsidR="009E172A" w:rsidRDefault="009E172A" w:rsidP="008C32D0">
            <w:pPr>
              <w:spacing w:after="0" w:line="240" w:lineRule="auto"/>
              <w:ind w:left="720"/>
              <w:jc w:val="right"/>
              <w:rPr>
                <w:sz w:val="18"/>
              </w:rPr>
            </w:pPr>
          </w:p>
        </w:tc>
      </w:tr>
      <w:tr w:rsidR="002A2540" w:rsidRPr="005903AD" w14:paraId="70A56DC4" w14:textId="77777777" w:rsidTr="009E172A">
        <w:trPr>
          <w:trHeight w:val="70"/>
        </w:trPr>
        <w:tc>
          <w:tcPr>
            <w:tcW w:w="12348" w:type="dxa"/>
            <w:gridSpan w:val="7"/>
            <w:shd w:val="pct12" w:color="auto" w:fill="auto"/>
          </w:tcPr>
          <w:p w14:paraId="6CEC9FE9" w14:textId="5FB500B1" w:rsidR="009630E5" w:rsidRPr="005903AD" w:rsidRDefault="009630E5" w:rsidP="00EA002E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903AD">
              <w:rPr>
                <w:rFonts w:ascii="Arial" w:hAnsi="Arial" w:cs="Arial"/>
                <w:b/>
                <w:sz w:val="20"/>
                <w:szCs w:val="20"/>
              </w:rPr>
              <w:t>TOTAL POINTS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(sum of </w:t>
            </w:r>
            <w:r w:rsidR="00445F3F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riteria)</w:t>
            </w:r>
          </w:p>
        </w:tc>
        <w:tc>
          <w:tcPr>
            <w:tcW w:w="810" w:type="dxa"/>
            <w:shd w:val="clear" w:color="auto" w:fill="auto"/>
          </w:tcPr>
          <w:p w14:paraId="4CBFAEE5" w14:textId="77777777" w:rsidR="009630E5" w:rsidRPr="005903AD" w:rsidRDefault="009630E5" w:rsidP="00F102F9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903AD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</w:tbl>
    <w:p w14:paraId="280AF592" w14:textId="085F6B5E" w:rsidR="000A1237" w:rsidRDefault="000A1237" w:rsidP="000A1237">
      <w:pPr>
        <w:rPr>
          <w:sz w:val="18"/>
          <w:szCs w:val="18"/>
        </w:rPr>
      </w:pPr>
    </w:p>
    <w:p w14:paraId="24A859B6" w14:textId="77777777" w:rsidR="004629C7" w:rsidRDefault="004629C7" w:rsidP="000A1237">
      <w:pPr>
        <w:rPr>
          <w:sz w:val="18"/>
          <w:szCs w:val="18"/>
        </w:rPr>
      </w:pPr>
    </w:p>
    <w:p w14:paraId="60CCAB87" w14:textId="559DDF2A" w:rsidR="004629C7" w:rsidRPr="007555BF" w:rsidRDefault="004629C7" w:rsidP="007555BF">
      <w:pPr>
        <w:spacing w:after="0" w:line="240" w:lineRule="auto"/>
        <w:rPr>
          <w:b/>
          <w:sz w:val="28"/>
          <w:szCs w:val="28"/>
        </w:rPr>
      </w:pPr>
    </w:p>
    <w:sectPr w:rsidR="004629C7" w:rsidRPr="007555BF" w:rsidSect="002A2540">
      <w:footerReference w:type="even" r:id="rId7"/>
      <w:footerReference w:type="default" r:id="rId8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863E3" w14:textId="77777777" w:rsidR="00FE0740" w:rsidRDefault="00FE0740" w:rsidP="005E615C">
      <w:pPr>
        <w:spacing w:after="0" w:line="240" w:lineRule="auto"/>
      </w:pPr>
      <w:r>
        <w:separator/>
      </w:r>
    </w:p>
  </w:endnote>
  <w:endnote w:type="continuationSeparator" w:id="0">
    <w:p w14:paraId="31B47E7C" w14:textId="77777777" w:rsidR="00FE0740" w:rsidRDefault="00FE0740" w:rsidP="005E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4F63" w14:textId="77777777" w:rsidR="00EA002E" w:rsidRDefault="00EA002E" w:rsidP="004629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E1F037" w14:textId="77777777" w:rsidR="00EA002E" w:rsidRDefault="00EA002E" w:rsidP="004629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572D" w14:textId="77777777" w:rsidR="00EA002E" w:rsidRDefault="00EA002E" w:rsidP="004629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3F1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559C1B7" w14:textId="7B3B4FBA" w:rsidR="00EA002E" w:rsidRDefault="00EA002E" w:rsidP="004629C7">
    <w:pPr>
      <w:pStyle w:val="Footer"/>
      <w:ind w:right="360"/>
    </w:pPr>
    <w:r>
      <w:rPr>
        <w:i/>
        <w:sz w:val="20"/>
        <w:szCs w:val="20"/>
      </w:rPr>
      <w:t xml:space="preserve">Rubric </w:t>
    </w:r>
    <w:r w:rsidRPr="007B0F49">
      <w:rPr>
        <w:i/>
        <w:sz w:val="20"/>
        <w:szCs w:val="20"/>
      </w:rPr>
      <w:t>by Denise Kreiger, Instructional Design and Technology Services, SC&amp;I, Rutgers University</w:t>
    </w:r>
    <w:r>
      <w:rPr>
        <w:i/>
        <w:sz w:val="20"/>
        <w:szCs w:val="20"/>
      </w:rPr>
      <w:t>, 4/</w:t>
    </w:r>
    <w:r w:rsidR="00FC5FA7">
      <w:rPr>
        <w:i/>
        <w:sz w:val="20"/>
        <w:szCs w:val="20"/>
      </w:rPr>
      <w:t>20</w:t>
    </w:r>
    <w:r>
      <w:rPr>
        <w:i/>
        <w:sz w:val="20"/>
        <w:szCs w:val="20"/>
      </w:rPr>
      <w:t>14</w:t>
    </w:r>
    <w:r w:rsidR="00342BF1">
      <w:rPr>
        <w:i/>
        <w:sz w:val="20"/>
        <w:szCs w:val="20"/>
      </w:rPr>
      <w:br/>
      <w:t xml:space="preserve">Adapted </w:t>
    </w:r>
    <w:r w:rsidR="00ED2A20">
      <w:rPr>
        <w:i/>
        <w:sz w:val="20"/>
        <w:szCs w:val="20"/>
      </w:rPr>
      <w:t>September 2020 (rev 2)</w:t>
    </w:r>
    <w:r w:rsidR="00342BF1">
      <w:rPr>
        <w:i/>
        <w:sz w:val="20"/>
        <w:szCs w:val="20"/>
      </w:rPr>
      <w:t xml:space="preserve"> by Alan Jamieson, SMCM COSC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D8A30" w14:textId="77777777" w:rsidR="00FE0740" w:rsidRDefault="00FE0740" w:rsidP="005E615C">
      <w:pPr>
        <w:spacing w:after="0" w:line="240" w:lineRule="auto"/>
      </w:pPr>
      <w:r>
        <w:separator/>
      </w:r>
    </w:p>
  </w:footnote>
  <w:footnote w:type="continuationSeparator" w:id="0">
    <w:p w14:paraId="764E713C" w14:textId="77777777" w:rsidR="00FE0740" w:rsidRDefault="00FE0740" w:rsidP="005E6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B5CF3"/>
    <w:multiLevelType w:val="multilevel"/>
    <w:tmpl w:val="1B9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B674A"/>
    <w:multiLevelType w:val="hybridMultilevel"/>
    <w:tmpl w:val="5AD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0749"/>
    <w:multiLevelType w:val="hybridMultilevel"/>
    <w:tmpl w:val="2B6052DC"/>
    <w:lvl w:ilvl="0" w:tplc="D8A828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82969"/>
    <w:multiLevelType w:val="hybridMultilevel"/>
    <w:tmpl w:val="C56E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92"/>
    <w:rsid w:val="000000D7"/>
    <w:rsid w:val="0000183D"/>
    <w:rsid w:val="00013E0A"/>
    <w:rsid w:val="00027B0B"/>
    <w:rsid w:val="00035206"/>
    <w:rsid w:val="00042503"/>
    <w:rsid w:val="00043210"/>
    <w:rsid w:val="00045340"/>
    <w:rsid w:val="00047954"/>
    <w:rsid w:val="00056FFA"/>
    <w:rsid w:val="000708BC"/>
    <w:rsid w:val="00070A26"/>
    <w:rsid w:val="00082568"/>
    <w:rsid w:val="00092D44"/>
    <w:rsid w:val="00093A1D"/>
    <w:rsid w:val="00097571"/>
    <w:rsid w:val="000A1237"/>
    <w:rsid w:val="000A703D"/>
    <w:rsid w:val="000B6067"/>
    <w:rsid w:val="000D1490"/>
    <w:rsid w:val="000D4649"/>
    <w:rsid w:val="000D73BE"/>
    <w:rsid w:val="000E0BA6"/>
    <w:rsid w:val="000E379D"/>
    <w:rsid w:val="000E4A14"/>
    <w:rsid w:val="00101659"/>
    <w:rsid w:val="001113A0"/>
    <w:rsid w:val="00120548"/>
    <w:rsid w:val="001222A0"/>
    <w:rsid w:val="001241D7"/>
    <w:rsid w:val="0012716A"/>
    <w:rsid w:val="00134A88"/>
    <w:rsid w:val="0013530D"/>
    <w:rsid w:val="0014017C"/>
    <w:rsid w:val="001415CC"/>
    <w:rsid w:val="00142B1C"/>
    <w:rsid w:val="0014603C"/>
    <w:rsid w:val="001548F2"/>
    <w:rsid w:val="00157DCE"/>
    <w:rsid w:val="00157EEE"/>
    <w:rsid w:val="001614E6"/>
    <w:rsid w:val="0017458D"/>
    <w:rsid w:val="00174A39"/>
    <w:rsid w:val="00195B3E"/>
    <w:rsid w:val="00197035"/>
    <w:rsid w:val="001A4A65"/>
    <w:rsid w:val="001B0593"/>
    <w:rsid w:val="001C06CE"/>
    <w:rsid w:val="001E62AC"/>
    <w:rsid w:val="001F7E0A"/>
    <w:rsid w:val="00200733"/>
    <w:rsid w:val="00206DC8"/>
    <w:rsid w:val="00231E8F"/>
    <w:rsid w:val="00233F15"/>
    <w:rsid w:val="002362B2"/>
    <w:rsid w:val="00243834"/>
    <w:rsid w:val="0024678A"/>
    <w:rsid w:val="00252BBF"/>
    <w:rsid w:val="00255B8F"/>
    <w:rsid w:val="0025734F"/>
    <w:rsid w:val="00261442"/>
    <w:rsid w:val="00262995"/>
    <w:rsid w:val="0027057E"/>
    <w:rsid w:val="00274C7C"/>
    <w:rsid w:val="002848BB"/>
    <w:rsid w:val="00284ECB"/>
    <w:rsid w:val="002A2540"/>
    <w:rsid w:val="002A328A"/>
    <w:rsid w:val="002A4BB6"/>
    <w:rsid w:val="002B1790"/>
    <w:rsid w:val="002C0347"/>
    <w:rsid w:val="002C2656"/>
    <w:rsid w:val="002C7555"/>
    <w:rsid w:val="002F64E6"/>
    <w:rsid w:val="002F7EE6"/>
    <w:rsid w:val="003029E0"/>
    <w:rsid w:val="0031065B"/>
    <w:rsid w:val="003237F9"/>
    <w:rsid w:val="003265FB"/>
    <w:rsid w:val="00330C97"/>
    <w:rsid w:val="00340CD5"/>
    <w:rsid w:val="00342BF1"/>
    <w:rsid w:val="00357FE3"/>
    <w:rsid w:val="0036084F"/>
    <w:rsid w:val="0036429C"/>
    <w:rsid w:val="00387C2A"/>
    <w:rsid w:val="003977D4"/>
    <w:rsid w:val="003A5E5A"/>
    <w:rsid w:val="003A6B25"/>
    <w:rsid w:val="003B6B16"/>
    <w:rsid w:val="003C07CD"/>
    <w:rsid w:val="003C43E5"/>
    <w:rsid w:val="003F7BBA"/>
    <w:rsid w:val="0040392A"/>
    <w:rsid w:val="0042067F"/>
    <w:rsid w:val="00421A0A"/>
    <w:rsid w:val="0042393B"/>
    <w:rsid w:val="00426928"/>
    <w:rsid w:val="00437132"/>
    <w:rsid w:val="00437951"/>
    <w:rsid w:val="00441E1D"/>
    <w:rsid w:val="00443504"/>
    <w:rsid w:val="00445F3F"/>
    <w:rsid w:val="00447430"/>
    <w:rsid w:val="004629C7"/>
    <w:rsid w:val="00472FF2"/>
    <w:rsid w:val="00490262"/>
    <w:rsid w:val="004A17FB"/>
    <w:rsid w:val="004A2D6E"/>
    <w:rsid w:val="004B0587"/>
    <w:rsid w:val="004B2297"/>
    <w:rsid w:val="004B2442"/>
    <w:rsid w:val="004C5310"/>
    <w:rsid w:val="004C5815"/>
    <w:rsid w:val="004F6F43"/>
    <w:rsid w:val="005017DC"/>
    <w:rsid w:val="00501830"/>
    <w:rsid w:val="00506002"/>
    <w:rsid w:val="00510447"/>
    <w:rsid w:val="005170D4"/>
    <w:rsid w:val="005243A7"/>
    <w:rsid w:val="00530C06"/>
    <w:rsid w:val="00531168"/>
    <w:rsid w:val="00537E22"/>
    <w:rsid w:val="005447AD"/>
    <w:rsid w:val="00566709"/>
    <w:rsid w:val="005823FE"/>
    <w:rsid w:val="00584230"/>
    <w:rsid w:val="005863C7"/>
    <w:rsid w:val="005903AD"/>
    <w:rsid w:val="00591938"/>
    <w:rsid w:val="005A5014"/>
    <w:rsid w:val="005A7B05"/>
    <w:rsid w:val="005B2800"/>
    <w:rsid w:val="005B5419"/>
    <w:rsid w:val="005B5923"/>
    <w:rsid w:val="005C19A8"/>
    <w:rsid w:val="005C3595"/>
    <w:rsid w:val="005C3AA2"/>
    <w:rsid w:val="005C780E"/>
    <w:rsid w:val="005D61D8"/>
    <w:rsid w:val="005E34B7"/>
    <w:rsid w:val="005E615C"/>
    <w:rsid w:val="005F1BE7"/>
    <w:rsid w:val="005F2445"/>
    <w:rsid w:val="005F3D82"/>
    <w:rsid w:val="00604754"/>
    <w:rsid w:val="00636114"/>
    <w:rsid w:val="00642949"/>
    <w:rsid w:val="00645467"/>
    <w:rsid w:val="00673443"/>
    <w:rsid w:val="006921A3"/>
    <w:rsid w:val="006A6BD3"/>
    <w:rsid w:val="006A7805"/>
    <w:rsid w:val="006C412F"/>
    <w:rsid w:val="006C5F67"/>
    <w:rsid w:val="006E0BE0"/>
    <w:rsid w:val="006E2417"/>
    <w:rsid w:val="006F01E9"/>
    <w:rsid w:val="007021A3"/>
    <w:rsid w:val="00710C75"/>
    <w:rsid w:val="00712800"/>
    <w:rsid w:val="00712DE9"/>
    <w:rsid w:val="007256C2"/>
    <w:rsid w:val="007307D6"/>
    <w:rsid w:val="0075420C"/>
    <w:rsid w:val="007555BF"/>
    <w:rsid w:val="00762AA0"/>
    <w:rsid w:val="0078261B"/>
    <w:rsid w:val="007B1D9C"/>
    <w:rsid w:val="007B4223"/>
    <w:rsid w:val="007B4EB9"/>
    <w:rsid w:val="007C3208"/>
    <w:rsid w:val="007E57B7"/>
    <w:rsid w:val="00802AE3"/>
    <w:rsid w:val="00805E41"/>
    <w:rsid w:val="00812E92"/>
    <w:rsid w:val="00830A0D"/>
    <w:rsid w:val="00831021"/>
    <w:rsid w:val="00832054"/>
    <w:rsid w:val="00834B29"/>
    <w:rsid w:val="00845C1C"/>
    <w:rsid w:val="00856AFE"/>
    <w:rsid w:val="008605F0"/>
    <w:rsid w:val="00861691"/>
    <w:rsid w:val="00870EEB"/>
    <w:rsid w:val="0087508B"/>
    <w:rsid w:val="0087665D"/>
    <w:rsid w:val="00876896"/>
    <w:rsid w:val="00886C91"/>
    <w:rsid w:val="00887CDA"/>
    <w:rsid w:val="008A308D"/>
    <w:rsid w:val="008B18FD"/>
    <w:rsid w:val="008B3449"/>
    <w:rsid w:val="008C13CD"/>
    <w:rsid w:val="008C32D0"/>
    <w:rsid w:val="008C7494"/>
    <w:rsid w:val="008F07C4"/>
    <w:rsid w:val="008F29F6"/>
    <w:rsid w:val="009240E7"/>
    <w:rsid w:val="009354EC"/>
    <w:rsid w:val="00943A9A"/>
    <w:rsid w:val="00952987"/>
    <w:rsid w:val="009630E5"/>
    <w:rsid w:val="009700A3"/>
    <w:rsid w:val="00971DDE"/>
    <w:rsid w:val="00994610"/>
    <w:rsid w:val="00994D2E"/>
    <w:rsid w:val="0099572B"/>
    <w:rsid w:val="009A5CDB"/>
    <w:rsid w:val="009B2FB0"/>
    <w:rsid w:val="009B38BC"/>
    <w:rsid w:val="009B5DB0"/>
    <w:rsid w:val="009C096C"/>
    <w:rsid w:val="009E1710"/>
    <w:rsid w:val="009E172A"/>
    <w:rsid w:val="009E5F4F"/>
    <w:rsid w:val="009E6DED"/>
    <w:rsid w:val="009F1FDA"/>
    <w:rsid w:val="009F5D3F"/>
    <w:rsid w:val="00A0631B"/>
    <w:rsid w:val="00A13AE5"/>
    <w:rsid w:val="00A3409F"/>
    <w:rsid w:val="00A41612"/>
    <w:rsid w:val="00A44992"/>
    <w:rsid w:val="00A46CB2"/>
    <w:rsid w:val="00A53BAD"/>
    <w:rsid w:val="00A62D44"/>
    <w:rsid w:val="00A636C0"/>
    <w:rsid w:val="00A767E9"/>
    <w:rsid w:val="00A8685E"/>
    <w:rsid w:val="00A92F3C"/>
    <w:rsid w:val="00AA1FE1"/>
    <w:rsid w:val="00AB10C0"/>
    <w:rsid w:val="00AB3F3B"/>
    <w:rsid w:val="00AC502B"/>
    <w:rsid w:val="00AC5748"/>
    <w:rsid w:val="00AD6145"/>
    <w:rsid w:val="00AD79C5"/>
    <w:rsid w:val="00AE1971"/>
    <w:rsid w:val="00AE21B5"/>
    <w:rsid w:val="00AF5717"/>
    <w:rsid w:val="00B007F6"/>
    <w:rsid w:val="00B067C5"/>
    <w:rsid w:val="00B310C1"/>
    <w:rsid w:val="00B33E7B"/>
    <w:rsid w:val="00B36A95"/>
    <w:rsid w:val="00B53410"/>
    <w:rsid w:val="00B633AE"/>
    <w:rsid w:val="00B71C74"/>
    <w:rsid w:val="00B87035"/>
    <w:rsid w:val="00B92B98"/>
    <w:rsid w:val="00B9450D"/>
    <w:rsid w:val="00BA049F"/>
    <w:rsid w:val="00BB0601"/>
    <w:rsid w:val="00BB1CCD"/>
    <w:rsid w:val="00BD1D2D"/>
    <w:rsid w:val="00BE1A15"/>
    <w:rsid w:val="00BE3174"/>
    <w:rsid w:val="00BF30B4"/>
    <w:rsid w:val="00BF38B5"/>
    <w:rsid w:val="00C032E2"/>
    <w:rsid w:val="00C055AE"/>
    <w:rsid w:val="00C178D8"/>
    <w:rsid w:val="00C3759F"/>
    <w:rsid w:val="00C41BA1"/>
    <w:rsid w:val="00C44448"/>
    <w:rsid w:val="00C445C4"/>
    <w:rsid w:val="00C54310"/>
    <w:rsid w:val="00C74AE3"/>
    <w:rsid w:val="00C8230A"/>
    <w:rsid w:val="00C85AE7"/>
    <w:rsid w:val="00C92864"/>
    <w:rsid w:val="00C9481E"/>
    <w:rsid w:val="00C976AC"/>
    <w:rsid w:val="00CA46C7"/>
    <w:rsid w:val="00CE0C47"/>
    <w:rsid w:val="00CE1E05"/>
    <w:rsid w:val="00CF2EBC"/>
    <w:rsid w:val="00D038AA"/>
    <w:rsid w:val="00D0426A"/>
    <w:rsid w:val="00D1163C"/>
    <w:rsid w:val="00D1216D"/>
    <w:rsid w:val="00D203BA"/>
    <w:rsid w:val="00D21567"/>
    <w:rsid w:val="00D270A4"/>
    <w:rsid w:val="00D4434A"/>
    <w:rsid w:val="00D464AC"/>
    <w:rsid w:val="00D70B54"/>
    <w:rsid w:val="00D70D65"/>
    <w:rsid w:val="00D755FD"/>
    <w:rsid w:val="00D77FCB"/>
    <w:rsid w:val="00D84307"/>
    <w:rsid w:val="00D85185"/>
    <w:rsid w:val="00DC1D8E"/>
    <w:rsid w:val="00DD5653"/>
    <w:rsid w:val="00DF6EA8"/>
    <w:rsid w:val="00E0482E"/>
    <w:rsid w:val="00E06570"/>
    <w:rsid w:val="00E13C1D"/>
    <w:rsid w:val="00E162CB"/>
    <w:rsid w:val="00E1745A"/>
    <w:rsid w:val="00E20BB0"/>
    <w:rsid w:val="00E35509"/>
    <w:rsid w:val="00E359EF"/>
    <w:rsid w:val="00E76FFB"/>
    <w:rsid w:val="00E85D98"/>
    <w:rsid w:val="00E86F2B"/>
    <w:rsid w:val="00E92395"/>
    <w:rsid w:val="00E9300E"/>
    <w:rsid w:val="00EA002E"/>
    <w:rsid w:val="00EA110C"/>
    <w:rsid w:val="00ED072A"/>
    <w:rsid w:val="00ED2A20"/>
    <w:rsid w:val="00EE0104"/>
    <w:rsid w:val="00EE2026"/>
    <w:rsid w:val="00EE3E81"/>
    <w:rsid w:val="00EE6566"/>
    <w:rsid w:val="00F043F3"/>
    <w:rsid w:val="00F063FE"/>
    <w:rsid w:val="00F102F9"/>
    <w:rsid w:val="00F16F89"/>
    <w:rsid w:val="00F36FE7"/>
    <w:rsid w:val="00F41E1D"/>
    <w:rsid w:val="00F74AF9"/>
    <w:rsid w:val="00F96F02"/>
    <w:rsid w:val="00FB063B"/>
    <w:rsid w:val="00FB308A"/>
    <w:rsid w:val="00FC32C5"/>
    <w:rsid w:val="00FC5FA7"/>
    <w:rsid w:val="00FE0740"/>
    <w:rsid w:val="00FE1681"/>
    <w:rsid w:val="00FE24C3"/>
    <w:rsid w:val="00FE2FA3"/>
    <w:rsid w:val="00FE59FE"/>
    <w:rsid w:val="00FF115B"/>
    <w:rsid w:val="00FF34DC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18779"/>
  <w15:docId w15:val="{C2E1BA9F-6AAA-4210-A252-5AE261CA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E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5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5C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6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University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dkreiger</dc:creator>
  <cp:lastModifiedBy>Jamieson, Alan C</cp:lastModifiedBy>
  <cp:revision>9</cp:revision>
  <cp:lastPrinted>2014-04-17T18:21:00Z</cp:lastPrinted>
  <dcterms:created xsi:type="dcterms:W3CDTF">2018-10-01T21:26:00Z</dcterms:created>
  <dcterms:modified xsi:type="dcterms:W3CDTF">2020-08-19T18:35:00Z</dcterms:modified>
</cp:coreProperties>
</file>