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Participant Consent Form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Title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Researcher(s)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Brett Johnson, Researcher &amp; Designer, MacEwan University | 306-261-5186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Johnsonb232@mymacewan.ca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Ryley Goodine, Researcher &amp; Designer, MacEwan University | 597-987-0072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goodiner@mymacewan.ca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Purpose of the Research: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 xml:space="preserve">The purpose of this card sorting exercise is to define what riders would identify as an emergency and non-emergency.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users will be given a list of words associated with emergency and non-emergency issues in and around the LRT.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Users are then asked to identify if the person, object, or scenario is considered to be involved in emergency or non-emergency.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After the sorting a picture will be taken of the cards and a quick debrief with participants.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Participants will be asked what objects or situations could be added to the list of words for future tests.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feel free to ask any questions about the procedures and goals of the study and your role as a participant.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Potential Risks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</w:pPr>
      <w:r w:rsidDel="00000000" w:rsidR="00000000" w:rsidRPr="00000000">
        <w:rPr>
          <w:vertAlign w:val="baseline"/>
          <w:rtl w:val="0"/>
        </w:rPr>
        <w:t xml:space="preserve">There are no known or anticipated risks to you by participating in this research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Participants are free to withdraw from the study at any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Confidentiality/Anonymity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Participants will not have to submit any personal information for the study and will remain completely anonymous.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</w:pPr>
      <w:r w:rsidDel="00000000" w:rsidR="00000000" w:rsidRPr="00000000">
        <w:rPr>
          <w:rtl w:val="0"/>
        </w:rPr>
        <w:t xml:space="preserve">The data will be used to help develop an ETS safety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Right to withdraw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participation is voluntary and you can answer only those questions that you are comfortable with.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[If applicable]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have the right and may request that the [type of recording device] be turned off at any time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may withdraw from the research project for any reason, at any time without explanation or penalty of any sort.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[If applicable]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Whether you chose to participate or not will have no effect on your position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e.g., employment, class standing, access to services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how you will be treated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you wish to withdraw,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describe the conditions (including the time limit, if any) under which they may withdraw and what will happen to their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Follow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obtain results from the study, please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Indicate how participants may find out about the results or provide a location for general results]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Questions or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have any questions or concerns, please contact the researcher(s) using the information at the top of page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Visually Recorded Images/Data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Photos: Will be taken of the results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My signature below indicates that I have read and understand the description provided. I have had an opportunity to ask questions and my questions have been answered.  I consent to participate in the research project.  A copy of this Consent Form has been given to me for my records. 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30"/>
        <w:gridCol w:w="360"/>
        <w:gridCol w:w="3600"/>
        <w:gridCol w:w="450"/>
        <w:gridCol w:w="1758"/>
        <w:tblGridChange w:id="0">
          <w:tblGrid>
            <w:gridCol w:w="3330"/>
            <w:gridCol w:w="360"/>
            <w:gridCol w:w="3600"/>
            <w:gridCol w:w="450"/>
            <w:gridCol w:w="17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pageBreakBefore w:val="0"/>
              <w:spacing w:after="0" w:lineRule="auto"/>
              <w:ind w:left="-68" w:firstLine="0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Name of Participant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pageBreakBefore w:val="0"/>
              <w:spacing w:after="0" w:lineRule="auto"/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pageBreakBefore w:val="0"/>
              <w:spacing w:after="0" w:lineRule="auto"/>
              <w:ind w:left="-72" w:firstLine="0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pageBreakBefore w:val="0"/>
              <w:spacing w:after="0" w:lineRule="auto"/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pageBreakBefore w:val="0"/>
              <w:spacing w:after="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____________________________      _____________</w:t>
      </w:r>
    </w:p>
    <w:p w:rsidR="00000000" w:rsidDel="00000000" w:rsidP="00000000" w:rsidRDefault="00000000" w:rsidRPr="00000000" w14:paraId="00000049">
      <w:pPr>
        <w:pageBreakBefore w:val="0"/>
        <w:spacing w:after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Researcher’s Signature</w:t>
        <w:tab/>
        <w:tab/>
        <w:t xml:space="preserve">    Date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 copy of this consent will be left with you, and a copy will be taken by the researcher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jc w:val="right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Project Title                                                            </w:t>
    </w:r>
    <w:r w:rsidDel="00000000" w:rsidR="00000000" w:rsidRPr="00000000">
      <w:rPr>
        <w:rFonts w:ascii="Cambria" w:cs="Cambria" w:eastAsia="Cambria" w:hAnsi="Cambria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CA"/>
      </w:rPr>
    </w:rPrDefault>
    <w:pPrDefault>
      <w:pPr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hnsonb232@mymacewan.ca" TargetMode="External"/><Relationship Id="rId7" Type="http://schemas.openxmlformats.org/officeDocument/2006/relationships/hyperlink" Target="mailto:goodiner@mymacewan.ca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