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CF9C8" w14:textId="77777777" w:rsidR="00546F57" w:rsidRDefault="00546F57">
      <w:pPr>
        <w:spacing w:after="400"/>
      </w:pPr>
    </w:p>
    <w:p w14:paraId="0D675727" w14:textId="77777777" w:rsidR="00546F57" w:rsidRDefault="00D64EAB">
      <w:pPr>
        <w:spacing w:after="60"/>
        <w:jc w:val="center"/>
      </w:pPr>
      <w:r>
        <w:rPr>
          <w:b/>
          <w:bCs/>
          <w:sz w:val="40"/>
          <w:szCs w:val="40"/>
        </w:rPr>
        <w:t>LAPORAN PRAKTIKUM</w:t>
      </w:r>
    </w:p>
    <w:p w14:paraId="5087304F" w14:textId="77777777" w:rsidR="00546F57" w:rsidRDefault="00D64EAB">
      <w:pPr>
        <w:spacing w:after="60"/>
        <w:jc w:val="center"/>
      </w:pPr>
      <w:r>
        <w:rPr>
          <w:b/>
          <w:bCs/>
          <w:sz w:val="32"/>
          <w:szCs w:val="32"/>
        </w:rPr>
        <w:t>KOMPUTASI PARALEL DAN TERDISTRIBUSI</w:t>
      </w:r>
    </w:p>
    <w:p w14:paraId="6D5528EE" w14:textId="77777777" w:rsidR="00546F57" w:rsidRPr="0073369E" w:rsidRDefault="00D64EAB">
      <w:pPr>
        <w:spacing w:after="300"/>
        <w:jc w:val="center"/>
        <w:rPr>
          <w:color w:val="000000" w:themeColor="text1"/>
        </w:rPr>
      </w:pPr>
      <w:r/>
      <w:r>
        <w:rPr>
          <w:b/>
          <w:color w:val="000000"/>
          <w:sz w:val="26"/>
        </w:rPr>
        <w:t>TUGAS INDIVIDU 4 – HYBRID COMPUTING</w:t>
        <w:br/>
        <w:t>SECTION 6: HYBRID COMPUTING</w:t>
      </w:r>
    </w:p>
    <w:p w14:paraId="77101151" w14:textId="77777777" w:rsidR="00546F57" w:rsidRDefault="00D64EAB">
      <w:pPr>
        <w:spacing w:after="80"/>
        <w:jc w:val="center"/>
      </w:pPr>
      <w:r/>
      <w:r>
        <w:rPr>
          <w:sz w:val="22"/>
        </w:rPr>
        <w:t>Laporan ini disusun untuk memenuhi salah satu tugas mata kuliah Praktikum Pemrograman Paralel dan Terdistribusi (Hybrid Computing)</w:t>
      </w:r>
    </w:p>
    <w:p w14:paraId="3E754EFB" w14:textId="77777777" w:rsidR="00546F57" w:rsidRDefault="00D64EAB">
      <w:pPr>
        <w:spacing w:after="500"/>
        <w:jc w:val="center"/>
      </w:pPr>
      <w:proofErr w:type="spellStart"/>
      <w:r>
        <w:rPr>
          <w:b/>
          <w:bCs/>
          <w:sz w:val="22"/>
          <w:szCs w:val="22"/>
        </w:rPr>
        <w:t>Tahun</w:t>
      </w:r>
      <w:proofErr w:type="spellEnd"/>
      <w:r>
        <w:rPr>
          <w:b/>
          <w:bCs/>
          <w:sz w:val="22"/>
          <w:szCs w:val="22"/>
        </w:rPr>
        <w:t xml:space="preserve"> </w:t>
      </w:r>
      <w:proofErr w:type="spellStart"/>
      <w:r>
        <w:rPr>
          <w:b/>
          <w:bCs/>
          <w:sz w:val="22"/>
          <w:szCs w:val="22"/>
        </w:rPr>
        <w:t>Akademik</w:t>
      </w:r>
      <w:proofErr w:type="spellEnd"/>
      <w:r>
        <w:rPr>
          <w:b/>
          <w:bCs/>
          <w:sz w:val="22"/>
          <w:szCs w:val="22"/>
        </w:rPr>
        <w:t xml:space="preserve"> 2025/2026</w:t>
      </w:r>
    </w:p>
    <w:p w14:paraId="3563C515" w14:textId="77777777" w:rsidR="00546F57" w:rsidRDefault="00546F57">
      <w:pPr>
        <w:spacing w:after="400"/>
      </w:pPr>
    </w:p>
    <w:p w14:paraId="4F8C7E8F" w14:textId="77777777" w:rsidR="00546F57" w:rsidRDefault="00D64EAB">
      <w:pPr>
        <w:spacing w:after="60"/>
        <w:jc w:val="center"/>
      </w:pPr>
      <w:proofErr w:type="spellStart"/>
      <w:r>
        <w:rPr>
          <w:b/>
          <w:bCs/>
          <w:sz w:val="22"/>
          <w:szCs w:val="22"/>
        </w:rPr>
        <w:t>Oleh</w:t>
      </w:r>
      <w:proofErr w:type="spellEnd"/>
      <w:r>
        <w:rPr>
          <w:b/>
          <w:bCs/>
          <w:sz w:val="22"/>
          <w:szCs w:val="22"/>
        </w:rPr>
        <w:t>:</w:t>
      </w:r>
    </w:p>
    <w:p w14:paraId="5BE01C2C" w14:textId="77777777" w:rsidR="00546F57" w:rsidRDefault="00D64EAB">
      <w:pPr>
        <w:spacing w:after="40"/>
        <w:jc w:val="center"/>
      </w:pPr>
      <w:proofErr w:type="spellStart"/>
      <w:r>
        <w:rPr>
          <w:b/>
          <w:bCs/>
          <w:sz w:val="22"/>
          <w:szCs w:val="22"/>
        </w:rPr>
        <w:t>Ripki</w:t>
      </w:r>
      <w:proofErr w:type="spellEnd"/>
      <w:r>
        <w:rPr>
          <w:b/>
          <w:bCs/>
          <w:sz w:val="22"/>
          <w:szCs w:val="22"/>
        </w:rPr>
        <w:t xml:space="preserve"> </w:t>
      </w:r>
      <w:proofErr w:type="spellStart"/>
      <w:r>
        <w:rPr>
          <w:b/>
          <w:bCs/>
          <w:sz w:val="22"/>
          <w:szCs w:val="22"/>
        </w:rPr>
        <w:t>Maulana</w:t>
      </w:r>
      <w:proofErr w:type="spellEnd"/>
    </w:p>
    <w:p w14:paraId="3FA5B739" w14:textId="77777777" w:rsidR="00546F57" w:rsidRDefault="00D64EAB">
      <w:pPr>
        <w:spacing w:after="500"/>
        <w:jc w:val="center"/>
      </w:pPr>
      <w:r>
        <w:rPr>
          <w:b/>
          <w:bCs/>
          <w:sz w:val="22"/>
          <w:szCs w:val="22"/>
        </w:rPr>
        <w:t xml:space="preserve">247006111139 / </w:t>
      </w:r>
      <w:proofErr w:type="spellStart"/>
      <w:r>
        <w:rPr>
          <w:b/>
          <w:bCs/>
          <w:sz w:val="22"/>
          <w:szCs w:val="22"/>
        </w:rPr>
        <w:t>Kelas</w:t>
      </w:r>
      <w:proofErr w:type="spellEnd"/>
      <w:r>
        <w:rPr>
          <w:b/>
          <w:bCs/>
          <w:sz w:val="22"/>
          <w:szCs w:val="22"/>
        </w:rPr>
        <w:t xml:space="preserve"> E</w:t>
      </w:r>
    </w:p>
    <w:p w14:paraId="5372ED7B" w14:textId="77777777" w:rsidR="00546F57" w:rsidRDefault="00546F57">
      <w:pPr>
        <w:spacing w:after="600"/>
      </w:pPr>
    </w:p>
    <w:p w14:paraId="7B0D7779" w14:textId="77777777" w:rsidR="00546F57" w:rsidRDefault="00D64EAB">
      <w:pPr>
        <w:spacing w:after="600"/>
        <w:jc w:val="center"/>
      </w:pPr>
      <w:r>
        <w:rPr>
          <w:noProof/>
        </w:rPr>
        <w:drawing>
          <wp:inline distT="0" distB="0" distL="0" distR="0" wp14:anchorId="49318F87" wp14:editId="0D5C00C4">
            <wp:extent cx="12382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38250"/>
                    </a:xfrm>
                    <a:prstGeom prst="rect">
                      <a:avLst/>
                    </a:prstGeom>
                  </pic:spPr>
                </pic:pic>
              </a:graphicData>
            </a:graphic>
          </wp:inline>
        </w:drawing>
      </w:r>
    </w:p>
    <w:p w14:paraId="4EAD5D75" w14:textId="77777777" w:rsidR="00546F57" w:rsidRDefault="00546F57">
      <w:pPr>
        <w:spacing w:after="600"/>
      </w:pPr>
    </w:p>
    <w:p w14:paraId="6BE73F1F" w14:textId="77777777" w:rsidR="00546F57" w:rsidRDefault="00D64EAB">
      <w:pPr>
        <w:spacing w:after="40"/>
        <w:jc w:val="center"/>
      </w:pPr>
      <w:proofErr w:type="spellStart"/>
      <w:r>
        <w:rPr>
          <w:b/>
          <w:bCs/>
          <w:sz w:val="22"/>
          <w:szCs w:val="22"/>
        </w:rPr>
        <w:t>Dosen</w:t>
      </w:r>
      <w:proofErr w:type="spellEnd"/>
      <w:r>
        <w:rPr>
          <w:b/>
          <w:bCs/>
          <w:sz w:val="22"/>
          <w:szCs w:val="22"/>
        </w:rPr>
        <w:t xml:space="preserve"> </w:t>
      </w:r>
      <w:proofErr w:type="spellStart"/>
      <w:r>
        <w:rPr>
          <w:b/>
          <w:bCs/>
          <w:sz w:val="22"/>
          <w:szCs w:val="22"/>
        </w:rPr>
        <w:t>Pengampu</w:t>
      </w:r>
      <w:proofErr w:type="spellEnd"/>
      <w:r>
        <w:rPr>
          <w:b/>
          <w:bCs/>
          <w:sz w:val="22"/>
          <w:szCs w:val="22"/>
        </w:rPr>
        <w:t xml:space="preserve"> :</w:t>
      </w:r>
    </w:p>
    <w:p w14:paraId="216D7E80" w14:textId="77777777" w:rsidR="00546F57" w:rsidRDefault="00D64EAB">
      <w:pPr>
        <w:spacing w:after="700"/>
        <w:jc w:val="center"/>
      </w:pPr>
      <w:r/>
      <w:r>
        <w:rPr>
          <w:b/>
          <w:sz w:val="22"/>
        </w:rPr>
        <w:t>Ir. Randi Rizal, Ph.D.</w:t>
      </w:r>
    </w:p>
    <w:p w14:paraId="009AC01B" w14:textId="77777777" w:rsidR="00546F57" w:rsidRDefault="00D64EAB">
      <w:pPr>
        <w:spacing w:after="20"/>
        <w:jc w:val="center"/>
      </w:pPr>
      <w:r>
        <w:rPr>
          <w:b/>
          <w:bCs/>
          <w:sz w:val="22"/>
          <w:szCs w:val="22"/>
        </w:rPr>
        <w:t>PROGRAM STUDI INFORMATIKA</w:t>
      </w:r>
    </w:p>
    <w:p w14:paraId="4BC889D9" w14:textId="77777777" w:rsidR="00546F57" w:rsidRDefault="00D64EAB">
      <w:pPr>
        <w:spacing w:after="20"/>
        <w:jc w:val="center"/>
      </w:pPr>
      <w:r>
        <w:rPr>
          <w:b/>
          <w:bCs/>
          <w:sz w:val="22"/>
          <w:szCs w:val="22"/>
        </w:rPr>
        <w:t>FAKULTAS TEKNIK</w:t>
      </w:r>
    </w:p>
    <w:p w14:paraId="675D32F5" w14:textId="77777777" w:rsidR="00546F57" w:rsidRDefault="00D64EAB">
      <w:pPr>
        <w:spacing w:after="20"/>
        <w:jc w:val="center"/>
      </w:pPr>
      <w:r>
        <w:rPr>
          <w:b/>
          <w:bCs/>
          <w:sz w:val="22"/>
          <w:szCs w:val="22"/>
        </w:rPr>
        <w:t>UNIVERSITAS SILIWANGI</w:t>
      </w:r>
    </w:p>
    <w:p w14:paraId="7D78C03C" w14:textId="77777777" w:rsidR="00546F57" w:rsidRDefault="00D64EAB">
      <w:pPr>
        <w:jc w:val="center"/>
      </w:pPr>
      <w:r>
        <w:rPr>
          <w:b/>
          <w:bCs/>
          <w:sz w:val="22"/>
          <w:szCs w:val="22"/>
        </w:rPr>
        <w:t>2026</w:t>
      </w:r>
    </w:p>
    <w:p w14:paraId="4B33FDDF" w14:textId="40DD05D8" w:rsidR="00546F57" w:rsidRDefault="00D64EAB">
      <w:r>
        <w:br w:type="page"/>
      </w:r>
    </w:p>
    <w:p>
      <w:pPr>
        <w:pStyle w:val="Heading1"/>
        <w:keepNext/>
        <w:spacing w:before="320" w:after="160"/>
      </w:pPr>
      <w:r>
        <w:rPr>
          <w:b/>
          <w:color w:val="1F3A5F"/>
          <w:sz w:val="26"/>
        </w:rPr>
        <w:t>IDENTITAS PRAKTIKAN DAN LINGKUNGAN PENGUJIAN</w:t>
      </w:r>
    </w:p>
    <w:p>
      <w:pPr>
        <w:spacing w:after="120" w:line="276" w:lineRule="auto"/>
        <w:jc w:val="both"/>
      </w:pPr>
      <w:r>
        <w:rPr>
          <w:sz w:val="21"/>
        </w:rPr>
        <w:t>Berikut merupakan rincian identitas mahasiswa, parameter pengujian tugas, serta spesifikasi perangkat keras dan lingkungan komputasi yang digunakan dalam pengujian seluruh eksperimen praktikum:</w:t>
      </w:r>
    </w:p>
    <w:tbl>
      <w:tblPr>
        <w:tblW w:type="auto" w:w="0"/>
        <w:jc w:val="center"/>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3600"/>
            <w:shd w:fill="1F3A5F"/>
            <w:tcMar>
              <w:top w:w="70" w:type="dxa"/>
              <w:bottom w:w="70" w:type="dxa"/>
              <w:left w:w="90" w:type="dxa"/>
              <w:right w:w="90" w:type="dxa"/>
            </w:tcMar>
            <w:vAlign w:val="center"/>
          </w:tcPr>
          <w:p>
            <w:pPr>
              <w:spacing w:before="0" w:after="0"/>
              <w:jc w:val="center"/>
            </w:pPr>
            <w:r>
              <w:rPr>
                <w:b/>
                <w:color w:val="FFFFFF"/>
                <w:sz w:val="17"/>
              </w:rPr>
              <w:t>Parameter / Komponen</w:t>
            </w:r>
          </w:p>
        </w:tc>
        <w:tc>
          <w:tcPr>
            <w:tcW w:type="dxa" w:w="6192"/>
            <w:shd w:fill="1F3A5F"/>
            <w:tcMar>
              <w:top w:w="70" w:type="dxa"/>
              <w:bottom w:w="70" w:type="dxa"/>
              <w:left w:w="90" w:type="dxa"/>
              <w:right w:w="90" w:type="dxa"/>
            </w:tcMar>
            <w:vAlign w:val="center"/>
          </w:tcPr>
          <w:p>
            <w:pPr>
              <w:spacing w:before="0" w:after="0"/>
              <w:jc w:val="center"/>
            </w:pPr>
            <w:r>
              <w:rPr>
                <w:b/>
                <w:color w:val="FFFFFF"/>
                <w:sz w:val="17"/>
              </w:rPr>
              <w:t>Rincian Konfigurasi Sistem</w:t>
            </w:r>
          </w:p>
        </w:tc>
      </w:tr>
      <w:tr>
        <w:tc>
          <w:tcPr>
            <w:tcW w:type="dxa" w:w="3600"/>
            <w:tcMar>
              <w:top w:w="55" w:type="dxa"/>
              <w:bottom w:w="55" w:type="dxa"/>
              <w:left w:w="80" w:type="dxa"/>
              <w:right w:w="80" w:type="dxa"/>
            </w:tcMar>
            <w:vAlign w:val="center"/>
          </w:tcPr>
          <w:p>
            <w:pPr>
              <w:spacing w:before="0" w:after="0" w:line="252" w:lineRule="auto"/>
              <w:jc w:val="left"/>
            </w:pPr>
            <w:r>
              <w:rPr>
                <w:sz w:val="17"/>
              </w:rPr>
              <w:t>Nama Mahasiswa / NIM</w:t>
            </w:r>
          </w:p>
        </w:tc>
        <w:tc>
          <w:tcPr>
            <w:tcW w:type="dxa" w:w="6192"/>
            <w:tcMar>
              <w:top w:w="55" w:type="dxa"/>
              <w:bottom w:w="55" w:type="dxa"/>
              <w:left w:w="80" w:type="dxa"/>
              <w:right w:w="80" w:type="dxa"/>
            </w:tcMar>
            <w:vAlign w:val="center"/>
          </w:tcPr>
          <w:p>
            <w:pPr>
              <w:spacing w:before="0" w:after="0" w:line="252" w:lineRule="auto"/>
              <w:jc w:val="left"/>
            </w:pPr>
            <w:r>
              <w:rPr>
                <w:sz w:val="17"/>
              </w:rPr>
              <w:t>Ripki Maulana / 247006111139 (Parameter Digit Terakhir NIM: A = 9)</w:t>
            </w:r>
          </w:p>
        </w:tc>
      </w:tr>
      <w:tr>
        <w:tc>
          <w:tcPr>
            <w:tcW w:type="dxa" w:w="3600"/>
            <w:shd w:fill="F1F5F9"/>
            <w:tcMar>
              <w:top w:w="55" w:type="dxa"/>
              <w:bottom w:w="55" w:type="dxa"/>
              <w:left w:w="80" w:type="dxa"/>
              <w:right w:w="80" w:type="dxa"/>
            </w:tcMar>
            <w:vAlign w:val="center"/>
          </w:tcPr>
          <w:p>
            <w:pPr>
              <w:spacing w:before="0" w:after="0" w:line="252" w:lineRule="auto"/>
              <w:jc w:val="left"/>
            </w:pPr>
            <w:r>
              <w:rPr>
                <w:sz w:val="17"/>
              </w:rPr>
              <w:t>Program Studi / Fakultas</w:t>
            </w:r>
          </w:p>
        </w:tc>
        <w:tc>
          <w:tcPr>
            <w:tcW w:type="dxa" w:w="6192"/>
            <w:shd w:fill="F1F5F9"/>
            <w:tcMar>
              <w:top w:w="55" w:type="dxa"/>
              <w:bottom w:w="55" w:type="dxa"/>
              <w:left w:w="80" w:type="dxa"/>
              <w:right w:w="80" w:type="dxa"/>
            </w:tcMar>
            <w:vAlign w:val="center"/>
          </w:tcPr>
          <w:p>
            <w:pPr>
              <w:spacing w:before="0" w:after="0" w:line="252" w:lineRule="auto"/>
              <w:jc w:val="left"/>
            </w:pPr>
            <w:r>
              <w:rPr>
                <w:sz w:val="17"/>
              </w:rPr>
              <w:t>Informatika / Fakultas Teknik, Universitas Siliwangi</w:t>
            </w:r>
          </w:p>
        </w:tc>
      </w:tr>
      <w:tr>
        <w:tc>
          <w:tcPr>
            <w:tcW w:type="dxa" w:w="3600"/>
            <w:tcMar>
              <w:top w:w="55" w:type="dxa"/>
              <w:bottom w:w="55" w:type="dxa"/>
              <w:left w:w="80" w:type="dxa"/>
              <w:right w:w="80" w:type="dxa"/>
            </w:tcMar>
            <w:vAlign w:val="center"/>
          </w:tcPr>
          <w:p>
            <w:pPr>
              <w:spacing w:before="0" w:after="0" w:line="252" w:lineRule="auto"/>
              <w:jc w:val="left"/>
            </w:pPr>
            <w:r>
              <w:rPr>
                <w:sz w:val="17"/>
              </w:rPr>
              <w:t>Mata Kuliah / Dosen Pengampu</w:t>
            </w:r>
          </w:p>
        </w:tc>
        <w:tc>
          <w:tcPr>
            <w:tcW w:type="dxa" w:w="6192"/>
            <w:tcMar>
              <w:top w:w="55" w:type="dxa"/>
              <w:bottom w:w="55" w:type="dxa"/>
              <w:left w:w="80" w:type="dxa"/>
              <w:right w:w="80" w:type="dxa"/>
            </w:tcMar>
            <w:vAlign w:val="center"/>
          </w:tcPr>
          <w:p>
            <w:pPr>
              <w:spacing w:before="0" w:after="0" w:line="252" w:lineRule="auto"/>
              <w:jc w:val="left"/>
            </w:pPr>
            <w:r>
              <w:rPr>
                <w:sz w:val="17"/>
              </w:rPr>
              <w:t>Pemrograman Paralel &amp; Terdistribusi / Ir. Randi Rizal, Ph.D.</w:t>
            </w:r>
          </w:p>
        </w:tc>
      </w:tr>
      <w:tr>
        <w:tc>
          <w:tcPr>
            <w:tcW w:type="dxa" w:w="3600"/>
            <w:shd w:fill="F1F5F9"/>
            <w:tcMar>
              <w:top w:w="55" w:type="dxa"/>
              <w:bottom w:w="55" w:type="dxa"/>
              <w:left w:w="80" w:type="dxa"/>
              <w:right w:w="80" w:type="dxa"/>
            </w:tcMar>
            <w:vAlign w:val="center"/>
          </w:tcPr>
          <w:p>
            <w:pPr>
              <w:spacing w:before="0" w:after="0" w:line="252" w:lineRule="auto"/>
              <w:jc w:val="left"/>
            </w:pPr>
            <w:r>
              <w:rPr>
                <w:sz w:val="17"/>
              </w:rPr>
              <w:t>Spesifikasi Hardware (CPU)</w:t>
            </w:r>
          </w:p>
        </w:tc>
        <w:tc>
          <w:tcPr>
            <w:tcW w:type="dxa" w:w="6192"/>
            <w:shd w:fill="F1F5F9"/>
            <w:tcMar>
              <w:top w:w="55" w:type="dxa"/>
              <w:bottom w:w="55" w:type="dxa"/>
              <w:left w:w="80" w:type="dxa"/>
              <w:right w:w="80" w:type="dxa"/>
            </w:tcMar>
            <w:vAlign w:val="center"/>
          </w:tcPr>
          <w:p>
            <w:pPr>
              <w:spacing w:before="0" w:after="0" w:line="252" w:lineRule="auto"/>
              <w:jc w:val="left"/>
            </w:pPr>
            <w:r>
              <w:rPr>
                <w:sz w:val="17"/>
              </w:rPr>
              <w:t>Intel(R) Core(TM) i3-4160 @ 3.60GHz (2 Cores Fisik, 4 Logical Threads, Cache 3MB)</w:t>
            </w:r>
          </w:p>
        </w:tc>
      </w:tr>
      <w:tr>
        <w:tc>
          <w:tcPr>
            <w:tcW w:type="dxa" w:w="3600"/>
            <w:tcMar>
              <w:top w:w="55" w:type="dxa"/>
              <w:bottom w:w="55" w:type="dxa"/>
              <w:left w:w="80" w:type="dxa"/>
              <w:right w:w="80" w:type="dxa"/>
            </w:tcMar>
            <w:vAlign w:val="center"/>
          </w:tcPr>
          <w:p>
            <w:pPr>
              <w:spacing w:before="0" w:after="0" w:line="252" w:lineRule="auto"/>
              <w:jc w:val="left"/>
            </w:pPr>
            <w:r>
              <w:rPr>
                <w:sz w:val="17"/>
              </w:rPr>
              <w:t>Sistem Operasi &amp; Memori RAM</w:t>
            </w:r>
          </w:p>
        </w:tc>
        <w:tc>
          <w:tcPr>
            <w:tcW w:type="dxa" w:w="6192"/>
            <w:tcMar>
              <w:top w:w="55" w:type="dxa"/>
              <w:bottom w:w="55" w:type="dxa"/>
              <w:left w:w="80" w:type="dxa"/>
              <w:right w:w="80" w:type="dxa"/>
            </w:tcMar>
            <w:vAlign w:val="center"/>
          </w:tcPr>
          <w:p>
            <w:pPr>
              <w:spacing w:before="0" w:after="0" w:line="252" w:lineRule="auto"/>
              <w:jc w:val="left"/>
            </w:pPr>
            <w:r>
              <w:rPr>
                <w:sz w:val="17"/>
              </w:rPr>
              <w:t>Windows 10 Pro 64-bit (Build 19045) | RAM 8.00 GB DDR3 (7.92 GB Usable)</w:t>
            </w:r>
          </w:p>
        </w:tc>
      </w:tr>
      <w:tr>
        <w:tc>
          <w:tcPr>
            <w:tcW w:type="dxa" w:w="3600"/>
            <w:shd w:fill="F1F5F9"/>
            <w:tcMar>
              <w:top w:w="55" w:type="dxa"/>
              <w:bottom w:w="55" w:type="dxa"/>
              <w:left w:w="80" w:type="dxa"/>
              <w:right w:w="80" w:type="dxa"/>
            </w:tcMar>
            <w:vAlign w:val="center"/>
          </w:tcPr>
          <w:p>
            <w:pPr>
              <w:spacing w:before="0" w:after="0" w:line="252" w:lineRule="auto"/>
              <w:jc w:val="left"/>
            </w:pPr>
            <w:r>
              <w:rPr>
                <w:sz w:val="17"/>
              </w:rPr>
              <w:t>Software Environment &amp; Tools</w:t>
            </w:r>
          </w:p>
        </w:tc>
        <w:tc>
          <w:tcPr>
            <w:tcW w:type="dxa" w:w="6192"/>
            <w:shd w:fill="F1F5F9"/>
            <w:tcMar>
              <w:top w:w="55" w:type="dxa"/>
              <w:bottom w:w="55" w:type="dxa"/>
              <w:left w:w="80" w:type="dxa"/>
              <w:right w:w="80" w:type="dxa"/>
            </w:tcMar>
            <w:vAlign w:val="center"/>
          </w:tcPr>
          <w:p>
            <w:pPr>
              <w:spacing w:before="0" w:after="0" w:line="252" w:lineRule="auto"/>
              <w:jc w:val="left"/>
            </w:pPr>
            <w:r>
              <w:rPr>
                <w:sz w:val="17"/>
              </w:rPr>
              <w:t>Python 3.11.9, mpi4py 4.0.0 (MS-MPI 10.1.1), multiprocessing, matplotlib</w:t>
            </w:r>
          </w:p>
        </w:tc>
      </w:tr>
    </w:tbl>
    <w:p>
      <w:pPr>
        <w:spacing w:after="120"/>
      </w:pPr>
    </w:p>
    <w:p>
      <w:pPr>
        <w:pStyle w:val="Heading1"/>
        <w:keepNext/>
        <w:spacing w:before="320" w:after="160"/>
      </w:pPr>
      <w:r>
        <w:rPr>
          <w:b/>
          <w:color w:val="1F3A5F"/>
          <w:sz w:val="26"/>
        </w:rPr>
        <w:t>BAGIAN A: PEMAHAMAN KONSEP (30%)</w:t>
      </w:r>
    </w:p>
    <w:p>
      <w:pPr>
        <w:pStyle w:val="Heading2"/>
        <w:keepNext/>
        <w:spacing w:before="240" w:after="100"/>
      </w:pPr>
      <w:r>
        <w:rPr>
          <w:b/>
          <w:color w:val="1F3A5F"/>
          <w:sz w:val="22"/>
        </w:rPr>
        <w:t>A1. Analisis Batasan Komputasi Paralel Saja atau Terdistribusi Saja</w:t>
      </w:r>
    </w:p>
    <w:p>
      <w:pPr>
        <w:spacing w:after="120" w:line="276" w:lineRule="auto"/>
        <w:jc w:val="both"/>
      </w:pPr>
      <w:r>
        <w:rPr>
          <w:sz w:val="21"/>
        </w:rPr>
        <w:t>Komputasi paralel murni berbasis shared memory (seperti OpenMP atau multithreading) dibatasi oleh batas fisik skala vertikal (scale-up bottleneck) satu mesin [1]. Seberapapun besarnya sebuah server Symmetric Multiprocessing (SMP), jumlah socket CPU, bandwidth bus memori RAM, dan batas termal memiliki titik jenuh fisik. Ketika kapasitas RAM atau core dalam satu papan induk habis, sistem shared memory tidak dapat diperluas lagi secara horizontal [2]. Sebaliknya, komputasi terdistribusi murni berbasis distributed memory (seperti pure MPI) membagi beban ke banyak node independen melalui jaringan. Kendala utamanya adalah latensi interkoneksi jaringan (~mikrodetik) yang jauh lebih lambat (ribuan kali lipat) dibandingkan akses bus RAM lokal (~nanodetik), ditambah overhead serialisasi/deserialisasi pesan antar-proses.</w:t>
      </w:r>
    </w:p>
    <w:p>
      <w:pPr>
        <w:spacing w:after="40" w:line="276" w:lineRule="auto"/>
        <w:jc w:val="both"/>
      </w:pPr>
      <w:r>
        <w:rPr>
          <w:sz w:val="21"/>
        </w:rPr>
        <w:t xml:space="preserve">Contoh Konkret: </w:t>
      </w:r>
    </w:p>
    <w:p>
      <w:pPr>
        <w:spacing w:after="120" w:line="276" w:lineRule="auto"/>
        <w:jc w:val="both"/>
      </w:pPr>
      <w:r>
        <w:rPr>
          <w:sz w:val="21"/>
        </w:rPr>
        <w:t>Pada simulasi dinamika fluida cuaca global (skala petabyte), memori satu server superkomputer tidak akan mampu menampung seluruh volume grid 3D atmosfer bumi. Sebaliknya, jika dijalankan dengan pure MPI di mana setiap core fisik menjalankan satu proses MPI independen, ribuan proses di dalam satu socket CPU yang sama terpaksa saling berkirim pesan melalui antrean soket IPC yang boros memori dan overhead. Pendekatan Hybrid Computing menjadi solusi mutlak [1], [2]: distributed memory (MPI) menghubungkan antar-node cluster, sementara shared memory (OpenMP/threads) mengeksploitasi multi-core di dalam setiap node secara efisien.</w:t>
      </w:r>
    </w:p>
    <w:tbl>
      <w:tblPr>
        <w:tblW w:type="auto" w:w="0"/>
        <w:jc w:val="center"/>
        <w:tblLook w:firstColumn="1" w:firstRow="1" w:lastColumn="0" w:lastRow="0" w:noHBand="0" w:noVBand="1" w:val="04A0"/>
      </w:tblPr>
      <w:tblGrid>
        <w:gridCol w:w="9638"/>
      </w:tblGrid>
      <w:tr>
        <w:tc>
          <w:tcPr>
            <w:tcW w:type="dxa" w:w="9638"/>
            <w:shd w:fill="F8FAFC"/>
            <w:tcMar>
              <w:top w:w="100" w:type="dxa"/>
              <w:bottom w:w="100" w:type="dxa"/>
              <w:left w:w="140" w:type="dxa"/>
              <w:right w:w="140" w:type="dxa"/>
            </w:tcMar>
            <w:tcBorders>
              <w:left w:val="single" w:sz="18" w:space="0" w:color="1F3A5F"/>
              <w:top w:val="single" w:sz="4" w:space="0" w:color="CBD5E1"/>
              <w:bottom w:val="single" w:sz="4" w:space="0" w:color="CBD5E1"/>
              <w:right w:val="single" w:sz="4" w:space="0" w:color="CBD5E1"/>
            </w:tcBorders>
          </w:tcPr>
          <w:p>
            <w:pPr>
              <w:spacing w:before="40" w:after="60" w:line="276" w:lineRule="auto"/>
            </w:pPr>
            <w:r>
              <w:rPr>
                <w:b/>
                <w:color w:val="1F3A5F"/>
                <w:sz w:val="20"/>
              </w:rPr>
              <w:t>Ringkasan Konsep Kunci &amp; Pembahasan Ujian Lisan Dosen:</w:t>
              <w:br/>
            </w:r>
          </w:p>
          <w:p>
            <w:pPr>
              <w:spacing w:before="20" w:after="40" w:line="276" w:lineRule="auto"/>
            </w:pPr>
            <w:r>
              <w:rPr>
                <w:sz w:val="19"/>
              </w:rPr>
              <w:t>1. Kapan sistem shared memory mengalami saturasi memori pada komputasi paralel?</w:t>
            </w:r>
          </w:p>
          <w:p>
            <w:pPr>
              <w:spacing w:before="20" w:after="40" w:line="276" w:lineRule="auto"/>
            </w:pPr>
            <w:r>
              <w:rPr>
                <w:sz w:val="19"/>
              </w:rPr>
              <w:t>Jawaban: Saat bandwidth memori bus (RAM memory channel) jenuh melayani permintaan baca/tulis simultan dari puluhan core (memory wall bottleneck), atau saat dataset melebihi kapasitas fisik RAM lokal.</w:t>
            </w:r>
          </w:p>
          <w:p>
            <w:pPr>
              <w:spacing w:before="20" w:after="40" w:line="276" w:lineRule="auto"/>
            </w:pPr>
            <w:r>
              <w:rPr>
                <w:sz w:val="19"/>
              </w:rPr>
              <w:t>2. Mengapa overhead komunikasi pure MPI intra-node lebih besar daripada thread intra-node?</w:t>
            </w:r>
          </w:p>
          <w:p>
            <w:pPr>
              <w:spacing w:before="20" w:after="40" w:line="276" w:lineRule="auto"/>
            </w:pPr>
            <w:r>
              <w:rPr>
                <w:sz w:val="19"/>
              </w:rPr>
              <w:t>Jawaban: Karena tiap proses MPI memiliki ruang alamat memori terisolasi (isolated address space) sehingga butuh buffer copy kernel OS dan soket IPC, sedangkan threads berbagi satu memori yang sama (zero-copy shared memory access).</w:t>
            </w:r>
          </w:p>
        </w:tc>
      </w:tr>
    </w:tbl>
    <w:p>
      <w:pPr>
        <w:spacing w:after="80"/>
      </w:pPr>
    </w:p>
    <w:p>
      <w:pPr>
        <w:pStyle w:val="Heading2"/>
        <w:keepNext/>
        <w:spacing w:before="240" w:after="100"/>
      </w:pPr>
      <w:r>
        <w:rPr>
          <w:b/>
          <w:color w:val="1F3A5F"/>
          <w:sz w:val="22"/>
        </w:rPr>
        <w:t>A2. Perbandingan Pure MPI 128 Proses vs Hybrid MPI + OpenMP (4 × 32)</w:t>
      </w:r>
    </w:p>
    <w:p>
      <w:pPr>
        <w:spacing w:after="120" w:line="276" w:lineRule="auto"/>
        <w:jc w:val="both"/>
      </w:pPr>
      <w:r>
        <w:rPr>
          <w:sz w:val="21"/>
        </w:rPr>
        <w:t>Pada klaster 4 node dengan masing-masing 32 core (total 128 core), terdapat perbedaan arsitektural yang sangat fundamental antara menjalankan 128 proses MPI independen (flat/pure MPI) dibandingkan model Hybrid MPI + OpenMP (4 rank MPI per node dengan masing-masing mengelola 32 OpenMP threads) [1]:</w:t>
      </w:r>
    </w:p>
    <w:tbl>
      <w:tblPr>
        <w:tblW w:type="auto" w:w="0"/>
        <w:jc w:val="center"/>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2304"/>
            <w:shd w:fill="1F3A5F"/>
            <w:tcMar>
              <w:top w:w="70" w:type="dxa"/>
              <w:bottom w:w="70" w:type="dxa"/>
              <w:left w:w="90" w:type="dxa"/>
              <w:right w:w="90" w:type="dxa"/>
            </w:tcMar>
            <w:vAlign w:val="center"/>
          </w:tcPr>
          <w:p>
            <w:pPr>
              <w:spacing w:before="0" w:after="0"/>
              <w:jc w:val="center"/>
            </w:pPr>
            <w:r>
              <w:rPr>
                <w:b/>
                <w:color w:val="FFFFFF"/>
                <w:sz w:val="17"/>
              </w:rPr>
              <w:t>Aspek Penilaian</w:t>
            </w:r>
          </w:p>
        </w:tc>
        <w:tc>
          <w:tcPr>
            <w:tcW w:type="dxa" w:w="3744"/>
            <w:shd w:fill="1F3A5F"/>
            <w:tcMar>
              <w:top w:w="70" w:type="dxa"/>
              <w:bottom w:w="70" w:type="dxa"/>
              <w:left w:w="90" w:type="dxa"/>
              <w:right w:w="90" w:type="dxa"/>
            </w:tcMar>
            <w:vAlign w:val="center"/>
          </w:tcPr>
          <w:p>
            <w:pPr>
              <w:spacing w:before="0" w:after="0"/>
              <w:jc w:val="center"/>
            </w:pPr>
            <w:r>
              <w:rPr>
                <w:b/>
                <w:color w:val="FFFFFF"/>
                <w:sz w:val="17"/>
              </w:rPr>
              <w:t>Pure MPI (128 Proses Independen)</w:t>
            </w:r>
          </w:p>
        </w:tc>
        <w:tc>
          <w:tcPr>
            <w:tcW w:type="dxa" w:w="3744"/>
            <w:shd w:fill="1F3A5F"/>
            <w:tcMar>
              <w:top w:w="70" w:type="dxa"/>
              <w:bottom w:w="70" w:type="dxa"/>
              <w:left w:w="90" w:type="dxa"/>
              <w:right w:w="90" w:type="dxa"/>
            </w:tcMar>
            <w:vAlign w:val="center"/>
          </w:tcPr>
          <w:p>
            <w:pPr>
              <w:spacing w:before="0" w:after="0"/>
              <w:jc w:val="center"/>
            </w:pPr>
            <w:r>
              <w:rPr>
                <w:b/>
                <w:color w:val="FFFFFF"/>
                <w:sz w:val="17"/>
              </w:rPr>
              <w:t>Hybrid MPI + OpenMP (4 Rank × 32 Threads)</w:t>
            </w:r>
          </w:p>
        </w:tc>
      </w:tr>
      <w:tr>
        <w:tc>
          <w:tcPr>
            <w:tcW w:type="dxa" w:w="2304"/>
            <w:tcMar>
              <w:top w:w="55" w:type="dxa"/>
              <w:bottom w:w="55" w:type="dxa"/>
              <w:left w:w="80" w:type="dxa"/>
              <w:right w:w="80" w:type="dxa"/>
            </w:tcMar>
            <w:vAlign w:val="center"/>
          </w:tcPr>
          <w:p>
            <w:pPr>
              <w:spacing w:before="0" w:after="0" w:line="252" w:lineRule="auto"/>
              <w:jc w:val="center"/>
            </w:pPr>
            <w:r>
              <w:rPr>
                <w:sz w:val="17"/>
              </w:rPr>
              <w:t>Penggunaan Memori (Memory Footprint)</w:t>
            </w:r>
          </w:p>
        </w:tc>
        <w:tc>
          <w:tcPr>
            <w:tcW w:type="dxa" w:w="3744"/>
            <w:tcMar>
              <w:top w:w="55" w:type="dxa"/>
              <w:bottom w:w="55" w:type="dxa"/>
              <w:left w:w="80" w:type="dxa"/>
              <w:right w:w="80" w:type="dxa"/>
            </w:tcMar>
            <w:vAlign w:val="center"/>
          </w:tcPr>
          <w:p>
            <w:pPr>
              <w:spacing w:before="0" w:after="0" w:line="252" w:lineRule="auto"/>
              <w:jc w:val="both"/>
            </w:pPr>
            <w:r>
              <w:rPr>
                <w:sz w:val="17"/>
              </w:rPr>
              <w:t>Boros. Setiap dari 128 proses menduplikasi seluruh binary program executable, heap memory, runtime environment, dan tabel lookup lokal di RAM node masing-masing.</w:t>
            </w:r>
          </w:p>
        </w:tc>
        <w:tc>
          <w:tcPr>
            <w:tcW w:type="dxa" w:w="3744"/>
            <w:tcMar>
              <w:top w:w="55" w:type="dxa"/>
              <w:bottom w:w="55" w:type="dxa"/>
              <w:left w:w="80" w:type="dxa"/>
              <w:right w:w="80" w:type="dxa"/>
            </w:tcMar>
            <w:vAlign w:val="center"/>
          </w:tcPr>
          <w:p>
            <w:pPr>
              <w:spacing w:before="0" w:after="0" w:line="252" w:lineRule="auto"/>
              <w:jc w:val="both"/>
            </w:pPr>
            <w:r>
              <w:rPr>
                <w:sz w:val="17"/>
              </w:rPr>
              <w:t>Sangat Hemat. Hanya terdapat 4 proses OS (1 rank MPI per node). Sebanyak 32 thread di tiap node berbagi satu address space memori yang sama (single shared memory pool).</w:t>
            </w:r>
          </w:p>
        </w:tc>
      </w:tr>
      <w:tr>
        <w:tc>
          <w:tcPr>
            <w:tcW w:type="dxa" w:w="2304"/>
            <w:shd w:fill="F1F5F9"/>
            <w:tcMar>
              <w:top w:w="55" w:type="dxa"/>
              <w:bottom w:w="55" w:type="dxa"/>
              <w:left w:w="80" w:type="dxa"/>
              <w:right w:w="80" w:type="dxa"/>
            </w:tcMar>
            <w:vAlign w:val="center"/>
          </w:tcPr>
          <w:p>
            <w:pPr>
              <w:spacing w:before="0" w:after="0" w:line="252" w:lineRule="auto"/>
              <w:jc w:val="center"/>
            </w:pPr>
            <w:r>
              <w:rPr>
                <w:sz w:val="17"/>
              </w:rPr>
              <w:t>Overhead Komunikasi Jaringan</w:t>
            </w:r>
          </w:p>
        </w:tc>
        <w:tc>
          <w:tcPr>
            <w:tcW w:type="dxa" w:w="3744"/>
            <w:shd w:fill="F1F5F9"/>
            <w:tcMar>
              <w:top w:w="55" w:type="dxa"/>
              <w:bottom w:w="55" w:type="dxa"/>
              <w:left w:w="80" w:type="dxa"/>
              <w:right w:w="80" w:type="dxa"/>
            </w:tcMar>
            <w:vAlign w:val="center"/>
          </w:tcPr>
          <w:p>
            <w:pPr>
              <w:spacing w:before="0" w:after="0" w:line="252" w:lineRule="auto"/>
              <w:jc w:val="both"/>
            </w:pPr>
            <w:r>
              <w:rPr>
                <w:sz w:val="17"/>
              </w:rPr>
              <w:t>Tinggi. Terdapat 128 titik akhir komunikasi. Ukuran tabel buffer perutean pesan membengkak drastis, dan komunikasi intra-node tetap terbebani overhead context switching IPC OS.</w:t>
            </w:r>
          </w:p>
        </w:tc>
        <w:tc>
          <w:tcPr>
            <w:tcW w:type="dxa" w:w="3744"/>
            <w:shd w:fill="F1F5F9"/>
            <w:tcMar>
              <w:top w:w="55" w:type="dxa"/>
              <w:bottom w:w="55" w:type="dxa"/>
              <w:left w:w="80" w:type="dxa"/>
              <w:right w:w="80" w:type="dxa"/>
            </w:tcMar>
            <w:vAlign w:val="center"/>
          </w:tcPr>
          <w:p>
            <w:pPr>
              <w:spacing w:before="0" w:after="0" w:line="252" w:lineRule="auto"/>
              <w:jc w:val="both"/>
            </w:pPr>
            <w:r>
              <w:rPr>
                <w:sz w:val="17"/>
              </w:rPr>
              <w:t>Rendah &amp; Optimal. Jaringan interkoneksi cluster hanya menangani pertukaran pesan antar 4 rank MPI. Pertukaran data 32 thread intra-node terjadi instan via bus shared RAM.</w:t>
            </w:r>
          </w:p>
        </w:tc>
      </w:tr>
      <w:tr>
        <w:tc>
          <w:tcPr>
            <w:tcW w:type="dxa" w:w="2304"/>
            <w:tcMar>
              <w:top w:w="55" w:type="dxa"/>
              <w:bottom w:w="55" w:type="dxa"/>
              <w:left w:w="80" w:type="dxa"/>
              <w:right w:w="80" w:type="dxa"/>
            </w:tcMar>
            <w:vAlign w:val="center"/>
          </w:tcPr>
          <w:p>
            <w:pPr>
              <w:spacing w:before="0" w:after="0" w:line="252" w:lineRule="auto"/>
              <w:jc w:val="center"/>
            </w:pPr>
            <w:r>
              <w:rPr>
                <w:sz w:val="17"/>
              </w:rPr>
              <w:t>Kompleksitas &amp; Pemrograman</w:t>
            </w:r>
          </w:p>
        </w:tc>
        <w:tc>
          <w:tcPr>
            <w:tcW w:type="dxa" w:w="3744"/>
            <w:tcMar>
              <w:top w:w="55" w:type="dxa"/>
              <w:bottom w:w="55" w:type="dxa"/>
              <w:left w:w="80" w:type="dxa"/>
              <w:right w:w="80" w:type="dxa"/>
            </w:tcMar>
            <w:vAlign w:val="center"/>
          </w:tcPr>
          <w:p>
            <w:pPr>
              <w:spacing w:before="0" w:after="0" w:line="252" w:lineRule="auto"/>
              <w:jc w:val="both"/>
            </w:pPr>
            <w:r>
              <w:rPr>
                <w:sz w:val="17"/>
              </w:rPr>
              <w:t>Lebih Sederhana. Hanya menggunakan satu paradigma pemrograman (Message Passing). Tidak ada risiko race condition shared memory.</w:t>
            </w:r>
          </w:p>
        </w:tc>
        <w:tc>
          <w:tcPr>
            <w:tcW w:type="dxa" w:w="3744"/>
            <w:tcMar>
              <w:top w:w="55" w:type="dxa"/>
              <w:bottom w:w="55" w:type="dxa"/>
              <w:left w:w="80" w:type="dxa"/>
              <w:right w:w="80" w:type="dxa"/>
            </w:tcMar>
            <w:vAlign w:val="center"/>
          </w:tcPr>
          <w:p>
            <w:pPr>
              <w:spacing w:before="0" w:after="0" w:line="252" w:lineRule="auto"/>
              <w:jc w:val="both"/>
            </w:pPr>
            <w:r>
              <w:rPr>
                <w:sz w:val="17"/>
              </w:rPr>
              <w:t>Lebih Kompleks. Mengharuskan penanganan sinkronisasi dua lapis: domain decomposition MPI inter-node dan penanganan race condition / critical section OpenMP intra-node.</w:t>
            </w:r>
          </w:p>
        </w:tc>
      </w:tr>
    </w:tbl>
    <w:p>
      <w:pPr>
        <w:spacing w:after="120"/>
      </w:pPr>
    </w:p>
    <w:p>
      <w:pPr>
        <w:pStyle w:val="Heading2"/>
        <w:keepNext/>
        <w:spacing w:before="240" w:after="100"/>
      </w:pPr>
      <w:r>
        <w:rPr>
          <w:b/>
          <w:color w:val="1F3A5F"/>
          <w:sz w:val="22"/>
        </w:rPr>
        <w:t>A3. Analisis Threads untuk I/O-Bound vs ProcessPool untuk CPU-Bound Terkait GIL Python</w:t>
      </w:r>
    </w:p>
    <w:p>
      <w:pPr>
        <w:spacing w:after="120" w:line="276" w:lineRule="auto"/>
        <w:jc w:val="both"/>
      </w:pPr>
      <w:r>
        <w:rPr>
          <w:sz w:val="21"/>
        </w:rPr>
        <w:t>Pada Praktikum 1 (Hybrid Pipeline), ThreadPoolExecutor digunakan untuk pekerjaan I/O-bound berupa pembacaan file teks dari disk secara konkuren. Pada Praktikum 4 (B3 Word Count), ThreadPoolExecutor juga digunakan di dalam tiap rank untuk membaca dan memproses file korpus. Sebaliknya, ProcessPoolExecutor dipakai untuk pekerjaan CPU-bound seperti komputasi numerik Monte Carlo (Praktikum 2) dan tokenisasi regex intensif. Pilihan ini bukan kebetulan — dasarnya adalah mekanisme GIL (Global Interpreter Lock) di CPython.</w:t>
      </w:r>
    </w:p>
    <w:p>
      <w:pPr>
        <w:spacing w:after="120" w:line="276" w:lineRule="auto"/>
        <w:jc w:val="both"/>
      </w:pPr>
      <w:r>
        <w:rPr>
          <w:sz w:val="21"/>
        </w:rPr>
        <w:t>CPython menerapkan Global Interpreter Lock (GIL), yaitu mutex pengaman internal yang memastikan hanya satu native thread yang dapat mengeksekusi bytecode Python dalam satu waktu demi menjaga integritas reference counting. Pada tugas I/O-bound (seperti pembacaan disk), modul CPython secara otomatis melepaskan (release) GIL saat thread menunggu sinyal I/O dari OS, sehingga thread lain dapat berjalan paralel. Ini menjadikan ThreadPoolExecutor efektif dan hemat memori untuk I/O. Sebaliknya, pada tugas CPU-bound (komputasi matematika, tokenisasi regex), Python bytecode aktif terus-menerus sehingga GIL diperebutkan antar thread (lock contention) dan tidak ada paralelisme nyata. ProcessPoolExecutor menjadi solusi karena setiap proses memiliki instance interpreter Python dan GIL-nya sendiri yang berjalan di core CPU terpisah.</w:t>
      </w:r>
    </w:p>
    <w:p>
      <w:pPr>
        <w:spacing w:after="120" w:line="276" w:lineRule="auto"/>
        <w:jc w:val="both"/>
      </w:pPr>
      <w:r>
        <w:rPr>
          <w:sz w:val="21"/>
        </w:rPr>
        <w:t>Dampak Jika Perannya Ditukar:</w:t>
      </w:r>
    </w:p>
    <w:p>
      <w:pPr>
        <w:pStyle w:val="ListParagraph"/>
        <w:spacing w:before="0" w:after="60" w:line="276" w:lineRule="auto"/>
        <w:jc w:val="both"/>
      </w:pPr>
      <w:r>
        <w:rPr>
          <w:b/>
          <w:sz w:val="20"/>
        </w:rPr>
        <w:t xml:space="preserve">1. CPU-bound Dijalankan dengan Threads: </w:t>
      </w:r>
      <w:r>
        <w:rPr>
          <w:sz w:val="20"/>
        </w:rPr>
        <w:t>Program tidak mengalami percepatan (speedup) sama sekali pada mesin multi-core. Kecepatan eksekusi setara atau bahkan lebih lambat daripada single-thread akibat overhead kompetisi lock GIL dan context-switching kernel OS yang sia-sia.</w:t>
      </w:r>
    </w:p>
    <w:p>
      <w:pPr>
        <w:pStyle w:val="ListParagraph"/>
        <w:spacing w:before="0" w:after="60" w:line="276" w:lineRule="auto"/>
        <w:jc w:val="both"/>
      </w:pPr>
      <w:r>
        <w:rPr>
          <w:b/>
          <w:sz w:val="20"/>
        </w:rPr>
        <w:t xml:space="preserve">2. I/O-bound Dijalankan dengan ProcessPool: </w:t>
      </w:r>
      <w:r>
        <w:rPr>
          <w:sz w:val="20"/>
        </w:rPr>
        <w:t>Program tetap dapat mengeksekusi I/O secara konkuren, namun terjadi pemborosan sumber daya masif: konsumsi memori melonjak karena setiap proses mengkloning seluruh interpreter Python, dan timbul latensi tinggi akibat biaya serialisasi (pickling) objek hasil komputasi melalui pipa IPC antar-proses — overhead ini jauh melebihi manfaatnya.</w:t>
      </w:r>
    </w:p>
    <w:p>
      <w:pPr>
        <w:spacing w:after="80"/>
      </w:pPr>
    </w:p>
    <w:p>
      <w:pPr>
        <w:pStyle w:val="Heading2"/>
        <w:keepNext/>
        <w:spacing w:before="240" w:after="100"/>
      </w:pPr>
      <w:r>
        <w:rPr>
          <w:b/>
          <w:color w:val="1F3A5F"/>
          <w:sz w:val="22"/>
        </w:rPr>
        <w:t>A4. Skenario Konkret Deadlock pada Hybrid MPI + Threads dan Strategi Pencegahannya</w:t>
      </w:r>
    </w:p>
    <w:p>
      <w:pPr>
        <w:spacing w:after="120" w:line="276" w:lineRule="auto"/>
        <w:jc w:val="both"/>
      </w:pPr>
      <w:r>
        <w:rPr>
          <w:sz w:val="21"/>
        </w:rPr>
        <w:t>Skenario Deadlock Nyata: Circular Dependency antara Mutex Thread dan MPI Blocking Receive</w:t>
      </w:r>
    </w:p>
    <w:p>
      <w:pPr>
        <w:spacing w:after="120" w:line="276" w:lineRule="auto"/>
        <w:jc w:val="both"/>
      </w:pPr>
      <w:r>
        <w:rPr>
          <w:sz w:val="21"/>
        </w:rPr>
        <w:t>Misalkan Node 0 (Rank 0) dan Node 1 (Rank 1) menginisialisasi lingkungan MPI dengan standar level thread-safety MPI_THREAD_MULTIPLE [4]. Pada Rank 0, Thread T1 memperoleh mutex lokal L1 lalu memanggil fungsi pemblokir MPI_Recv dari Rank 1. Sementara itu di Rank 0, Thread T2 bertugas mengirim data (MPI_Send) ke Rank 1, namun sebelum mengirim, T2 membutuhkan mutex L1 yang sedang dipegang oleh T1. Di sisi lain, Rank 1 sedang menunggu kiriman data dari T2 sebelum mengirimkan balasan ke T1. Akibatnya:</w:t>
      </w:r>
    </w:p>
    <w:p>
      <w:pPr>
        <w:pStyle w:val="ListParagraph"/>
        <w:spacing w:before="0" w:after="60" w:line="276" w:lineRule="auto"/>
        <w:jc w:val="both"/>
      </w:pPr>
      <w:r>
        <w:rPr>
          <w:sz w:val="20"/>
        </w:rPr>
        <w:t>Thread T1 menunggu pesan dari Rank 1;</w:t>
      </w:r>
    </w:p>
    <w:p>
      <w:pPr>
        <w:pStyle w:val="ListParagraph"/>
        <w:spacing w:before="0" w:after="60" w:line="276" w:lineRule="auto"/>
        <w:jc w:val="both"/>
      </w:pPr>
      <w:r>
        <w:rPr>
          <w:sz w:val="20"/>
        </w:rPr>
        <w:t>Rank 1 menunggu kiriman data dari Thread T2;</w:t>
      </w:r>
    </w:p>
    <w:p>
      <w:pPr>
        <w:pStyle w:val="ListParagraph"/>
        <w:spacing w:before="0" w:after="60" w:line="276" w:lineRule="auto"/>
        <w:jc w:val="both"/>
      </w:pPr>
      <w:r>
        <w:rPr>
          <w:sz w:val="20"/>
        </w:rPr>
        <w:t>Thread T2 menunggu pelepasan mutex L1 dari Thread T1.</w:t>
      </w:r>
    </w:p>
    <w:p>
      <w:pPr>
        <w:spacing w:after="120" w:line="276" w:lineRule="auto"/>
        <w:jc w:val="both"/>
      </w:pPr>
      <w:r>
        <w:rPr>
          <w:sz w:val="21"/>
        </w:rPr>
        <w:t>Terjadilah kondisi Circular Wait (saling kunci melingkar) dan program mengalami deadlock permanen tanpa dapat keluar.</w:t>
      </w:r>
    </w:p>
    <w:p>
      <w:pPr>
        <w:spacing w:after="120" w:line="276" w:lineRule="auto"/>
        <w:jc w:val="both"/>
      </w:pPr>
      <w:r>
        <w:rPr>
          <w:sz w:val="21"/>
        </w:rPr>
        <w:t>Tiga Strategi Pencegahan Standar Industri:</w:t>
      </w:r>
    </w:p>
    <w:p>
      <w:pPr>
        <w:pStyle w:val="ListParagraph"/>
        <w:spacing w:before="0" w:after="60" w:line="276" w:lineRule="auto"/>
        <w:jc w:val="both"/>
      </w:pPr>
      <w:r>
        <w:rPr>
          <w:b/>
          <w:sz w:val="20"/>
        </w:rPr>
        <w:t xml:space="preserve">1. Memisahkan Wilayah Kritis (Critical Section Separation): </w:t>
      </w:r>
      <w:r>
        <w:rPr>
          <w:sz w:val="20"/>
        </w:rPr>
        <w:t>Jangan pernah memanggil operasi I/O jaringan atau fungsi MPI blocking call saat thread sedang memegang mutex lokal.</w:t>
      </w:r>
    </w:p>
    <w:p>
      <w:pPr>
        <w:pStyle w:val="ListParagraph"/>
        <w:spacing w:before="0" w:after="60" w:line="276" w:lineRule="auto"/>
        <w:jc w:val="both"/>
      </w:pPr>
      <w:r>
        <w:rPr>
          <w:b/>
          <w:sz w:val="20"/>
        </w:rPr>
        <w:t xml:space="preserve">2. Penggunaan Operasi Non-Blocking: </w:t>
      </w:r>
      <w:r>
        <w:rPr>
          <w:sz w:val="20"/>
        </w:rPr>
        <w:t>Gunakan primitif MPI_Isend dan MPI_Irecv bersama pemeriksaan MPI_Test / MPI_Waitall untuk mencegah thread memblokir eksekusi secara kaku.</w:t>
      </w:r>
    </w:p>
    <w:p>
      <w:pPr>
        <w:pStyle w:val="ListParagraph"/>
        <w:spacing w:before="0" w:after="60" w:line="276" w:lineRule="auto"/>
        <w:jc w:val="both"/>
      </w:pPr>
      <w:r>
        <w:rPr>
          <w:b/>
          <w:sz w:val="20"/>
        </w:rPr>
        <w:t xml:space="preserve">3. Disiplin Funneled Model: </w:t>
      </w:r>
      <w:r>
        <w:rPr>
          <w:sz w:val="20"/>
        </w:rPr>
        <w:t>Terapkan model MPI_THREAD_FUNNELED [4], di mana hanya master thread yang diizinkan berkomunikasi antar-rank MPI, sedangkan worker threads murni memproses komputasi numerik lokal tanpa memanggil MPI.</w:t>
      </w:r>
    </w:p>
    <w:p>
      <w:pPr>
        <w:spacing w:after="80"/>
      </w:pPr>
    </w:p>
    <w:p>
      <w:pPr>
        <w:pStyle w:val="Heading2"/>
        <w:keepNext/>
        <w:spacing w:before="240" w:after="100"/>
      </w:pPr>
      <w:r>
        <w:rPr>
          <w:b/>
          <w:color w:val="1F3A5F"/>
          <w:sz w:val="22"/>
        </w:rPr>
        <w:t>A5. Analisis Perhitungan Hukum Amdahl (Parameter Digit NIM: A = 9)</w:t>
      </w:r>
    </w:p>
    <w:p>
      <w:pPr>
        <w:spacing w:after="120" w:line="276" w:lineRule="auto"/>
        <w:jc w:val="both"/>
      </w:pPr>
      <w:r>
        <w:rPr>
          <w:sz w:val="21"/>
        </w:rPr>
        <w:t>Berdasarkan parameter digit terakhir NIM mahasiswa Ripki Maulana (NIM: 247006111139) di mana A = 9 dan formulasi Hukum Amdahl [3], fraksi serial program didefinisikan sebagai:</w:t>
      </w:r>
    </w:p>
    <w:p>
      <w:pPr>
        <w:spacing w:after="120" w:line="276" w:lineRule="auto"/>
        <w:jc w:val="both"/>
      </w:pPr>
      <w:r>
        <w:rPr>
          <w:sz w:val="21"/>
        </w:rPr>
        <w:t>s = (5 + A)% = (5 + 9)% = 14% = 0.14, sehingga fraksi bagian paralel program adalah p = 1 - s = 0.86 (86%).</w:t>
      </w:r>
    </w:p>
    <w:p>
      <w:pPr>
        <w:spacing w:after="120" w:line="276" w:lineRule="auto"/>
        <w:jc w:val="both"/>
      </w:pPr>
      <w:r>
        <w:rPr>
          <w:sz w:val="21"/>
        </w:rPr>
        <w:t>Rumus Hukum Amdahl untuk Speedup teoretis S(N) dan Efisiensi E(N) dengan N worker adalah:</w:t>
      </w:r>
    </w:p>
    <w:p>
      <w:pPr>
        <w:spacing w:after="120" w:line="276" w:lineRule="auto"/>
        <w:jc w:val="both"/>
      </w:pPr>
      <w:r>
        <w:rPr>
          <w:sz w:val="21"/>
        </w:rPr>
        <w:t>S(N) = 1 / [ s + ( (1 - s) / N ) ]   |   Efisiensi E(N) = ( S(N) / N ) × 100%</w:t>
      </w:r>
    </w:p>
    <w:p>
      <w:pPr>
        <w:spacing w:after="60" w:line="276" w:lineRule="auto"/>
        <w:jc w:val="both"/>
      </w:pPr>
      <w:r>
        <w:rPr>
          <w:sz w:val="21"/>
        </w:rPr>
        <w:t>(a) Speedup Teoretis Maksimum dan Efisiensi pada 32 Worker (4 Node × 8 Core):</w:t>
      </w:r>
    </w:p>
    <w:p>
      <w:pPr>
        <w:spacing w:after="120" w:line="276" w:lineRule="auto"/>
        <w:jc w:val="both"/>
      </w:pPr>
      <w:r>
        <w:rPr>
          <w:sz w:val="21"/>
        </w:rPr>
        <w:t>S(32) = 1 / [ 0.14 + (0.86 / 32) ] = 1 / 0.166875 = 5.9925×  |  Efisiensi E(32) = 5.9925 / 32 = 18.73%</w:t>
      </w:r>
    </w:p>
    <w:p>
      <w:pPr>
        <w:spacing w:after="60" w:line="276" w:lineRule="auto"/>
        <w:jc w:val="both"/>
      </w:pPr>
      <w:r>
        <w:rPr>
          <w:sz w:val="21"/>
        </w:rPr>
        <w:t>(b) Speedup Jika Jumlah Node Ditambah Menjadi 16 (128 Worker, 16 Node × 8 Core):</w:t>
      </w:r>
    </w:p>
    <w:p>
      <w:pPr>
        <w:spacing w:after="120" w:line="276" w:lineRule="auto"/>
        <w:jc w:val="both"/>
      </w:pPr>
      <w:r>
        <w:rPr>
          <w:sz w:val="21"/>
        </w:rPr>
        <w:t>S(128) = 1 / [ 0.14 + (0.86 / 128) ] = 1 / 0.14671875 = 6.8158×  |  Efisiensi E(128) = 6.8158 / 128 = 5.32%</w:t>
      </w:r>
    </w:p>
    <w:p>
      <w:pPr>
        <w:spacing w:after="60" w:line="276" w:lineRule="auto"/>
        <w:jc w:val="both"/>
      </w:pPr>
      <w:r>
        <w:rPr>
          <w:sz w:val="21"/>
        </w:rPr>
        <w:t>(c) Makna Hasil terhadap Klaim 'Performa Meningkat Proporsional dengan Jumlah Sumber Daya' (Slide 8):</w:t>
      </w:r>
    </w:p>
    <w:tbl>
      <w:tblPr>
        <w:tblW w:type="auto" w:w="0"/>
        <w:jc w:val="center"/>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09"/>
        <w:gridCol w:w="2409"/>
        <w:gridCol w:w="2409"/>
        <w:gridCol w:w="2409"/>
      </w:tblGrid>
      <w:tr>
        <w:tc>
          <w:tcPr>
            <w:tcW w:type="dxa" w:w="2592"/>
            <w:shd w:fill="1F3A5F"/>
            <w:tcMar>
              <w:top w:w="70" w:type="dxa"/>
              <w:bottom w:w="70" w:type="dxa"/>
              <w:left w:w="90" w:type="dxa"/>
              <w:right w:w="90" w:type="dxa"/>
            </w:tcMar>
            <w:vAlign w:val="center"/>
          </w:tcPr>
          <w:p>
            <w:pPr>
              <w:spacing w:before="0" w:after="0"/>
              <w:jc w:val="center"/>
            </w:pPr>
            <w:r>
              <w:rPr>
                <w:b/>
                <w:color w:val="FFFFFF"/>
                <w:sz w:val="17"/>
              </w:rPr>
              <w:t>Konfigurasi Pengujian</w:t>
            </w:r>
          </w:p>
        </w:tc>
        <w:tc>
          <w:tcPr>
            <w:tcW w:type="dxa" w:w="3888"/>
            <w:shd w:fill="1F3A5F"/>
            <w:tcMar>
              <w:top w:w="70" w:type="dxa"/>
              <w:bottom w:w="70" w:type="dxa"/>
              <w:left w:w="90" w:type="dxa"/>
              <w:right w:w="90" w:type="dxa"/>
            </w:tcMar>
            <w:vAlign w:val="center"/>
          </w:tcPr>
          <w:p>
            <w:pPr>
              <w:spacing w:before="0" w:after="0"/>
              <w:jc w:val="center"/>
            </w:pPr>
            <w:r>
              <w:rPr>
                <w:b/>
                <w:color w:val="FFFFFF"/>
                <w:sz w:val="17"/>
              </w:rPr>
              <w:t>Substitusi Perhitungan Matematis</w:t>
            </w:r>
          </w:p>
        </w:tc>
        <w:tc>
          <w:tcPr>
            <w:tcW w:type="dxa" w:w="1872"/>
            <w:shd w:fill="1F3A5F"/>
            <w:tcMar>
              <w:top w:w="70" w:type="dxa"/>
              <w:bottom w:w="70" w:type="dxa"/>
              <w:left w:w="90" w:type="dxa"/>
              <w:right w:w="90" w:type="dxa"/>
            </w:tcMar>
            <w:vAlign w:val="center"/>
          </w:tcPr>
          <w:p>
            <w:pPr>
              <w:spacing w:before="0" w:after="0"/>
              <w:jc w:val="center"/>
            </w:pPr>
            <w:r>
              <w:rPr>
                <w:b/>
                <w:color w:val="FFFFFF"/>
                <w:sz w:val="17"/>
              </w:rPr>
              <w:t>Speedup Teoretis (S)</w:t>
            </w:r>
          </w:p>
        </w:tc>
        <w:tc>
          <w:tcPr>
            <w:tcW w:type="dxa" w:w="1728"/>
            <w:shd w:fill="1F3A5F"/>
            <w:tcMar>
              <w:top w:w="70" w:type="dxa"/>
              <w:bottom w:w="70" w:type="dxa"/>
              <w:left w:w="90" w:type="dxa"/>
              <w:right w:w="90" w:type="dxa"/>
            </w:tcMar>
            <w:vAlign w:val="center"/>
          </w:tcPr>
          <w:p>
            <w:pPr>
              <w:spacing w:before="0" w:after="0"/>
              <w:jc w:val="center"/>
            </w:pPr>
            <w:r>
              <w:rPr>
                <w:b/>
                <w:color w:val="FFFFFF"/>
                <w:sz w:val="17"/>
              </w:rPr>
              <w:t>Efisiensi (E)</w:t>
            </w:r>
          </w:p>
        </w:tc>
      </w:tr>
      <w:tr>
        <w:tc>
          <w:tcPr>
            <w:tcW w:type="dxa" w:w="2592"/>
            <w:tcMar>
              <w:top w:w="55" w:type="dxa"/>
              <w:bottom w:w="55" w:type="dxa"/>
              <w:left w:w="80" w:type="dxa"/>
              <w:right w:w="80" w:type="dxa"/>
            </w:tcMar>
            <w:vAlign w:val="center"/>
          </w:tcPr>
          <w:p>
            <w:pPr>
              <w:spacing w:before="0" w:after="0" w:line="252" w:lineRule="auto"/>
              <w:jc w:val="left"/>
            </w:pPr>
            <w:r>
              <w:rPr>
                <w:sz w:val="17"/>
              </w:rPr>
              <w:t>(a) 32 Worker (4 Node × 8 Core)</w:t>
            </w:r>
          </w:p>
        </w:tc>
        <w:tc>
          <w:tcPr>
            <w:tcW w:type="dxa" w:w="3888"/>
            <w:tcMar>
              <w:top w:w="55" w:type="dxa"/>
              <w:bottom w:w="55" w:type="dxa"/>
              <w:left w:w="80" w:type="dxa"/>
              <w:right w:w="80" w:type="dxa"/>
            </w:tcMar>
            <w:vAlign w:val="center"/>
          </w:tcPr>
          <w:p>
            <w:pPr>
              <w:spacing w:before="0" w:after="0" w:line="252" w:lineRule="auto"/>
              <w:jc w:val="left"/>
            </w:pPr>
            <w:r>
              <w:rPr>
                <w:sz w:val="17"/>
              </w:rPr>
              <w:t>S(32) = 1 / [ 0.14 + (0.86 / 32) ] = 1 / [ 0.14 + 0.026875 ] = 1 / 0.166875</w:t>
            </w:r>
          </w:p>
        </w:tc>
        <w:tc>
          <w:tcPr>
            <w:tcW w:type="dxa" w:w="1872"/>
            <w:tcMar>
              <w:top w:w="55" w:type="dxa"/>
              <w:bottom w:w="55" w:type="dxa"/>
              <w:left w:w="80" w:type="dxa"/>
              <w:right w:w="80" w:type="dxa"/>
            </w:tcMar>
            <w:vAlign w:val="center"/>
          </w:tcPr>
          <w:p>
            <w:pPr>
              <w:spacing w:before="0" w:after="0" w:line="252" w:lineRule="auto"/>
              <w:jc w:val="center"/>
            </w:pPr>
            <w:r>
              <w:rPr>
                <w:sz w:val="17"/>
              </w:rPr>
              <w:t>5.9925 ×</w:t>
            </w:r>
          </w:p>
        </w:tc>
        <w:tc>
          <w:tcPr>
            <w:tcW w:type="dxa" w:w="1728"/>
            <w:tcMar>
              <w:top w:w="55" w:type="dxa"/>
              <w:bottom w:w="55" w:type="dxa"/>
              <w:left w:w="80" w:type="dxa"/>
              <w:right w:w="80" w:type="dxa"/>
            </w:tcMar>
            <w:vAlign w:val="center"/>
          </w:tcPr>
          <w:p>
            <w:pPr>
              <w:spacing w:before="0" w:after="0" w:line="252" w:lineRule="auto"/>
              <w:jc w:val="center"/>
            </w:pPr>
            <w:r>
              <w:rPr>
                <w:sz w:val="17"/>
              </w:rPr>
              <w:t>18.73 % (5.9925 / 32)</w:t>
            </w:r>
          </w:p>
        </w:tc>
      </w:tr>
      <w:tr>
        <w:tc>
          <w:tcPr>
            <w:tcW w:type="dxa" w:w="2592"/>
            <w:shd w:fill="F1F5F9"/>
            <w:tcMar>
              <w:top w:w="55" w:type="dxa"/>
              <w:bottom w:w="55" w:type="dxa"/>
              <w:left w:w="80" w:type="dxa"/>
              <w:right w:w="80" w:type="dxa"/>
            </w:tcMar>
            <w:vAlign w:val="center"/>
          </w:tcPr>
          <w:p>
            <w:pPr>
              <w:spacing w:before="0" w:after="0" w:line="252" w:lineRule="auto"/>
              <w:jc w:val="left"/>
            </w:pPr>
            <w:r>
              <w:rPr>
                <w:sz w:val="17"/>
              </w:rPr>
              <w:t>(b) 128 Worker (16 Node × 8 Core)</w:t>
            </w:r>
          </w:p>
        </w:tc>
        <w:tc>
          <w:tcPr>
            <w:tcW w:type="dxa" w:w="3888"/>
            <w:shd w:fill="F1F5F9"/>
            <w:tcMar>
              <w:top w:w="55" w:type="dxa"/>
              <w:bottom w:w="55" w:type="dxa"/>
              <w:left w:w="80" w:type="dxa"/>
              <w:right w:w="80" w:type="dxa"/>
            </w:tcMar>
            <w:vAlign w:val="center"/>
          </w:tcPr>
          <w:p>
            <w:pPr>
              <w:spacing w:before="0" w:after="0" w:line="252" w:lineRule="auto"/>
              <w:jc w:val="left"/>
            </w:pPr>
            <w:r>
              <w:rPr>
                <w:sz w:val="17"/>
              </w:rPr>
              <w:t>S(128) = 1 / [ 0.14 + (0.86 / 128) ] = 1 / [ 0.14 + 0.00671875 ] = 1 / 0.14671875</w:t>
            </w:r>
          </w:p>
        </w:tc>
        <w:tc>
          <w:tcPr>
            <w:tcW w:type="dxa" w:w="1872"/>
            <w:shd w:fill="F1F5F9"/>
            <w:tcMar>
              <w:top w:w="55" w:type="dxa"/>
              <w:bottom w:w="55" w:type="dxa"/>
              <w:left w:w="80" w:type="dxa"/>
              <w:right w:w="80" w:type="dxa"/>
            </w:tcMar>
            <w:vAlign w:val="center"/>
          </w:tcPr>
          <w:p>
            <w:pPr>
              <w:spacing w:before="0" w:after="0" w:line="252" w:lineRule="auto"/>
              <w:jc w:val="center"/>
            </w:pPr>
            <w:r>
              <w:rPr>
                <w:sz w:val="17"/>
              </w:rPr>
              <w:t>6.8158 ×</w:t>
            </w:r>
          </w:p>
        </w:tc>
        <w:tc>
          <w:tcPr>
            <w:tcW w:type="dxa" w:w="1728"/>
            <w:shd w:fill="F1F5F9"/>
            <w:tcMar>
              <w:top w:w="55" w:type="dxa"/>
              <w:bottom w:w="55" w:type="dxa"/>
              <w:left w:w="80" w:type="dxa"/>
              <w:right w:w="80" w:type="dxa"/>
            </w:tcMar>
            <w:vAlign w:val="center"/>
          </w:tcPr>
          <w:p>
            <w:pPr>
              <w:spacing w:before="0" w:after="0" w:line="252" w:lineRule="auto"/>
              <w:jc w:val="center"/>
            </w:pPr>
            <w:r>
              <w:rPr>
                <w:sz w:val="17"/>
              </w:rPr>
              <w:t>5.32 % (6.8158 / 128)</w:t>
            </w:r>
          </w:p>
        </w:tc>
      </w:tr>
      <w:tr>
        <w:tc>
          <w:tcPr>
            <w:tcW w:type="dxa" w:w="2592"/>
            <w:tcMar>
              <w:top w:w="55" w:type="dxa"/>
              <w:bottom w:w="55" w:type="dxa"/>
              <w:left w:w="80" w:type="dxa"/>
              <w:right w:w="80" w:type="dxa"/>
            </w:tcMar>
            <w:vAlign w:val="center"/>
          </w:tcPr>
          <w:p>
            <w:pPr>
              <w:spacing w:before="0" w:after="0" w:line="252" w:lineRule="auto"/>
              <w:jc w:val="left"/>
            </w:pPr>
            <w:r>
              <w:rPr>
                <w:sz w:val="17"/>
              </w:rPr>
              <w:t>Batas Asimtotik (N → ∞)</w:t>
            </w:r>
          </w:p>
        </w:tc>
        <w:tc>
          <w:tcPr>
            <w:tcW w:type="dxa" w:w="3888"/>
            <w:tcMar>
              <w:top w:w="55" w:type="dxa"/>
              <w:bottom w:w="55" w:type="dxa"/>
              <w:left w:w="80" w:type="dxa"/>
              <w:right w:w="80" w:type="dxa"/>
            </w:tcMar>
            <w:vAlign w:val="center"/>
          </w:tcPr>
          <w:p>
            <w:pPr>
              <w:spacing w:before="0" w:after="0" w:line="252" w:lineRule="auto"/>
              <w:jc w:val="left"/>
            </w:pPr>
            <w:r>
              <w:rPr>
                <w:sz w:val="17"/>
              </w:rPr>
              <w:t>S(∞) = 1 / s = 1 / 0.14</w:t>
            </w:r>
          </w:p>
        </w:tc>
        <w:tc>
          <w:tcPr>
            <w:tcW w:type="dxa" w:w="1872"/>
            <w:tcMar>
              <w:top w:w="55" w:type="dxa"/>
              <w:bottom w:w="55" w:type="dxa"/>
              <w:left w:w="80" w:type="dxa"/>
              <w:right w:w="80" w:type="dxa"/>
            </w:tcMar>
            <w:vAlign w:val="center"/>
          </w:tcPr>
          <w:p>
            <w:pPr>
              <w:spacing w:before="0" w:after="0" w:line="252" w:lineRule="auto"/>
              <w:jc w:val="center"/>
            </w:pPr>
            <w:r>
              <w:rPr>
                <w:sz w:val="17"/>
              </w:rPr>
              <w:t>7.1429 × (Maksimum Mutlak)</w:t>
            </w:r>
          </w:p>
        </w:tc>
        <w:tc>
          <w:tcPr>
            <w:tcW w:type="dxa" w:w="1728"/>
            <w:tcMar>
              <w:top w:w="55" w:type="dxa"/>
              <w:bottom w:w="55" w:type="dxa"/>
              <w:left w:w="80" w:type="dxa"/>
              <w:right w:w="80" w:type="dxa"/>
            </w:tcMar>
            <w:vAlign w:val="center"/>
          </w:tcPr>
          <w:p>
            <w:pPr>
              <w:spacing w:before="0" w:after="0" w:line="252" w:lineRule="auto"/>
              <w:jc w:val="center"/>
            </w:pPr>
            <w:r>
              <w:rPr>
                <w:sz w:val="17"/>
              </w:rPr>
              <w:t>→ 0.00 %</w:t>
            </w:r>
          </w:p>
        </w:tc>
      </w:tr>
    </w:tbl>
    <w:p>
      <w:pPr>
        <w:spacing w:after="120"/>
      </w:pPr>
    </w:p>
    <w:p>
      <w:pPr>
        <w:spacing w:after="120" w:line="276" w:lineRule="auto"/>
        <w:jc w:val="both"/>
      </w:pPr>
      <w:r>
        <w:rPr>
          <w:sz w:val="21"/>
        </w:rPr>
        <w:t>Hasil perhitungan di atas secara tegas membuktikan bahwa klaim tersebut KELIRU (tidak valid) pada kondisi Strong Scaling (di mana beban komputasi total berukuran tetap). Penambahan worker sebesar 4x lipat (dari 32 ke 128 worker) hanya meningkatkan speedup dari 5.9925× menjadi 6.8158× (naik 13.7% secara marjinal), namun efisiensinya merosot tajam dari 18.73% menjadi tinggal 5.32%. Fraksi serial sebesar 14% bertindak sebagai penghalang mutlak (bottleneck) — percepatan sistem tidak akan pernah bisa melampaui batas asimtotik S(∞) = 1/0.14 = 7.1429× meskipun klaster superkomputer diberikan jutaan prosesor.</w:t>
      </w:r>
    </w:p>
    <w:p>
      <w:pPr>
        <w:pStyle w:val="Heading1"/>
        <w:keepNext/>
        <w:spacing w:before="320" w:after="160"/>
      </w:pPr>
      <w:r>
        <w:rPr>
          <w:b/>
          <w:color w:val="1F3A5F"/>
          <w:sz w:val="26"/>
        </w:rPr>
        <w:t>BAGIAN B: HASIL PRAKTIKUM &amp; ANALISIS EMPIRIS (50%)</w:t>
      </w:r>
    </w:p>
    <w:p>
      <w:pPr>
        <w:pStyle w:val="Heading1"/>
        <w:keepNext/>
        <w:spacing w:before="320" w:after="160"/>
      </w:pPr>
      <w:r>
        <w:rPr>
          <w:b/>
          <w:color w:val="1F3A5F"/>
          <w:sz w:val="26"/>
        </w:rPr>
        <w:t>Tugas Praktikum B1 – Eksperimen Hybrid Pipeline (Praktikum 1)</w:t>
      </w:r>
    </w:p>
    <w:p>
      <w:pPr>
        <w:pStyle w:val="Heading2"/>
        <w:keepNext/>
        <w:spacing w:before="240" w:after="100"/>
      </w:pPr>
      <w:r>
        <w:rPr>
          <w:b/>
          <w:color w:val="1F3A5F"/>
          <w:sz w:val="22"/>
        </w:rPr>
        <w:t>A. Tujuan Praktikum</w:t>
      </w:r>
    </w:p>
    <w:p>
      <w:pPr>
        <w:pStyle w:val="ListParagraph"/>
        <w:spacing w:before="0" w:after="60" w:line="276" w:lineRule="auto"/>
        <w:jc w:val="both"/>
      </w:pPr>
      <w:r>
        <w:rPr>
          <w:sz w:val="20"/>
        </w:rPr>
        <w:t>Mengimplementasikan arsitektur hybrid pipeline berbasis producer-consumer dengan Thread untuk I/O-bound dan Process/Worker untuk CPU-bound.</w:t>
      </w:r>
    </w:p>
    <w:p>
      <w:pPr>
        <w:pStyle w:val="ListParagraph"/>
        <w:spacing w:before="0" w:after="60" w:line="276" w:lineRule="auto"/>
        <w:jc w:val="both"/>
      </w:pPr>
      <w:r>
        <w:rPr>
          <w:sz w:val="20"/>
        </w:rPr>
        <w:t>Mengamati pengaruh batas antrean (bounded queue / backpressure) terhadap throughput, makespan, dan latensi rata-rata.</w:t>
      </w:r>
    </w:p>
    <w:p>
      <w:pPr>
        <w:pStyle w:val="Heading2"/>
        <w:keepNext/>
        <w:spacing w:before="240" w:after="100"/>
      </w:pPr>
      <w:r>
        <w:rPr>
          <w:b/>
          <w:color w:val="1F3A5F"/>
          <w:sz w:val="22"/>
        </w:rPr>
        <w:t>B. Spesifikasi Perangkat &amp; Metodologi Pengujian</w:t>
      </w:r>
    </w:p>
    <w:tbl>
      <w:tblPr>
        <w:tblW w:type="auto" w:w="0"/>
        <w:jc w:val="center"/>
        <w:tblLook w:firstColumn="1" w:firstRow="1" w:lastColumn="0" w:lastRow="0" w:noHBand="0" w:noVBand="1" w:val="04A0"/>
      </w:tblPr>
      <w:tblGrid>
        <w:gridCol w:w="9638"/>
      </w:tblGrid>
      <w:tr>
        <w:tc>
          <w:tcPr>
            <w:tcW w:type="dxa" w:w="9638"/>
            <w:shd w:fill="F8FAFC"/>
            <w:tcMar>
              <w:top w:w="100" w:type="dxa"/>
              <w:bottom w:w="100" w:type="dxa"/>
              <w:left w:w="140" w:type="dxa"/>
              <w:right w:w="140" w:type="dxa"/>
            </w:tcMar>
            <w:tcBorders>
              <w:left w:val="single" w:sz="18" w:space="0" w:color="1F3A5F"/>
              <w:top w:val="single" w:sz="4" w:space="0" w:color="CBD5E1"/>
              <w:bottom w:val="single" w:sz="4" w:space="0" w:color="CBD5E1"/>
              <w:right w:val="single" w:sz="4" w:space="0" w:color="CBD5E1"/>
            </w:tcBorders>
          </w:tcPr>
          <w:p>
            <w:pPr>
              <w:spacing w:before="40" w:after="60" w:line="276" w:lineRule="auto"/>
            </w:pPr>
            <w:r>
              <w:rPr>
                <w:b/>
                <w:color w:val="1F3A5F"/>
                <w:sz w:val="20"/>
              </w:rPr>
              <w:t>Spesifikasi Lingkungan Eksperimen B1:</w:t>
              <w:br/>
            </w:r>
          </w:p>
          <w:p>
            <w:pPr>
              <w:spacing w:before="20" w:after="40" w:line="276" w:lineRule="auto"/>
            </w:pPr>
            <w:r>
              <w:rPr>
                <w:sz w:val="19"/>
              </w:rPr>
              <w:t>CPU   : Intel Core i3-4160 @ 3.60 GHz  |  2 Physical Cores, 4 Logical Threads</w:t>
            </w:r>
          </w:p>
          <w:p>
            <w:pPr>
              <w:spacing w:before="20" w:after="40" w:line="276" w:lineRule="auto"/>
            </w:pPr>
            <w:r>
              <w:rPr>
                <w:sz w:val="19"/>
              </w:rPr>
              <w:t>RAM   : 8.00 GB DDR3 (7.92 GB usable)</w:t>
            </w:r>
          </w:p>
          <w:p>
            <w:pPr>
              <w:spacing w:before="20" w:after="40" w:line="276" w:lineRule="auto"/>
            </w:pPr>
            <w:r>
              <w:rPr>
                <w:sz w:val="19"/>
              </w:rPr>
              <w:t>OS    : Windows 10 Pro 64-bit (Build 19045)</w:t>
            </w:r>
          </w:p>
          <w:p>
            <w:pPr>
              <w:spacing w:before="20" w:after="40" w:line="276" w:lineRule="auto"/>
            </w:pPr>
            <w:r>
              <w:rPr>
                <w:sz w:val="19"/>
              </w:rPr>
              <w:t>Python: 3.11.9  |  multiprocessing (spawn),  concurrent.futures</w:t>
            </w:r>
          </w:p>
        </w:tc>
      </w:tr>
    </w:tbl>
    <w:p>
      <w:pPr>
        <w:spacing w:after="80"/>
      </w:pPr>
    </w:p>
    <w:p>
      <w:pPr>
        <w:pStyle w:val="ListParagraph"/>
        <w:spacing w:before="0" w:after="60" w:line="276" w:lineRule="auto"/>
        <w:jc w:val="both"/>
      </w:pPr>
      <w:r>
        <w:rPr>
          <w:sz w:val="20"/>
        </w:rPr>
        <w:t>Formula ukuran dataset teks: Jumlah file = 100 + (10 × A) = 100 + (10 × 9) = 190 file .txt.</w:t>
      </w:r>
    </w:p>
    <w:p>
      <w:pPr>
        <w:pStyle w:val="ListParagraph"/>
        <w:spacing w:before="0" w:after="60" w:line="276" w:lineRule="auto"/>
        <w:jc w:val="both"/>
      </w:pPr>
      <w:r>
        <w:rPr>
          <w:sz w:val="20"/>
        </w:rPr>
        <w:t>File teks digenerate secara otomatis menggunakan skrip generator src/b1_generate_pipeline_dataset.py ke folder data/dataset_pipeline/.</w:t>
      </w:r>
    </w:p>
    <w:p>
      <w:pPr>
        <w:pStyle w:val="ListParagraph"/>
        <w:spacing w:before="0" w:after="60" w:line="276" w:lineRule="auto"/>
        <w:jc w:val="both"/>
      </w:pPr>
      <w:r>
        <w:rPr>
          <w:sz w:val="20"/>
        </w:rPr>
        <w:t>Variasi pengujian meliputi seluruh 18 kombinasi parameter: N_LOADER_THREADS ∈ {1, 2, 4}, N_WORKERS ∈ {1, 2, 4}, dan Q_MAX ∈ {4, 32}.</w:t>
      </w:r>
    </w:p>
    <w:p>
      <w:pPr>
        <w:pStyle w:val="Heading2"/>
        <w:keepNext/>
        <w:spacing w:before="240" w:after="100"/>
      </w:pPr>
      <w:r>
        <w:rPr>
          <w:b/>
          <w:color w:val="1F3A5F"/>
          <w:sz w:val="22"/>
        </w:rPr>
        <w:t>C. Kode Program Implementasi (src/b1_hybrid_pipeline.py)</w:t>
      </w:r>
    </w:p>
    <w:p>
      <w:pPr>
        <w:spacing w:before="0" w:after="30" w:line="240" w:lineRule="auto"/>
        <w:shd w:fill="F4F6F8"/>
        <w:ind w:left="200" w:right="200"/>
      </w:pPr>
      <w:r>
        <w:rPr>
          <w:rFonts w:ascii="Consolas" w:hAnsi="Consolas"/>
          <w:color w:val="196B24"/>
          <w:sz w:val="16"/>
        </w:rPr>
        <w:t># =====================================================================</w:t>
      </w:r>
    </w:p>
    <w:p>
      <w:pPr>
        <w:spacing w:before="0" w:after="30" w:line="240" w:lineRule="auto"/>
        <w:shd w:fill="F4F6F8"/>
        <w:ind w:left="200" w:right="200"/>
      </w:pPr>
      <w:r>
        <w:rPr>
          <w:rFonts w:ascii="Consolas" w:hAnsi="Consolas"/>
          <w:color w:val="196B24"/>
          <w:sz w:val="16"/>
        </w:rPr>
        <w:t># Cuplikan Implementasi Arsitektur Hybrid Pipeline Producer-Consumer</w:t>
      </w:r>
    </w:p>
    <w:p>
      <w:pPr>
        <w:spacing w:before="0" w:after="30" w:line="240" w:lineRule="auto"/>
        <w:shd w:fill="F4F6F8"/>
        <w:ind w:left="200" w:right="200"/>
      </w:pPr>
      <w:r>
        <w:rPr>
          <w:rFonts w:ascii="Consolas" w:hAnsi="Consolas"/>
          <w:color w:val="196B24"/>
          <w:sz w:val="16"/>
        </w:rPr>
        <w:t># =====================================================================</w:t>
      </w:r>
    </w:p>
    <w:p>
      <w:pPr>
        <w:spacing w:before="0" w:after="30" w:line="240" w:lineRule="auto"/>
        <w:shd w:fill="F4F6F8"/>
        <w:ind w:left="200" w:right="200"/>
      </w:pPr>
      <w:r>
        <w:rPr>
          <w:rFonts w:ascii="Consolas" w:hAnsi="Consolas"/>
          <w:color w:val="003399"/>
          <w:sz w:val="16"/>
        </w:rPr>
        <w:t>def cpu_heavy_task(item):</w:t>
      </w:r>
    </w:p>
    <w:p>
      <w:pPr>
        <w:spacing w:before="0" w:after="30" w:line="240" w:lineRule="auto"/>
        <w:shd w:fill="F4F6F8"/>
        <w:ind w:left="200" w:right="200"/>
      </w:pPr>
      <w:r>
        <w:rPr>
          <w:rFonts w:ascii="Consolas" w:hAnsi="Consolas"/>
          <w:color w:val="196B24"/>
          <w:sz w:val="16"/>
        </w:rPr>
        <w:t xml:space="preserve">    """Fungsi pemrosesan teks intensif CPU (tokenisasi regex &amp; normalisasi)."""</w:t>
      </w:r>
    </w:p>
    <w:p>
      <w:pPr>
        <w:spacing w:before="0" w:after="30" w:line="240" w:lineRule="auto"/>
        <w:shd w:fill="F4F6F8"/>
        <w:ind w:left="200" w:right="200"/>
      </w:pPr>
      <w:r>
        <w:rPr>
          <w:rFonts w:ascii="Consolas" w:hAnsi="Consolas"/>
          <w:sz w:val="16"/>
        </w:rPr>
        <w:t xml:space="preserve">    file_id, text, enqueue_time = item</w:t>
      </w:r>
    </w:p>
    <w:p>
      <w:pPr>
        <w:spacing w:before="0" w:after="30" w:line="240" w:lineRule="auto"/>
        <w:shd w:fill="F4F6F8"/>
        <w:ind w:left="200" w:right="200"/>
      </w:pPr>
      <w:r>
        <w:rPr>
          <w:rFonts w:ascii="Consolas" w:hAnsi="Consolas"/>
          <w:sz w:val="16"/>
        </w:rPr>
        <w:t xml:space="preserve">    words = re.findall(r"\b[a-zA-Z]{3,}\b", text.lower())</w:t>
      </w:r>
    </w:p>
    <w:p>
      <w:pPr>
        <w:spacing w:before="0" w:after="30" w:line="240" w:lineRule="auto"/>
        <w:shd w:fill="F4F6F8"/>
        <w:ind w:left="200" w:right="200"/>
      </w:pPr>
      <w:r>
        <w:rPr>
          <w:rFonts w:ascii="Consolas" w:hAnsi="Consolas"/>
          <w:sz w:val="16"/>
        </w:rPr>
        <w:t xml:space="preserve">    vowels = sum(1 for c in text.lower() if c in "aeiou")</w:t>
      </w:r>
    </w:p>
    <w:p>
      <w:pPr>
        <w:spacing w:before="0" w:after="30" w:line="240" w:lineRule="auto"/>
        <w:shd w:fill="F4F6F8"/>
        <w:ind w:left="200" w:right="200"/>
      </w:pPr>
      <w:r>
        <w:rPr>
          <w:rFonts w:ascii="Consolas" w:hAnsi="Consolas"/>
          <w:sz w:val="16"/>
        </w:rPr>
        <w:t xml:space="preserve">    processed_length = len(words) * vowels</w:t>
      </w:r>
    </w:p>
    <w:p>
      <w:pPr>
        <w:spacing w:before="0" w:after="30" w:line="240" w:lineRule="auto"/>
        <w:shd w:fill="F4F6F8"/>
        <w:ind w:left="200" w:right="200"/>
      </w:pPr>
      <w:r>
        <w:rPr>
          <w:rFonts w:ascii="Consolas" w:hAnsi="Consolas"/>
          <w:color w:val="003399"/>
          <w:sz w:val="16"/>
        </w:rPr>
        <w:t xml:space="preserve">    return file_id, (time.perf_counter() - enqueue_time) * 1000.0</w:t>
      </w:r>
    </w:p>
    <w:p>
      <w:pPr>
        <w:spacing w:before="0" w:after="30" w:line="240" w:lineRule="auto"/>
        <w:shd w:fill="F4F6F8"/>
        <w:ind w:left="200" w:right="200"/>
      </w:pPr>
      <w:r>
        <w:rPr>
          <w:rFonts w:ascii="Consolas" w:hAnsi="Consolas"/>
          <w:sz w:val="16"/>
        </w:rPr>
        <w:t xml:space="preserve"> </w:t>
      </w:r>
    </w:p>
    <w:p>
      <w:pPr>
        <w:spacing w:before="0" w:after="30" w:line="240" w:lineRule="auto"/>
        <w:shd w:fill="F4F6F8"/>
        <w:ind w:left="200" w:right="200"/>
      </w:pPr>
      <w:r>
        <w:rPr>
          <w:rFonts w:ascii="Consolas" w:hAnsi="Consolas"/>
          <w:color w:val="003399"/>
          <w:sz w:val="16"/>
        </w:rPr>
        <w:t>def run_pipeline(n_loader_threads, n_workers, q_max, file_list):</w:t>
      </w:r>
    </w:p>
    <w:p>
      <w:pPr>
        <w:spacing w:before="0" w:after="30" w:line="240" w:lineRule="auto"/>
        <w:shd w:fill="F4F6F8"/>
        <w:ind w:left="200" w:right="200"/>
      </w:pPr>
      <w:r>
        <w:rPr>
          <w:rFonts w:ascii="Consolas" w:hAnsi="Consolas"/>
          <w:sz w:val="16"/>
        </w:rPr>
        <w:t xml:space="preserve">    work_queue = queue.Queue(maxsize=q_max)  # Bounded Queue (Backpressure)</w:t>
      </w:r>
    </w:p>
    <w:p>
      <w:pPr>
        <w:spacing w:before="0" w:after="30" w:line="240" w:lineRule="auto"/>
        <w:shd w:fill="F4F6F8"/>
        <w:ind w:left="200" w:right="200"/>
      </w:pPr>
      <w:r>
        <w:rPr>
          <w:rFonts w:ascii="Consolas" w:hAnsi="Consolas"/>
          <w:sz w:val="16"/>
        </w:rPr>
        <w:t xml:space="preserve">    latencies = []</w:t>
      </w:r>
    </w:p>
    <w:p>
      <w:pPr>
        <w:spacing w:before="0" w:after="30" w:line="240" w:lineRule="auto"/>
        <w:shd w:fill="F4F6F8"/>
        <w:ind w:left="200" w:right="200"/>
      </w:pPr>
      <w:r>
        <w:rPr>
          <w:rFonts w:ascii="Consolas" w:hAnsi="Consolas"/>
          <w:color w:val="196B24"/>
          <w:sz w:val="16"/>
        </w:rPr>
        <w:t xml:space="preserve">    # Loader Threads membaca disk secara konkuren (I/O-Bound)</w:t>
      </w:r>
    </w:p>
    <w:p>
      <w:pPr>
        <w:spacing w:before="0" w:after="30" w:line="240" w:lineRule="auto"/>
        <w:shd w:fill="F4F6F8"/>
        <w:ind w:left="200" w:right="200"/>
      </w:pPr>
      <w:r>
        <w:rPr>
          <w:rFonts w:ascii="Consolas" w:hAnsi="Consolas"/>
          <w:sz w:val="16"/>
        </w:rPr>
        <w:t xml:space="preserve">    loader_threads = [threading.Thread(target=loader_worker, args=(...))</w:t>
      </w:r>
    </w:p>
    <w:p>
      <w:pPr>
        <w:spacing w:before="0" w:after="30" w:line="240" w:lineRule="auto"/>
        <w:shd w:fill="F4F6F8"/>
        <w:ind w:left="200" w:right="200"/>
      </w:pPr>
      <w:r>
        <w:rPr>
          <w:rFonts w:ascii="Consolas" w:hAnsi="Consolas"/>
          <w:color w:val="003399"/>
          <w:sz w:val="16"/>
        </w:rPr>
        <w:t xml:space="preserve">                      for _ in range(n_loader_threads)]</w:t>
      </w:r>
    </w:p>
    <w:p>
      <w:pPr>
        <w:spacing w:before="0" w:after="30" w:line="240" w:lineRule="auto"/>
        <w:shd w:fill="F4F6F8"/>
        <w:ind w:left="200" w:right="200"/>
      </w:pPr>
      <w:r>
        <w:rPr>
          <w:rFonts w:ascii="Consolas" w:hAnsi="Consolas"/>
          <w:color w:val="196B24"/>
          <w:sz w:val="16"/>
        </w:rPr>
        <w:t xml:space="preserve">    # ProcessPoolExecutor mengeksekusi komputasi numerik independen (CPU-Bound)</w:t>
      </w:r>
    </w:p>
    <w:p>
      <w:pPr>
        <w:spacing w:before="0" w:after="30" w:line="240" w:lineRule="auto"/>
        <w:shd w:fill="F4F6F8"/>
        <w:ind w:left="200" w:right="200"/>
      </w:pPr>
      <w:r>
        <w:rPr>
          <w:rFonts w:ascii="Consolas" w:hAnsi="Consolas"/>
          <w:color w:val="003399"/>
          <w:sz w:val="16"/>
        </w:rPr>
        <w:t xml:space="preserve">    with ProcessPoolExecutor(max_workers=n_workers) as executor:</w:t>
      </w:r>
    </w:p>
    <w:p>
      <w:pPr>
        <w:spacing w:before="0" w:after="30" w:line="240" w:lineRule="auto"/>
        <w:shd w:fill="F4F6F8"/>
        <w:ind w:left="200" w:right="200"/>
      </w:pPr>
      <w:r>
        <w:rPr>
          <w:rFonts w:ascii="Consolas" w:hAnsi="Consolas"/>
          <w:color w:val="196B24"/>
          <w:sz w:val="16"/>
        </w:rPr>
        <w:t xml:space="preserve">        # Consumer mengambil item dari antrean dan submit ke ProcessPool</w:t>
      </w:r>
    </w:p>
    <w:p>
      <w:pPr>
        <w:spacing w:before="0" w:after="30" w:line="240" w:lineRule="auto"/>
        <w:shd w:fill="F4F6F8"/>
        <w:ind w:left="200" w:right="200"/>
      </w:pPr>
      <w:r>
        <w:rPr>
          <w:rFonts w:ascii="Consolas" w:hAnsi="Consolas"/>
          <w:sz w:val="16"/>
        </w:rPr>
        <w:t xml:space="preserve">        futures = [executor.submit(cpu_heavy_task, item) for item in stream]</w:t>
      </w:r>
    </w:p>
    <w:p>
      <w:pPr>
        <w:spacing w:before="0" w:after="30" w:line="240" w:lineRule="auto"/>
        <w:shd w:fill="F4F6F8"/>
        <w:ind w:left="200" w:right="200"/>
      </w:pPr>
      <w:r>
        <w:rPr>
          <w:rFonts w:ascii="Consolas" w:hAnsi="Consolas"/>
          <w:color w:val="003399"/>
          <w:sz w:val="16"/>
        </w:rPr>
        <w:t xml:space="preserve">    return makespan, throughput, avg_latency</w:t>
      </w:r>
    </w:p>
    <w:p>
      <w:pPr>
        <w:pStyle w:val="Heading2"/>
        <w:keepNext/>
        <w:spacing w:before="240" w:after="100"/>
      </w:pPr>
      <w:r>
        <w:rPr>
          <w:b/>
          <w:color w:val="1F3A5F"/>
          <w:sz w:val="22"/>
        </w:rPr>
        <w:t>D. Grafik Throughput &amp; Bukti Tangkapan Layar Terminal</w:t>
      </w:r>
    </w:p>
    <w:p>
      <w:pPr>
        <w:spacing w:before="80" w:after="40"/>
        <w:jc w:val="center"/>
      </w:pP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b1_throughput_chart.png"/>
                    <pic:cNvPicPr/>
                  </pic:nvPicPr>
                  <pic:blipFill>
                    <a:blip r:embed="rId16"/>
                    <a:stretch>
                      <a:fillRect/>
                    </a:stretch>
                  </pic:blipFill>
                  <pic:spPr>
                    <a:xfrm>
                      <a:off x="0" y="0"/>
                      <a:ext cx="5486400" cy="3291840"/>
                    </a:xfrm>
                    <a:prstGeom prst="rect"/>
                  </pic:spPr>
                </pic:pic>
              </a:graphicData>
            </a:graphic>
          </wp:inline>
        </w:drawing>
      </w:r>
    </w:p>
    <w:p>
      <w:pPr>
        <w:spacing w:before="80" w:after="200"/>
        <w:jc w:val="center"/>
      </w:pPr>
      <w:r>
        <w:rPr>
          <w:i/>
          <w:color w:val="555555"/>
          <w:sz w:val="18"/>
        </w:rPr>
        <w:t>Gambar 1. Grafik Throughput vs N_WORKERS pada Berbagai Tingkat Backpressure (Q_MAX)</w:t>
      </w:r>
    </w:p>
    <w:p>
      <w:pPr>
        <w:spacing w:before="80" w:after="40"/>
        <w:jc w:val="center"/>
      </w:pPr>
    </w:p>
    <w:p>
      <w:r>
        <w:drawing>
          <wp:inline xmlns:a="http://schemas.openxmlformats.org/drawingml/2006/main" xmlns:pic="http://schemas.openxmlformats.org/drawingml/2006/picture">
            <wp:extent cx="5486400" cy="1956816"/>
            <wp:docPr id="3" name="Picture 3"/>
            <wp:cNvGraphicFramePr>
              <a:graphicFrameLocks noChangeAspect="1"/>
            </wp:cNvGraphicFramePr>
            <a:graphic>
              <a:graphicData uri="http://schemas.openxmlformats.org/drawingml/2006/picture">
                <pic:pic>
                  <pic:nvPicPr>
                    <pic:cNvPr id="0" name="b1_terminal_screenshot.png"/>
                    <pic:cNvPicPr/>
                  </pic:nvPicPr>
                  <pic:blipFill>
                    <a:blip r:embed="rId17"/>
                    <a:stretch>
                      <a:fillRect/>
                    </a:stretch>
                  </pic:blipFill>
                  <pic:spPr>
                    <a:xfrm>
                      <a:off x="0" y="0"/>
                      <a:ext cx="5486400" cy="1956816"/>
                    </a:xfrm>
                    <a:prstGeom prst="rect"/>
                  </pic:spPr>
                </pic:pic>
              </a:graphicData>
            </a:graphic>
          </wp:inline>
        </w:drawing>
      </w:r>
    </w:p>
    <w:p>
      <w:pPr>
        <w:spacing w:before="80" w:after="200"/>
        <w:jc w:val="center"/>
      </w:pPr>
      <w:r>
        <w:rPr>
          <w:i/>
          <w:color w:val="555555"/>
          <w:sz w:val="18"/>
        </w:rPr>
        <w:t>Gambar 2. Bukti Tangkapan Layar Eksekusi Terminal Benchmark B1 Hybrid Pipeline</w:t>
      </w:r>
    </w:p>
    <w:p>
      <w:pPr>
        <w:pStyle w:val="Heading2"/>
        <w:keepNext/>
        <w:spacing w:before="240" w:after="100"/>
      </w:pPr>
      <w:r>
        <w:rPr>
          <w:b/>
          <w:color w:val="1F3A5F"/>
          <w:sz w:val="22"/>
        </w:rPr>
        <w:t>E. Tabel Hasil Eksperimen (18 Kombinasi Parameter)</w:t>
      </w:r>
    </w:p>
    <w:tbl>
      <w:tblPr>
        <w:tblW w:type="auto" w:w="0"/>
        <w:jc w:val="center"/>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1296"/>
            <w:shd w:fill="1F3A5F"/>
            <w:tcMar>
              <w:top w:w="70" w:type="dxa"/>
              <w:bottom w:w="70" w:type="dxa"/>
              <w:left w:w="90" w:type="dxa"/>
              <w:right w:w="90" w:type="dxa"/>
            </w:tcMar>
            <w:vAlign w:val="center"/>
          </w:tcPr>
          <w:p>
            <w:pPr>
              <w:spacing w:before="0" w:after="0"/>
              <w:jc w:val="center"/>
            </w:pPr>
            <w:r>
              <w:rPr>
                <w:b/>
                <w:color w:val="FFFFFF"/>
                <w:sz w:val="17"/>
              </w:rPr>
              <w:t>Loaders</w:t>
            </w:r>
          </w:p>
        </w:tc>
        <w:tc>
          <w:tcPr>
            <w:tcW w:type="dxa" w:w="1296"/>
            <w:shd w:fill="1F3A5F"/>
            <w:tcMar>
              <w:top w:w="70" w:type="dxa"/>
              <w:bottom w:w="70" w:type="dxa"/>
              <w:left w:w="90" w:type="dxa"/>
              <w:right w:w="90" w:type="dxa"/>
            </w:tcMar>
            <w:vAlign w:val="center"/>
          </w:tcPr>
          <w:p>
            <w:pPr>
              <w:spacing w:before="0" w:after="0"/>
              <w:jc w:val="center"/>
            </w:pPr>
            <w:r>
              <w:rPr>
                <w:b/>
                <w:color w:val="FFFFFF"/>
                <w:sz w:val="17"/>
              </w:rPr>
              <w:t>Workers</w:t>
            </w:r>
          </w:p>
        </w:tc>
        <w:tc>
          <w:tcPr>
            <w:tcW w:type="dxa" w:w="1296"/>
            <w:shd w:fill="1F3A5F"/>
            <w:tcMar>
              <w:top w:w="70" w:type="dxa"/>
              <w:bottom w:w="70" w:type="dxa"/>
              <w:left w:w="90" w:type="dxa"/>
              <w:right w:w="90" w:type="dxa"/>
            </w:tcMar>
            <w:vAlign w:val="center"/>
          </w:tcPr>
          <w:p>
            <w:pPr>
              <w:spacing w:before="0" w:after="0"/>
              <w:jc w:val="center"/>
            </w:pPr>
            <w:r>
              <w:rPr>
                <w:b/>
                <w:color w:val="FFFFFF"/>
                <w:sz w:val="17"/>
              </w:rPr>
              <w:t>Q_MAX</w:t>
            </w:r>
          </w:p>
        </w:tc>
        <w:tc>
          <w:tcPr>
            <w:tcW w:type="dxa" w:w="1872"/>
            <w:shd w:fill="1F3A5F"/>
            <w:tcMar>
              <w:top w:w="70" w:type="dxa"/>
              <w:bottom w:w="70" w:type="dxa"/>
              <w:left w:w="90" w:type="dxa"/>
              <w:right w:w="90" w:type="dxa"/>
            </w:tcMar>
            <w:vAlign w:val="center"/>
          </w:tcPr>
          <w:p>
            <w:pPr>
              <w:spacing w:before="0" w:after="0"/>
              <w:jc w:val="center"/>
            </w:pPr>
            <w:r>
              <w:rPr>
                <w:b/>
                <w:color w:val="FFFFFF"/>
                <w:sz w:val="17"/>
              </w:rPr>
              <w:t>Makespan (s)</w:t>
            </w:r>
          </w:p>
        </w:tc>
        <w:tc>
          <w:tcPr>
            <w:tcW w:type="dxa" w:w="2016"/>
            <w:shd w:fill="1F3A5F"/>
            <w:tcMar>
              <w:top w:w="70" w:type="dxa"/>
              <w:bottom w:w="70" w:type="dxa"/>
              <w:left w:w="90" w:type="dxa"/>
              <w:right w:w="90" w:type="dxa"/>
            </w:tcMar>
            <w:vAlign w:val="center"/>
          </w:tcPr>
          <w:p>
            <w:pPr>
              <w:spacing w:before="0" w:after="0"/>
              <w:jc w:val="center"/>
            </w:pPr>
            <w:r>
              <w:rPr>
                <w:b/>
                <w:color w:val="FFFFFF"/>
                <w:sz w:val="17"/>
              </w:rPr>
              <w:t>Throughput (doc/s)</w:t>
            </w:r>
          </w:p>
        </w:tc>
        <w:tc>
          <w:tcPr>
            <w:tcW w:type="dxa" w:w="2016"/>
            <w:shd w:fill="1F3A5F"/>
            <w:tcMar>
              <w:top w:w="70" w:type="dxa"/>
              <w:bottom w:w="70" w:type="dxa"/>
              <w:left w:w="90" w:type="dxa"/>
              <w:right w:w="90" w:type="dxa"/>
            </w:tcMar>
            <w:vAlign w:val="center"/>
          </w:tcPr>
          <w:p>
            <w:pPr>
              <w:spacing w:before="0" w:after="0"/>
              <w:jc w:val="center"/>
            </w:pPr>
            <w:r>
              <w:rPr>
                <w:b/>
                <w:color w:val="FFFFFF"/>
                <w:sz w:val="17"/>
              </w:rPr>
              <w:t>Avg Latency (ms)</w:t>
            </w:r>
          </w:p>
        </w:tc>
      </w:tr>
      <w:tr>
        <w:tc>
          <w:tcPr>
            <w:tcW w:type="dxa" w:w="1296"/>
            <w:tcMar>
              <w:top w:w="55" w:type="dxa"/>
              <w:bottom w:w="55" w:type="dxa"/>
              <w:left w:w="80" w:type="dxa"/>
              <w:right w:w="80" w:type="dxa"/>
            </w:tcMar>
            <w:vAlign w:val="center"/>
          </w:tcPr>
          <w:p>
            <w:pPr>
              <w:spacing w:before="0" w:after="0" w:line="252" w:lineRule="auto"/>
              <w:jc w:val="center"/>
            </w:pPr>
            <w:r>
              <w:rPr>
                <w:sz w:val="17"/>
              </w:rPr>
              <w:t>1</w:t>
            </w:r>
          </w:p>
        </w:tc>
        <w:tc>
          <w:tcPr>
            <w:tcW w:type="dxa" w:w="1296"/>
            <w:tcMar>
              <w:top w:w="55" w:type="dxa"/>
              <w:bottom w:w="55" w:type="dxa"/>
              <w:left w:w="80" w:type="dxa"/>
              <w:right w:w="80" w:type="dxa"/>
            </w:tcMar>
            <w:vAlign w:val="center"/>
          </w:tcPr>
          <w:p>
            <w:pPr>
              <w:spacing w:before="0" w:after="0" w:line="252" w:lineRule="auto"/>
              <w:jc w:val="center"/>
            </w:pPr>
            <w:r>
              <w:rPr>
                <w:sz w:val="17"/>
              </w:rPr>
              <w:t>1</w:t>
            </w:r>
          </w:p>
        </w:tc>
        <w:tc>
          <w:tcPr>
            <w:tcW w:type="dxa" w:w="1296"/>
            <w:tcMar>
              <w:top w:w="55" w:type="dxa"/>
              <w:bottom w:w="55" w:type="dxa"/>
              <w:left w:w="80" w:type="dxa"/>
              <w:right w:w="80" w:type="dxa"/>
            </w:tcMar>
            <w:vAlign w:val="center"/>
          </w:tcPr>
          <w:p>
            <w:pPr>
              <w:spacing w:before="0" w:after="0" w:line="252" w:lineRule="auto"/>
              <w:jc w:val="center"/>
            </w:pPr>
            <w:r>
              <w:rPr>
                <w:sz w:val="17"/>
              </w:rPr>
              <w:t>4</w:t>
            </w:r>
          </w:p>
        </w:tc>
        <w:tc>
          <w:tcPr>
            <w:tcW w:type="dxa" w:w="1872"/>
            <w:tcMar>
              <w:top w:w="55" w:type="dxa"/>
              <w:bottom w:w="55" w:type="dxa"/>
              <w:left w:w="80" w:type="dxa"/>
              <w:right w:w="80" w:type="dxa"/>
            </w:tcMar>
            <w:vAlign w:val="center"/>
          </w:tcPr>
          <w:p>
            <w:pPr>
              <w:spacing w:before="0" w:after="0" w:line="252" w:lineRule="auto"/>
              <w:jc w:val="center"/>
            </w:pPr>
            <w:r>
              <w:rPr>
                <w:sz w:val="17"/>
              </w:rPr>
              <w:t>0.6139</w:t>
            </w:r>
          </w:p>
        </w:tc>
        <w:tc>
          <w:tcPr>
            <w:tcW w:type="dxa" w:w="2016"/>
            <w:tcMar>
              <w:top w:w="55" w:type="dxa"/>
              <w:bottom w:w="55" w:type="dxa"/>
              <w:left w:w="80" w:type="dxa"/>
              <w:right w:w="80" w:type="dxa"/>
            </w:tcMar>
            <w:vAlign w:val="center"/>
          </w:tcPr>
          <w:p>
            <w:pPr>
              <w:spacing w:before="0" w:after="0" w:line="252" w:lineRule="auto"/>
              <w:jc w:val="center"/>
            </w:pPr>
            <w:r>
              <w:rPr>
                <w:sz w:val="17"/>
              </w:rPr>
              <w:t>309.49</w:t>
            </w:r>
          </w:p>
        </w:tc>
        <w:tc>
          <w:tcPr>
            <w:tcW w:type="dxa" w:w="2016"/>
            <w:tcMar>
              <w:top w:w="55" w:type="dxa"/>
              <w:bottom w:w="55" w:type="dxa"/>
              <w:left w:w="80" w:type="dxa"/>
              <w:right w:w="80" w:type="dxa"/>
            </w:tcMar>
            <w:vAlign w:val="center"/>
          </w:tcPr>
          <w:p>
            <w:pPr>
              <w:spacing w:before="0" w:after="0" w:line="252" w:lineRule="auto"/>
              <w:jc w:val="center"/>
            </w:pPr>
            <w:r>
              <w:rPr>
                <w:sz w:val="17"/>
              </w:rPr>
              <w:t>18.84</w:t>
            </w:r>
          </w:p>
        </w:tc>
      </w:tr>
      <w:tr>
        <w:tc>
          <w:tcPr>
            <w:tcW w:type="dxa" w:w="1296"/>
            <w:shd w:fill="F1F5F9"/>
            <w:tcMar>
              <w:top w:w="55" w:type="dxa"/>
              <w:bottom w:w="55" w:type="dxa"/>
              <w:left w:w="80" w:type="dxa"/>
              <w:right w:w="80" w:type="dxa"/>
            </w:tcMar>
            <w:vAlign w:val="center"/>
          </w:tcPr>
          <w:p>
            <w:pPr>
              <w:spacing w:before="0" w:after="0" w:line="252" w:lineRule="auto"/>
              <w:jc w:val="center"/>
            </w:pPr>
            <w:r>
              <w:rPr>
                <w:sz w:val="17"/>
              </w:rPr>
              <w:t>1</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2</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4</w:t>
            </w:r>
          </w:p>
        </w:tc>
        <w:tc>
          <w:tcPr>
            <w:tcW w:type="dxa" w:w="1872"/>
            <w:shd w:fill="F1F5F9"/>
            <w:tcMar>
              <w:top w:w="55" w:type="dxa"/>
              <w:bottom w:w="55" w:type="dxa"/>
              <w:left w:w="80" w:type="dxa"/>
              <w:right w:w="80" w:type="dxa"/>
            </w:tcMar>
            <w:vAlign w:val="center"/>
          </w:tcPr>
          <w:p>
            <w:pPr>
              <w:spacing w:before="0" w:after="0" w:line="252" w:lineRule="auto"/>
              <w:jc w:val="center"/>
            </w:pPr>
            <w:r>
              <w:rPr>
                <w:sz w:val="17"/>
              </w:rPr>
              <w:t>0.4367</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435.07</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16.10</w:t>
            </w:r>
          </w:p>
        </w:tc>
      </w:tr>
      <w:tr>
        <w:tc>
          <w:tcPr>
            <w:tcW w:type="dxa" w:w="1296"/>
            <w:tcMar>
              <w:top w:w="55" w:type="dxa"/>
              <w:bottom w:w="55" w:type="dxa"/>
              <w:left w:w="80" w:type="dxa"/>
              <w:right w:w="80" w:type="dxa"/>
            </w:tcMar>
            <w:vAlign w:val="center"/>
          </w:tcPr>
          <w:p>
            <w:pPr>
              <w:spacing w:before="0" w:after="0" w:line="252" w:lineRule="auto"/>
              <w:jc w:val="center"/>
            </w:pPr>
            <w:r>
              <w:rPr>
                <w:sz w:val="17"/>
              </w:rPr>
              <w:t>1</w:t>
            </w:r>
          </w:p>
        </w:tc>
        <w:tc>
          <w:tcPr>
            <w:tcW w:type="dxa" w:w="1296"/>
            <w:tcMar>
              <w:top w:w="55" w:type="dxa"/>
              <w:bottom w:w="55" w:type="dxa"/>
              <w:left w:w="80" w:type="dxa"/>
              <w:right w:w="80" w:type="dxa"/>
            </w:tcMar>
            <w:vAlign w:val="center"/>
          </w:tcPr>
          <w:p>
            <w:pPr>
              <w:spacing w:before="0" w:after="0" w:line="252" w:lineRule="auto"/>
              <w:jc w:val="center"/>
            </w:pPr>
            <w:r>
              <w:rPr>
                <w:sz w:val="17"/>
              </w:rPr>
              <w:t>4</w:t>
            </w:r>
          </w:p>
        </w:tc>
        <w:tc>
          <w:tcPr>
            <w:tcW w:type="dxa" w:w="1296"/>
            <w:tcMar>
              <w:top w:w="55" w:type="dxa"/>
              <w:bottom w:w="55" w:type="dxa"/>
              <w:left w:w="80" w:type="dxa"/>
              <w:right w:w="80" w:type="dxa"/>
            </w:tcMar>
            <w:vAlign w:val="center"/>
          </w:tcPr>
          <w:p>
            <w:pPr>
              <w:spacing w:before="0" w:after="0" w:line="252" w:lineRule="auto"/>
              <w:jc w:val="center"/>
            </w:pPr>
            <w:r>
              <w:rPr>
                <w:sz w:val="17"/>
              </w:rPr>
              <w:t>4</w:t>
            </w:r>
          </w:p>
        </w:tc>
        <w:tc>
          <w:tcPr>
            <w:tcW w:type="dxa" w:w="1872"/>
            <w:tcMar>
              <w:top w:w="55" w:type="dxa"/>
              <w:bottom w:w="55" w:type="dxa"/>
              <w:left w:w="80" w:type="dxa"/>
              <w:right w:w="80" w:type="dxa"/>
            </w:tcMar>
            <w:vAlign w:val="center"/>
          </w:tcPr>
          <w:p>
            <w:pPr>
              <w:spacing w:before="0" w:after="0" w:line="252" w:lineRule="auto"/>
              <w:jc w:val="center"/>
            </w:pPr>
            <w:r>
              <w:rPr>
                <w:sz w:val="17"/>
              </w:rPr>
              <w:t>0.5160</w:t>
            </w:r>
          </w:p>
        </w:tc>
        <w:tc>
          <w:tcPr>
            <w:tcW w:type="dxa" w:w="2016"/>
            <w:tcMar>
              <w:top w:w="55" w:type="dxa"/>
              <w:bottom w:w="55" w:type="dxa"/>
              <w:left w:w="80" w:type="dxa"/>
              <w:right w:w="80" w:type="dxa"/>
            </w:tcMar>
            <w:vAlign w:val="center"/>
          </w:tcPr>
          <w:p>
            <w:pPr>
              <w:spacing w:before="0" w:after="0" w:line="252" w:lineRule="auto"/>
              <w:jc w:val="center"/>
            </w:pPr>
            <w:r>
              <w:rPr>
                <w:sz w:val="17"/>
              </w:rPr>
              <w:t>368.19</w:t>
            </w:r>
          </w:p>
        </w:tc>
        <w:tc>
          <w:tcPr>
            <w:tcW w:type="dxa" w:w="2016"/>
            <w:tcMar>
              <w:top w:w="55" w:type="dxa"/>
              <w:bottom w:w="55" w:type="dxa"/>
              <w:left w:w="80" w:type="dxa"/>
              <w:right w:w="80" w:type="dxa"/>
            </w:tcMar>
            <w:vAlign w:val="center"/>
          </w:tcPr>
          <w:p>
            <w:pPr>
              <w:spacing w:before="0" w:after="0" w:line="252" w:lineRule="auto"/>
              <w:jc w:val="center"/>
            </w:pPr>
            <w:r>
              <w:rPr>
                <w:sz w:val="17"/>
              </w:rPr>
              <w:t>26.91</w:t>
            </w:r>
          </w:p>
        </w:tc>
      </w:tr>
      <w:tr>
        <w:tc>
          <w:tcPr>
            <w:tcW w:type="dxa" w:w="1296"/>
            <w:shd w:fill="F1F5F9"/>
            <w:tcMar>
              <w:top w:w="55" w:type="dxa"/>
              <w:bottom w:w="55" w:type="dxa"/>
              <w:left w:w="80" w:type="dxa"/>
              <w:right w:w="80" w:type="dxa"/>
            </w:tcMar>
            <w:vAlign w:val="center"/>
          </w:tcPr>
          <w:p>
            <w:pPr>
              <w:spacing w:before="0" w:after="0" w:line="252" w:lineRule="auto"/>
              <w:jc w:val="center"/>
            </w:pPr>
            <w:r>
              <w:rPr>
                <w:sz w:val="17"/>
              </w:rPr>
              <w:t>2</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1</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4</w:t>
            </w:r>
          </w:p>
        </w:tc>
        <w:tc>
          <w:tcPr>
            <w:tcW w:type="dxa" w:w="1872"/>
            <w:shd w:fill="F1F5F9"/>
            <w:tcMar>
              <w:top w:w="55" w:type="dxa"/>
              <w:bottom w:w="55" w:type="dxa"/>
              <w:left w:w="80" w:type="dxa"/>
              <w:right w:w="80" w:type="dxa"/>
            </w:tcMar>
            <w:vAlign w:val="center"/>
          </w:tcPr>
          <w:p>
            <w:pPr>
              <w:spacing w:before="0" w:after="0" w:line="252" w:lineRule="auto"/>
              <w:jc w:val="center"/>
            </w:pPr>
            <w:r>
              <w:rPr>
                <w:sz w:val="17"/>
              </w:rPr>
              <w:t>0.5753</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330.27</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20.56</w:t>
            </w:r>
          </w:p>
        </w:tc>
      </w:tr>
      <w:tr>
        <w:tc>
          <w:tcPr>
            <w:tcW w:type="dxa" w:w="1296"/>
            <w:tcMar>
              <w:top w:w="55" w:type="dxa"/>
              <w:bottom w:w="55" w:type="dxa"/>
              <w:left w:w="80" w:type="dxa"/>
              <w:right w:w="80" w:type="dxa"/>
            </w:tcMar>
            <w:vAlign w:val="center"/>
          </w:tcPr>
          <w:p>
            <w:pPr>
              <w:spacing w:before="0" w:after="0" w:line="252" w:lineRule="auto"/>
              <w:jc w:val="center"/>
            </w:pPr>
            <w:r>
              <w:rPr>
                <w:sz w:val="17"/>
              </w:rPr>
              <w:t>2</w:t>
            </w:r>
          </w:p>
        </w:tc>
        <w:tc>
          <w:tcPr>
            <w:tcW w:type="dxa" w:w="1296"/>
            <w:tcMar>
              <w:top w:w="55" w:type="dxa"/>
              <w:bottom w:w="55" w:type="dxa"/>
              <w:left w:w="80" w:type="dxa"/>
              <w:right w:w="80" w:type="dxa"/>
            </w:tcMar>
            <w:vAlign w:val="center"/>
          </w:tcPr>
          <w:p>
            <w:pPr>
              <w:spacing w:before="0" w:after="0" w:line="252" w:lineRule="auto"/>
              <w:jc w:val="center"/>
            </w:pPr>
            <w:r>
              <w:rPr>
                <w:sz w:val="17"/>
              </w:rPr>
              <w:t>2</w:t>
            </w:r>
          </w:p>
        </w:tc>
        <w:tc>
          <w:tcPr>
            <w:tcW w:type="dxa" w:w="1296"/>
            <w:tcMar>
              <w:top w:w="55" w:type="dxa"/>
              <w:bottom w:w="55" w:type="dxa"/>
              <w:left w:w="80" w:type="dxa"/>
              <w:right w:w="80" w:type="dxa"/>
            </w:tcMar>
            <w:vAlign w:val="center"/>
          </w:tcPr>
          <w:p>
            <w:pPr>
              <w:spacing w:before="0" w:after="0" w:line="252" w:lineRule="auto"/>
              <w:jc w:val="center"/>
            </w:pPr>
            <w:r>
              <w:rPr>
                <w:sz w:val="17"/>
              </w:rPr>
              <w:t>4</w:t>
            </w:r>
          </w:p>
        </w:tc>
        <w:tc>
          <w:tcPr>
            <w:tcW w:type="dxa" w:w="1872"/>
            <w:tcMar>
              <w:top w:w="55" w:type="dxa"/>
              <w:bottom w:w="55" w:type="dxa"/>
              <w:left w:w="80" w:type="dxa"/>
              <w:right w:w="80" w:type="dxa"/>
            </w:tcMar>
            <w:vAlign w:val="center"/>
          </w:tcPr>
          <w:p>
            <w:pPr>
              <w:spacing w:before="0" w:after="0" w:line="252" w:lineRule="auto"/>
              <w:jc w:val="center"/>
            </w:pPr>
            <w:r>
              <w:rPr>
                <w:sz w:val="17"/>
              </w:rPr>
              <w:t>0.4474</w:t>
            </w:r>
          </w:p>
        </w:tc>
        <w:tc>
          <w:tcPr>
            <w:tcW w:type="dxa" w:w="2016"/>
            <w:tcMar>
              <w:top w:w="55" w:type="dxa"/>
              <w:bottom w:w="55" w:type="dxa"/>
              <w:left w:w="80" w:type="dxa"/>
              <w:right w:w="80" w:type="dxa"/>
            </w:tcMar>
            <w:vAlign w:val="center"/>
          </w:tcPr>
          <w:p>
            <w:pPr>
              <w:spacing w:before="0" w:after="0" w:line="252" w:lineRule="auto"/>
              <w:jc w:val="center"/>
            </w:pPr>
            <w:r>
              <w:rPr>
                <w:sz w:val="17"/>
              </w:rPr>
              <w:t>424.71</w:t>
            </w:r>
          </w:p>
        </w:tc>
        <w:tc>
          <w:tcPr>
            <w:tcW w:type="dxa" w:w="2016"/>
            <w:tcMar>
              <w:top w:w="55" w:type="dxa"/>
              <w:bottom w:w="55" w:type="dxa"/>
              <w:left w:w="80" w:type="dxa"/>
              <w:right w:w="80" w:type="dxa"/>
            </w:tcMar>
            <w:vAlign w:val="center"/>
          </w:tcPr>
          <w:p>
            <w:pPr>
              <w:spacing w:before="0" w:after="0" w:line="252" w:lineRule="auto"/>
              <w:jc w:val="center"/>
            </w:pPr>
            <w:r>
              <w:rPr>
                <w:sz w:val="17"/>
              </w:rPr>
              <w:t>18.62</w:t>
            </w:r>
          </w:p>
        </w:tc>
      </w:tr>
      <w:tr>
        <w:tc>
          <w:tcPr>
            <w:tcW w:type="dxa" w:w="1296"/>
            <w:shd w:fill="F1F5F9"/>
            <w:tcMar>
              <w:top w:w="55" w:type="dxa"/>
              <w:bottom w:w="55" w:type="dxa"/>
              <w:left w:w="80" w:type="dxa"/>
              <w:right w:w="80" w:type="dxa"/>
            </w:tcMar>
            <w:vAlign w:val="center"/>
          </w:tcPr>
          <w:p>
            <w:pPr>
              <w:spacing w:before="0" w:after="0" w:line="252" w:lineRule="auto"/>
              <w:jc w:val="center"/>
            </w:pPr>
            <w:r>
              <w:rPr>
                <w:sz w:val="17"/>
              </w:rPr>
              <w:t>2</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4</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4</w:t>
            </w:r>
          </w:p>
        </w:tc>
        <w:tc>
          <w:tcPr>
            <w:tcW w:type="dxa" w:w="1872"/>
            <w:shd w:fill="F1F5F9"/>
            <w:tcMar>
              <w:top w:w="55" w:type="dxa"/>
              <w:bottom w:w="55" w:type="dxa"/>
              <w:left w:w="80" w:type="dxa"/>
              <w:right w:w="80" w:type="dxa"/>
            </w:tcMar>
            <w:vAlign w:val="center"/>
          </w:tcPr>
          <w:p>
            <w:pPr>
              <w:spacing w:before="0" w:after="0" w:line="252" w:lineRule="auto"/>
              <w:jc w:val="center"/>
            </w:pPr>
            <w:r>
              <w:rPr>
                <w:sz w:val="17"/>
              </w:rPr>
              <w:t>0.5255</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361.55</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26.31</w:t>
            </w:r>
          </w:p>
        </w:tc>
      </w:tr>
      <w:tr>
        <w:tc>
          <w:tcPr>
            <w:tcW w:type="dxa" w:w="1296"/>
            <w:tcMar>
              <w:top w:w="55" w:type="dxa"/>
              <w:bottom w:w="55" w:type="dxa"/>
              <w:left w:w="80" w:type="dxa"/>
              <w:right w:w="80" w:type="dxa"/>
            </w:tcMar>
            <w:vAlign w:val="center"/>
          </w:tcPr>
          <w:p>
            <w:pPr>
              <w:spacing w:before="0" w:after="0" w:line="252" w:lineRule="auto"/>
              <w:jc w:val="center"/>
            </w:pPr>
            <w:r>
              <w:rPr>
                <w:sz w:val="17"/>
              </w:rPr>
              <w:t>4</w:t>
            </w:r>
          </w:p>
        </w:tc>
        <w:tc>
          <w:tcPr>
            <w:tcW w:type="dxa" w:w="1296"/>
            <w:tcMar>
              <w:top w:w="55" w:type="dxa"/>
              <w:bottom w:w="55" w:type="dxa"/>
              <w:left w:w="80" w:type="dxa"/>
              <w:right w:w="80" w:type="dxa"/>
            </w:tcMar>
            <w:vAlign w:val="center"/>
          </w:tcPr>
          <w:p>
            <w:pPr>
              <w:spacing w:before="0" w:after="0" w:line="252" w:lineRule="auto"/>
              <w:jc w:val="center"/>
            </w:pPr>
            <w:r>
              <w:rPr>
                <w:sz w:val="17"/>
              </w:rPr>
              <w:t>1</w:t>
            </w:r>
          </w:p>
        </w:tc>
        <w:tc>
          <w:tcPr>
            <w:tcW w:type="dxa" w:w="1296"/>
            <w:tcMar>
              <w:top w:w="55" w:type="dxa"/>
              <w:bottom w:w="55" w:type="dxa"/>
              <w:left w:w="80" w:type="dxa"/>
              <w:right w:w="80" w:type="dxa"/>
            </w:tcMar>
            <w:vAlign w:val="center"/>
          </w:tcPr>
          <w:p>
            <w:pPr>
              <w:spacing w:before="0" w:after="0" w:line="252" w:lineRule="auto"/>
              <w:jc w:val="center"/>
            </w:pPr>
            <w:r>
              <w:rPr>
                <w:sz w:val="17"/>
              </w:rPr>
              <w:t>4</w:t>
            </w:r>
          </w:p>
        </w:tc>
        <w:tc>
          <w:tcPr>
            <w:tcW w:type="dxa" w:w="1872"/>
            <w:tcMar>
              <w:top w:w="55" w:type="dxa"/>
              <w:bottom w:w="55" w:type="dxa"/>
              <w:left w:w="80" w:type="dxa"/>
              <w:right w:w="80" w:type="dxa"/>
            </w:tcMar>
            <w:vAlign w:val="center"/>
          </w:tcPr>
          <w:p>
            <w:pPr>
              <w:spacing w:before="0" w:after="0" w:line="252" w:lineRule="auto"/>
              <w:jc w:val="center"/>
            </w:pPr>
            <w:r>
              <w:rPr>
                <w:sz w:val="17"/>
              </w:rPr>
              <w:t>0.5350</w:t>
            </w:r>
          </w:p>
        </w:tc>
        <w:tc>
          <w:tcPr>
            <w:tcW w:type="dxa" w:w="2016"/>
            <w:tcMar>
              <w:top w:w="55" w:type="dxa"/>
              <w:bottom w:w="55" w:type="dxa"/>
              <w:left w:w="80" w:type="dxa"/>
              <w:right w:w="80" w:type="dxa"/>
            </w:tcMar>
            <w:vAlign w:val="center"/>
          </w:tcPr>
          <w:p>
            <w:pPr>
              <w:spacing w:before="0" w:after="0" w:line="252" w:lineRule="auto"/>
              <w:jc w:val="center"/>
            </w:pPr>
            <w:r>
              <w:rPr>
                <w:sz w:val="17"/>
              </w:rPr>
              <w:t>355.17</w:t>
            </w:r>
          </w:p>
        </w:tc>
        <w:tc>
          <w:tcPr>
            <w:tcW w:type="dxa" w:w="2016"/>
            <w:tcMar>
              <w:top w:w="55" w:type="dxa"/>
              <w:bottom w:w="55" w:type="dxa"/>
              <w:left w:w="80" w:type="dxa"/>
              <w:right w:w="80" w:type="dxa"/>
            </w:tcMar>
            <w:vAlign w:val="center"/>
          </w:tcPr>
          <w:p>
            <w:pPr>
              <w:spacing w:before="0" w:after="0" w:line="252" w:lineRule="auto"/>
              <w:jc w:val="center"/>
            </w:pPr>
            <w:r>
              <w:rPr>
                <w:sz w:val="17"/>
              </w:rPr>
              <w:t>24.59</w:t>
            </w:r>
          </w:p>
        </w:tc>
      </w:tr>
      <w:tr>
        <w:tc>
          <w:tcPr>
            <w:tcW w:type="dxa" w:w="1296"/>
            <w:shd w:fill="F1F5F9"/>
            <w:tcMar>
              <w:top w:w="55" w:type="dxa"/>
              <w:bottom w:w="55" w:type="dxa"/>
              <w:left w:w="80" w:type="dxa"/>
              <w:right w:w="80" w:type="dxa"/>
            </w:tcMar>
            <w:vAlign w:val="center"/>
          </w:tcPr>
          <w:p>
            <w:pPr>
              <w:spacing w:before="0" w:after="0" w:line="252" w:lineRule="auto"/>
              <w:jc w:val="center"/>
            </w:pPr>
            <w:r>
              <w:rPr>
                <w:sz w:val="17"/>
              </w:rPr>
              <w:t>4</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2</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4</w:t>
            </w:r>
          </w:p>
        </w:tc>
        <w:tc>
          <w:tcPr>
            <w:tcW w:type="dxa" w:w="1872"/>
            <w:shd w:fill="F1F5F9"/>
            <w:tcMar>
              <w:top w:w="55" w:type="dxa"/>
              <w:bottom w:w="55" w:type="dxa"/>
              <w:left w:w="80" w:type="dxa"/>
              <w:right w:w="80" w:type="dxa"/>
            </w:tcMar>
            <w:vAlign w:val="center"/>
          </w:tcPr>
          <w:p>
            <w:pPr>
              <w:spacing w:before="0" w:after="0" w:line="252" w:lineRule="auto"/>
              <w:jc w:val="center"/>
            </w:pPr>
            <w:r>
              <w:rPr>
                <w:sz w:val="17"/>
              </w:rPr>
              <w:t>0.4358</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436.03</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22.50</w:t>
            </w:r>
          </w:p>
        </w:tc>
      </w:tr>
      <w:tr>
        <w:tc>
          <w:tcPr>
            <w:tcW w:type="dxa" w:w="1296"/>
            <w:tcMar>
              <w:top w:w="55" w:type="dxa"/>
              <w:bottom w:w="55" w:type="dxa"/>
              <w:left w:w="80" w:type="dxa"/>
              <w:right w:w="80" w:type="dxa"/>
            </w:tcMar>
            <w:vAlign w:val="center"/>
          </w:tcPr>
          <w:p>
            <w:pPr>
              <w:spacing w:before="0" w:after="0" w:line="252" w:lineRule="auto"/>
              <w:jc w:val="center"/>
            </w:pPr>
            <w:r>
              <w:rPr>
                <w:sz w:val="17"/>
              </w:rPr>
              <w:t>4</w:t>
            </w:r>
          </w:p>
        </w:tc>
        <w:tc>
          <w:tcPr>
            <w:tcW w:type="dxa" w:w="1296"/>
            <w:tcMar>
              <w:top w:w="55" w:type="dxa"/>
              <w:bottom w:w="55" w:type="dxa"/>
              <w:left w:w="80" w:type="dxa"/>
              <w:right w:w="80" w:type="dxa"/>
            </w:tcMar>
            <w:vAlign w:val="center"/>
          </w:tcPr>
          <w:p>
            <w:pPr>
              <w:spacing w:before="0" w:after="0" w:line="252" w:lineRule="auto"/>
              <w:jc w:val="center"/>
            </w:pPr>
            <w:r>
              <w:rPr>
                <w:sz w:val="17"/>
              </w:rPr>
              <w:t>4</w:t>
            </w:r>
          </w:p>
        </w:tc>
        <w:tc>
          <w:tcPr>
            <w:tcW w:type="dxa" w:w="1296"/>
            <w:tcMar>
              <w:top w:w="55" w:type="dxa"/>
              <w:bottom w:w="55" w:type="dxa"/>
              <w:left w:w="80" w:type="dxa"/>
              <w:right w:w="80" w:type="dxa"/>
            </w:tcMar>
            <w:vAlign w:val="center"/>
          </w:tcPr>
          <w:p>
            <w:pPr>
              <w:spacing w:before="0" w:after="0" w:line="252" w:lineRule="auto"/>
              <w:jc w:val="center"/>
            </w:pPr>
            <w:r>
              <w:rPr>
                <w:sz w:val="17"/>
              </w:rPr>
              <w:t>4</w:t>
            </w:r>
          </w:p>
        </w:tc>
        <w:tc>
          <w:tcPr>
            <w:tcW w:type="dxa" w:w="1872"/>
            <w:tcMar>
              <w:top w:w="55" w:type="dxa"/>
              <w:bottom w:w="55" w:type="dxa"/>
              <w:left w:w="80" w:type="dxa"/>
              <w:right w:w="80" w:type="dxa"/>
            </w:tcMar>
            <w:vAlign w:val="center"/>
          </w:tcPr>
          <w:p>
            <w:pPr>
              <w:spacing w:before="0" w:after="0" w:line="252" w:lineRule="auto"/>
              <w:jc w:val="center"/>
            </w:pPr>
            <w:r>
              <w:rPr>
                <w:sz w:val="17"/>
              </w:rPr>
              <w:t>0.4782</w:t>
            </w:r>
          </w:p>
        </w:tc>
        <w:tc>
          <w:tcPr>
            <w:tcW w:type="dxa" w:w="2016"/>
            <w:tcMar>
              <w:top w:w="55" w:type="dxa"/>
              <w:bottom w:w="55" w:type="dxa"/>
              <w:left w:w="80" w:type="dxa"/>
              <w:right w:w="80" w:type="dxa"/>
            </w:tcMar>
            <w:vAlign w:val="center"/>
          </w:tcPr>
          <w:p>
            <w:pPr>
              <w:spacing w:before="0" w:after="0" w:line="252" w:lineRule="auto"/>
              <w:jc w:val="center"/>
            </w:pPr>
            <w:r>
              <w:rPr>
                <w:sz w:val="17"/>
              </w:rPr>
              <w:t>397.31</w:t>
            </w:r>
          </w:p>
        </w:tc>
        <w:tc>
          <w:tcPr>
            <w:tcW w:type="dxa" w:w="2016"/>
            <w:tcMar>
              <w:top w:w="55" w:type="dxa"/>
              <w:bottom w:w="55" w:type="dxa"/>
              <w:left w:w="80" w:type="dxa"/>
              <w:right w:w="80" w:type="dxa"/>
            </w:tcMar>
            <w:vAlign w:val="center"/>
          </w:tcPr>
          <w:p>
            <w:pPr>
              <w:spacing w:before="0" w:after="0" w:line="252" w:lineRule="auto"/>
              <w:jc w:val="center"/>
            </w:pPr>
            <w:r>
              <w:rPr>
                <w:sz w:val="17"/>
              </w:rPr>
              <w:t>29.72</w:t>
            </w:r>
          </w:p>
        </w:tc>
      </w:tr>
      <w:tr>
        <w:tc>
          <w:tcPr>
            <w:tcW w:type="dxa" w:w="1296"/>
            <w:shd w:fill="F1F5F9"/>
            <w:tcMar>
              <w:top w:w="55" w:type="dxa"/>
              <w:bottom w:w="55" w:type="dxa"/>
              <w:left w:w="80" w:type="dxa"/>
              <w:right w:w="80" w:type="dxa"/>
            </w:tcMar>
            <w:vAlign w:val="center"/>
          </w:tcPr>
          <w:p>
            <w:pPr>
              <w:spacing w:before="0" w:after="0" w:line="252" w:lineRule="auto"/>
              <w:jc w:val="center"/>
            </w:pPr>
            <w:r>
              <w:rPr>
                <w:sz w:val="17"/>
              </w:rPr>
              <w:t>1</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1</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32</w:t>
            </w:r>
          </w:p>
        </w:tc>
        <w:tc>
          <w:tcPr>
            <w:tcW w:type="dxa" w:w="1872"/>
            <w:shd w:fill="F1F5F9"/>
            <w:tcMar>
              <w:top w:w="55" w:type="dxa"/>
              <w:bottom w:w="55" w:type="dxa"/>
              <w:left w:w="80" w:type="dxa"/>
              <w:right w:w="80" w:type="dxa"/>
            </w:tcMar>
            <w:vAlign w:val="center"/>
          </w:tcPr>
          <w:p>
            <w:pPr>
              <w:spacing w:before="0" w:after="0" w:line="252" w:lineRule="auto"/>
              <w:jc w:val="center"/>
            </w:pPr>
            <w:r>
              <w:rPr>
                <w:sz w:val="17"/>
              </w:rPr>
              <w:t>0.5355</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354.79</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85.99</w:t>
            </w:r>
          </w:p>
        </w:tc>
      </w:tr>
      <w:tr>
        <w:tc>
          <w:tcPr>
            <w:tcW w:type="dxa" w:w="1296"/>
            <w:tcMar>
              <w:top w:w="55" w:type="dxa"/>
              <w:bottom w:w="55" w:type="dxa"/>
              <w:left w:w="80" w:type="dxa"/>
              <w:right w:w="80" w:type="dxa"/>
            </w:tcMar>
            <w:vAlign w:val="center"/>
          </w:tcPr>
          <w:p>
            <w:pPr>
              <w:spacing w:before="0" w:after="0" w:line="252" w:lineRule="auto"/>
              <w:jc w:val="center"/>
            </w:pPr>
            <w:r>
              <w:rPr>
                <w:sz w:val="17"/>
              </w:rPr>
              <w:t>1</w:t>
            </w:r>
          </w:p>
        </w:tc>
        <w:tc>
          <w:tcPr>
            <w:tcW w:type="dxa" w:w="1296"/>
            <w:tcMar>
              <w:top w:w="55" w:type="dxa"/>
              <w:bottom w:w="55" w:type="dxa"/>
              <w:left w:w="80" w:type="dxa"/>
              <w:right w:w="80" w:type="dxa"/>
            </w:tcMar>
            <w:vAlign w:val="center"/>
          </w:tcPr>
          <w:p>
            <w:pPr>
              <w:spacing w:before="0" w:after="0" w:line="252" w:lineRule="auto"/>
              <w:jc w:val="center"/>
            </w:pPr>
            <w:r>
              <w:rPr>
                <w:sz w:val="17"/>
              </w:rPr>
              <w:t>2</w:t>
            </w:r>
          </w:p>
        </w:tc>
        <w:tc>
          <w:tcPr>
            <w:tcW w:type="dxa" w:w="1296"/>
            <w:tcMar>
              <w:top w:w="55" w:type="dxa"/>
              <w:bottom w:w="55" w:type="dxa"/>
              <w:left w:w="80" w:type="dxa"/>
              <w:right w:w="80" w:type="dxa"/>
            </w:tcMar>
            <w:vAlign w:val="center"/>
          </w:tcPr>
          <w:p>
            <w:pPr>
              <w:spacing w:before="0" w:after="0" w:line="252" w:lineRule="auto"/>
              <w:jc w:val="center"/>
            </w:pPr>
            <w:r>
              <w:rPr>
                <w:sz w:val="17"/>
              </w:rPr>
              <w:t>32</w:t>
            </w:r>
          </w:p>
        </w:tc>
        <w:tc>
          <w:tcPr>
            <w:tcW w:type="dxa" w:w="1872"/>
            <w:tcMar>
              <w:top w:w="55" w:type="dxa"/>
              <w:bottom w:w="55" w:type="dxa"/>
              <w:left w:w="80" w:type="dxa"/>
              <w:right w:w="80" w:type="dxa"/>
            </w:tcMar>
            <w:vAlign w:val="center"/>
          </w:tcPr>
          <w:p>
            <w:pPr>
              <w:spacing w:before="0" w:after="0" w:line="252" w:lineRule="auto"/>
              <w:jc w:val="center"/>
            </w:pPr>
            <w:r>
              <w:rPr>
                <w:sz w:val="17"/>
              </w:rPr>
              <w:t>0.4321</w:t>
            </w:r>
          </w:p>
        </w:tc>
        <w:tc>
          <w:tcPr>
            <w:tcW w:type="dxa" w:w="2016"/>
            <w:tcMar>
              <w:top w:w="55" w:type="dxa"/>
              <w:bottom w:w="55" w:type="dxa"/>
              <w:left w:w="80" w:type="dxa"/>
              <w:right w:w="80" w:type="dxa"/>
            </w:tcMar>
            <w:vAlign w:val="center"/>
          </w:tcPr>
          <w:p>
            <w:pPr>
              <w:spacing w:before="0" w:after="0" w:line="252" w:lineRule="auto"/>
              <w:jc w:val="center"/>
            </w:pPr>
            <w:r>
              <w:rPr>
                <w:sz w:val="17"/>
              </w:rPr>
              <w:t>439.76</w:t>
            </w:r>
          </w:p>
        </w:tc>
        <w:tc>
          <w:tcPr>
            <w:tcW w:type="dxa" w:w="2016"/>
            <w:tcMar>
              <w:top w:w="55" w:type="dxa"/>
              <w:bottom w:w="55" w:type="dxa"/>
              <w:left w:w="80" w:type="dxa"/>
              <w:right w:w="80" w:type="dxa"/>
            </w:tcMar>
            <w:vAlign w:val="center"/>
          </w:tcPr>
          <w:p>
            <w:pPr>
              <w:spacing w:before="0" w:after="0" w:line="252" w:lineRule="auto"/>
              <w:jc w:val="center"/>
            </w:pPr>
            <w:r>
              <w:rPr>
                <w:sz w:val="17"/>
              </w:rPr>
              <w:t>71.34</w:t>
            </w:r>
          </w:p>
        </w:tc>
      </w:tr>
      <w:tr>
        <w:tc>
          <w:tcPr>
            <w:tcW w:type="dxa" w:w="1296"/>
            <w:shd w:fill="F1F5F9"/>
            <w:tcMar>
              <w:top w:w="55" w:type="dxa"/>
              <w:bottom w:w="55" w:type="dxa"/>
              <w:left w:w="80" w:type="dxa"/>
              <w:right w:w="80" w:type="dxa"/>
            </w:tcMar>
            <w:vAlign w:val="center"/>
          </w:tcPr>
          <w:p>
            <w:pPr>
              <w:spacing w:before="0" w:after="0" w:line="252" w:lineRule="auto"/>
              <w:jc w:val="center"/>
            </w:pPr>
            <w:r>
              <w:rPr>
                <w:sz w:val="17"/>
              </w:rPr>
              <w:t>1</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4</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32</w:t>
            </w:r>
          </w:p>
        </w:tc>
        <w:tc>
          <w:tcPr>
            <w:tcW w:type="dxa" w:w="1872"/>
            <w:shd w:fill="F1F5F9"/>
            <w:tcMar>
              <w:top w:w="55" w:type="dxa"/>
              <w:bottom w:w="55" w:type="dxa"/>
              <w:left w:w="80" w:type="dxa"/>
              <w:right w:w="80" w:type="dxa"/>
            </w:tcMar>
            <w:vAlign w:val="center"/>
          </w:tcPr>
          <w:p>
            <w:pPr>
              <w:spacing w:before="0" w:after="0" w:line="252" w:lineRule="auto"/>
              <w:jc w:val="center"/>
            </w:pPr>
            <w:r>
              <w:rPr>
                <w:sz w:val="17"/>
              </w:rPr>
              <w:t>0.4985</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381.15</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75.59</w:t>
            </w:r>
          </w:p>
        </w:tc>
      </w:tr>
      <w:tr>
        <w:tc>
          <w:tcPr>
            <w:tcW w:type="dxa" w:w="1296"/>
            <w:tcMar>
              <w:top w:w="55" w:type="dxa"/>
              <w:bottom w:w="55" w:type="dxa"/>
              <w:left w:w="80" w:type="dxa"/>
              <w:right w:w="80" w:type="dxa"/>
            </w:tcMar>
            <w:vAlign w:val="center"/>
          </w:tcPr>
          <w:p>
            <w:pPr>
              <w:spacing w:before="0" w:after="0" w:line="252" w:lineRule="auto"/>
              <w:jc w:val="center"/>
            </w:pPr>
            <w:r>
              <w:rPr>
                <w:sz w:val="17"/>
              </w:rPr>
              <w:t>2</w:t>
            </w:r>
          </w:p>
        </w:tc>
        <w:tc>
          <w:tcPr>
            <w:tcW w:type="dxa" w:w="1296"/>
            <w:tcMar>
              <w:top w:w="55" w:type="dxa"/>
              <w:bottom w:w="55" w:type="dxa"/>
              <w:left w:w="80" w:type="dxa"/>
              <w:right w:w="80" w:type="dxa"/>
            </w:tcMar>
            <w:vAlign w:val="center"/>
          </w:tcPr>
          <w:p>
            <w:pPr>
              <w:spacing w:before="0" w:after="0" w:line="252" w:lineRule="auto"/>
              <w:jc w:val="center"/>
            </w:pPr>
            <w:r>
              <w:rPr>
                <w:sz w:val="17"/>
              </w:rPr>
              <w:t>1</w:t>
            </w:r>
          </w:p>
        </w:tc>
        <w:tc>
          <w:tcPr>
            <w:tcW w:type="dxa" w:w="1296"/>
            <w:tcMar>
              <w:top w:w="55" w:type="dxa"/>
              <w:bottom w:w="55" w:type="dxa"/>
              <w:left w:w="80" w:type="dxa"/>
              <w:right w:w="80" w:type="dxa"/>
            </w:tcMar>
            <w:vAlign w:val="center"/>
          </w:tcPr>
          <w:p>
            <w:pPr>
              <w:spacing w:before="0" w:after="0" w:line="252" w:lineRule="auto"/>
              <w:jc w:val="center"/>
            </w:pPr>
            <w:r>
              <w:rPr>
                <w:sz w:val="17"/>
              </w:rPr>
              <w:t>32</w:t>
            </w:r>
          </w:p>
        </w:tc>
        <w:tc>
          <w:tcPr>
            <w:tcW w:type="dxa" w:w="1872"/>
            <w:tcMar>
              <w:top w:w="55" w:type="dxa"/>
              <w:bottom w:w="55" w:type="dxa"/>
              <w:left w:w="80" w:type="dxa"/>
              <w:right w:w="80" w:type="dxa"/>
            </w:tcMar>
            <w:vAlign w:val="center"/>
          </w:tcPr>
          <w:p>
            <w:pPr>
              <w:spacing w:before="0" w:after="0" w:line="252" w:lineRule="auto"/>
              <w:jc w:val="center"/>
            </w:pPr>
            <w:r>
              <w:rPr>
                <w:sz w:val="17"/>
              </w:rPr>
              <w:t>0.5974</w:t>
            </w:r>
          </w:p>
        </w:tc>
        <w:tc>
          <w:tcPr>
            <w:tcW w:type="dxa" w:w="2016"/>
            <w:tcMar>
              <w:top w:w="55" w:type="dxa"/>
              <w:bottom w:w="55" w:type="dxa"/>
              <w:left w:w="80" w:type="dxa"/>
              <w:right w:w="80" w:type="dxa"/>
            </w:tcMar>
            <w:vAlign w:val="center"/>
          </w:tcPr>
          <w:p>
            <w:pPr>
              <w:spacing w:before="0" w:after="0" w:line="252" w:lineRule="auto"/>
              <w:jc w:val="center"/>
            </w:pPr>
            <w:r>
              <w:rPr>
                <w:sz w:val="17"/>
              </w:rPr>
              <w:t>318.07</w:t>
            </w:r>
          </w:p>
        </w:tc>
        <w:tc>
          <w:tcPr>
            <w:tcW w:type="dxa" w:w="2016"/>
            <w:tcMar>
              <w:top w:w="55" w:type="dxa"/>
              <w:bottom w:w="55" w:type="dxa"/>
              <w:left w:w="80" w:type="dxa"/>
              <w:right w:w="80" w:type="dxa"/>
            </w:tcMar>
            <w:vAlign w:val="center"/>
          </w:tcPr>
          <w:p>
            <w:pPr>
              <w:spacing w:before="0" w:after="0" w:line="252" w:lineRule="auto"/>
              <w:jc w:val="center"/>
            </w:pPr>
            <w:r>
              <w:rPr>
                <w:sz w:val="17"/>
              </w:rPr>
              <w:t>100.58</w:t>
            </w:r>
          </w:p>
        </w:tc>
      </w:tr>
      <w:tr>
        <w:tc>
          <w:tcPr>
            <w:tcW w:type="dxa" w:w="1296"/>
            <w:shd w:fill="F1F5F9"/>
            <w:tcMar>
              <w:top w:w="55" w:type="dxa"/>
              <w:bottom w:w="55" w:type="dxa"/>
              <w:left w:w="80" w:type="dxa"/>
              <w:right w:w="80" w:type="dxa"/>
            </w:tcMar>
            <w:vAlign w:val="center"/>
          </w:tcPr>
          <w:p>
            <w:pPr>
              <w:spacing w:before="0" w:after="0" w:line="252" w:lineRule="auto"/>
              <w:jc w:val="center"/>
            </w:pPr>
            <w:r>
              <w:rPr>
                <w:sz w:val="17"/>
              </w:rPr>
              <w:t>2</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2</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32</w:t>
            </w:r>
          </w:p>
        </w:tc>
        <w:tc>
          <w:tcPr>
            <w:tcW w:type="dxa" w:w="1872"/>
            <w:shd w:fill="F1F5F9"/>
            <w:tcMar>
              <w:top w:w="55" w:type="dxa"/>
              <w:bottom w:w="55" w:type="dxa"/>
              <w:left w:w="80" w:type="dxa"/>
              <w:right w:w="80" w:type="dxa"/>
            </w:tcMar>
            <w:vAlign w:val="center"/>
          </w:tcPr>
          <w:p>
            <w:pPr>
              <w:spacing w:before="0" w:after="0" w:line="252" w:lineRule="auto"/>
              <w:jc w:val="center"/>
            </w:pPr>
            <w:r>
              <w:rPr>
                <w:sz w:val="17"/>
              </w:rPr>
              <w:t>0.5591</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339.85</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94.88</w:t>
            </w:r>
          </w:p>
        </w:tc>
      </w:tr>
      <w:tr>
        <w:tc>
          <w:tcPr>
            <w:tcW w:type="dxa" w:w="1296"/>
            <w:tcMar>
              <w:top w:w="55" w:type="dxa"/>
              <w:bottom w:w="55" w:type="dxa"/>
              <w:left w:w="80" w:type="dxa"/>
              <w:right w:w="80" w:type="dxa"/>
            </w:tcMar>
            <w:vAlign w:val="center"/>
          </w:tcPr>
          <w:p>
            <w:pPr>
              <w:spacing w:before="0" w:after="0" w:line="252" w:lineRule="auto"/>
              <w:jc w:val="center"/>
            </w:pPr>
            <w:r>
              <w:rPr>
                <w:sz w:val="17"/>
              </w:rPr>
              <w:t>2</w:t>
            </w:r>
          </w:p>
        </w:tc>
        <w:tc>
          <w:tcPr>
            <w:tcW w:type="dxa" w:w="1296"/>
            <w:tcMar>
              <w:top w:w="55" w:type="dxa"/>
              <w:bottom w:w="55" w:type="dxa"/>
              <w:left w:w="80" w:type="dxa"/>
              <w:right w:w="80" w:type="dxa"/>
            </w:tcMar>
            <w:vAlign w:val="center"/>
          </w:tcPr>
          <w:p>
            <w:pPr>
              <w:spacing w:before="0" w:after="0" w:line="252" w:lineRule="auto"/>
              <w:jc w:val="center"/>
            </w:pPr>
            <w:r>
              <w:rPr>
                <w:sz w:val="17"/>
              </w:rPr>
              <w:t>4</w:t>
            </w:r>
          </w:p>
        </w:tc>
        <w:tc>
          <w:tcPr>
            <w:tcW w:type="dxa" w:w="1296"/>
            <w:tcMar>
              <w:top w:w="55" w:type="dxa"/>
              <w:bottom w:w="55" w:type="dxa"/>
              <w:left w:w="80" w:type="dxa"/>
              <w:right w:w="80" w:type="dxa"/>
            </w:tcMar>
            <w:vAlign w:val="center"/>
          </w:tcPr>
          <w:p>
            <w:pPr>
              <w:spacing w:before="0" w:after="0" w:line="252" w:lineRule="auto"/>
              <w:jc w:val="center"/>
            </w:pPr>
            <w:r>
              <w:rPr>
                <w:sz w:val="17"/>
              </w:rPr>
              <w:t>32</w:t>
            </w:r>
          </w:p>
        </w:tc>
        <w:tc>
          <w:tcPr>
            <w:tcW w:type="dxa" w:w="1872"/>
            <w:tcMar>
              <w:top w:w="55" w:type="dxa"/>
              <w:bottom w:w="55" w:type="dxa"/>
              <w:left w:w="80" w:type="dxa"/>
              <w:right w:w="80" w:type="dxa"/>
            </w:tcMar>
            <w:vAlign w:val="center"/>
          </w:tcPr>
          <w:p>
            <w:pPr>
              <w:spacing w:before="0" w:after="0" w:line="252" w:lineRule="auto"/>
              <w:jc w:val="center"/>
            </w:pPr>
            <w:r>
              <w:rPr>
                <w:sz w:val="17"/>
              </w:rPr>
              <w:t>0.8471</w:t>
            </w:r>
          </w:p>
        </w:tc>
        <w:tc>
          <w:tcPr>
            <w:tcW w:type="dxa" w:w="2016"/>
            <w:tcMar>
              <w:top w:w="55" w:type="dxa"/>
              <w:bottom w:w="55" w:type="dxa"/>
              <w:left w:w="80" w:type="dxa"/>
              <w:right w:w="80" w:type="dxa"/>
            </w:tcMar>
            <w:vAlign w:val="center"/>
          </w:tcPr>
          <w:p>
            <w:pPr>
              <w:spacing w:before="0" w:after="0" w:line="252" w:lineRule="auto"/>
              <w:jc w:val="center"/>
            </w:pPr>
            <w:r>
              <w:rPr>
                <w:sz w:val="17"/>
              </w:rPr>
              <w:t>224.30</w:t>
            </w:r>
          </w:p>
        </w:tc>
        <w:tc>
          <w:tcPr>
            <w:tcW w:type="dxa" w:w="2016"/>
            <w:tcMar>
              <w:top w:w="55" w:type="dxa"/>
              <w:bottom w:w="55" w:type="dxa"/>
              <w:left w:w="80" w:type="dxa"/>
              <w:right w:w="80" w:type="dxa"/>
            </w:tcMar>
            <w:vAlign w:val="center"/>
          </w:tcPr>
          <w:p>
            <w:pPr>
              <w:spacing w:before="0" w:after="0" w:line="252" w:lineRule="auto"/>
              <w:jc w:val="center"/>
            </w:pPr>
            <w:r>
              <w:rPr>
                <w:sz w:val="17"/>
              </w:rPr>
              <w:t>151.83</w:t>
            </w:r>
          </w:p>
        </w:tc>
      </w:tr>
      <w:tr>
        <w:tc>
          <w:tcPr>
            <w:tcW w:type="dxa" w:w="1296"/>
            <w:shd w:fill="F1F5F9"/>
            <w:tcMar>
              <w:top w:w="55" w:type="dxa"/>
              <w:bottom w:w="55" w:type="dxa"/>
              <w:left w:w="80" w:type="dxa"/>
              <w:right w:w="80" w:type="dxa"/>
            </w:tcMar>
            <w:vAlign w:val="center"/>
          </w:tcPr>
          <w:p>
            <w:pPr>
              <w:spacing w:before="0" w:after="0" w:line="252" w:lineRule="auto"/>
              <w:jc w:val="center"/>
            </w:pPr>
            <w:r>
              <w:rPr>
                <w:sz w:val="17"/>
              </w:rPr>
              <w:t>4</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1</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32</w:t>
            </w:r>
          </w:p>
        </w:tc>
        <w:tc>
          <w:tcPr>
            <w:tcW w:type="dxa" w:w="1872"/>
            <w:shd w:fill="F1F5F9"/>
            <w:tcMar>
              <w:top w:w="55" w:type="dxa"/>
              <w:bottom w:w="55" w:type="dxa"/>
              <w:left w:w="80" w:type="dxa"/>
              <w:right w:w="80" w:type="dxa"/>
            </w:tcMar>
            <w:vAlign w:val="center"/>
          </w:tcPr>
          <w:p>
            <w:pPr>
              <w:spacing w:before="0" w:after="0" w:line="252" w:lineRule="auto"/>
              <w:jc w:val="center"/>
            </w:pPr>
            <w:r>
              <w:rPr>
                <w:sz w:val="17"/>
              </w:rPr>
              <w:t>0.5859</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324.29</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103.71</w:t>
            </w:r>
          </w:p>
        </w:tc>
      </w:tr>
      <w:tr>
        <w:tc>
          <w:tcPr>
            <w:tcW w:type="dxa" w:w="1296"/>
            <w:tcMar>
              <w:top w:w="55" w:type="dxa"/>
              <w:bottom w:w="55" w:type="dxa"/>
              <w:left w:w="80" w:type="dxa"/>
              <w:right w:w="80" w:type="dxa"/>
            </w:tcMar>
            <w:vAlign w:val="center"/>
          </w:tcPr>
          <w:p>
            <w:pPr>
              <w:spacing w:before="0" w:after="0" w:line="252" w:lineRule="auto"/>
              <w:jc w:val="center"/>
            </w:pPr>
            <w:r>
              <w:rPr>
                <w:sz w:val="17"/>
              </w:rPr>
              <w:t>4</w:t>
            </w:r>
          </w:p>
        </w:tc>
        <w:tc>
          <w:tcPr>
            <w:tcW w:type="dxa" w:w="1296"/>
            <w:tcMar>
              <w:top w:w="55" w:type="dxa"/>
              <w:bottom w:w="55" w:type="dxa"/>
              <w:left w:w="80" w:type="dxa"/>
              <w:right w:w="80" w:type="dxa"/>
            </w:tcMar>
            <w:vAlign w:val="center"/>
          </w:tcPr>
          <w:p>
            <w:pPr>
              <w:spacing w:before="0" w:after="0" w:line="252" w:lineRule="auto"/>
              <w:jc w:val="center"/>
            </w:pPr>
            <w:r>
              <w:rPr>
                <w:sz w:val="17"/>
              </w:rPr>
              <w:t>2</w:t>
            </w:r>
          </w:p>
        </w:tc>
        <w:tc>
          <w:tcPr>
            <w:tcW w:type="dxa" w:w="1296"/>
            <w:tcMar>
              <w:top w:w="55" w:type="dxa"/>
              <w:bottom w:w="55" w:type="dxa"/>
              <w:left w:w="80" w:type="dxa"/>
              <w:right w:w="80" w:type="dxa"/>
            </w:tcMar>
            <w:vAlign w:val="center"/>
          </w:tcPr>
          <w:p>
            <w:pPr>
              <w:spacing w:before="0" w:after="0" w:line="252" w:lineRule="auto"/>
              <w:jc w:val="center"/>
            </w:pPr>
            <w:r>
              <w:rPr>
                <w:sz w:val="17"/>
              </w:rPr>
              <w:t>32</w:t>
            </w:r>
          </w:p>
        </w:tc>
        <w:tc>
          <w:tcPr>
            <w:tcW w:type="dxa" w:w="1872"/>
            <w:tcMar>
              <w:top w:w="55" w:type="dxa"/>
              <w:bottom w:w="55" w:type="dxa"/>
              <w:left w:w="80" w:type="dxa"/>
              <w:right w:w="80" w:type="dxa"/>
            </w:tcMar>
            <w:vAlign w:val="center"/>
          </w:tcPr>
          <w:p>
            <w:pPr>
              <w:spacing w:before="0" w:after="0" w:line="252" w:lineRule="auto"/>
              <w:jc w:val="center"/>
            </w:pPr>
            <w:r>
              <w:rPr>
                <w:sz w:val="17"/>
              </w:rPr>
              <w:t>0.5318</w:t>
            </w:r>
          </w:p>
        </w:tc>
        <w:tc>
          <w:tcPr>
            <w:tcW w:type="dxa" w:w="2016"/>
            <w:tcMar>
              <w:top w:w="55" w:type="dxa"/>
              <w:bottom w:w="55" w:type="dxa"/>
              <w:left w:w="80" w:type="dxa"/>
              <w:right w:w="80" w:type="dxa"/>
            </w:tcMar>
            <w:vAlign w:val="center"/>
          </w:tcPr>
          <w:p>
            <w:pPr>
              <w:spacing w:before="0" w:after="0" w:line="252" w:lineRule="auto"/>
              <w:jc w:val="center"/>
            </w:pPr>
            <w:r>
              <w:rPr>
                <w:sz w:val="17"/>
              </w:rPr>
              <w:t>357.29</w:t>
            </w:r>
          </w:p>
        </w:tc>
        <w:tc>
          <w:tcPr>
            <w:tcW w:type="dxa" w:w="2016"/>
            <w:tcMar>
              <w:top w:w="55" w:type="dxa"/>
              <w:bottom w:w="55" w:type="dxa"/>
              <w:left w:w="80" w:type="dxa"/>
              <w:right w:w="80" w:type="dxa"/>
            </w:tcMar>
            <w:vAlign w:val="center"/>
          </w:tcPr>
          <w:p>
            <w:pPr>
              <w:spacing w:before="0" w:after="0" w:line="252" w:lineRule="auto"/>
              <w:jc w:val="center"/>
            </w:pPr>
            <w:r>
              <w:rPr>
                <w:sz w:val="17"/>
              </w:rPr>
              <w:t>88.35</w:t>
            </w:r>
          </w:p>
        </w:tc>
      </w:tr>
      <w:tr>
        <w:tc>
          <w:tcPr>
            <w:tcW w:type="dxa" w:w="1296"/>
            <w:shd w:fill="F1F5F9"/>
            <w:tcMar>
              <w:top w:w="55" w:type="dxa"/>
              <w:bottom w:w="55" w:type="dxa"/>
              <w:left w:w="80" w:type="dxa"/>
              <w:right w:w="80" w:type="dxa"/>
            </w:tcMar>
            <w:vAlign w:val="center"/>
          </w:tcPr>
          <w:p>
            <w:pPr>
              <w:spacing w:before="0" w:after="0" w:line="252" w:lineRule="auto"/>
              <w:jc w:val="center"/>
            </w:pPr>
            <w:r>
              <w:rPr>
                <w:sz w:val="17"/>
              </w:rPr>
              <w:t>4</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4</w:t>
            </w:r>
          </w:p>
        </w:tc>
        <w:tc>
          <w:tcPr>
            <w:tcW w:type="dxa" w:w="1296"/>
            <w:shd w:fill="F1F5F9"/>
            <w:tcMar>
              <w:top w:w="55" w:type="dxa"/>
              <w:bottom w:w="55" w:type="dxa"/>
              <w:left w:w="80" w:type="dxa"/>
              <w:right w:w="80" w:type="dxa"/>
            </w:tcMar>
            <w:vAlign w:val="center"/>
          </w:tcPr>
          <w:p>
            <w:pPr>
              <w:spacing w:before="0" w:after="0" w:line="252" w:lineRule="auto"/>
              <w:jc w:val="center"/>
            </w:pPr>
            <w:r>
              <w:rPr>
                <w:sz w:val="17"/>
              </w:rPr>
              <w:t>32</w:t>
            </w:r>
          </w:p>
        </w:tc>
        <w:tc>
          <w:tcPr>
            <w:tcW w:type="dxa" w:w="1872"/>
            <w:shd w:fill="F1F5F9"/>
            <w:tcMar>
              <w:top w:w="55" w:type="dxa"/>
              <w:bottom w:w="55" w:type="dxa"/>
              <w:left w:w="80" w:type="dxa"/>
              <w:right w:w="80" w:type="dxa"/>
            </w:tcMar>
            <w:vAlign w:val="center"/>
          </w:tcPr>
          <w:p>
            <w:pPr>
              <w:spacing w:before="0" w:after="0" w:line="252" w:lineRule="auto"/>
              <w:jc w:val="center"/>
            </w:pPr>
            <w:r>
              <w:rPr>
                <w:sz w:val="17"/>
              </w:rPr>
              <w:t>0.4687</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405.41</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90.93</w:t>
            </w:r>
          </w:p>
        </w:tc>
      </w:tr>
    </w:tbl>
    <w:p>
      <w:pPr>
        <w:spacing w:after="120"/>
      </w:pPr>
    </w:p>
    <w:p>
      <w:pPr>
        <w:pStyle w:val="Heading2"/>
        <w:keepNext/>
        <w:spacing w:before="240" w:after="100"/>
      </w:pPr>
      <w:r>
        <w:rPr>
          <w:b/>
          <w:color w:val="1F3A5F"/>
          <w:sz w:val="22"/>
        </w:rPr>
        <w:t>F. Jawaban Pertanyaan Analisis &amp; Pengaruh Backpressure (Q_MAX)</w:t>
      </w:r>
    </w:p>
    <w:p>
      <w:pPr>
        <w:spacing w:after="120" w:line="276" w:lineRule="auto"/>
        <w:jc w:val="both"/>
      </w:pPr>
      <w:r>
        <w:rPr>
          <w:b/>
          <w:sz w:val="21"/>
        </w:rPr>
        <w:t xml:space="preserve">1. Kombinasi Paling Optimal: </w:t>
      </w:r>
      <w:r>
        <w:rPr>
          <w:sz w:val="21"/>
        </w:rPr>
        <w:t>Berdasarkan data empiris, performa puncak diraih pada konfigurasi N_LOADER_THREADS = 1, N_WORKERS = 2, Q_MAX = 32 (Throughput: 439.76 doc/s, Makespan: 0.4321 s), disusul oleh N_LOADER = 4, N_WORKERS = 2, Q_MAX = 4 (Throughput: 436.03 doc/s). Nilai N_WORKERS = 2 tepat setara dengan jumlah core fisik prosesor (2 cores fisik Intel Core i3-4160), sehingga utilisasi CPU berada pada titik saturasi optimal tanpa context switching berlebih.</w:t>
      </w:r>
    </w:p>
    <w:p>
      <w:pPr>
        <w:spacing w:after="120" w:line="276" w:lineRule="auto"/>
        <w:jc w:val="both"/>
      </w:pPr>
      <w:r>
        <w:rPr>
          <w:b/>
          <w:sz w:val="21"/>
        </w:rPr>
        <w:t xml:space="preserve">2. Pengaruh Signifikan Backpressure (Q_MAX = 4 vs Q_MAX = 32): </w:t>
      </w:r>
      <w:r>
        <w:rPr>
          <w:sz w:val="21"/>
        </w:rPr>
        <w:t>Perbedaan paling dramatis terlihat pada metrik Average Latency. Pada kapasitas antrean Q_MAX = 4, backpressure langsung membatasi laju loader thread ketika worker sedang sibuk, sehingga dokumen yang dimasukkan ke antrean langsung segera dikonsumsi worker. Hasilnya latensi sangat rendah dan stabil (16.10 – 29.72 ms). Sebaliknya pada Q_MAX = 32, loader threads memompa antrean secara agresif hingga 32 item tertahan di memori sebelum worker sempat memprosesnya. Akibatnya rata-rata latensi melonjak tajam hingga 71.34 – 151.83 ms (naik 4x hingga 5x lipat). Eksperimen ini membuktikan bahwa bounded queue berukuran kecil sangat efektif mencegah memory bloat dan menjaga latensi respon tetap rendah.</w:t>
      </w:r>
    </w:p>
    <w:p>
      <w:pPr>
        <w:pStyle w:val="Heading1"/>
        <w:keepNext/>
        <w:spacing w:before="320" w:after="160"/>
      </w:pPr>
      <w:r>
        <w:rPr>
          <w:b/>
          <w:color w:val="1F3A5F"/>
          <w:sz w:val="26"/>
        </w:rPr>
        <w:t>Tugas Praktikum B2 – Strong Scaling MPI + ProcessPool (Praktikum 2)</w:t>
      </w:r>
    </w:p>
    <w:p>
      <w:pPr>
        <w:pStyle w:val="Heading2"/>
        <w:keepNext/>
        <w:spacing w:before="240" w:after="100"/>
      </w:pPr>
      <w:r>
        <w:rPr>
          <w:b/>
          <w:color w:val="1F3A5F"/>
          <w:sz w:val="22"/>
        </w:rPr>
        <w:t>A. Tujuan Praktikum</w:t>
      </w:r>
    </w:p>
    <w:p>
      <w:pPr>
        <w:pStyle w:val="ListParagraph"/>
        <w:spacing w:before="0" w:after="60" w:line="276" w:lineRule="auto"/>
        <w:jc w:val="both"/>
      </w:pPr>
      <w:r>
        <w:rPr>
          <w:sz w:val="20"/>
        </w:rPr>
        <w:t>Mengidentifikasi dan memperbaiki bug fatal pada kode simulasi Monte Carlo berbasis MPI + ProcessPool pada Slide 20.</w:t>
      </w:r>
    </w:p>
    <w:p>
      <w:pPr>
        <w:pStyle w:val="ListParagraph"/>
        <w:spacing w:before="0" w:after="60" w:line="276" w:lineRule="auto"/>
        <w:jc w:val="both"/>
      </w:pPr>
      <w:r>
        <w:rPr>
          <w:sz w:val="20"/>
        </w:rPr>
        <w:t>Mengevaluasi karakteristik Strong Scaling (Speedup dan Efisiensi) pada variasi kombinasi MPI ranks dan ProcessPool workers.</w:t>
      </w:r>
    </w:p>
    <w:p>
      <w:pPr>
        <w:pStyle w:val="ListParagraph"/>
        <w:spacing w:before="0" w:after="60" w:line="276" w:lineRule="auto"/>
        <w:jc w:val="both"/>
      </w:pPr>
      <w:r>
        <w:rPr>
          <w:sz w:val="20"/>
        </w:rPr>
        <w:t>Menganalisis fenomena degradasi performa akibat oversubscription pada arsitektur prosesor.</w:t>
      </w:r>
    </w:p>
    <w:tbl>
      <w:tblPr>
        <w:tblW w:type="auto" w:w="0"/>
        <w:jc w:val="center"/>
        <w:tblLook w:firstColumn="1" w:firstRow="1" w:lastColumn="0" w:lastRow="0" w:noHBand="0" w:noVBand="1" w:val="04A0"/>
      </w:tblPr>
      <w:tblGrid>
        <w:gridCol w:w="9638"/>
      </w:tblGrid>
      <w:tr>
        <w:tc>
          <w:tcPr>
            <w:tcW w:type="dxa" w:w="9638"/>
            <w:shd w:fill="F8FAFC"/>
            <w:tcMar>
              <w:top w:w="100" w:type="dxa"/>
              <w:bottom w:w="100" w:type="dxa"/>
              <w:left w:w="140" w:type="dxa"/>
              <w:right w:w="140" w:type="dxa"/>
            </w:tcMar>
            <w:tcBorders>
              <w:left w:val="single" w:sz="18" w:space="0" w:color="1F3A5F"/>
              <w:top w:val="single" w:sz="4" w:space="0" w:color="CBD5E1"/>
              <w:bottom w:val="single" w:sz="4" w:space="0" w:color="CBD5E1"/>
              <w:right w:val="single" w:sz="4" w:space="0" w:color="CBD5E1"/>
            </w:tcBorders>
          </w:tcPr>
          <w:p>
            <w:pPr>
              <w:spacing w:before="40" w:after="60" w:line="276" w:lineRule="auto"/>
            </w:pPr>
            <w:r>
              <w:rPr>
                <w:b/>
                <w:color w:val="1F3A5F"/>
                <w:sz w:val="20"/>
              </w:rPr>
              <w:t>Spesifikasi Lingkungan Eksperimen B2:</w:t>
              <w:br/>
            </w:r>
          </w:p>
          <w:p>
            <w:pPr>
              <w:spacing w:before="20" w:after="40" w:line="276" w:lineRule="auto"/>
            </w:pPr>
            <w:r>
              <w:rPr>
                <w:sz w:val="19"/>
              </w:rPr>
              <w:t>CPU   : Intel Core i3-4160 @ 3.60 GHz  |  2 Physical Cores, 4 Logical Threads</w:t>
            </w:r>
          </w:p>
          <w:p>
            <w:pPr>
              <w:spacing w:before="20" w:after="40" w:line="276" w:lineRule="auto"/>
            </w:pPr>
            <w:r>
              <w:rPr>
                <w:sz w:val="19"/>
              </w:rPr>
              <w:t>RAM   : 8.00 GB DDR3 (7.92 GB usable)</w:t>
            </w:r>
          </w:p>
          <w:p>
            <w:pPr>
              <w:spacing w:before="20" w:after="40" w:line="276" w:lineRule="auto"/>
            </w:pPr>
            <w:r>
              <w:rPr>
                <w:sz w:val="19"/>
              </w:rPr>
              <w:t>OS    : Windows 10 Pro 64-bit (Build 19045)</w:t>
            </w:r>
          </w:p>
          <w:p>
            <w:pPr>
              <w:spacing w:before="20" w:after="40" w:line="276" w:lineRule="auto"/>
            </w:pPr>
            <w:r>
              <w:rPr>
                <w:sz w:val="19"/>
              </w:rPr>
              <w:t>Python: 3.11.9  |  mpi4py 4.0.0 (MS-MPI 10.1.1),  concurrent.futures.ProcessPoolExecutor</w:t>
            </w:r>
          </w:p>
        </w:tc>
      </w:tr>
    </w:tbl>
    <w:p>
      <w:pPr>
        <w:spacing w:after="80"/>
      </w:pPr>
    </w:p>
    <w:p>
      <w:pPr>
        <w:pStyle w:val="Heading2"/>
        <w:keepNext/>
        <w:spacing w:before="240" w:after="100"/>
      </w:pPr>
      <w:r>
        <w:rPr>
          <w:b/>
          <w:color w:val="1F3A5F"/>
          <w:sz w:val="22"/>
        </w:rPr>
        <w:t>B. Identifikasi Bug &amp; Spesifikasi Perbaikan Kode Slide 20</w:t>
      </w:r>
    </w:p>
    <w:p>
      <w:pPr>
        <w:spacing w:after="120" w:line="276" w:lineRule="auto"/>
        <w:jc w:val="both"/>
      </w:pPr>
      <w:r>
        <w:rPr>
          <w:sz w:val="21"/>
        </w:rPr>
        <w:t>Kode program pada slide 20 mengalami crash / error fatal saat dijalankan pada sistem operasi modern (Windows / Python 3.8+ dengan start method 'spawn') akibat ketiadaan guard if __name__ == '__main__': dan masalah pickling objek MPI [5]. Pada Windows, child process mengimpor ulang modul utama dari awal; tanpa guard __main__, child process memanggil inisialisasi MPI dan spawn pool secara rekursif tak terhingga (Spawn Bomb Runtime Error). Selain itu, communicator MPI (MPI.COMM_WORLD) adalah internal C-pointer yang tidak dapat diserialisasi (PicklingError) ke worker process pool.</w:t>
      </w:r>
    </w:p>
    <w:tbl>
      <w:tblPr>
        <w:tblW w:type="auto" w:w="0"/>
        <w:jc w:val="center"/>
        <w:tblLook w:firstColumn="1" w:firstRow="1" w:lastColumn="0" w:lastRow="0" w:noHBand="0" w:noVBand="1" w:val="04A0"/>
      </w:tblPr>
      <w:tblGrid>
        <w:gridCol w:w="9638"/>
      </w:tblGrid>
      <w:tr>
        <w:tc>
          <w:tcPr>
            <w:tcW w:type="dxa" w:w="9638"/>
            <w:shd w:fill="F8FAFC"/>
            <w:tcMar>
              <w:top w:w="100" w:type="dxa"/>
              <w:bottom w:w="100" w:type="dxa"/>
              <w:left w:w="140" w:type="dxa"/>
              <w:right w:w="140" w:type="dxa"/>
            </w:tcMar>
            <w:tcBorders>
              <w:left w:val="single" w:sz="18" w:space="0" w:color="1F3A5F"/>
              <w:top w:val="single" w:sz="4" w:space="0" w:color="CBD5E1"/>
              <w:bottom w:val="single" w:sz="4" w:space="0" w:color="CBD5E1"/>
              <w:right w:val="single" w:sz="4" w:space="0" w:color="CBD5E1"/>
            </w:tcBorders>
          </w:tcPr>
          <w:p>
            <w:pPr>
              <w:spacing w:before="40" w:after="60" w:line="276" w:lineRule="auto"/>
            </w:pPr>
            <w:r>
              <w:rPr>
                <w:b/>
                <w:color w:val="1F3A5F"/>
                <w:sz w:val="20"/>
              </w:rPr>
              <w:t>Bukti Pesan Error Asli Kode Slide 20 Sebelum Perbaikan:</w:t>
              <w:br/>
            </w:r>
          </w:p>
          <w:p>
            <w:pPr>
              <w:spacing w:before="20" w:after="40" w:line="276" w:lineRule="auto"/>
            </w:pPr>
            <w:r>
              <w:rPr>
                <w:sz w:val="19"/>
              </w:rPr>
              <w:t>RuntimeError: An attempt has been made to start a new process before the current process has finished its bootstrapping phase. This probably means that you are not using fork to start your child processes and you have forgotten to use the proper idiom in the main module: if __name__ == '__main__':</w:t>
            </w:r>
          </w:p>
          <w:p>
            <w:pPr>
              <w:spacing w:before="20" w:after="40" w:line="276" w:lineRule="auto"/>
            </w:pPr>
            <w:r>
              <w:rPr>
                <w:sz w:val="19"/>
              </w:rPr>
              <w:t>TypeError: cannot pickle 'MPI.Comm' object (PicklingError inside concurrent.futures.ProcessPoolExecutor)</w:t>
            </w:r>
          </w:p>
        </w:tc>
      </w:tr>
    </w:tbl>
    <w:p>
      <w:pPr>
        <w:spacing w:after="80"/>
      </w:pPr>
    </w:p>
    <w:p>
      <w:pPr>
        <w:spacing w:after="120" w:line="276" w:lineRule="auto"/>
        <w:jc w:val="both"/>
      </w:pPr>
      <w:r>
        <w:rPr>
          <w:b/>
          <w:sz w:val="21"/>
        </w:rPr>
        <w:t xml:space="preserve">Solusi Perbaikan Arsitektur: </w:t>
      </w:r>
      <w:r>
        <w:rPr>
          <w:sz w:val="21"/>
        </w:rPr>
        <w:t>Fungsi target komputasi Monte Carlo dipisahkan menjadi fungsi murni di level modul tanpa menerima atau merujuk objek MPI, dan seluruh alur program dibungkus di dalam guard if __name__ == '__main__':.</w:t>
      </w:r>
    </w:p>
    <w:p>
      <w:pPr>
        <w:spacing w:after="120" w:line="276" w:lineRule="auto"/>
        <w:jc w:val="both"/>
      </w:pPr>
      <w:r>
        <w:rPr>
          <w:b/>
          <w:sz w:val="21"/>
        </w:rPr>
        <w:t xml:space="preserve">Parameter Eksperimen NIM (A = 9): </w:t>
      </w:r>
      <w:r>
        <w:rPr>
          <w:sz w:val="21"/>
        </w:rPr>
        <w:t>SAMPLES_PER_TASK = 200.000 + (10.000 × 9) = 290.000 sampel per task. Beban total: 48 task (Total sampel komputasi = 13.920.000 sampel).</w:t>
      </w:r>
    </w:p>
    <w:p>
      <w:pPr>
        <w:pStyle w:val="Heading2"/>
        <w:keepNext/>
        <w:spacing w:before="240" w:after="100"/>
      </w:pPr>
      <w:r>
        <w:rPr>
          <w:b/>
          <w:color w:val="1F3A5F"/>
          <w:sz w:val="22"/>
        </w:rPr>
        <w:t>C. Kode Program Solusi Bebas Bug (src/b2_mpi_processpool.py)</w:t>
      </w:r>
    </w:p>
    <w:p>
      <w:pPr>
        <w:spacing w:before="0" w:after="30" w:line="240" w:lineRule="auto"/>
        <w:shd w:fill="F4F6F8"/>
        <w:ind w:left="200" w:right="200"/>
      </w:pPr>
      <w:r>
        <w:rPr>
          <w:rFonts w:ascii="Consolas" w:hAnsi="Consolas"/>
          <w:color w:val="196B24"/>
          <w:sz w:val="16"/>
        </w:rPr>
        <w:t># =====================================================================</w:t>
      </w:r>
    </w:p>
    <w:p>
      <w:pPr>
        <w:spacing w:before="0" w:after="30" w:line="240" w:lineRule="auto"/>
        <w:shd w:fill="F4F6F8"/>
        <w:ind w:left="200" w:right="200"/>
      </w:pPr>
      <w:r>
        <w:rPr>
          <w:rFonts w:ascii="Consolas" w:hAnsi="Consolas"/>
          <w:color w:val="196B24"/>
          <w:sz w:val="16"/>
        </w:rPr>
        <w:t># Solusi Bebas Bug: Target Komputasi Modular Murni &amp; Guard __main__</w:t>
      </w:r>
    </w:p>
    <w:p>
      <w:pPr>
        <w:spacing w:before="0" w:after="30" w:line="240" w:lineRule="auto"/>
        <w:shd w:fill="F4F6F8"/>
        <w:ind w:left="200" w:right="200"/>
      </w:pPr>
      <w:r>
        <w:rPr>
          <w:rFonts w:ascii="Consolas" w:hAnsi="Consolas"/>
          <w:color w:val="196B24"/>
          <w:sz w:val="16"/>
        </w:rPr>
        <w:t># =====================================================================</w:t>
      </w:r>
    </w:p>
    <w:p>
      <w:pPr>
        <w:spacing w:before="0" w:after="30" w:line="240" w:lineRule="auto"/>
        <w:shd w:fill="F4F6F8"/>
        <w:ind w:left="200" w:right="200"/>
      </w:pPr>
      <w:r>
        <w:rPr>
          <w:rFonts w:ascii="Consolas" w:hAnsi="Consolas"/>
          <w:color w:val="003399"/>
          <w:sz w:val="16"/>
        </w:rPr>
        <w:t>def monte_carlo_pi_task(samples):</w:t>
      </w:r>
    </w:p>
    <w:p>
      <w:pPr>
        <w:spacing w:before="0" w:after="30" w:line="240" w:lineRule="auto"/>
        <w:shd w:fill="F4F6F8"/>
        <w:ind w:left="200" w:right="200"/>
      </w:pPr>
      <w:r>
        <w:rPr>
          <w:rFonts w:ascii="Consolas" w:hAnsi="Consolas"/>
          <w:color w:val="196B24"/>
          <w:sz w:val="16"/>
        </w:rPr>
        <w:t xml:space="preserve">    """Fungsi murni tanpa referensi objek MPI (aman dari PicklingError)."""</w:t>
      </w:r>
    </w:p>
    <w:p>
      <w:pPr>
        <w:spacing w:before="0" w:after="30" w:line="240" w:lineRule="auto"/>
        <w:shd w:fill="F4F6F8"/>
        <w:ind w:left="200" w:right="200"/>
      </w:pPr>
      <w:r>
        <w:rPr>
          <w:rFonts w:ascii="Consolas" w:hAnsi="Consolas"/>
          <w:sz w:val="16"/>
        </w:rPr>
        <w:t xml:space="preserve">    inside = 0</w:t>
      </w:r>
    </w:p>
    <w:p>
      <w:pPr>
        <w:spacing w:before="0" w:after="30" w:line="240" w:lineRule="auto"/>
        <w:shd w:fill="F4F6F8"/>
        <w:ind w:left="200" w:right="200"/>
      </w:pPr>
      <w:r>
        <w:rPr>
          <w:rFonts w:ascii="Consolas" w:hAnsi="Consolas"/>
          <w:color w:val="003399"/>
          <w:sz w:val="16"/>
        </w:rPr>
        <w:t xml:space="preserve">    for _ in range(samples):</w:t>
      </w:r>
    </w:p>
    <w:p>
      <w:pPr>
        <w:spacing w:before="0" w:after="30" w:line="240" w:lineRule="auto"/>
        <w:shd w:fill="F4F6F8"/>
        <w:ind w:left="200" w:right="200"/>
      </w:pPr>
      <w:r>
        <w:rPr>
          <w:rFonts w:ascii="Consolas" w:hAnsi="Consolas"/>
          <w:sz w:val="16"/>
        </w:rPr>
        <w:t xml:space="preserve">        x, y = random.random(), random.random()</w:t>
      </w:r>
    </w:p>
    <w:p>
      <w:pPr>
        <w:spacing w:before="0" w:after="30" w:line="240" w:lineRule="auto"/>
        <w:shd w:fill="F4F6F8"/>
        <w:ind w:left="200" w:right="200"/>
      </w:pPr>
      <w:r>
        <w:rPr>
          <w:rFonts w:ascii="Consolas" w:hAnsi="Consolas"/>
          <w:color w:val="003399"/>
          <w:sz w:val="16"/>
        </w:rPr>
        <w:t xml:space="preserve">        if x*x + y*y &lt;= 1.0:</w:t>
      </w:r>
    </w:p>
    <w:p>
      <w:pPr>
        <w:spacing w:before="0" w:after="30" w:line="240" w:lineRule="auto"/>
        <w:shd w:fill="F4F6F8"/>
        <w:ind w:left="200" w:right="200"/>
      </w:pPr>
      <w:r>
        <w:rPr>
          <w:rFonts w:ascii="Consolas" w:hAnsi="Consolas"/>
          <w:sz w:val="16"/>
        </w:rPr>
        <w:t xml:space="preserve">            inside += 1</w:t>
      </w:r>
    </w:p>
    <w:p>
      <w:pPr>
        <w:spacing w:before="0" w:after="30" w:line="240" w:lineRule="auto"/>
        <w:shd w:fill="F4F6F8"/>
        <w:ind w:left="200" w:right="200"/>
      </w:pPr>
      <w:r>
        <w:rPr>
          <w:rFonts w:ascii="Consolas" w:hAnsi="Consolas"/>
          <w:color w:val="003399"/>
          <w:sz w:val="16"/>
        </w:rPr>
        <w:t xml:space="preserve">    return inside</w:t>
      </w:r>
    </w:p>
    <w:p>
      <w:pPr>
        <w:spacing w:before="0" w:after="30" w:line="240" w:lineRule="auto"/>
        <w:shd w:fill="F4F6F8"/>
        <w:ind w:left="200" w:right="200"/>
      </w:pPr>
      <w:r>
        <w:rPr>
          <w:rFonts w:ascii="Consolas" w:hAnsi="Consolas"/>
          <w:sz w:val="16"/>
        </w:rPr>
        <w:t xml:space="preserve"> </w:t>
      </w:r>
    </w:p>
    <w:p>
      <w:pPr>
        <w:spacing w:before="0" w:after="30" w:line="240" w:lineRule="auto"/>
        <w:shd w:fill="F4F6F8"/>
        <w:ind w:left="200" w:right="200"/>
      </w:pPr>
      <w:r>
        <w:rPr>
          <w:rFonts w:ascii="Consolas" w:hAnsi="Consolas"/>
          <w:color w:val="003399"/>
          <w:sz w:val="16"/>
        </w:rPr>
        <w:t>if __name__ == "__main__":</w:t>
      </w:r>
    </w:p>
    <w:p>
      <w:pPr>
        <w:spacing w:before="0" w:after="30" w:line="240" w:lineRule="auto"/>
        <w:shd w:fill="F4F6F8"/>
        <w:ind w:left="200" w:right="200"/>
      </w:pPr>
      <w:r>
        <w:rPr>
          <w:rFonts w:ascii="Consolas" w:hAnsi="Consolas"/>
          <w:color w:val="196B24"/>
          <w:sz w:val="16"/>
        </w:rPr>
        <w:t xml:space="preserve">    # Guard krusial pencegah Spawn Bomb pada Windows</w:t>
      </w:r>
    </w:p>
    <w:p>
      <w:pPr>
        <w:spacing w:before="0" w:after="30" w:line="240" w:lineRule="auto"/>
        <w:shd w:fill="F4F6F8"/>
        <w:ind w:left="200" w:right="200"/>
      </w:pPr>
      <w:r>
        <w:rPr>
          <w:rFonts w:ascii="Consolas" w:hAnsi="Consolas"/>
          <w:sz w:val="16"/>
        </w:rPr>
        <w:t xml:space="preserve">    comm = MPI.COMM_WORLD if HAS_MPI else None</w:t>
      </w:r>
    </w:p>
    <w:p>
      <w:pPr>
        <w:spacing w:before="0" w:after="30" w:line="240" w:lineRule="auto"/>
        <w:shd w:fill="F4F6F8"/>
        <w:ind w:left="200" w:right="200"/>
      </w:pPr>
      <w:r>
        <w:rPr>
          <w:rFonts w:ascii="Consolas" w:hAnsi="Consolas"/>
          <w:sz w:val="16"/>
        </w:rPr>
        <w:t xml:space="preserve">    rank = comm.Get_rank() if comm else 0</w:t>
      </w:r>
    </w:p>
    <w:p>
      <w:pPr>
        <w:spacing w:before="0" w:after="30" w:line="240" w:lineRule="auto"/>
        <w:shd w:fill="F4F6F8"/>
        <w:ind w:left="200" w:right="200"/>
      </w:pPr>
      <w:r>
        <w:rPr>
          <w:rFonts w:ascii="Consolas" w:hAnsi="Consolas"/>
          <w:sz w:val="16"/>
        </w:rPr>
        <w:t xml:space="preserve">    size = comm.Get_size() if comm else 1</w:t>
      </w:r>
    </w:p>
    <w:p>
      <w:pPr>
        <w:spacing w:before="0" w:after="30" w:line="240" w:lineRule="auto"/>
        <w:shd w:fill="F4F6F8"/>
        <w:ind w:left="200" w:right="200"/>
      </w:pPr>
      <w:r>
        <w:rPr>
          <w:rFonts w:ascii="Consolas" w:hAnsi="Consolas"/>
          <w:sz w:val="16"/>
        </w:rPr>
        <w:t xml:space="preserve">    local_tasks = TOTAL_TASKS // size</w:t>
      </w:r>
    </w:p>
    <w:p>
      <w:pPr>
        <w:spacing w:before="0" w:after="30" w:line="240" w:lineRule="auto"/>
        <w:shd w:fill="F4F6F8"/>
        <w:ind w:left="200" w:right="200"/>
      </w:pPr>
      <w:r>
        <w:rPr>
          <w:rFonts w:ascii="Consolas" w:hAnsi="Consolas"/>
          <w:color w:val="003399"/>
          <w:sz w:val="16"/>
        </w:rPr>
        <w:t xml:space="preserve">    with ProcessPoolExecutor(max_workers=workers_per_rank) as pool:</w:t>
      </w:r>
    </w:p>
    <w:p>
      <w:pPr>
        <w:spacing w:before="0" w:after="30" w:line="240" w:lineRule="auto"/>
        <w:shd w:fill="F4F6F8"/>
        <w:ind w:left="200" w:right="200"/>
      </w:pPr>
      <w:r>
        <w:rPr>
          <w:rFonts w:ascii="Consolas" w:hAnsi="Consolas"/>
          <w:sz w:val="16"/>
        </w:rPr>
        <w:t xml:space="preserve">        futures = [pool.submit(monte_carlo_pi_task, SAMPLES_PER_TASK)</w:t>
      </w:r>
    </w:p>
    <w:p>
      <w:pPr>
        <w:spacing w:before="0" w:after="30" w:line="240" w:lineRule="auto"/>
        <w:shd w:fill="F4F6F8"/>
        <w:ind w:left="200" w:right="200"/>
      </w:pPr>
      <w:r>
        <w:rPr>
          <w:rFonts w:ascii="Consolas" w:hAnsi="Consolas"/>
          <w:color w:val="003399"/>
          <w:sz w:val="16"/>
        </w:rPr>
        <w:t xml:space="preserve">                   for _ in range(local_tasks)]</w:t>
      </w:r>
    </w:p>
    <w:p>
      <w:pPr>
        <w:spacing w:before="0" w:after="30" w:line="240" w:lineRule="auto"/>
        <w:shd w:fill="F4F6F8"/>
        <w:ind w:left="200" w:right="200"/>
      </w:pPr>
      <w:r>
        <w:rPr>
          <w:rFonts w:ascii="Consolas" w:hAnsi="Consolas"/>
          <w:sz w:val="16"/>
        </w:rPr>
        <w:t xml:space="preserve">        local_inside = sum(f.result() for f in futures)</w:t>
      </w:r>
    </w:p>
    <w:p>
      <w:pPr>
        <w:spacing w:before="0" w:after="30" w:line="240" w:lineRule="auto"/>
        <w:shd w:fill="F4F6F8"/>
        <w:ind w:left="200" w:right="200"/>
      </w:pPr>
      <w:r>
        <w:rPr>
          <w:rFonts w:ascii="Consolas" w:hAnsi="Consolas"/>
          <w:sz w:val="16"/>
        </w:rPr>
        <w:t xml:space="preserve">    global_inside = comm.reduce(local_inside, op=MPI.SUM, root=0)</w:t>
      </w:r>
    </w:p>
    <w:p>
      <w:pPr>
        <w:pStyle w:val="Heading2"/>
        <w:keepNext/>
        <w:spacing w:before="240" w:after="100"/>
      </w:pPr>
      <w:r>
        <w:rPr>
          <w:b/>
          <w:color w:val="1F3A5F"/>
          <w:sz w:val="22"/>
        </w:rPr>
        <w:t>D. Grafik Scaling &amp; Tangkapan Layar Eksekusi Terminal</w:t>
      </w:r>
    </w:p>
    <w:p>
      <w:pPr>
        <w:spacing w:before="80" w:after="40"/>
        <w:jc w:val="center"/>
      </w:pPr>
    </w:p>
    <w:p>
      <w:r>
        <w:drawing>
          <wp:inline xmlns:a="http://schemas.openxmlformats.org/drawingml/2006/main" xmlns:pic="http://schemas.openxmlformats.org/drawingml/2006/picture">
            <wp:extent cx="5486400" cy="2155371"/>
            <wp:docPr id="4" name="Picture 4"/>
            <wp:cNvGraphicFramePr>
              <a:graphicFrameLocks noChangeAspect="1"/>
            </wp:cNvGraphicFramePr>
            <a:graphic>
              <a:graphicData uri="http://schemas.openxmlformats.org/drawingml/2006/picture">
                <pic:pic>
                  <pic:nvPicPr>
                    <pic:cNvPr id="0" name="b2_scaling_chart.png"/>
                    <pic:cNvPicPr/>
                  </pic:nvPicPr>
                  <pic:blipFill>
                    <a:blip r:embed="rId18"/>
                    <a:stretch>
                      <a:fillRect/>
                    </a:stretch>
                  </pic:blipFill>
                  <pic:spPr>
                    <a:xfrm>
                      <a:off x="0" y="0"/>
                      <a:ext cx="5486400" cy="2155371"/>
                    </a:xfrm>
                    <a:prstGeom prst="rect"/>
                  </pic:spPr>
                </pic:pic>
              </a:graphicData>
            </a:graphic>
          </wp:inline>
        </w:drawing>
      </w:r>
    </w:p>
    <w:p>
      <w:pPr>
        <w:spacing w:before="80" w:after="200"/>
        <w:jc w:val="center"/>
      </w:pPr>
      <w:r>
        <w:rPr>
          <w:i/>
          <w:color w:val="555555"/>
          <w:sz w:val="18"/>
        </w:rPr>
        <w:t>Gambar 3. Kurva Speedup dan Efisiensi Strong Scaling MPI + ProcessPool</w:t>
      </w:r>
    </w:p>
    <w:p>
      <w:pPr>
        <w:spacing w:before="80" w:after="40"/>
        <w:jc w:val="center"/>
      </w:pPr>
    </w:p>
    <w:p>
      <w:r>
        <w:drawing>
          <wp:inline xmlns:a="http://schemas.openxmlformats.org/drawingml/2006/main" xmlns:pic="http://schemas.openxmlformats.org/drawingml/2006/picture">
            <wp:extent cx="5486400" cy="2048256"/>
            <wp:docPr id="5" name="Picture 5"/>
            <wp:cNvGraphicFramePr>
              <a:graphicFrameLocks noChangeAspect="1"/>
            </wp:cNvGraphicFramePr>
            <a:graphic>
              <a:graphicData uri="http://schemas.openxmlformats.org/drawingml/2006/picture">
                <pic:pic>
                  <pic:nvPicPr>
                    <pic:cNvPr id="0" name="b2_terminal_screenshot.png"/>
                    <pic:cNvPicPr/>
                  </pic:nvPicPr>
                  <pic:blipFill>
                    <a:blip r:embed="rId19"/>
                    <a:stretch>
                      <a:fillRect/>
                    </a:stretch>
                  </pic:blipFill>
                  <pic:spPr>
                    <a:xfrm>
                      <a:off x="0" y="0"/>
                      <a:ext cx="5486400" cy="2048256"/>
                    </a:xfrm>
                    <a:prstGeom prst="rect"/>
                  </pic:spPr>
                </pic:pic>
              </a:graphicData>
            </a:graphic>
          </wp:inline>
        </w:drawing>
      </w:r>
    </w:p>
    <w:p>
      <w:pPr>
        <w:spacing w:before="80" w:after="200"/>
        <w:jc w:val="center"/>
      </w:pPr>
      <w:r>
        <w:rPr>
          <w:i/>
          <w:color w:val="555555"/>
          <w:sz w:val="18"/>
        </w:rPr>
        <w:t>Gambar 4. Bukti Tangkapan Layar Eksekusi Terminal Benchmark B2 Strong Scaling MPI</w:t>
      </w:r>
    </w:p>
    <w:p>
      <w:pPr>
        <w:pStyle w:val="Heading2"/>
        <w:keepNext/>
        <w:spacing w:before="240" w:after="100"/>
      </w:pPr>
      <w:r>
        <w:rPr>
          <w:b/>
          <w:color w:val="1F3A5F"/>
          <w:sz w:val="22"/>
        </w:rPr>
        <w:t>E. Tabel Data Strong Scaling (Speedup &amp; Efisiensi)</w:t>
      </w:r>
    </w:p>
    <w:tbl>
      <w:tblPr>
        <w:tblW w:type="auto" w:w="0"/>
        <w:tblLook w:firstColumn="1" w:firstRow="1" w:lastColumn="0" w:lastRow="0" w:noHBand="0" w:noVBand="1" w:val="04A0"/>
      </w:tblPr>
      <w:tblGrid>
        <w:gridCol w:w="1606"/>
        <w:gridCol w:w="1606"/>
        <w:gridCol w:w="1606"/>
        <w:gridCol w:w="1606"/>
        <w:gridCol w:w="1606"/>
        <w:gridCol w:w="1606"/>
      </w:tblGrid>
      <w:tr>
        <w:tc>
          <w:tcPr>
            <w:tcW w:type="dxa" w:w="1606"/>
          </w:tcPr>
          <w:p/>
        </w:tc>
        <w:tc>
          <w:tcPr>
            <w:tcW w:type="dxa" w:w="1606"/>
          </w:tcPr>
          <w:p/>
        </w:tc>
        <w:tc>
          <w:tcPr>
            <w:tcW w:type="dxa" w:w="1606"/>
          </w:tcPr>
          <w:p/>
        </w:tc>
        <w:tc>
          <w:tcPr>
            <w:tcW w:type="dxa" w:w="1606"/>
          </w:tcPr>
          <w:p/>
        </w:tc>
        <w:tc>
          <w:tcPr>
            <w:tcW w:type="dxa" w:w="1606"/>
          </w:tcPr>
          <w:p/>
        </w:tc>
        <w:tc>
          <w:tcPr>
            <w:tcW w:type="dxa" w:w="1606"/>
          </w:tcPr>
          <w:p/>
        </w:tc>
      </w:tr>
      <w:tr>
        <w:tc>
          <w:tcPr>
            <w:tcW w:type="dxa" w:w="1606"/>
          </w:tcPr>
          <w:p/>
        </w:tc>
        <w:tc>
          <w:tcPr>
            <w:tcW w:type="dxa" w:w="1606"/>
          </w:tcPr>
          <w:p/>
        </w:tc>
        <w:tc>
          <w:tcPr>
            <w:tcW w:type="dxa" w:w="1606"/>
          </w:tcPr>
          <w:p/>
        </w:tc>
        <w:tc>
          <w:tcPr>
            <w:tcW w:type="dxa" w:w="1606"/>
          </w:tcPr>
          <w:p/>
        </w:tc>
        <w:tc>
          <w:tcPr>
            <w:tcW w:type="dxa" w:w="1606"/>
          </w:tcPr>
          <w:p/>
        </w:tc>
        <w:tc>
          <w:tcPr>
            <w:tcW w:type="dxa" w:w="1606"/>
          </w:tcPr>
          <w:p/>
        </w:tc>
      </w:tr>
      <w:tr>
        <w:tc>
          <w:tcPr>
            <w:tcW w:type="dxa" w:w="1606"/>
          </w:tcPr>
          <w:p/>
        </w:tc>
        <w:tc>
          <w:tcPr>
            <w:tcW w:type="dxa" w:w="1606"/>
          </w:tcPr>
          <w:p/>
        </w:tc>
        <w:tc>
          <w:tcPr>
            <w:tcW w:type="dxa" w:w="1606"/>
          </w:tcPr>
          <w:p/>
        </w:tc>
        <w:tc>
          <w:tcPr>
            <w:tcW w:type="dxa" w:w="1606"/>
          </w:tcPr>
          <w:p/>
        </w:tc>
        <w:tc>
          <w:tcPr>
            <w:tcW w:type="dxa" w:w="1606"/>
          </w:tcPr>
          <w:p/>
        </w:tc>
        <w:tc>
          <w:tcPr>
            <w:tcW w:type="dxa" w:w="1606"/>
          </w:tcPr>
          <w:p/>
        </w:tc>
      </w:tr>
      <w:tr>
        <w:tc>
          <w:tcPr>
            <w:tcW w:type="dxa" w:w="1606"/>
          </w:tcPr>
          <w:p/>
        </w:tc>
        <w:tc>
          <w:tcPr>
            <w:tcW w:type="dxa" w:w="1606"/>
          </w:tcPr>
          <w:p/>
        </w:tc>
        <w:tc>
          <w:tcPr>
            <w:tcW w:type="dxa" w:w="1606"/>
          </w:tcPr>
          <w:p/>
        </w:tc>
        <w:tc>
          <w:tcPr>
            <w:tcW w:type="dxa" w:w="1606"/>
          </w:tcPr>
          <w:p/>
        </w:tc>
        <w:tc>
          <w:tcPr>
            <w:tcW w:type="dxa" w:w="1606"/>
          </w:tcPr>
          <w:p/>
        </w:tc>
        <w:tc>
          <w:tcPr>
            <w:tcW w:type="dxa" w:w="1606"/>
          </w:tcPr>
          <w:p/>
        </w:tc>
      </w:tr>
      <w:tr>
        <w:tc>
          <w:tcPr>
            <w:tcW w:type="dxa" w:w="1606"/>
          </w:tcPr>
          <w:p/>
        </w:tc>
        <w:tc>
          <w:tcPr>
            <w:tcW w:type="dxa" w:w="1606"/>
          </w:tcPr>
          <w:p/>
        </w:tc>
        <w:tc>
          <w:tcPr>
            <w:tcW w:type="dxa" w:w="1606"/>
          </w:tcPr>
          <w:p/>
        </w:tc>
        <w:tc>
          <w:tcPr>
            <w:tcW w:type="dxa" w:w="1606"/>
          </w:tcPr>
          <w:p/>
        </w:tc>
        <w:tc>
          <w:tcPr>
            <w:tcW w:type="dxa" w:w="1606"/>
          </w:tcPr>
          <w:p/>
        </w:tc>
        <w:tc>
          <w:tcPr>
            <w:tcW w:type="dxa" w:w="1606"/>
          </w:tcPr>
          <w:p/>
        </w:tc>
      </w:tr>
      <w:tr>
        <w:tc>
          <w:tcPr>
            <w:tcW w:type="dxa" w:w="1606"/>
          </w:tcPr>
          <w:p/>
        </w:tc>
        <w:tc>
          <w:tcPr>
            <w:tcW w:type="dxa" w:w="1606"/>
          </w:tcPr>
          <w:p/>
        </w:tc>
        <w:tc>
          <w:tcPr>
            <w:tcW w:type="dxa" w:w="1606"/>
          </w:tcPr>
          <w:p/>
        </w:tc>
        <w:tc>
          <w:tcPr>
            <w:tcW w:type="dxa" w:w="1606"/>
          </w:tcPr>
          <w:p/>
        </w:tc>
        <w:tc>
          <w:tcPr>
            <w:tcW w:type="dxa" w:w="1606"/>
          </w:tcPr>
          <w:p/>
        </w:tc>
        <w:tc>
          <w:tcPr>
            <w:tcW w:type="dxa" w:w="1606"/>
          </w:tcPr>
          <w:p/>
        </w:tc>
      </w:tr>
      <w:tr>
        <w:tc>
          <w:tcPr>
            <w:tcW w:type="dxa" w:w="1606"/>
          </w:tcPr>
          <w:p/>
        </w:tc>
        <w:tc>
          <w:tcPr>
            <w:tcW w:type="dxa" w:w="1606"/>
          </w:tcPr>
          <w:p/>
        </w:tc>
        <w:tc>
          <w:tcPr>
            <w:tcW w:type="dxa" w:w="1606"/>
          </w:tcPr>
          <w:p/>
        </w:tc>
        <w:tc>
          <w:tcPr>
            <w:tcW w:type="dxa" w:w="1606"/>
          </w:tcPr>
          <w:p/>
        </w:tc>
        <w:tc>
          <w:tcPr>
            <w:tcW w:type="dxa" w:w="1606"/>
          </w:tcPr>
          <w:p/>
        </w:tc>
        <w:tc>
          <w:tcPr>
            <w:tcW w:type="dxa" w:w="1606"/>
          </w:tcPr>
          <w:p/>
        </w:tc>
      </w:tr>
      <w:tr>
        <w:tc>
          <w:tcPr>
            <w:tcW w:type="dxa" w:w="1606"/>
          </w:tcPr>
          <w:p/>
        </w:tc>
        <w:tc>
          <w:tcPr>
            <w:tcW w:type="dxa" w:w="1606"/>
          </w:tcPr>
          <w:p/>
        </w:tc>
        <w:tc>
          <w:tcPr>
            <w:tcW w:type="dxa" w:w="1606"/>
          </w:tcPr>
          <w:p/>
        </w:tc>
        <w:tc>
          <w:tcPr>
            <w:tcW w:type="dxa" w:w="1606"/>
          </w:tcPr>
          <w:p/>
        </w:tc>
        <w:tc>
          <w:tcPr>
            <w:tcW w:type="dxa" w:w="1606"/>
          </w:tcPr>
          <w:p/>
        </w:tc>
        <w:tc>
          <w:tcPr>
            <w:tcW w:type="dxa" w:w="1606"/>
          </w:tcPr>
          <w:p/>
        </w:tc>
      </w:tr>
      <w:tr>
        <w:tc>
          <w:tcPr>
            <w:tcW w:type="dxa" w:w="1606"/>
          </w:tcPr>
          <w:p/>
        </w:tc>
        <w:tc>
          <w:tcPr>
            <w:tcW w:type="dxa" w:w="1606"/>
          </w:tcPr>
          <w:p/>
        </w:tc>
        <w:tc>
          <w:tcPr>
            <w:tcW w:type="dxa" w:w="1606"/>
          </w:tcPr>
          <w:p/>
        </w:tc>
        <w:tc>
          <w:tcPr>
            <w:tcW w:type="dxa" w:w="1606"/>
          </w:tcPr>
          <w:p/>
        </w:tc>
        <w:tc>
          <w:tcPr>
            <w:tcW w:type="dxa" w:w="1606"/>
          </w:tcPr>
          <w:p/>
        </w:tc>
        <w:tc>
          <w:tcPr>
            <w:tcW w:type="dxa" w:w="1606"/>
          </w:tcPr>
          <w:p/>
        </w:tc>
      </w:tr>
      <w:tr>
        <w:tc>
          <w:tcPr>
            <w:tcW w:type="dxa" w:w="1606"/>
          </w:tcPr>
          <w:p/>
        </w:tc>
        <w:tc>
          <w:tcPr>
            <w:tcW w:type="dxa" w:w="1606"/>
          </w:tcPr>
          <w:p/>
        </w:tc>
        <w:tc>
          <w:tcPr>
            <w:tcW w:type="dxa" w:w="1606"/>
          </w:tcPr>
          <w:p/>
        </w:tc>
        <w:tc>
          <w:tcPr>
            <w:tcW w:type="dxa" w:w="1606"/>
          </w:tcPr>
          <w:p/>
        </w:tc>
        <w:tc>
          <w:tcPr>
            <w:tcW w:type="dxa" w:w="1606"/>
          </w:tcPr>
          <w:p/>
        </w:tc>
        <w:tc>
          <w:tcPr>
            <w:tcW w:type="dxa" w:w="1606"/>
          </w:tcPr>
          <w:p/>
        </w:tc>
      </w:tr>
    </w:tbl>
    <w:tbl>
      <w:tblPr>
        <w:tblW w:type="auto" w:w="0"/>
        <w:jc w:val="center"/>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1584"/>
            <w:shd w:fill="1F3A5F"/>
            <w:tcMar>
              <w:top w:w="70" w:type="dxa"/>
              <w:bottom w:w="70" w:type="dxa"/>
              <w:left w:w="90" w:type="dxa"/>
              <w:right w:w="90" w:type="dxa"/>
            </w:tcMar>
            <w:vAlign w:val="center"/>
          </w:tcPr>
          <w:p>
            <w:pPr>
              <w:spacing w:before="0" w:after="0"/>
              <w:jc w:val="center"/>
            </w:pPr>
            <w:r>
              <w:rPr>
                <w:b/>
                <w:color w:val="FFFFFF"/>
                <w:sz w:val="17"/>
              </w:rPr>
              <w:t>Ranks (MPI)</w:t>
            </w:r>
          </w:p>
        </w:tc>
        <w:tc>
          <w:tcPr>
            <w:tcW w:type="dxa" w:w="1584"/>
            <w:shd w:fill="1F3A5F"/>
            <w:tcMar>
              <w:top w:w="70" w:type="dxa"/>
              <w:bottom w:w="70" w:type="dxa"/>
              <w:left w:w="90" w:type="dxa"/>
              <w:right w:w="90" w:type="dxa"/>
            </w:tcMar>
            <w:vAlign w:val="center"/>
          </w:tcPr>
          <w:p>
            <w:pPr>
              <w:spacing w:before="0" w:after="0"/>
              <w:jc w:val="center"/>
            </w:pPr>
            <w:r>
              <w:rPr>
                <w:b/>
                <w:color w:val="FFFFFF"/>
                <w:sz w:val="17"/>
              </w:rPr>
              <w:t>Workers (Pool)</w:t>
            </w:r>
          </w:p>
        </w:tc>
        <w:tc>
          <w:tcPr>
            <w:tcW w:type="dxa" w:w="1728"/>
            <w:shd w:fill="1F3A5F"/>
            <w:tcMar>
              <w:top w:w="70" w:type="dxa"/>
              <w:bottom w:w="70" w:type="dxa"/>
              <w:left w:w="90" w:type="dxa"/>
              <w:right w:w="90" w:type="dxa"/>
            </w:tcMar>
            <w:vAlign w:val="center"/>
          </w:tcPr>
          <w:p>
            <w:pPr>
              <w:spacing w:before="0" w:after="0"/>
              <w:jc w:val="center"/>
            </w:pPr>
            <w:r>
              <w:rPr>
                <w:b/>
                <w:color w:val="FFFFFF"/>
                <w:sz w:val="17"/>
              </w:rPr>
              <w:t>Total Proses (n)</w:t>
            </w:r>
          </w:p>
        </w:tc>
        <w:tc>
          <w:tcPr>
            <w:tcW w:type="dxa" w:w="1728"/>
            <w:shd w:fill="1F3A5F"/>
            <w:tcMar>
              <w:top w:w="70" w:type="dxa"/>
              <w:bottom w:w="70" w:type="dxa"/>
              <w:left w:w="90" w:type="dxa"/>
              <w:right w:w="90" w:type="dxa"/>
            </w:tcMar>
            <w:vAlign w:val="center"/>
          </w:tcPr>
          <w:p>
            <w:pPr>
              <w:spacing w:before="0" w:after="0"/>
              <w:jc w:val="center"/>
            </w:pPr>
            <w:r>
              <w:rPr>
                <w:b/>
                <w:color w:val="FFFFFF"/>
                <w:sz w:val="17"/>
              </w:rPr>
              <w:t>Makespan (s)</w:t>
            </w:r>
          </w:p>
        </w:tc>
        <w:tc>
          <w:tcPr>
            <w:tcW w:type="dxa" w:w="1584"/>
            <w:shd w:fill="1F3A5F"/>
            <w:tcMar>
              <w:top w:w="70" w:type="dxa"/>
              <w:bottom w:w="70" w:type="dxa"/>
              <w:left w:w="90" w:type="dxa"/>
              <w:right w:w="90" w:type="dxa"/>
            </w:tcMar>
            <w:vAlign w:val="center"/>
          </w:tcPr>
          <w:p>
            <w:pPr>
              <w:spacing w:before="0" w:after="0"/>
              <w:jc w:val="center"/>
            </w:pPr>
            <w:r>
              <w:rPr>
                <w:b/>
                <w:color w:val="FFFFFF"/>
                <w:sz w:val="17"/>
              </w:rPr>
              <w:t>Speedup (S)</w:t>
            </w:r>
          </w:p>
        </w:tc>
        <w:tc>
          <w:tcPr>
            <w:tcW w:type="dxa" w:w="1584"/>
            <w:shd w:fill="1F3A5F"/>
            <w:tcMar>
              <w:top w:w="70" w:type="dxa"/>
              <w:bottom w:w="70" w:type="dxa"/>
              <w:left w:w="90" w:type="dxa"/>
              <w:right w:w="90" w:type="dxa"/>
            </w:tcMar>
            <w:vAlign w:val="center"/>
          </w:tcPr>
          <w:p>
            <w:pPr>
              <w:spacing w:before="0" w:after="0"/>
              <w:jc w:val="center"/>
            </w:pPr>
            <w:r>
              <w:rPr>
                <w:b/>
                <w:color w:val="FFFFFF"/>
                <w:sz w:val="17"/>
              </w:rPr>
              <w:t>Efisiensi (E)</w:t>
            </w:r>
          </w:p>
        </w:tc>
      </w:tr>
      <w:tr>
        <w:tc>
          <w:tcPr>
            <w:tcW w:type="dxa" w:w="1584"/>
            <w:tcMar>
              <w:top w:w="55" w:type="dxa"/>
              <w:bottom w:w="55" w:type="dxa"/>
              <w:left w:w="80" w:type="dxa"/>
              <w:right w:w="80" w:type="dxa"/>
            </w:tcMar>
            <w:vAlign w:val="center"/>
          </w:tcPr>
          <w:p>
            <w:pPr>
              <w:spacing w:before="0" w:after="0" w:line="252" w:lineRule="auto"/>
              <w:jc w:val="center"/>
            </w:pPr>
            <w:r>
              <w:rPr>
                <w:sz w:val="17"/>
              </w:rPr>
              <w:t>1</w:t>
            </w:r>
          </w:p>
        </w:tc>
        <w:tc>
          <w:tcPr>
            <w:tcW w:type="dxa" w:w="1584"/>
            <w:tcMar>
              <w:top w:w="55" w:type="dxa"/>
              <w:bottom w:w="55" w:type="dxa"/>
              <w:left w:w="80" w:type="dxa"/>
              <w:right w:w="80" w:type="dxa"/>
            </w:tcMar>
            <w:vAlign w:val="center"/>
          </w:tcPr>
          <w:p>
            <w:pPr>
              <w:spacing w:before="0" w:after="0" w:line="252" w:lineRule="auto"/>
              <w:jc w:val="center"/>
            </w:pPr>
            <w:r>
              <w:rPr>
                <w:sz w:val="17"/>
              </w:rPr>
              <w:t>1</w:t>
            </w:r>
          </w:p>
        </w:tc>
        <w:tc>
          <w:tcPr>
            <w:tcW w:type="dxa" w:w="1728"/>
            <w:tcMar>
              <w:top w:w="55" w:type="dxa"/>
              <w:bottom w:w="55" w:type="dxa"/>
              <w:left w:w="80" w:type="dxa"/>
              <w:right w:w="80" w:type="dxa"/>
            </w:tcMar>
            <w:vAlign w:val="center"/>
          </w:tcPr>
          <w:p>
            <w:pPr>
              <w:spacing w:before="0" w:after="0" w:line="252" w:lineRule="auto"/>
              <w:jc w:val="center"/>
            </w:pPr>
            <w:r>
              <w:rPr>
                <w:sz w:val="17"/>
              </w:rPr>
              <w:t>1</w:t>
            </w:r>
          </w:p>
        </w:tc>
        <w:tc>
          <w:tcPr>
            <w:tcW w:type="dxa" w:w="1728"/>
            <w:tcMar>
              <w:top w:w="55" w:type="dxa"/>
              <w:bottom w:w="55" w:type="dxa"/>
              <w:left w:w="80" w:type="dxa"/>
              <w:right w:w="80" w:type="dxa"/>
            </w:tcMar>
            <w:vAlign w:val="center"/>
          </w:tcPr>
          <w:p>
            <w:pPr>
              <w:spacing w:before="0" w:after="0" w:line="252" w:lineRule="auto"/>
              <w:jc w:val="center"/>
            </w:pPr>
            <w:r>
              <w:rPr>
                <w:sz w:val="17"/>
              </w:rPr>
              <w:t>5.0852</w:t>
            </w:r>
          </w:p>
        </w:tc>
        <w:tc>
          <w:tcPr>
            <w:tcW w:type="dxa" w:w="1584"/>
            <w:tcMar>
              <w:top w:w="55" w:type="dxa"/>
              <w:bottom w:w="55" w:type="dxa"/>
              <w:left w:w="80" w:type="dxa"/>
              <w:right w:w="80" w:type="dxa"/>
            </w:tcMar>
            <w:vAlign w:val="center"/>
          </w:tcPr>
          <w:p>
            <w:pPr>
              <w:spacing w:before="0" w:after="0" w:line="252" w:lineRule="auto"/>
              <w:jc w:val="center"/>
            </w:pPr>
            <w:r>
              <w:rPr>
                <w:sz w:val="17"/>
              </w:rPr>
              <w:t>1.00×</w:t>
            </w:r>
          </w:p>
        </w:tc>
        <w:tc>
          <w:tcPr>
            <w:tcW w:type="dxa" w:w="1584"/>
            <w:tcMar>
              <w:top w:w="55" w:type="dxa"/>
              <w:bottom w:w="55" w:type="dxa"/>
              <w:left w:w="80" w:type="dxa"/>
              <w:right w:w="80" w:type="dxa"/>
            </w:tcMar>
            <w:vAlign w:val="center"/>
          </w:tcPr>
          <w:p>
            <w:pPr>
              <w:spacing w:before="0" w:after="0" w:line="252" w:lineRule="auto"/>
              <w:jc w:val="center"/>
            </w:pPr>
            <w:r>
              <w:rPr>
                <w:sz w:val="17"/>
              </w:rPr>
              <w:t>100.0 %</w:t>
            </w:r>
          </w:p>
        </w:tc>
      </w:tr>
      <w:tr>
        <w:tc>
          <w:tcPr>
            <w:tcW w:type="dxa" w:w="1584"/>
            <w:shd w:fill="F1F5F9"/>
            <w:tcMar>
              <w:top w:w="55" w:type="dxa"/>
              <w:bottom w:w="55" w:type="dxa"/>
              <w:left w:w="80" w:type="dxa"/>
              <w:right w:w="80" w:type="dxa"/>
            </w:tcMar>
            <w:vAlign w:val="center"/>
          </w:tcPr>
          <w:p>
            <w:pPr>
              <w:spacing w:before="0" w:after="0" w:line="252" w:lineRule="auto"/>
              <w:jc w:val="center"/>
            </w:pPr>
            <w:r>
              <w:rPr>
                <w:sz w:val="17"/>
              </w:rPr>
              <w:t>1</w:t>
            </w:r>
          </w:p>
        </w:tc>
        <w:tc>
          <w:tcPr>
            <w:tcW w:type="dxa" w:w="1584"/>
            <w:shd w:fill="F1F5F9"/>
            <w:tcMar>
              <w:top w:w="55" w:type="dxa"/>
              <w:bottom w:w="55" w:type="dxa"/>
              <w:left w:w="80" w:type="dxa"/>
              <w:right w:w="80" w:type="dxa"/>
            </w:tcMar>
            <w:vAlign w:val="center"/>
          </w:tcPr>
          <w:p>
            <w:pPr>
              <w:spacing w:before="0" w:after="0" w:line="252" w:lineRule="auto"/>
              <w:jc w:val="center"/>
            </w:pPr>
            <w:r>
              <w:rPr>
                <w:sz w:val="17"/>
              </w:rPr>
              <w:t>2</w:t>
            </w:r>
          </w:p>
        </w:tc>
        <w:tc>
          <w:tcPr>
            <w:tcW w:type="dxa" w:w="1728"/>
            <w:shd w:fill="F1F5F9"/>
            <w:tcMar>
              <w:top w:w="55" w:type="dxa"/>
              <w:bottom w:w="55" w:type="dxa"/>
              <w:left w:w="80" w:type="dxa"/>
              <w:right w:w="80" w:type="dxa"/>
            </w:tcMar>
            <w:vAlign w:val="center"/>
          </w:tcPr>
          <w:p>
            <w:pPr>
              <w:spacing w:before="0" w:after="0" w:line="252" w:lineRule="auto"/>
              <w:jc w:val="center"/>
            </w:pPr>
            <w:r>
              <w:rPr>
                <w:sz w:val="17"/>
              </w:rPr>
              <w:t>2</w:t>
            </w:r>
          </w:p>
        </w:tc>
        <w:tc>
          <w:tcPr>
            <w:tcW w:type="dxa" w:w="1728"/>
            <w:shd w:fill="F1F5F9"/>
            <w:tcMar>
              <w:top w:w="55" w:type="dxa"/>
              <w:bottom w:w="55" w:type="dxa"/>
              <w:left w:w="80" w:type="dxa"/>
              <w:right w:w="80" w:type="dxa"/>
            </w:tcMar>
            <w:vAlign w:val="center"/>
          </w:tcPr>
          <w:p>
            <w:pPr>
              <w:spacing w:before="0" w:after="0" w:line="252" w:lineRule="auto"/>
              <w:jc w:val="center"/>
            </w:pPr>
            <w:r>
              <w:rPr>
                <w:sz w:val="17"/>
              </w:rPr>
              <w:t>2.9917</w:t>
            </w:r>
          </w:p>
        </w:tc>
        <w:tc>
          <w:tcPr>
            <w:tcW w:type="dxa" w:w="1584"/>
            <w:shd w:fill="F1F5F9"/>
            <w:tcMar>
              <w:top w:w="55" w:type="dxa"/>
              <w:bottom w:w="55" w:type="dxa"/>
              <w:left w:w="80" w:type="dxa"/>
              <w:right w:w="80" w:type="dxa"/>
            </w:tcMar>
            <w:vAlign w:val="center"/>
          </w:tcPr>
          <w:p>
            <w:pPr>
              <w:spacing w:before="0" w:after="0" w:line="252" w:lineRule="auto"/>
              <w:jc w:val="center"/>
            </w:pPr>
            <w:r>
              <w:rPr>
                <w:sz w:val="17"/>
              </w:rPr>
              <w:t>1.70×</w:t>
            </w:r>
          </w:p>
        </w:tc>
        <w:tc>
          <w:tcPr>
            <w:tcW w:type="dxa" w:w="1584"/>
            <w:shd w:fill="F1F5F9"/>
            <w:tcMar>
              <w:top w:w="55" w:type="dxa"/>
              <w:bottom w:w="55" w:type="dxa"/>
              <w:left w:w="80" w:type="dxa"/>
              <w:right w:w="80" w:type="dxa"/>
            </w:tcMar>
            <w:vAlign w:val="center"/>
          </w:tcPr>
          <w:p>
            <w:pPr>
              <w:spacing w:before="0" w:after="0" w:line="252" w:lineRule="auto"/>
              <w:jc w:val="center"/>
            </w:pPr>
            <w:r>
              <w:rPr>
                <w:sz w:val="17"/>
              </w:rPr>
              <w:t>85.0 %</w:t>
            </w:r>
          </w:p>
        </w:tc>
      </w:tr>
      <w:tr>
        <w:tc>
          <w:tcPr>
            <w:tcW w:type="dxa" w:w="1584"/>
            <w:tcMar>
              <w:top w:w="55" w:type="dxa"/>
              <w:bottom w:w="55" w:type="dxa"/>
              <w:left w:w="80" w:type="dxa"/>
              <w:right w:w="80" w:type="dxa"/>
            </w:tcMar>
            <w:vAlign w:val="center"/>
          </w:tcPr>
          <w:p>
            <w:pPr>
              <w:spacing w:before="0" w:after="0" w:line="252" w:lineRule="auto"/>
              <w:jc w:val="center"/>
            </w:pPr>
            <w:r>
              <w:rPr>
                <w:sz w:val="17"/>
              </w:rPr>
              <w:t>1</w:t>
            </w:r>
          </w:p>
        </w:tc>
        <w:tc>
          <w:tcPr>
            <w:tcW w:type="dxa" w:w="1584"/>
            <w:tcMar>
              <w:top w:w="55" w:type="dxa"/>
              <w:bottom w:w="55" w:type="dxa"/>
              <w:left w:w="80" w:type="dxa"/>
              <w:right w:w="80" w:type="dxa"/>
            </w:tcMar>
            <w:vAlign w:val="center"/>
          </w:tcPr>
          <w:p>
            <w:pPr>
              <w:spacing w:before="0" w:after="0" w:line="252" w:lineRule="auto"/>
              <w:jc w:val="center"/>
            </w:pPr>
            <w:r>
              <w:rPr>
                <w:sz w:val="17"/>
              </w:rPr>
              <w:t>4</w:t>
            </w:r>
          </w:p>
        </w:tc>
        <w:tc>
          <w:tcPr>
            <w:tcW w:type="dxa" w:w="1728"/>
            <w:tcMar>
              <w:top w:w="55" w:type="dxa"/>
              <w:bottom w:w="55" w:type="dxa"/>
              <w:left w:w="80" w:type="dxa"/>
              <w:right w:w="80" w:type="dxa"/>
            </w:tcMar>
            <w:vAlign w:val="center"/>
          </w:tcPr>
          <w:p>
            <w:pPr>
              <w:spacing w:before="0" w:after="0" w:line="252" w:lineRule="auto"/>
              <w:jc w:val="center"/>
            </w:pPr>
            <w:r>
              <w:rPr>
                <w:sz w:val="17"/>
              </w:rPr>
              <w:t>4</w:t>
            </w:r>
          </w:p>
        </w:tc>
        <w:tc>
          <w:tcPr>
            <w:tcW w:type="dxa" w:w="1728"/>
            <w:tcMar>
              <w:top w:w="55" w:type="dxa"/>
              <w:bottom w:w="55" w:type="dxa"/>
              <w:left w:w="80" w:type="dxa"/>
              <w:right w:w="80" w:type="dxa"/>
            </w:tcMar>
            <w:vAlign w:val="center"/>
          </w:tcPr>
          <w:p>
            <w:pPr>
              <w:spacing w:before="0" w:after="0" w:line="252" w:lineRule="auto"/>
              <w:jc w:val="center"/>
            </w:pPr>
            <w:r>
              <w:rPr>
                <w:sz w:val="17"/>
              </w:rPr>
              <w:t>2.0532</w:t>
            </w:r>
          </w:p>
        </w:tc>
        <w:tc>
          <w:tcPr>
            <w:tcW w:type="dxa" w:w="1584"/>
            <w:tcMar>
              <w:top w:w="55" w:type="dxa"/>
              <w:bottom w:w="55" w:type="dxa"/>
              <w:left w:w="80" w:type="dxa"/>
              <w:right w:w="80" w:type="dxa"/>
            </w:tcMar>
            <w:vAlign w:val="center"/>
          </w:tcPr>
          <w:p>
            <w:pPr>
              <w:spacing w:before="0" w:after="0" w:line="252" w:lineRule="auto"/>
              <w:jc w:val="center"/>
            </w:pPr>
            <w:r>
              <w:rPr>
                <w:sz w:val="17"/>
              </w:rPr>
              <w:t>2.48×</w:t>
            </w:r>
          </w:p>
        </w:tc>
        <w:tc>
          <w:tcPr>
            <w:tcW w:type="dxa" w:w="1584"/>
            <w:tcMar>
              <w:top w:w="55" w:type="dxa"/>
              <w:bottom w:w="55" w:type="dxa"/>
              <w:left w:w="80" w:type="dxa"/>
              <w:right w:w="80" w:type="dxa"/>
            </w:tcMar>
            <w:vAlign w:val="center"/>
          </w:tcPr>
          <w:p>
            <w:pPr>
              <w:spacing w:before="0" w:after="0" w:line="252" w:lineRule="auto"/>
              <w:jc w:val="center"/>
            </w:pPr>
            <w:r>
              <w:rPr>
                <w:sz w:val="17"/>
              </w:rPr>
              <w:t>61.9 %</w:t>
            </w:r>
          </w:p>
        </w:tc>
      </w:tr>
      <w:tr>
        <w:tc>
          <w:tcPr>
            <w:tcW w:type="dxa" w:w="1584"/>
            <w:shd w:fill="F1F5F9"/>
            <w:tcMar>
              <w:top w:w="55" w:type="dxa"/>
              <w:bottom w:w="55" w:type="dxa"/>
              <w:left w:w="80" w:type="dxa"/>
              <w:right w:w="80" w:type="dxa"/>
            </w:tcMar>
            <w:vAlign w:val="center"/>
          </w:tcPr>
          <w:p>
            <w:pPr>
              <w:spacing w:before="0" w:after="0" w:line="252" w:lineRule="auto"/>
              <w:jc w:val="center"/>
            </w:pPr>
            <w:r>
              <w:rPr>
                <w:sz w:val="17"/>
              </w:rPr>
              <w:t>2</w:t>
            </w:r>
          </w:p>
        </w:tc>
        <w:tc>
          <w:tcPr>
            <w:tcW w:type="dxa" w:w="1584"/>
            <w:shd w:fill="F1F5F9"/>
            <w:tcMar>
              <w:top w:w="55" w:type="dxa"/>
              <w:bottom w:w="55" w:type="dxa"/>
              <w:left w:w="80" w:type="dxa"/>
              <w:right w:w="80" w:type="dxa"/>
            </w:tcMar>
            <w:vAlign w:val="center"/>
          </w:tcPr>
          <w:p>
            <w:pPr>
              <w:spacing w:before="0" w:after="0" w:line="252" w:lineRule="auto"/>
              <w:jc w:val="center"/>
            </w:pPr>
            <w:r>
              <w:rPr>
                <w:sz w:val="17"/>
              </w:rPr>
              <w:t>1</w:t>
            </w:r>
          </w:p>
        </w:tc>
        <w:tc>
          <w:tcPr>
            <w:tcW w:type="dxa" w:w="1728"/>
            <w:shd w:fill="F1F5F9"/>
            <w:tcMar>
              <w:top w:w="55" w:type="dxa"/>
              <w:bottom w:w="55" w:type="dxa"/>
              <w:left w:w="80" w:type="dxa"/>
              <w:right w:w="80" w:type="dxa"/>
            </w:tcMar>
            <w:vAlign w:val="center"/>
          </w:tcPr>
          <w:p>
            <w:pPr>
              <w:spacing w:before="0" w:after="0" w:line="252" w:lineRule="auto"/>
              <w:jc w:val="center"/>
            </w:pPr>
            <w:r>
              <w:rPr>
                <w:sz w:val="17"/>
              </w:rPr>
              <w:t>2</w:t>
            </w:r>
          </w:p>
        </w:tc>
        <w:tc>
          <w:tcPr>
            <w:tcW w:type="dxa" w:w="1728"/>
            <w:shd w:fill="F1F5F9"/>
            <w:tcMar>
              <w:top w:w="55" w:type="dxa"/>
              <w:bottom w:w="55" w:type="dxa"/>
              <w:left w:w="80" w:type="dxa"/>
              <w:right w:w="80" w:type="dxa"/>
            </w:tcMar>
            <w:vAlign w:val="center"/>
          </w:tcPr>
          <w:p>
            <w:pPr>
              <w:spacing w:before="0" w:after="0" w:line="252" w:lineRule="auto"/>
              <w:jc w:val="center"/>
            </w:pPr>
            <w:r>
              <w:rPr>
                <w:sz w:val="17"/>
              </w:rPr>
              <w:t>4.7721</w:t>
            </w:r>
          </w:p>
        </w:tc>
        <w:tc>
          <w:tcPr>
            <w:tcW w:type="dxa" w:w="1584"/>
            <w:shd w:fill="F1F5F9"/>
            <w:tcMar>
              <w:top w:w="55" w:type="dxa"/>
              <w:bottom w:w="55" w:type="dxa"/>
              <w:left w:w="80" w:type="dxa"/>
              <w:right w:w="80" w:type="dxa"/>
            </w:tcMar>
            <w:vAlign w:val="center"/>
          </w:tcPr>
          <w:p>
            <w:pPr>
              <w:spacing w:before="0" w:after="0" w:line="252" w:lineRule="auto"/>
              <w:jc w:val="center"/>
            </w:pPr>
            <w:r>
              <w:rPr>
                <w:sz w:val="17"/>
              </w:rPr>
              <w:t>1.07×</w:t>
            </w:r>
          </w:p>
        </w:tc>
        <w:tc>
          <w:tcPr>
            <w:tcW w:type="dxa" w:w="1584"/>
            <w:shd w:fill="F1F5F9"/>
            <w:tcMar>
              <w:top w:w="55" w:type="dxa"/>
              <w:bottom w:w="55" w:type="dxa"/>
              <w:left w:w="80" w:type="dxa"/>
              <w:right w:w="80" w:type="dxa"/>
            </w:tcMar>
            <w:vAlign w:val="center"/>
          </w:tcPr>
          <w:p>
            <w:pPr>
              <w:spacing w:before="0" w:after="0" w:line="252" w:lineRule="auto"/>
              <w:jc w:val="center"/>
            </w:pPr>
            <w:r>
              <w:rPr>
                <w:sz w:val="17"/>
              </w:rPr>
              <w:t>53.3 %</w:t>
            </w:r>
          </w:p>
        </w:tc>
      </w:tr>
      <w:tr>
        <w:tc>
          <w:tcPr>
            <w:tcW w:type="dxa" w:w="1584"/>
            <w:tcMar>
              <w:top w:w="55" w:type="dxa"/>
              <w:bottom w:w="55" w:type="dxa"/>
              <w:left w:w="80" w:type="dxa"/>
              <w:right w:w="80" w:type="dxa"/>
            </w:tcMar>
            <w:vAlign w:val="center"/>
          </w:tcPr>
          <w:p>
            <w:pPr>
              <w:spacing w:before="0" w:after="0" w:line="252" w:lineRule="auto"/>
              <w:jc w:val="center"/>
            </w:pPr>
            <w:r>
              <w:rPr>
                <w:sz w:val="17"/>
              </w:rPr>
              <w:t>2</w:t>
            </w:r>
          </w:p>
        </w:tc>
        <w:tc>
          <w:tcPr>
            <w:tcW w:type="dxa" w:w="1584"/>
            <w:tcMar>
              <w:top w:w="55" w:type="dxa"/>
              <w:bottom w:w="55" w:type="dxa"/>
              <w:left w:w="80" w:type="dxa"/>
              <w:right w:w="80" w:type="dxa"/>
            </w:tcMar>
            <w:vAlign w:val="center"/>
          </w:tcPr>
          <w:p>
            <w:pPr>
              <w:spacing w:before="0" w:after="0" w:line="252" w:lineRule="auto"/>
              <w:jc w:val="center"/>
            </w:pPr>
            <w:r>
              <w:rPr>
                <w:sz w:val="17"/>
              </w:rPr>
              <w:t>2</w:t>
            </w:r>
          </w:p>
        </w:tc>
        <w:tc>
          <w:tcPr>
            <w:tcW w:type="dxa" w:w="1728"/>
            <w:tcMar>
              <w:top w:w="55" w:type="dxa"/>
              <w:bottom w:w="55" w:type="dxa"/>
              <w:left w:w="80" w:type="dxa"/>
              <w:right w:w="80" w:type="dxa"/>
            </w:tcMar>
            <w:vAlign w:val="center"/>
          </w:tcPr>
          <w:p>
            <w:pPr>
              <w:spacing w:before="0" w:after="0" w:line="252" w:lineRule="auto"/>
              <w:jc w:val="center"/>
            </w:pPr>
            <w:r>
              <w:rPr>
                <w:sz w:val="17"/>
              </w:rPr>
              <w:t>4</w:t>
            </w:r>
          </w:p>
        </w:tc>
        <w:tc>
          <w:tcPr>
            <w:tcW w:type="dxa" w:w="1728"/>
            <w:tcMar>
              <w:top w:w="55" w:type="dxa"/>
              <w:bottom w:w="55" w:type="dxa"/>
              <w:left w:w="80" w:type="dxa"/>
              <w:right w:w="80" w:type="dxa"/>
            </w:tcMar>
            <w:vAlign w:val="center"/>
          </w:tcPr>
          <w:p>
            <w:pPr>
              <w:spacing w:before="0" w:after="0" w:line="252" w:lineRule="auto"/>
              <w:jc w:val="center"/>
            </w:pPr>
            <w:r>
              <w:rPr>
                <w:sz w:val="17"/>
              </w:rPr>
              <w:t>3.0099</w:t>
            </w:r>
          </w:p>
        </w:tc>
        <w:tc>
          <w:tcPr>
            <w:tcW w:type="dxa" w:w="1584"/>
            <w:tcMar>
              <w:top w:w="55" w:type="dxa"/>
              <w:bottom w:w="55" w:type="dxa"/>
              <w:left w:w="80" w:type="dxa"/>
              <w:right w:w="80" w:type="dxa"/>
            </w:tcMar>
            <w:vAlign w:val="center"/>
          </w:tcPr>
          <w:p>
            <w:pPr>
              <w:spacing w:before="0" w:after="0" w:line="252" w:lineRule="auto"/>
              <w:jc w:val="center"/>
            </w:pPr>
            <w:r>
              <w:rPr>
                <w:sz w:val="17"/>
              </w:rPr>
              <w:t>1.69×</w:t>
            </w:r>
          </w:p>
        </w:tc>
        <w:tc>
          <w:tcPr>
            <w:tcW w:type="dxa" w:w="1584"/>
            <w:tcMar>
              <w:top w:w="55" w:type="dxa"/>
              <w:bottom w:w="55" w:type="dxa"/>
              <w:left w:w="80" w:type="dxa"/>
              <w:right w:w="80" w:type="dxa"/>
            </w:tcMar>
            <w:vAlign w:val="center"/>
          </w:tcPr>
          <w:p>
            <w:pPr>
              <w:spacing w:before="0" w:after="0" w:line="252" w:lineRule="auto"/>
              <w:jc w:val="center"/>
            </w:pPr>
            <w:r>
              <w:rPr>
                <w:sz w:val="17"/>
              </w:rPr>
              <w:t>42.2 %</w:t>
            </w:r>
          </w:p>
        </w:tc>
      </w:tr>
      <w:tr>
        <w:tc>
          <w:tcPr>
            <w:tcW w:type="dxa" w:w="1584"/>
            <w:shd w:fill="F1F5F9"/>
            <w:tcMar>
              <w:top w:w="55" w:type="dxa"/>
              <w:bottom w:w="55" w:type="dxa"/>
              <w:left w:w="80" w:type="dxa"/>
              <w:right w:w="80" w:type="dxa"/>
            </w:tcMar>
            <w:vAlign w:val="center"/>
          </w:tcPr>
          <w:p>
            <w:pPr>
              <w:spacing w:before="0" w:after="0" w:line="252" w:lineRule="auto"/>
              <w:jc w:val="center"/>
            </w:pPr>
            <w:r>
              <w:rPr>
                <w:sz w:val="17"/>
              </w:rPr>
              <w:t>2</w:t>
            </w:r>
          </w:p>
        </w:tc>
        <w:tc>
          <w:tcPr>
            <w:tcW w:type="dxa" w:w="1584"/>
            <w:shd w:fill="F1F5F9"/>
            <w:tcMar>
              <w:top w:w="55" w:type="dxa"/>
              <w:bottom w:w="55" w:type="dxa"/>
              <w:left w:w="80" w:type="dxa"/>
              <w:right w:w="80" w:type="dxa"/>
            </w:tcMar>
            <w:vAlign w:val="center"/>
          </w:tcPr>
          <w:p>
            <w:pPr>
              <w:spacing w:before="0" w:after="0" w:line="252" w:lineRule="auto"/>
              <w:jc w:val="center"/>
            </w:pPr>
            <w:r>
              <w:rPr>
                <w:sz w:val="17"/>
              </w:rPr>
              <w:t>4</w:t>
            </w:r>
          </w:p>
        </w:tc>
        <w:tc>
          <w:tcPr>
            <w:tcW w:type="dxa" w:w="1728"/>
            <w:shd w:fill="F1F5F9"/>
            <w:tcMar>
              <w:top w:w="55" w:type="dxa"/>
              <w:bottom w:w="55" w:type="dxa"/>
              <w:left w:w="80" w:type="dxa"/>
              <w:right w:w="80" w:type="dxa"/>
            </w:tcMar>
            <w:vAlign w:val="center"/>
          </w:tcPr>
          <w:p>
            <w:pPr>
              <w:spacing w:before="0" w:after="0" w:line="252" w:lineRule="auto"/>
              <w:jc w:val="center"/>
            </w:pPr>
            <w:r>
              <w:rPr>
                <w:sz w:val="17"/>
              </w:rPr>
              <w:t>8</w:t>
            </w:r>
          </w:p>
        </w:tc>
        <w:tc>
          <w:tcPr>
            <w:tcW w:type="dxa" w:w="1728"/>
            <w:shd w:fill="F1F5F9"/>
            <w:tcMar>
              <w:top w:w="55" w:type="dxa"/>
              <w:bottom w:w="55" w:type="dxa"/>
              <w:left w:w="80" w:type="dxa"/>
              <w:right w:w="80" w:type="dxa"/>
            </w:tcMar>
            <w:vAlign w:val="center"/>
          </w:tcPr>
          <w:p>
            <w:pPr>
              <w:spacing w:before="0" w:after="0" w:line="252" w:lineRule="auto"/>
              <w:jc w:val="center"/>
            </w:pPr>
            <w:r>
              <w:rPr>
                <w:sz w:val="17"/>
              </w:rPr>
              <w:t>2.0783</w:t>
            </w:r>
          </w:p>
        </w:tc>
        <w:tc>
          <w:tcPr>
            <w:tcW w:type="dxa" w:w="1584"/>
            <w:shd w:fill="F1F5F9"/>
            <w:tcMar>
              <w:top w:w="55" w:type="dxa"/>
              <w:bottom w:w="55" w:type="dxa"/>
              <w:left w:w="80" w:type="dxa"/>
              <w:right w:w="80" w:type="dxa"/>
            </w:tcMar>
            <w:vAlign w:val="center"/>
          </w:tcPr>
          <w:p>
            <w:pPr>
              <w:spacing w:before="0" w:after="0" w:line="252" w:lineRule="auto"/>
              <w:jc w:val="center"/>
            </w:pPr>
            <w:r>
              <w:rPr>
                <w:sz w:val="17"/>
              </w:rPr>
              <w:t>2.45×</w:t>
            </w:r>
          </w:p>
        </w:tc>
        <w:tc>
          <w:tcPr>
            <w:tcW w:type="dxa" w:w="1584"/>
            <w:shd w:fill="F1F5F9"/>
            <w:tcMar>
              <w:top w:w="55" w:type="dxa"/>
              <w:bottom w:w="55" w:type="dxa"/>
              <w:left w:w="80" w:type="dxa"/>
              <w:right w:w="80" w:type="dxa"/>
            </w:tcMar>
            <w:vAlign w:val="center"/>
          </w:tcPr>
          <w:p>
            <w:pPr>
              <w:spacing w:before="0" w:after="0" w:line="252" w:lineRule="auto"/>
              <w:jc w:val="center"/>
            </w:pPr>
            <w:r>
              <w:rPr>
                <w:sz w:val="17"/>
              </w:rPr>
              <w:t>30.6 %</w:t>
            </w:r>
          </w:p>
        </w:tc>
      </w:tr>
      <w:tr>
        <w:tc>
          <w:tcPr>
            <w:tcW w:type="dxa" w:w="1584"/>
            <w:tcMar>
              <w:top w:w="55" w:type="dxa"/>
              <w:bottom w:w="55" w:type="dxa"/>
              <w:left w:w="80" w:type="dxa"/>
              <w:right w:w="80" w:type="dxa"/>
            </w:tcMar>
            <w:vAlign w:val="center"/>
          </w:tcPr>
          <w:p>
            <w:pPr>
              <w:spacing w:before="0" w:after="0" w:line="252" w:lineRule="auto"/>
              <w:jc w:val="center"/>
            </w:pPr>
            <w:r>
              <w:rPr>
                <w:sz w:val="17"/>
              </w:rPr>
              <w:t>4</w:t>
            </w:r>
          </w:p>
        </w:tc>
        <w:tc>
          <w:tcPr>
            <w:tcW w:type="dxa" w:w="1584"/>
            <w:tcMar>
              <w:top w:w="55" w:type="dxa"/>
              <w:bottom w:w="55" w:type="dxa"/>
              <w:left w:w="80" w:type="dxa"/>
              <w:right w:w="80" w:type="dxa"/>
            </w:tcMar>
            <w:vAlign w:val="center"/>
          </w:tcPr>
          <w:p>
            <w:pPr>
              <w:spacing w:before="0" w:after="0" w:line="252" w:lineRule="auto"/>
              <w:jc w:val="center"/>
            </w:pPr>
            <w:r>
              <w:rPr>
                <w:sz w:val="17"/>
              </w:rPr>
              <w:t>1</w:t>
            </w:r>
          </w:p>
        </w:tc>
        <w:tc>
          <w:tcPr>
            <w:tcW w:type="dxa" w:w="1728"/>
            <w:tcMar>
              <w:top w:w="55" w:type="dxa"/>
              <w:bottom w:w="55" w:type="dxa"/>
              <w:left w:w="80" w:type="dxa"/>
              <w:right w:w="80" w:type="dxa"/>
            </w:tcMar>
            <w:vAlign w:val="center"/>
          </w:tcPr>
          <w:p>
            <w:pPr>
              <w:spacing w:before="0" w:after="0" w:line="252" w:lineRule="auto"/>
              <w:jc w:val="center"/>
            </w:pPr>
            <w:r>
              <w:rPr>
                <w:sz w:val="17"/>
              </w:rPr>
              <w:t>4</w:t>
            </w:r>
          </w:p>
        </w:tc>
        <w:tc>
          <w:tcPr>
            <w:tcW w:type="dxa" w:w="1728"/>
            <w:tcMar>
              <w:top w:w="55" w:type="dxa"/>
              <w:bottom w:w="55" w:type="dxa"/>
              <w:left w:w="80" w:type="dxa"/>
              <w:right w:w="80" w:type="dxa"/>
            </w:tcMar>
            <w:vAlign w:val="center"/>
          </w:tcPr>
          <w:p>
            <w:pPr>
              <w:spacing w:before="0" w:after="0" w:line="252" w:lineRule="auto"/>
              <w:jc w:val="center"/>
            </w:pPr>
            <w:r>
              <w:rPr>
                <w:sz w:val="17"/>
              </w:rPr>
              <w:t>4.7883</w:t>
            </w:r>
          </w:p>
        </w:tc>
        <w:tc>
          <w:tcPr>
            <w:tcW w:type="dxa" w:w="1584"/>
            <w:tcMar>
              <w:top w:w="55" w:type="dxa"/>
              <w:bottom w:w="55" w:type="dxa"/>
              <w:left w:w="80" w:type="dxa"/>
              <w:right w:w="80" w:type="dxa"/>
            </w:tcMar>
            <w:vAlign w:val="center"/>
          </w:tcPr>
          <w:p>
            <w:pPr>
              <w:spacing w:before="0" w:after="0" w:line="252" w:lineRule="auto"/>
              <w:jc w:val="center"/>
            </w:pPr>
            <w:r>
              <w:rPr>
                <w:sz w:val="17"/>
              </w:rPr>
              <w:t>1.06×</w:t>
            </w:r>
          </w:p>
        </w:tc>
        <w:tc>
          <w:tcPr>
            <w:tcW w:type="dxa" w:w="1584"/>
            <w:tcMar>
              <w:top w:w="55" w:type="dxa"/>
              <w:bottom w:w="55" w:type="dxa"/>
              <w:left w:w="80" w:type="dxa"/>
              <w:right w:w="80" w:type="dxa"/>
            </w:tcMar>
            <w:vAlign w:val="center"/>
          </w:tcPr>
          <w:p>
            <w:pPr>
              <w:spacing w:before="0" w:after="0" w:line="252" w:lineRule="auto"/>
              <w:jc w:val="center"/>
            </w:pPr>
            <w:r>
              <w:rPr>
                <w:sz w:val="17"/>
              </w:rPr>
              <w:t>26.6 %</w:t>
            </w:r>
          </w:p>
        </w:tc>
      </w:tr>
      <w:tr>
        <w:tc>
          <w:tcPr>
            <w:tcW w:type="dxa" w:w="1584"/>
            <w:shd w:fill="F1F5F9"/>
            <w:tcMar>
              <w:top w:w="55" w:type="dxa"/>
              <w:bottom w:w="55" w:type="dxa"/>
              <w:left w:w="80" w:type="dxa"/>
              <w:right w:w="80" w:type="dxa"/>
            </w:tcMar>
            <w:vAlign w:val="center"/>
          </w:tcPr>
          <w:p>
            <w:pPr>
              <w:spacing w:before="0" w:after="0" w:line="252" w:lineRule="auto"/>
              <w:jc w:val="center"/>
            </w:pPr>
            <w:r>
              <w:rPr>
                <w:sz w:val="17"/>
              </w:rPr>
              <w:t>4</w:t>
            </w:r>
          </w:p>
        </w:tc>
        <w:tc>
          <w:tcPr>
            <w:tcW w:type="dxa" w:w="1584"/>
            <w:shd w:fill="F1F5F9"/>
            <w:tcMar>
              <w:top w:w="55" w:type="dxa"/>
              <w:bottom w:w="55" w:type="dxa"/>
              <w:left w:w="80" w:type="dxa"/>
              <w:right w:w="80" w:type="dxa"/>
            </w:tcMar>
            <w:vAlign w:val="center"/>
          </w:tcPr>
          <w:p>
            <w:pPr>
              <w:spacing w:before="0" w:after="0" w:line="252" w:lineRule="auto"/>
              <w:jc w:val="center"/>
            </w:pPr>
            <w:r>
              <w:rPr>
                <w:sz w:val="17"/>
              </w:rPr>
              <w:t>2</w:t>
            </w:r>
          </w:p>
        </w:tc>
        <w:tc>
          <w:tcPr>
            <w:tcW w:type="dxa" w:w="1728"/>
            <w:shd w:fill="F1F5F9"/>
            <w:tcMar>
              <w:top w:w="55" w:type="dxa"/>
              <w:bottom w:w="55" w:type="dxa"/>
              <w:left w:w="80" w:type="dxa"/>
              <w:right w:w="80" w:type="dxa"/>
            </w:tcMar>
            <w:vAlign w:val="center"/>
          </w:tcPr>
          <w:p>
            <w:pPr>
              <w:spacing w:before="0" w:after="0" w:line="252" w:lineRule="auto"/>
              <w:jc w:val="center"/>
            </w:pPr>
            <w:r>
              <w:rPr>
                <w:sz w:val="17"/>
              </w:rPr>
              <w:t>8</w:t>
            </w:r>
          </w:p>
        </w:tc>
        <w:tc>
          <w:tcPr>
            <w:tcW w:type="dxa" w:w="1728"/>
            <w:shd w:fill="F1F5F9"/>
            <w:tcMar>
              <w:top w:w="55" w:type="dxa"/>
              <w:bottom w:w="55" w:type="dxa"/>
              <w:left w:w="80" w:type="dxa"/>
              <w:right w:w="80" w:type="dxa"/>
            </w:tcMar>
            <w:vAlign w:val="center"/>
          </w:tcPr>
          <w:p>
            <w:pPr>
              <w:spacing w:before="0" w:after="0" w:line="252" w:lineRule="auto"/>
              <w:jc w:val="center"/>
            </w:pPr>
            <w:r>
              <w:rPr>
                <w:sz w:val="17"/>
              </w:rPr>
              <w:t>3.0336</w:t>
            </w:r>
          </w:p>
        </w:tc>
        <w:tc>
          <w:tcPr>
            <w:tcW w:type="dxa" w:w="1584"/>
            <w:shd w:fill="F1F5F9"/>
            <w:tcMar>
              <w:top w:w="55" w:type="dxa"/>
              <w:bottom w:w="55" w:type="dxa"/>
              <w:left w:w="80" w:type="dxa"/>
              <w:right w:w="80" w:type="dxa"/>
            </w:tcMar>
            <w:vAlign w:val="center"/>
          </w:tcPr>
          <w:p>
            <w:pPr>
              <w:spacing w:before="0" w:after="0" w:line="252" w:lineRule="auto"/>
              <w:jc w:val="center"/>
            </w:pPr>
            <w:r>
              <w:rPr>
                <w:sz w:val="17"/>
              </w:rPr>
              <w:t>1.68×</w:t>
            </w:r>
          </w:p>
        </w:tc>
        <w:tc>
          <w:tcPr>
            <w:tcW w:type="dxa" w:w="1584"/>
            <w:shd w:fill="F1F5F9"/>
            <w:tcMar>
              <w:top w:w="55" w:type="dxa"/>
              <w:bottom w:w="55" w:type="dxa"/>
              <w:left w:w="80" w:type="dxa"/>
              <w:right w:w="80" w:type="dxa"/>
            </w:tcMar>
            <w:vAlign w:val="center"/>
          </w:tcPr>
          <w:p>
            <w:pPr>
              <w:spacing w:before="0" w:after="0" w:line="252" w:lineRule="auto"/>
              <w:jc w:val="center"/>
            </w:pPr>
            <w:r>
              <w:rPr>
                <w:sz w:val="17"/>
              </w:rPr>
              <w:t>20.9 %</w:t>
            </w:r>
          </w:p>
        </w:tc>
      </w:tr>
      <w:tr>
        <w:tc>
          <w:tcPr>
            <w:tcW w:type="dxa" w:w="1584"/>
            <w:tcMar>
              <w:top w:w="55" w:type="dxa"/>
              <w:bottom w:w="55" w:type="dxa"/>
              <w:left w:w="80" w:type="dxa"/>
              <w:right w:w="80" w:type="dxa"/>
            </w:tcMar>
            <w:vAlign w:val="center"/>
          </w:tcPr>
          <w:p>
            <w:pPr>
              <w:spacing w:before="0" w:after="0" w:line="252" w:lineRule="auto"/>
              <w:jc w:val="center"/>
            </w:pPr>
            <w:r>
              <w:rPr>
                <w:sz w:val="17"/>
              </w:rPr>
              <w:t>4</w:t>
            </w:r>
          </w:p>
        </w:tc>
        <w:tc>
          <w:tcPr>
            <w:tcW w:type="dxa" w:w="1584"/>
            <w:tcMar>
              <w:top w:w="55" w:type="dxa"/>
              <w:bottom w:w="55" w:type="dxa"/>
              <w:left w:w="80" w:type="dxa"/>
              <w:right w:w="80" w:type="dxa"/>
            </w:tcMar>
            <w:vAlign w:val="center"/>
          </w:tcPr>
          <w:p>
            <w:pPr>
              <w:spacing w:before="0" w:after="0" w:line="252" w:lineRule="auto"/>
              <w:jc w:val="center"/>
            </w:pPr>
            <w:r>
              <w:rPr>
                <w:sz w:val="17"/>
              </w:rPr>
              <w:t>4</w:t>
            </w:r>
          </w:p>
        </w:tc>
        <w:tc>
          <w:tcPr>
            <w:tcW w:type="dxa" w:w="1728"/>
            <w:tcMar>
              <w:top w:w="55" w:type="dxa"/>
              <w:bottom w:w="55" w:type="dxa"/>
              <w:left w:w="80" w:type="dxa"/>
              <w:right w:w="80" w:type="dxa"/>
            </w:tcMar>
            <w:vAlign w:val="center"/>
          </w:tcPr>
          <w:p>
            <w:pPr>
              <w:spacing w:before="0" w:after="0" w:line="252" w:lineRule="auto"/>
              <w:jc w:val="center"/>
            </w:pPr>
            <w:r>
              <w:rPr>
                <w:sz w:val="17"/>
              </w:rPr>
              <w:t>16</w:t>
            </w:r>
          </w:p>
        </w:tc>
        <w:tc>
          <w:tcPr>
            <w:tcW w:type="dxa" w:w="1728"/>
            <w:tcMar>
              <w:top w:w="55" w:type="dxa"/>
              <w:bottom w:w="55" w:type="dxa"/>
              <w:left w:w="80" w:type="dxa"/>
              <w:right w:w="80" w:type="dxa"/>
            </w:tcMar>
            <w:vAlign w:val="center"/>
          </w:tcPr>
          <w:p>
            <w:pPr>
              <w:spacing w:before="0" w:after="0" w:line="252" w:lineRule="auto"/>
              <w:jc w:val="center"/>
            </w:pPr>
            <w:r>
              <w:rPr>
                <w:sz w:val="17"/>
              </w:rPr>
              <w:t>2.1060</w:t>
            </w:r>
          </w:p>
        </w:tc>
        <w:tc>
          <w:tcPr>
            <w:tcW w:type="dxa" w:w="1584"/>
            <w:tcMar>
              <w:top w:w="55" w:type="dxa"/>
              <w:bottom w:w="55" w:type="dxa"/>
              <w:left w:w="80" w:type="dxa"/>
              <w:right w:w="80" w:type="dxa"/>
            </w:tcMar>
            <w:vAlign w:val="center"/>
          </w:tcPr>
          <w:p>
            <w:pPr>
              <w:spacing w:before="0" w:after="0" w:line="252" w:lineRule="auto"/>
              <w:jc w:val="center"/>
            </w:pPr>
            <w:r>
              <w:rPr>
                <w:sz w:val="17"/>
              </w:rPr>
              <w:t>2.41×</w:t>
            </w:r>
          </w:p>
        </w:tc>
        <w:tc>
          <w:tcPr>
            <w:tcW w:type="dxa" w:w="1584"/>
            <w:tcMar>
              <w:top w:w="55" w:type="dxa"/>
              <w:bottom w:w="55" w:type="dxa"/>
              <w:left w:w="80" w:type="dxa"/>
              <w:right w:w="80" w:type="dxa"/>
            </w:tcMar>
            <w:vAlign w:val="center"/>
          </w:tcPr>
          <w:p>
            <w:pPr>
              <w:spacing w:before="0" w:after="0" w:line="252" w:lineRule="auto"/>
              <w:jc w:val="center"/>
            </w:pPr>
            <w:r>
              <w:rPr>
                <w:sz w:val="17"/>
              </w:rPr>
              <w:t>15.1 %</w:t>
            </w:r>
          </w:p>
        </w:tc>
      </w:tr>
    </w:tbl>
    <w:p>
      <w:pPr>
        <w:spacing w:after="120"/>
      </w:pPr>
    </w:p>
    <w:p>
      <w:pPr>
        <w:pStyle w:val="Heading2"/>
        <w:keepNext/>
        <w:spacing w:before="240" w:after="100"/>
      </w:pPr>
      <w:r>
        <w:rPr>
          <w:b/>
          <w:color w:val="1F3A5F"/>
          <w:sz w:val="22"/>
        </w:rPr>
        <w:t>F. Jawaban Pertanyaan Analisis &amp; Fenomena Oversubscription</w:t>
      </w:r>
    </w:p>
    <w:p>
      <w:pPr>
        <w:spacing w:after="120" w:line="276" w:lineRule="auto"/>
        <w:jc w:val="both"/>
      </w:pPr>
      <w:r>
        <w:rPr>
          <w:b/>
          <w:sz w:val="21"/>
        </w:rPr>
        <w:t xml:space="preserve">Analisis Fenomena Oversubscription B2: </w:t>
      </w:r>
      <w:r>
        <w:rPr>
          <w:sz w:val="21"/>
        </w:rPr>
        <w:t>Prosesor Intel Core i3-4160 memiliki spesifikasi 2 physical cores dan 4 logical threads. Ketika total proses n = ranks × workers dinaikkan dari 1 ke 2 dan 4, speedup meningkat signifikan hingga mencapai 2.48x karena program berhasil mendayagunakan seluruh core fisik serta kemampuan hyperthreading. Namun saat total proses dinaikkan menjadi n = 8 dan n = 16, terjadi fenomena oversubscription parah di mana 8 hingga 16 proses CPU-bound aktif bersaing memperebutkan 2 core fisik yang tersedia.</w:t>
      </w:r>
    </w:p>
    <w:p>
      <w:pPr>
        <w:spacing w:after="120" w:line="276" w:lineRule="auto"/>
        <w:jc w:val="both"/>
      </w:pPr>
      <w:r>
        <w:rPr>
          <w:sz w:val="21"/>
        </w:rPr>
        <w:t>Sistem operasi terpaksa melakukan time-slicing dan preemptive context switching berulang kali dengan frekuensi sangat tinggi. Akibatnya makespan tidak mengalami perbaikan (stagnan di kisaran ~2.07 – 2.10 detik) dan efisiensi komputasi merosot drastis dari 85% menjadi tinggal 15.1%. Eksperimen ini mengonfirmasi prinsip komputasi paralel bahwa menambah jumlah worker melebihi kapasitas thread logis CPU fisik tidak memberikan manfaat speedup, melainkan hanya membuang siklus clock CPU untuk context switching overhead.</w:t>
      </w:r>
    </w:p>
    <w:p>
      <w:pPr>
        <w:pStyle w:val="Heading1"/>
        <w:keepNext/>
        <w:spacing w:before="320" w:after="160"/>
      </w:pPr>
      <w:r>
        <w:rPr>
          <w:b/>
          <w:color w:val="1F3A5F"/>
          <w:sz w:val="26"/>
        </w:rPr>
        <w:t>Tugas Praktikum B3 – Modifikasi Global Word Count (Praktikum 3)</w:t>
      </w:r>
    </w:p>
    <w:p>
      <w:pPr>
        <w:pStyle w:val="Heading2"/>
        <w:keepNext/>
        <w:spacing w:before="240" w:after="100"/>
      </w:pPr>
      <w:r>
        <w:rPr>
          <w:b/>
          <w:color w:val="1F3A5F"/>
          <w:sz w:val="22"/>
        </w:rPr>
        <w:t>A. Tujuan Praktikum</w:t>
      </w:r>
    </w:p>
    <w:p>
      <w:pPr>
        <w:pStyle w:val="ListParagraph"/>
        <w:spacing w:before="0" w:after="60" w:line="276" w:lineRule="auto"/>
        <w:jc w:val="both"/>
      </w:pPr>
      <w:r>
        <w:rPr>
          <w:sz w:val="20"/>
        </w:rPr>
        <w:t>Mengunduh dan mempartisi dataset teks riil domain publik ke dalam korpus multi-file.</w:t>
      </w:r>
    </w:p>
    <w:p>
      <w:pPr>
        <w:pStyle w:val="ListParagraph"/>
        <w:spacing w:before="0" w:after="60" w:line="276" w:lineRule="auto"/>
        <w:jc w:val="both"/>
      </w:pPr>
      <w:r>
        <w:rPr>
          <w:sz w:val="20"/>
        </w:rPr>
        <w:t>Mengimplementasikan penghitungan frekuensi kata (word count) paralel dengan eliminasi stopwords wajib.</w:t>
      </w:r>
    </w:p>
    <w:p>
      <w:pPr>
        <w:pStyle w:val="ListParagraph"/>
        <w:spacing w:before="0" w:after="60" w:line="276" w:lineRule="auto"/>
        <w:jc w:val="both"/>
      </w:pPr>
      <w:r>
        <w:rPr>
          <w:sz w:val="20"/>
        </w:rPr>
        <w:t>Membandingkan performa antara ThreadPoolExecutor dan ProcessPoolExecutor pada beban kombinasi I/O disk dan tokenisasi regex.</w:t>
      </w:r>
    </w:p>
    <w:tbl>
      <w:tblPr>
        <w:tblW w:type="auto" w:w="0"/>
        <w:jc w:val="center"/>
        <w:tblLook w:firstColumn="1" w:firstRow="1" w:lastColumn="0" w:lastRow="0" w:noHBand="0" w:noVBand="1" w:val="04A0"/>
      </w:tblPr>
      <w:tblGrid>
        <w:gridCol w:w="9638"/>
      </w:tblGrid>
      <w:tr>
        <w:tc>
          <w:tcPr>
            <w:tcW w:type="dxa" w:w="9638"/>
            <w:shd w:fill="F8FAFC"/>
            <w:tcMar>
              <w:top w:w="100" w:type="dxa"/>
              <w:bottom w:w="100" w:type="dxa"/>
              <w:left w:w="140" w:type="dxa"/>
              <w:right w:w="140" w:type="dxa"/>
            </w:tcMar>
            <w:tcBorders>
              <w:left w:val="single" w:sz="18" w:space="0" w:color="1F3A5F"/>
              <w:top w:val="single" w:sz="4" w:space="0" w:color="CBD5E1"/>
              <w:bottom w:val="single" w:sz="4" w:space="0" w:color="CBD5E1"/>
              <w:right w:val="single" w:sz="4" w:space="0" w:color="CBD5E1"/>
            </w:tcBorders>
          </w:tcPr>
          <w:p>
            <w:pPr>
              <w:spacing w:before="40" w:after="60" w:line="276" w:lineRule="auto"/>
            </w:pPr>
            <w:r>
              <w:rPr>
                <w:b/>
                <w:color w:val="1F3A5F"/>
                <w:sz w:val="20"/>
              </w:rPr>
              <w:t>Spesifikasi Lingkungan Eksperimen B3:</w:t>
              <w:br/>
            </w:r>
          </w:p>
          <w:p>
            <w:pPr>
              <w:spacing w:before="20" w:after="40" w:line="276" w:lineRule="auto"/>
            </w:pPr>
            <w:r>
              <w:rPr>
                <w:sz w:val="19"/>
              </w:rPr>
              <w:t>CPU   : Intel Core i3-4160 @ 3.60 GHz  |  2 Physical Cores, 4 Logical Threads</w:t>
            </w:r>
          </w:p>
          <w:p>
            <w:pPr>
              <w:spacing w:before="20" w:after="40" w:line="276" w:lineRule="auto"/>
            </w:pPr>
            <w:r>
              <w:rPr>
                <w:sz w:val="19"/>
              </w:rPr>
              <w:t>RAM   : 8.00 GB DDR3 (7.92 GB usable)</w:t>
            </w:r>
          </w:p>
          <w:p>
            <w:pPr>
              <w:spacing w:before="20" w:after="40" w:line="276" w:lineRule="auto"/>
            </w:pPr>
            <w:r>
              <w:rPr>
                <w:sz w:val="19"/>
              </w:rPr>
              <w:t>OS    : Windows 10 Pro 64-bit (Build 19045)</w:t>
            </w:r>
          </w:p>
          <w:p>
            <w:pPr>
              <w:spacing w:before="20" w:after="40" w:line="276" w:lineRule="auto"/>
            </w:pPr>
            <w:r>
              <w:rPr>
                <w:sz w:val="19"/>
              </w:rPr>
              <w:t>Python: 3.11.9  |  mpi4py 4.0.0 (MS-MPI 10.1.1),  re, collections.Counter</w:t>
            </w:r>
          </w:p>
        </w:tc>
      </w:tr>
    </w:tbl>
    <w:p>
      <w:pPr>
        <w:spacing w:after="80"/>
      </w:pPr>
    </w:p>
    <w:p>
      <w:pPr>
        <w:pStyle w:val="Heading2"/>
        <w:keepNext/>
        <w:spacing w:before="240" w:after="100"/>
      </w:pPr>
      <w:r>
        <w:rPr>
          <w:b/>
          <w:color w:val="1F3A5F"/>
          <w:sz w:val="22"/>
        </w:rPr>
        <w:t>B. Spesifikasi Korpus Riil &amp; Eliminasi Stopwords Wajib</w:t>
      </w:r>
    </w:p>
    <w:p>
      <w:pPr>
        <w:spacing w:after="120" w:line="276" w:lineRule="auto"/>
        <w:jc w:val="both"/>
      </w:pPr>
      <w:r>
        <w:rPr>
          <w:sz w:val="21"/>
        </w:rPr>
        <w:t>Dataset teks riil sebanyak 36 file teks berhasil diunduh dan dipartisi dari e-book domain publik The Adventures of Sherlock Holmes (Project Gutenberg E-Book #1661) dan korpus komputasi paralel ke direktori data/dataset_wordcount/. Seluruh 6 stopwords wajib telah dieliminasi secara sempurna: 'dan', 'yang', 'di', 'the', 'of', 'and'.</w:t>
      </w:r>
    </w:p>
    <w:tbl>
      <w:tblPr>
        <w:tblW w:type="auto" w:w="0"/>
        <w:jc w:val="center"/>
        <w:tblLook w:firstColumn="1" w:firstRow="1" w:lastColumn="0" w:lastRow="0" w:noHBand="0" w:noVBand="1" w:val="04A0"/>
      </w:tblPr>
      <w:tblGrid>
        <w:gridCol w:w="9638"/>
      </w:tblGrid>
      <w:tr>
        <w:tc>
          <w:tcPr>
            <w:tcW w:type="dxa" w:w="9638"/>
            <w:shd w:fill="F8FAFC"/>
            <w:tcMar>
              <w:top w:w="100" w:type="dxa"/>
              <w:bottom w:w="100" w:type="dxa"/>
              <w:left w:w="140" w:type="dxa"/>
              <w:right w:w="140" w:type="dxa"/>
            </w:tcMar>
            <w:tcBorders>
              <w:left w:val="single" w:sz="18" w:space="0" w:color="1F3A5F"/>
              <w:top w:val="single" w:sz="4" w:space="0" w:color="CBD5E1"/>
              <w:bottom w:val="single" w:sz="4" w:space="0" w:color="CBD5E1"/>
              <w:right w:val="single" w:sz="4" w:space="0" w:color="CBD5E1"/>
            </w:tcBorders>
          </w:tcPr>
          <w:p>
            <w:pPr>
              <w:spacing w:before="40" w:after="60" w:line="276" w:lineRule="auto"/>
            </w:pPr>
            <w:r>
              <w:rPr>
                <w:b/>
                <w:color w:val="1F3A5F"/>
                <w:sz w:val="20"/>
              </w:rPr>
              <w:t>Validasi Hasil: Top 10 Kata Teratas yang Teridentifikasi (Stopwords Dibuang):</w:t>
              <w:br/>
            </w:r>
          </w:p>
          <w:p>
            <w:pPr>
              <w:spacing w:before="20" w:after="40" w:line="276" w:lineRule="auto"/>
            </w:pPr>
            <w:r>
              <w:rPr>
                <w:sz w:val="19"/>
              </w:rPr>
              <w:t>1. have : 937 kemunculan   |   2. had : 831 kemunculan   |   3. not : 676 kemunculan</w:t>
            </w:r>
          </w:p>
          <w:p>
            <w:pPr>
              <w:spacing w:before="20" w:after="40" w:line="276" w:lineRule="auto"/>
            </w:pPr>
            <w:r>
              <w:rPr>
                <w:sz w:val="19"/>
              </w:rPr>
              <w:t>4. but  : 660 kemunculan   |   5. me  : 635 kemunculan   |   6. there: 528 kemunculan</w:t>
            </w:r>
          </w:p>
          <w:p>
            <w:pPr>
              <w:spacing w:before="20" w:after="40" w:line="276" w:lineRule="auto"/>
            </w:pPr>
            <w:r>
              <w:rPr>
                <w:sz w:val="19"/>
              </w:rPr>
              <w:t>7. said : 486 kemunculan   |   8. upon: 467 kemunculan   |   9. holmes: 466 kemunculan</w:t>
            </w:r>
          </w:p>
          <w:p>
            <w:pPr>
              <w:spacing w:before="20" w:after="40" w:line="276" w:lineRule="auto"/>
            </w:pPr>
            <w:r>
              <w:rPr>
                <w:sz w:val="19"/>
              </w:rPr>
              <w:t>10. so  : 456 kemunculan</w:t>
            </w:r>
          </w:p>
        </w:tc>
      </w:tr>
    </w:tbl>
    <w:p>
      <w:pPr>
        <w:spacing w:after="80"/>
      </w:pPr>
    </w:p>
    <w:p>
      <w:pPr>
        <w:pStyle w:val="Heading2"/>
        <w:keepNext/>
        <w:spacing w:before="240" w:after="100"/>
      </w:pPr>
      <w:r>
        <w:rPr>
          <w:b/>
          <w:color w:val="1F3A5F"/>
          <w:sz w:val="22"/>
        </w:rPr>
        <w:t>C. Kode Program Implementasi (Thread vs Process)</w:t>
      </w:r>
    </w:p>
    <w:p>
      <w:pPr>
        <w:spacing w:before="0" w:after="30" w:line="240" w:lineRule="auto"/>
        <w:shd w:fill="F4F6F8"/>
        <w:ind w:left="200" w:right="200"/>
      </w:pPr>
      <w:r>
        <w:rPr>
          <w:rFonts w:ascii="Consolas" w:hAnsi="Consolas"/>
          <w:color w:val="196B24"/>
          <w:sz w:val="16"/>
        </w:rPr>
        <w:t># =====================================================================</w:t>
      </w:r>
    </w:p>
    <w:p>
      <w:pPr>
        <w:spacing w:before="0" w:after="30" w:line="240" w:lineRule="auto"/>
        <w:shd w:fill="F4F6F8"/>
        <w:ind w:left="200" w:right="200"/>
      </w:pPr>
      <w:r>
        <w:rPr>
          <w:rFonts w:ascii="Consolas" w:hAnsi="Consolas"/>
          <w:color w:val="196B24"/>
          <w:sz w:val="16"/>
        </w:rPr>
        <w:t># Inti Logika Pemrosesan Teks &amp; Eliminasi Stopwords</w:t>
      </w:r>
    </w:p>
    <w:p>
      <w:pPr>
        <w:spacing w:before="0" w:after="30" w:line="240" w:lineRule="auto"/>
        <w:shd w:fill="F4F6F8"/>
        <w:ind w:left="200" w:right="200"/>
      </w:pPr>
      <w:r>
        <w:rPr>
          <w:rFonts w:ascii="Consolas" w:hAnsi="Consolas"/>
          <w:color w:val="196B24"/>
          <w:sz w:val="16"/>
        </w:rPr>
        <w:t># =====================================================================</w:t>
      </w:r>
    </w:p>
    <w:p>
      <w:pPr>
        <w:spacing w:before="0" w:after="30" w:line="240" w:lineRule="auto"/>
        <w:shd w:fill="F4F6F8"/>
        <w:ind w:left="200" w:right="200"/>
      </w:pPr>
      <w:r>
        <w:rPr>
          <w:rFonts w:ascii="Consolas" w:hAnsi="Consolas"/>
          <w:sz w:val="16"/>
        </w:rPr>
        <w:t>MANDATORY_STOPWORDS = {"dan", "yang", "di", "the", "of", "and"}</w:t>
      </w:r>
    </w:p>
    <w:p>
      <w:pPr>
        <w:spacing w:before="0" w:after="30" w:line="240" w:lineRule="auto"/>
        <w:shd w:fill="F4F6F8"/>
        <w:ind w:left="200" w:right="200"/>
      </w:pPr>
      <w:r>
        <w:rPr>
          <w:rFonts w:ascii="Consolas" w:hAnsi="Consolas"/>
          <w:sz w:val="16"/>
        </w:rPr>
        <w:t xml:space="preserve"> </w:t>
      </w:r>
    </w:p>
    <w:p>
      <w:pPr>
        <w:spacing w:before="0" w:after="30" w:line="240" w:lineRule="auto"/>
        <w:shd w:fill="F4F6F8"/>
        <w:ind w:left="200" w:right="200"/>
      </w:pPr>
      <w:r>
        <w:rPr>
          <w:rFonts w:ascii="Consolas" w:hAnsi="Consolas"/>
          <w:color w:val="003399"/>
          <w:sz w:val="16"/>
        </w:rPr>
        <w:t>def process_file_wordcount(filepath):</w:t>
      </w:r>
    </w:p>
    <w:p>
      <w:pPr>
        <w:spacing w:before="0" w:after="30" w:line="240" w:lineRule="auto"/>
        <w:shd w:fill="F4F6F8"/>
        <w:ind w:left="200" w:right="200"/>
      </w:pPr>
      <w:r>
        <w:rPr>
          <w:rFonts w:ascii="Consolas" w:hAnsi="Consolas"/>
          <w:color w:val="196B24"/>
          <w:sz w:val="16"/>
        </w:rPr>
        <w:t xml:space="preserve">    """Membaca file (I/O) dan melakukan tokenisasi regex kata (CPU)."""</w:t>
      </w:r>
    </w:p>
    <w:p>
      <w:pPr>
        <w:spacing w:before="0" w:after="30" w:line="240" w:lineRule="auto"/>
        <w:shd w:fill="F4F6F8"/>
        <w:ind w:left="200" w:right="200"/>
      </w:pPr>
      <w:r>
        <w:rPr>
          <w:rFonts w:ascii="Consolas" w:hAnsi="Consolas"/>
          <w:sz w:val="16"/>
        </w:rPr>
        <w:t xml:space="preserve">    t0_io = time.perf_counter()</w:t>
      </w:r>
    </w:p>
    <w:p>
      <w:pPr>
        <w:spacing w:before="0" w:after="30" w:line="240" w:lineRule="auto"/>
        <w:shd w:fill="F4F6F8"/>
        <w:ind w:left="200" w:right="200"/>
      </w:pPr>
      <w:r>
        <w:rPr>
          <w:rFonts w:ascii="Consolas" w:hAnsi="Consolas"/>
          <w:color w:val="003399"/>
          <w:sz w:val="16"/>
        </w:rPr>
        <w:t xml:space="preserve">    with open(filepath, "r", encoding="utf-8", errors="ignore") as f:</w:t>
      </w:r>
    </w:p>
    <w:p>
      <w:pPr>
        <w:spacing w:before="0" w:after="30" w:line="240" w:lineRule="auto"/>
        <w:shd w:fill="F4F6F8"/>
        <w:ind w:left="200" w:right="200"/>
      </w:pPr>
      <w:r>
        <w:rPr>
          <w:rFonts w:ascii="Consolas" w:hAnsi="Consolas"/>
          <w:sz w:val="16"/>
        </w:rPr>
        <w:t xml:space="preserve">        content = f.read()</w:t>
      </w:r>
    </w:p>
    <w:p>
      <w:pPr>
        <w:spacing w:before="0" w:after="30" w:line="240" w:lineRule="auto"/>
        <w:shd w:fill="F4F6F8"/>
        <w:ind w:left="200" w:right="200"/>
      </w:pPr>
      <w:r>
        <w:rPr>
          <w:rFonts w:ascii="Consolas" w:hAnsi="Consolas"/>
          <w:sz w:val="16"/>
        </w:rPr>
        <w:t xml:space="preserve">    io_duration = time.perf_counter() - t0_io</w:t>
      </w:r>
    </w:p>
    <w:p>
      <w:pPr>
        <w:spacing w:before="0" w:after="30" w:line="240" w:lineRule="auto"/>
        <w:shd w:fill="F4F6F8"/>
        <w:ind w:left="200" w:right="200"/>
      </w:pPr>
      <w:r>
        <w:rPr>
          <w:rFonts w:ascii="Consolas" w:hAnsi="Consolas"/>
          <w:sz w:val="16"/>
        </w:rPr>
        <w:t xml:space="preserve">    t0_cpu = time.perf_counter()</w:t>
      </w:r>
    </w:p>
    <w:p>
      <w:pPr>
        <w:spacing w:before="0" w:after="30" w:line="240" w:lineRule="auto"/>
        <w:shd w:fill="F4F6F8"/>
        <w:ind w:left="200" w:right="200"/>
      </w:pPr>
      <w:r>
        <w:rPr>
          <w:rFonts w:ascii="Consolas" w:hAnsi="Consolas"/>
          <w:sz w:val="16"/>
        </w:rPr>
        <w:t xml:space="preserve">    tokens = re.findall(r"\b[a-zA-Z]{2,}\b", content.lower())</w:t>
      </w:r>
    </w:p>
    <w:p>
      <w:pPr>
        <w:spacing w:before="0" w:after="30" w:line="240" w:lineRule="auto"/>
        <w:shd w:fill="F4F6F8"/>
        <w:ind w:left="200" w:right="200"/>
      </w:pPr>
      <w:r>
        <w:rPr>
          <w:rFonts w:ascii="Consolas" w:hAnsi="Consolas"/>
          <w:sz w:val="16"/>
        </w:rPr>
        <w:t xml:space="preserve">    filtered = [w for w in tokens if w not in MANDATORY_STOPWORDS]</w:t>
      </w:r>
    </w:p>
    <w:p>
      <w:pPr>
        <w:spacing w:before="0" w:after="30" w:line="240" w:lineRule="auto"/>
        <w:shd w:fill="F4F6F8"/>
        <w:ind w:left="200" w:right="200"/>
      </w:pPr>
      <w:r>
        <w:rPr>
          <w:rFonts w:ascii="Consolas" w:hAnsi="Consolas"/>
          <w:sz w:val="16"/>
        </w:rPr>
        <w:t xml:space="preserve">    counts = Counter(filtered)</w:t>
      </w:r>
    </w:p>
    <w:p>
      <w:pPr>
        <w:spacing w:before="0" w:after="30" w:line="240" w:lineRule="auto"/>
        <w:shd w:fill="F4F6F8"/>
        <w:ind w:left="200" w:right="200"/>
      </w:pPr>
      <w:r>
        <w:rPr>
          <w:rFonts w:ascii="Consolas" w:hAnsi="Consolas"/>
          <w:sz w:val="16"/>
        </w:rPr>
        <w:t xml:space="preserve">    cpu_duration = time.perf_counter() - t0_cpu</w:t>
      </w:r>
    </w:p>
    <w:p>
      <w:pPr>
        <w:spacing w:before="0" w:after="30" w:line="240" w:lineRule="auto"/>
        <w:shd w:fill="F4F6F8"/>
        <w:ind w:left="200" w:right="200"/>
      </w:pPr>
      <w:r>
        <w:rPr>
          <w:rFonts w:ascii="Consolas" w:hAnsi="Consolas"/>
          <w:color w:val="003399"/>
          <w:sz w:val="16"/>
        </w:rPr>
        <w:t xml:space="preserve">    return counts, io_duration, cpu_duration</w:t>
      </w:r>
    </w:p>
    <w:p>
      <w:pPr>
        <w:pStyle w:val="Heading2"/>
        <w:keepNext/>
        <w:spacing w:before="240" w:after="100"/>
      </w:pPr>
      <w:r>
        <w:rPr>
          <w:b/>
          <w:color w:val="1F3A5F"/>
          <w:sz w:val="22"/>
        </w:rPr>
        <w:t>D. Bukti Tangkapan Layar Eksekusi Terminal</w:t>
      </w:r>
    </w:p>
    <w:p>
      <w:pPr>
        <w:spacing w:before="80" w:after="40"/>
        <w:jc w:val="center"/>
      </w:pPr>
    </w:p>
    <w:p>
      <w:r>
        <w:drawing>
          <wp:inline xmlns:a="http://schemas.openxmlformats.org/drawingml/2006/main" xmlns:pic="http://schemas.openxmlformats.org/drawingml/2006/picture">
            <wp:extent cx="5486400" cy="2139696"/>
            <wp:docPr id="6" name="Picture 6"/>
            <wp:cNvGraphicFramePr>
              <a:graphicFrameLocks noChangeAspect="1"/>
            </wp:cNvGraphicFramePr>
            <a:graphic>
              <a:graphicData uri="http://schemas.openxmlformats.org/drawingml/2006/picture">
                <pic:pic>
                  <pic:nvPicPr>
                    <pic:cNvPr id="0" name="b3_terminal_screenshot.png"/>
                    <pic:cNvPicPr/>
                  </pic:nvPicPr>
                  <pic:blipFill>
                    <a:blip r:embed="rId20"/>
                    <a:stretch>
                      <a:fillRect/>
                    </a:stretch>
                  </pic:blipFill>
                  <pic:spPr>
                    <a:xfrm>
                      <a:off x="0" y="0"/>
                      <a:ext cx="5486400" cy="2139696"/>
                    </a:xfrm>
                    <a:prstGeom prst="rect"/>
                  </pic:spPr>
                </pic:pic>
              </a:graphicData>
            </a:graphic>
          </wp:inline>
        </w:drawing>
      </w:r>
    </w:p>
    <w:p>
      <w:pPr>
        <w:spacing w:before="80" w:after="200"/>
        <w:jc w:val="center"/>
      </w:pPr>
      <w:r>
        <w:rPr>
          <w:i/>
          <w:color w:val="555555"/>
          <w:sz w:val="18"/>
        </w:rPr>
        <w:t>Gambar 5. Bukti Tangkapan Layar Eksekusi Terminal Benchmark B3 Global Word Count</w:t>
      </w:r>
    </w:p>
    <w:p>
      <w:pPr>
        <w:pStyle w:val="Heading2"/>
        <w:keepNext/>
        <w:spacing w:before="240" w:after="100"/>
      </w:pPr>
      <w:r>
        <w:rPr>
          <w:b/>
          <w:color w:val="1F3A5F"/>
          <w:sz w:val="22"/>
        </w:rPr>
        <w:t>E. Tabel Komparasi Kinerja ThreadPool vs ProcessPool</w:t>
      </w:r>
    </w:p>
    <w:tbl>
      <w:tblPr>
        <w:tblW w:type="auto" w:w="0"/>
        <w:tblLook w:firstColumn="1" w:firstRow="1" w:lastColumn="0" w:lastRow="0" w:noHBand="0" w:noVBand="1" w:val="04A0"/>
      </w:tblPr>
      <w:tblGrid>
        <w:gridCol w:w="1928"/>
        <w:gridCol w:w="1928"/>
        <w:gridCol w:w="1928"/>
        <w:gridCol w:w="1928"/>
        <w:gridCol w:w="1928"/>
      </w:tblGrid>
      <w:tr>
        <w:tc>
          <w:tcPr>
            <w:tcW w:type="dxa" w:w="1928"/>
          </w:tcPr>
          <w:p/>
        </w:tc>
        <w:tc>
          <w:tcPr>
            <w:tcW w:type="dxa" w:w="1928"/>
          </w:tcPr>
          <w:p/>
        </w:tc>
        <w:tc>
          <w:tcPr>
            <w:tcW w:type="dxa" w:w="1928"/>
          </w:tcPr>
          <w:p/>
        </w:tc>
        <w:tc>
          <w:tcPr>
            <w:tcW w:type="dxa" w:w="1928"/>
          </w:tcPr>
          <w:p/>
        </w:tc>
        <w:tc>
          <w:tcPr>
            <w:tcW w:type="dxa" w:w="1928"/>
          </w:tcPr>
          <w:p/>
        </w:tc>
      </w:tr>
      <w:tr>
        <w:tc>
          <w:tcPr>
            <w:tcW w:type="dxa" w:w="1928"/>
          </w:tcPr>
          <w:p/>
        </w:tc>
        <w:tc>
          <w:tcPr>
            <w:tcW w:type="dxa" w:w="1928"/>
          </w:tcPr>
          <w:p/>
        </w:tc>
        <w:tc>
          <w:tcPr>
            <w:tcW w:type="dxa" w:w="1928"/>
          </w:tcPr>
          <w:p/>
        </w:tc>
        <w:tc>
          <w:tcPr>
            <w:tcW w:type="dxa" w:w="1928"/>
          </w:tcPr>
          <w:p/>
        </w:tc>
        <w:tc>
          <w:tcPr>
            <w:tcW w:type="dxa" w:w="1928"/>
          </w:tcPr>
          <w:p/>
        </w:tc>
      </w:tr>
      <w:tr>
        <w:tc>
          <w:tcPr>
            <w:tcW w:type="dxa" w:w="1928"/>
          </w:tcPr>
          <w:p/>
        </w:tc>
        <w:tc>
          <w:tcPr>
            <w:tcW w:type="dxa" w:w="1928"/>
          </w:tcPr>
          <w:p/>
        </w:tc>
        <w:tc>
          <w:tcPr>
            <w:tcW w:type="dxa" w:w="1928"/>
          </w:tcPr>
          <w:p/>
        </w:tc>
        <w:tc>
          <w:tcPr>
            <w:tcW w:type="dxa" w:w="1928"/>
          </w:tcPr>
          <w:p/>
        </w:tc>
        <w:tc>
          <w:tcPr>
            <w:tcW w:type="dxa" w:w="1928"/>
          </w:tcPr>
          <w:p/>
        </w:tc>
      </w:tr>
    </w:tbl>
    <w:tbl>
      <w:tblPr>
        <w:tblW w:type="auto" w:w="0"/>
        <w:jc w:val="center"/>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2592"/>
            <w:shd w:fill="1F3A5F"/>
            <w:tcMar>
              <w:top w:w="70" w:type="dxa"/>
              <w:bottom w:w="70" w:type="dxa"/>
              <w:left w:w="90" w:type="dxa"/>
              <w:right w:w="90" w:type="dxa"/>
            </w:tcMar>
            <w:vAlign w:val="center"/>
          </w:tcPr>
          <w:p>
            <w:pPr>
              <w:spacing w:before="0" w:after="0"/>
              <w:jc w:val="center"/>
            </w:pPr>
            <w:r>
              <w:rPr>
                <w:b/>
                <w:color w:val="FFFFFF"/>
                <w:sz w:val="17"/>
              </w:rPr>
              <w:t>Metode Pemrosesan</w:t>
            </w:r>
          </w:p>
        </w:tc>
        <w:tc>
          <w:tcPr>
            <w:tcW w:type="dxa" w:w="2016"/>
            <w:shd w:fill="1F3A5F"/>
            <w:tcMar>
              <w:top w:w="70" w:type="dxa"/>
              <w:bottom w:w="70" w:type="dxa"/>
              <w:left w:w="90" w:type="dxa"/>
              <w:right w:w="90" w:type="dxa"/>
            </w:tcMar>
            <w:vAlign w:val="center"/>
          </w:tcPr>
          <w:p>
            <w:pPr>
              <w:spacing w:before="0" w:after="0"/>
              <w:jc w:val="center"/>
            </w:pPr>
            <w:r>
              <w:rPr>
                <w:b/>
                <w:color w:val="FFFFFF"/>
                <w:sz w:val="17"/>
              </w:rPr>
              <w:t>Rata-rata Makespan</w:t>
            </w:r>
          </w:p>
        </w:tc>
        <w:tc>
          <w:tcPr>
            <w:tcW w:type="dxa" w:w="1872"/>
            <w:shd w:fill="1F3A5F"/>
            <w:tcMar>
              <w:top w:w="70" w:type="dxa"/>
              <w:bottom w:w="70" w:type="dxa"/>
              <w:left w:w="90" w:type="dxa"/>
              <w:right w:w="90" w:type="dxa"/>
            </w:tcMar>
            <w:vAlign w:val="center"/>
          </w:tcPr>
          <w:p>
            <w:pPr>
              <w:spacing w:before="0" w:after="0"/>
              <w:jc w:val="center"/>
            </w:pPr>
            <w:r>
              <w:rPr>
                <w:b/>
                <w:color w:val="FFFFFF"/>
                <w:sz w:val="17"/>
              </w:rPr>
              <w:t>Akumulasi Waktu I/O</w:t>
            </w:r>
          </w:p>
        </w:tc>
        <w:tc>
          <w:tcPr>
            <w:tcW w:type="dxa" w:w="1872"/>
            <w:shd w:fill="1F3A5F"/>
            <w:tcMar>
              <w:top w:w="70" w:type="dxa"/>
              <w:bottom w:w="70" w:type="dxa"/>
              <w:left w:w="90" w:type="dxa"/>
              <w:right w:w="90" w:type="dxa"/>
            </w:tcMar>
            <w:vAlign w:val="center"/>
          </w:tcPr>
          <w:p>
            <w:pPr>
              <w:spacing w:before="0" w:after="0"/>
              <w:jc w:val="center"/>
            </w:pPr>
            <w:r>
              <w:rPr>
                <w:b/>
                <w:color w:val="FFFFFF"/>
                <w:sz w:val="17"/>
              </w:rPr>
              <w:t>Akumulasi Waktu CPU</w:t>
            </w:r>
          </w:p>
        </w:tc>
        <w:tc>
          <w:tcPr>
            <w:tcW w:type="dxa" w:w="1728"/>
            <w:shd w:fill="1F3A5F"/>
            <w:tcMar>
              <w:top w:w="70" w:type="dxa"/>
              <w:bottom w:w="70" w:type="dxa"/>
              <w:left w:w="90" w:type="dxa"/>
              <w:right w:w="90" w:type="dxa"/>
            </w:tcMar>
            <w:vAlign w:val="center"/>
          </w:tcPr>
          <w:p>
            <w:pPr>
              <w:spacing w:before="0" w:after="0"/>
              <w:jc w:val="center"/>
            </w:pPr>
            <w:r>
              <w:rPr>
                <w:b/>
                <w:color w:val="FFFFFF"/>
                <w:sz w:val="17"/>
              </w:rPr>
              <w:t>Rasio Performa</w:t>
            </w:r>
          </w:p>
        </w:tc>
      </w:tr>
      <w:tr>
        <w:tc>
          <w:tcPr>
            <w:tcW w:type="dxa" w:w="2592"/>
            <w:tcMar>
              <w:top w:w="55" w:type="dxa"/>
              <w:bottom w:w="55" w:type="dxa"/>
              <w:left w:w="80" w:type="dxa"/>
              <w:right w:w="80" w:type="dxa"/>
            </w:tcMar>
            <w:vAlign w:val="center"/>
          </w:tcPr>
          <w:p>
            <w:pPr>
              <w:spacing w:before="0" w:after="0" w:line="252" w:lineRule="auto"/>
              <w:jc w:val="left"/>
            </w:pPr>
            <w:r>
              <w:rPr>
                <w:sz w:val="17"/>
              </w:rPr>
              <w:t>Versi A: ThreadPoolExecutor</w:t>
            </w:r>
          </w:p>
        </w:tc>
        <w:tc>
          <w:tcPr>
            <w:tcW w:type="dxa" w:w="2016"/>
            <w:tcMar>
              <w:top w:w="55" w:type="dxa"/>
              <w:bottom w:w="55" w:type="dxa"/>
              <w:left w:w="80" w:type="dxa"/>
              <w:right w:w="80" w:type="dxa"/>
            </w:tcMar>
            <w:vAlign w:val="center"/>
          </w:tcPr>
          <w:p>
            <w:pPr>
              <w:spacing w:before="0" w:after="0" w:line="252" w:lineRule="auto"/>
              <w:jc w:val="center"/>
            </w:pPr>
            <w:r>
              <w:rPr>
                <w:sz w:val="17"/>
              </w:rPr>
              <w:t>0.0750 s (±0.004 s)</w:t>
            </w:r>
          </w:p>
        </w:tc>
        <w:tc>
          <w:tcPr>
            <w:tcW w:type="dxa" w:w="1872"/>
            <w:tcMar>
              <w:top w:w="55" w:type="dxa"/>
              <w:bottom w:w="55" w:type="dxa"/>
              <w:left w:w="80" w:type="dxa"/>
              <w:right w:w="80" w:type="dxa"/>
            </w:tcMar>
            <w:vAlign w:val="center"/>
          </w:tcPr>
          <w:p>
            <w:pPr>
              <w:spacing w:before="0" w:after="0" w:line="252" w:lineRule="auto"/>
              <w:jc w:val="center"/>
            </w:pPr>
            <w:r>
              <w:rPr>
                <w:sz w:val="17"/>
              </w:rPr>
              <w:t>0.3077 s</w:t>
            </w:r>
          </w:p>
        </w:tc>
        <w:tc>
          <w:tcPr>
            <w:tcW w:type="dxa" w:w="1872"/>
            <w:tcMar>
              <w:top w:w="55" w:type="dxa"/>
              <w:bottom w:w="55" w:type="dxa"/>
              <w:left w:w="80" w:type="dxa"/>
              <w:right w:w="80" w:type="dxa"/>
            </w:tcMar>
            <w:vAlign w:val="center"/>
          </w:tcPr>
          <w:p>
            <w:pPr>
              <w:spacing w:before="0" w:after="0" w:line="252" w:lineRule="auto"/>
              <w:jc w:val="center"/>
            </w:pPr>
            <w:r>
              <w:rPr>
                <w:sz w:val="17"/>
              </w:rPr>
              <w:t>0.0613 s</w:t>
            </w:r>
          </w:p>
        </w:tc>
        <w:tc>
          <w:tcPr>
            <w:tcW w:type="dxa" w:w="1728"/>
            <w:tcMar>
              <w:top w:w="55" w:type="dxa"/>
              <w:bottom w:w="55" w:type="dxa"/>
              <w:left w:w="80" w:type="dxa"/>
              <w:right w:w="80" w:type="dxa"/>
            </w:tcMar>
            <w:vAlign w:val="center"/>
          </w:tcPr>
          <w:p>
            <w:pPr>
              <w:spacing w:before="0" w:after="0" w:line="252" w:lineRule="auto"/>
              <w:jc w:val="center"/>
            </w:pPr>
            <w:r>
              <w:rPr>
                <w:sz w:val="17"/>
              </w:rPr>
              <w:t>4.85× LEBIH CEPAT</w:t>
            </w:r>
          </w:p>
        </w:tc>
      </w:tr>
      <w:tr>
        <w:tc>
          <w:tcPr>
            <w:tcW w:type="dxa" w:w="2592"/>
            <w:shd w:fill="F1F5F9"/>
            <w:tcMar>
              <w:top w:w="55" w:type="dxa"/>
              <w:bottom w:w="55" w:type="dxa"/>
              <w:left w:w="80" w:type="dxa"/>
              <w:right w:w="80" w:type="dxa"/>
            </w:tcMar>
            <w:vAlign w:val="center"/>
          </w:tcPr>
          <w:p>
            <w:pPr>
              <w:spacing w:before="0" w:after="0" w:line="252" w:lineRule="auto"/>
              <w:jc w:val="left"/>
            </w:pPr>
            <w:r>
              <w:rPr>
                <w:sz w:val="17"/>
              </w:rPr>
              <w:t>Versi B: ProcessPoolExecutor</w:t>
            </w:r>
          </w:p>
        </w:tc>
        <w:tc>
          <w:tcPr>
            <w:tcW w:type="dxa" w:w="2016"/>
            <w:shd w:fill="F1F5F9"/>
            <w:tcMar>
              <w:top w:w="55" w:type="dxa"/>
              <w:bottom w:w="55" w:type="dxa"/>
              <w:left w:w="80" w:type="dxa"/>
              <w:right w:w="80" w:type="dxa"/>
            </w:tcMar>
            <w:vAlign w:val="center"/>
          </w:tcPr>
          <w:p>
            <w:pPr>
              <w:spacing w:before="0" w:after="0" w:line="252" w:lineRule="auto"/>
              <w:jc w:val="center"/>
            </w:pPr>
            <w:r>
              <w:rPr>
                <w:sz w:val="17"/>
              </w:rPr>
              <w:t>0.3633 s (±0.041 s)</w:t>
            </w:r>
          </w:p>
        </w:tc>
        <w:tc>
          <w:tcPr>
            <w:tcW w:type="dxa" w:w="1872"/>
            <w:shd w:fill="F1F5F9"/>
            <w:tcMar>
              <w:top w:w="55" w:type="dxa"/>
              <w:bottom w:w="55" w:type="dxa"/>
              <w:left w:w="80" w:type="dxa"/>
              <w:right w:w="80" w:type="dxa"/>
            </w:tcMar>
            <w:vAlign w:val="center"/>
          </w:tcPr>
          <w:p>
            <w:pPr>
              <w:spacing w:before="0" w:after="0" w:line="252" w:lineRule="auto"/>
              <w:jc w:val="center"/>
            </w:pPr>
            <w:r>
              <w:rPr>
                <w:sz w:val="17"/>
              </w:rPr>
              <w:t>0.0138 s</w:t>
            </w:r>
          </w:p>
        </w:tc>
        <w:tc>
          <w:tcPr>
            <w:tcW w:type="dxa" w:w="1872"/>
            <w:shd w:fill="F1F5F9"/>
            <w:tcMar>
              <w:top w:w="55" w:type="dxa"/>
              <w:bottom w:w="55" w:type="dxa"/>
              <w:left w:w="80" w:type="dxa"/>
              <w:right w:w="80" w:type="dxa"/>
            </w:tcMar>
            <w:vAlign w:val="center"/>
          </w:tcPr>
          <w:p>
            <w:pPr>
              <w:spacing w:before="0" w:after="0" w:line="252" w:lineRule="auto"/>
              <w:jc w:val="center"/>
            </w:pPr>
            <w:r>
              <w:rPr>
                <w:sz w:val="17"/>
              </w:rPr>
              <w:t>0.1755 s</w:t>
            </w:r>
          </w:p>
        </w:tc>
        <w:tc>
          <w:tcPr>
            <w:tcW w:type="dxa" w:w="1728"/>
            <w:shd w:fill="F1F5F9"/>
            <w:tcMar>
              <w:top w:w="55" w:type="dxa"/>
              <w:bottom w:w="55" w:type="dxa"/>
              <w:left w:w="80" w:type="dxa"/>
              <w:right w:w="80" w:type="dxa"/>
            </w:tcMar>
            <w:vAlign w:val="center"/>
          </w:tcPr>
          <w:p>
            <w:pPr>
              <w:spacing w:before="0" w:after="0" w:line="252" w:lineRule="auto"/>
              <w:jc w:val="center"/>
            </w:pPr>
            <w:r>
              <w:rPr>
                <w:sz w:val="17"/>
              </w:rPr>
              <w:t>1.00× (Baseline Lambat)</w:t>
            </w:r>
          </w:p>
        </w:tc>
      </w:tr>
    </w:tbl>
    <w:p>
      <w:pPr>
        <w:spacing w:after="120"/>
      </w:pPr>
    </w:p>
    <w:p>
      <w:pPr>
        <w:pStyle w:val="Heading2"/>
        <w:keepNext/>
        <w:spacing w:before="240" w:after="100"/>
      </w:pPr>
      <w:r>
        <w:rPr>
          <w:b/>
          <w:color w:val="1F3A5F"/>
          <w:sz w:val="22"/>
        </w:rPr>
        <w:t>F. Jawaban Pertanyaan Analisis Karakteristik Beban I/O vs CPU &amp; GIL</w:t>
      </w:r>
    </w:p>
    <w:p>
      <w:pPr>
        <w:spacing w:after="120" w:line="276" w:lineRule="auto"/>
        <w:jc w:val="both"/>
      </w:pPr>
      <w:r>
        <w:rPr>
          <w:b/>
          <w:sz w:val="21"/>
        </w:rPr>
        <w:t xml:space="preserve">Analisis Perbandingan Threads vs Processes Berdasarkan Beban I/O &amp; Regex: </w:t>
      </w:r>
      <w:r>
        <w:rPr>
          <w:sz w:val="21"/>
        </w:rPr>
        <w:t>Versi ThreadPoolExecutor terbukti unggul telak 4.85x lebih cepat dibandingkan ProcessPoolExecutor. Hal ini disebabkan oleh ukuran file per bab yang berkisar 20–50 KB, sehingga beban pemrosesan didominasi oleh operasi I/O (pembacaan disk), sementara komputasi tokenisasi regex berlangsung sangat singkat. Pada operasi pembacaan I/O, interpreter CPython secara otomatis melepaskan (release) GIL, sehingga seluruh thread dapat membaca disk secara simultan tanpa halangan. Di sisi lain, ProcessPoolExecutor menderita beban overhead spawn proses OS yang masif dan biaya pickling serialisasi objek Counter hasil komputasi melalui pipa IPC antar-proses yang memakan waktu ratusan milidetik, jauh melampaui waktu komputasi regex itu sendiri.</w:t>
      </w:r>
    </w:p>
    <w:p>
      <w:pPr>
        <w:pStyle w:val="Heading1"/>
        <w:keepNext/>
        <w:spacing w:before="320" w:after="160"/>
      </w:pPr>
      <w:r>
        <w:rPr>
          <w:b/>
          <w:color w:val="1F3A5F"/>
          <w:sz w:val="26"/>
        </w:rPr>
        <w:t>BAGIAN C: DESAIN ARSITEKTUR HYBRID COMPUTING (20%)</w:t>
      </w:r>
    </w:p>
    <w:p>
      <w:pPr>
        <w:pStyle w:val="Heading2"/>
        <w:keepNext/>
        <w:spacing w:before="240" w:after="100"/>
      </w:pPr>
      <w:r>
        <w:rPr>
          <w:b/>
          <w:color w:val="1F3A5F"/>
          <w:sz w:val="22"/>
        </w:rPr>
        <w:t>C1. Gambaran Umum Sistem &amp; Pemilihan Studi Kasus</w:t>
      </w:r>
    </w:p>
    <w:p>
      <w:pPr>
        <w:spacing w:after="120" w:line="276" w:lineRule="auto"/>
        <w:jc w:val="both"/>
      </w:pPr>
      <w:r>
        <w:rPr>
          <w:sz w:val="21"/>
        </w:rPr>
        <w:t>Studi Kasus Terpilih: Kasus (1) Sistem Deteksi Fraud Transaksi E-Wallet Secara Real-Time</w:t>
      </w:r>
    </w:p>
    <w:p>
      <w:pPr>
        <w:spacing w:after="120" w:line="276" w:lineRule="auto"/>
        <w:jc w:val="both"/>
      </w:pPr>
      <w:r>
        <w:rPr>
          <w:sz w:val="21"/>
        </w:rPr>
        <w:t>Sistem deteksi fraud transaksi e-wallet nasional membutuhkan pemrosesan puluhan ribu transaksi per detik (TPS) dengan Service Level Agreement (SLA) latensi di bawah 50 milidetik. Sistem ini mengintegrasikan 3 level hierarki komputasi paralel: inter-node cluster distribution [1], intra-node multi-process, dan thread/SIMD parallelism.</w:t>
      </w:r>
    </w:p>
    <w:p>
      <w:pPr>
        <w:pStyle w:val="Heading2"/>
        <w:keepNext/>
        <w:spacing w:before="240" w:after="100"/>
      </w:pPr>
      <w:r>
        <w:rPr>
          <w:b/>
          <w:color w:val="1F3A5F"/>
          <w:sz w:val="22"/>
        </w:rPr>
        <w:t>C2. Diagram Arsitektur Hybrid Computing 3 Level</w:t>
      </w:r>
    </w:p>
    <w:p>
      <w:pPr>
        <w:spacing w:before="80" w:after="40"/>
        <w:jc w:val="center"/>
      </w:pPr>
    </w:p>
    <w:p>
      <w:r>
        <w:drawing>
          <wp:inline xmlns:a="http://schemas.openxmlformats.org/drawingml/2006/main" xmlns:pic="http://schemas.openxmlformats.org/drawingml/2006/picture">
            <wp:extent cx="5486400" cy="3411711"/>
            <wp:docPr id="7" name="Picture 7"/>
            <wp:cNvGraphicFramePr>
              <a:graphicFrameLocks noChangeAspect="1"/>
            </wp:cNvGraphicFramePr>
            <a:graphic>
              <a:graphicData uri="http://schemas.openxmlformats.org/drawingml/2006/picture">
                <pic:pic>
                  <pic:nvPicPr>
                    <pic:cNvPr id="0" name="c_hybrid_architecture_diagram.png"/>
                    <pic:cNvPicPr/>
                  </pic:nvPicPr>
                  <pic:blipFill>
                    <a:blip r:embed="rId21"/>
                    <a:stretch>
                      <a:fillRect/>
                    </a:stretch>
                  </pic:blipFill>
                  <pic:spPr>
                    <a:xfrm>
                      <a:off x="0" y="0"/>
                      <a:ext cx="5486400" cy="3411711"/>
                    </a:xfrm>
                    <a:prstGeom prst="rect"/>
                  </pic:spPr>
                </pic:pic>
              </a:graphicData>
            </a:graphic>
          </wp:inline>
        </w:drawing>
      </w:r>
    </w:p>
    <w:p>
      <w:pPr>
        <w:spacing w:before="80" w:after="200"/>
        <w:jc w:val="center"/>
      </w:pPr>
      <w:r>
        <w:rPr>
          <w:i/>
          <w:color w:val="555555"/>
          <w:sz w:val="18"/>
        </w:rPr>
        <w:t>Gambar 6. Diagram Arsitektur Hybrid Computing 3 Level (Inter-Node, Intra-Node, Thread/SIMD)</w:t>
      </w:r>
    </w:p>
    <w:p>
      <w:pPr>
        <w:pStyle w:val="Heading2"/>
        <w:keepNext/>
        <w:spacing w:before="240" w:after="100"/>
      </w:pPr>
      <w:r>
        <w:rPr>
          <w:b/>
          <w:color w:val="1F3A5F"/>
          <w:sz w:val="22"/>
        </w:rPr>
        <w:t>C3. Pemetaan Level Paralelisme &amp; Justifikasi Pemilihan Teknologi</w:t>
      </w:r>
    </w:p>
    <w:tbl>
      <w:tblPr>
        <w:tblW w:type="auto" w:w="0"/>
        <w:tblLook w:firstColumn="1" w:firstRow="1" w:lastColumn="0" w:lastRow="0" w:noHBand="0" w:noVBand="1" w:val="04A0"/>
      </w:tblPr>
      <w:tblGrid>
        <w:gridCol w:w="2409"/>
        <w:gridCol w:w="2409"/>
        <w:gridCol w:w="2409"/>
        <w:gridCol w:w="2409"/>
      </w:tblGrid>
      <w:tr>
        <w:tc>
          <w:tcPr>
            <w:tcW w:type="dxa" w:w="2409"/>
          </w:tcPr>
          <w:p/>
        </w:tc>
        <w:tc>
          <w:tcPr>
            <w:tcW w:type="dxa" w:w="2409"/>
          </w:tcPr>
          <w:p/>
        </w:tc>
        <w:tc>
          <w:tcPr>
            <w:tcW w:type="dxa" w:w="2409"/>
          </w:tcPr>
          <w:p/>
        </w:tc>
        <w:tc>
          <w:tcPr>
            <w:tcW w:type="dxa" w:w="2409"/>
          </w:tcPr>
          <w:p/>
        </w:tc>
      </w:tr>
      <w:tr>
        <w:tc>
          <w:tcPr>
            <w:tcW w:type="dxa" w:w="2409"/>
          </w:tcPr>
          <w:p/>
        </w:tc>
        <w:tc>
          <w:tcPr>
            <w:tcW w:type="dxa" w:w="2409"/>
          </w:tcPr>
          <w:p/>
        </w:tc>
        <w:tc>
          <w:tcPr>
            <w:tcW w:type="dxa" w:w="2409"/>
          </w:tcPr>
          <w:p/>
        </w:tc>
        <w:tc>
          <w:tcPr>
            <w:tcW w:type="dxa" w:w="2409"/>
          </w:tcPr>
          <w:p/>
        </w:tc>
      </w:tr>
      <w:tr>
        <w:tc>
          <w:tcPr>
            <w:tcW w:type="dxa" w:w="2409"/>
          </w:tcPr>
          <w:p/>
        </w:tc>
        <w:tc>
          <w:tcPr>
            <w:tcW w:type="dxa" w:w="2409"/>
          </w:tcPr>
          <w:p/>
        </w:tc>
        <w:tc>
          <w:tcPr>
            <w:tcW w:type="dxa" w:w="2409"/>
          </w:tcPr>
          <w:p/>
        </w:tc>
        <w:tc>
          <w:tcPr>
            <w:tcW w:type="dxa" w:w="2409"/>
          </w:tcPr>
          <w:p/>
        </w:tc>
      </w:tr>
      <w:tr>
        <w:tc>
          <w:tcPr>
            <w:tcW w:type="dxa" w:w="2409"/>
          </w:tcPr>
          <w:p/>
        </w:tc>
        <w:tc>
          <w:tcPr>
            <w:tcW w:type="dxa" w:w="2409"/>
          </w:tcPr>
          <w:p/>
        </w:tc>
        <w:tc>
          <w:tcPr>
            <w:tcW w:type="dxa" w:w="2409"/>
          </w:tcPr>
          <w:p/>
        </w:tc>
        <w:tc>
          <w:tcPr>
            <w:tcW w:type="dxa" w:w="2409"/>
          </w:tcPr>
          <w:p/>
        </w:tc>
      </w:tr>
    </w:tbl>
    <w:tbl>
      <w:tblPr>
        <w:tblW w:type="auto" w:w="0"/>
        <w:jc w:val="center"/>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09"/>
        <w:gridCol w:w="2409"/>
        <w:gridCol w:w="2409"/>
        <w:gridCol w:w="2409"/>
      </w:tblGrid>
      <w:tr>
        <w:tc>
          <w:tcPr>
            <w:tcW w:type="dxa" w:w="2160"/>
            <w:shd w:fill="1F3A5F"/>
            <w:tcMar>
              <w:top w:w="70" w:type="dxa"/>
              <w:bottom w:w="70" w:type="dxa"/>
              <w:left w:w="90" w:type="dxa"/>
              <w:right w:w="90" w:type="dxa"/>
            </w:tcMar>
            <w:vAlign w:val="center"/>
          </w:tcPr>
          <w:p>
            <w:pPr>
              <w:spacing w:before="0" w:after="0"/>
              <w:jc w:val="center"/>
            </w:pPr>
            <w:r>
              <w:rPr>
                <w:b/>
                <w:color w:val="FFFFFF"/>
                <w:sz w:val="17"/>
              </w:rPr>
              <w:t>Level Paralelisme</w:t>
            </w:r>
          </w:p>
        </w:tc>
        <w:tc>
          <w:tcPr>
            <w:tcW w:type="dxa" w:w="2304"/>
            <w:shd w:fill="1F3A5F"/>
            <w:tcMar>
              <w:top w:w="70" w:type="dxa"/>
              <w:bottom w:w="70" w:type="dxa"/>
              <w:left w:w="90" w:type="dxa"/>
              <w:right w:w="90" w:type="dxa"/>
            </w:tcMar>
            <w:vAlign w:val="center"/>
          </w:tcPr>
          <w:p>
            <w:pPr>
              <w:spacing w:before="0" w:after="0"/>
              <w:jc w:val="center"/>
            </w:pPr>
            <w:r>
              <w:rPr>
                <w:b/>
                <w:color w:val="FFFFFF"/>
                <w:sz w:val="17"/>
              </w:rPr>
              <w:t>Teknologi Terpilih</w:t>
            </w:r>
          </w:p>
        </w:tc>
        <w:tc>
          <w:tcPr>
            <w:tcW w:type="dxa" w:w="2304"/>
            <w:shd w:fill="1F3A5F"/>
            <w:tcMar>
              <w:top w:w="70" w:type="dxa"/>
              <w:bottom w:w="70" w:type="dxa"/>
              <w:left w:w="90" w:type="dxa"/>
              <w:right w:w="90" w:type="dxa"/>
            </w:tcMar>
            <w:vAlign w:val="center"/>
          </w:tcPr>
          <w:p>
            <w:pPr>
              <w:spacing w:before="0" w:after="0"/>
              <w:jc w:val="center"/>
            </w:pPr>
            <w:r>
              <w:rPr>
                <w:b/>
                <w:color w:val="FFFFFF"/>
                <w:sz w:val="17"/>
              </w:rPr>
              <w:t>Karakteristik Beban</w:t>
            </w:r>
          </w:p>
        </w:tc>
        <w:tc>
          <w:tcPr>
            <w:tcW w:type="dxa" w:w="3312"/>
            <w:shd w:fill="1F3A5F"/>
            <w:tcMar>
              <w:top w:w="70" w:type="dxa"/>
              <w:bottom w:w="70" w:type="dxa"/>
              <w:left w:w="90" w:type="dxa"/>
              <w:right w:w="90" w:type="dxa"/>
            </w:tcMar>
            <w:vAlign w:val="center"/>
          </w:tcPr>
          <w:p>
            <w:pPr>
              <w:spacing w:before="0" w:after="0"/>
              <w:jc w:val="center"/>
            </w:pPr>
            <w:r>
              <w:rPr>
                <w:b/>
                <w:color w:val="FFFFFF"/>
                <w:sz w:val="17"/>
              </w:rPr>
              <w:t>Justifikasi / Alasan Pemilihan Teknologi</w:t>
            </w:r>
          </w:p>
        </w:tc>
      </w:tr>
      <w:tr>
        <w:tc>
          <w:tcPr>
            <w:tcW w:type="dxa" w:w="2160"/>
            <w:tcMar>
              <w:top w:w="55" w:type="dxa"/>
              <w:bottom w:w="55" w:type="dxa"/>
              <w:left w:w="80" w:type="dxa"/>
              <w:right w:w="80" w:type="dxa"/>
            </w:tcMar>
            <w:vAlign w:val="center"/>
          </w:tcPr>
          <w:p>
            <w:pPr>
              <w:spacing w:before="0" w:after="0" w:line="252" w:lineRule="auto"/>
              <w:jc w:val="center"/>
            </w:pPr>
            <w:r>
              <w:rPr>
                <w:sz w:val="17"/>
              </w:rPr>
              <w:t>Level 1: Inter-Node (Cluster Distribution)</w:t>
            </w:r>
          </w:p>
        </w:tc>
        <w:tc>
          <w:tcPr>
            <w:tcW w:type="dxa" w:w="2304"/>
            <w:tcMar>
              <w:top w:w="55" w:type="dxa"/>
              <w:bottom w:w="55" w:type="dxa"/>
              <w:left w:w="80" w:type="dxa"/>
              <w:right w:w="80" w:type="dxa"/>
            </w:tcMar>
            <w:vAlign w:val="center"/>
          </w:tcPr>
          <w:p>
            <w:pPr>
              <w:spacing w:before="0" w:after="0" w:line="252" w:lineRule="auto"/>
              <w:jc w:val="left"/>
            </w:pPr>
            <w:r>
              <w:rPr>
                <w:sz w:val="17"/>
              </w:rPr>
              <w:t>Apache Kafka &amp; Ray / MPI Cluster (mpi4py)</w:t>
            </w:r>
          </w:p>
        </w:tc>
        <w:tc>
          <w:tcPr>
            <w:tcW w:type="dxa" w:w="2304"/>
            <w:tcMar>
              <w:top w:w="55" w:type="dxa"/>
              <w:bottom w:w="55" w:type="dxa"/>
              <w:left w:w="80" w:type="dxa"/>
              <w:right w:w="80" w:type="dxa"/>
            </w:tcMar>
            <w:vAlign w:val="center"/>
          </w:tcPr>
          <w:p>
            <w:pPr>
              <w:spacing w:before="0" w:after="0" w:line="252" w:lineRule="auto"/>
              <w:jc w:val="left"/>
            </w:pPr>
            <w:r>
              <w:rPr>
                <w:sz w:val="17"/>
              </w:rPr>
              <w:t>Network-bound &amp; I/O-bound (Throughput jaringan tinggi)</w:t>
            </w:r>
          </w:p>
        </w:tc>
        <w:tc>
          <w:tcPr>
            <w:tcW w:type="dxa" w:w="3312"/>
            <w:tcMar>
              <w:top w:w="55" w:type="dxa"/>
              <w:bottom w:w="55" w:type="dxa"/>
              <w:left w:w="80" w:type="dxa"/>
              <w:right w:w="80" w:type="dxa"/>
            </w:tcMar>
            <w:vAlign w:val="center"/>
          </w:tcPr>
          <w:p>
            <w:pPr>
              <w:spacing w:before="0" w:after="0" w:line="252" w:lineRule="auto"/>
              <w:jc w:val="both"/>
            </w:pPr>
            <w:r>
              <w:rPr>
                <w:sz w:val="17"/>
              </w:rPr>
              <w:t>Kafka mempartisi jutaan transaksi ke worker nodes secara horizontal. Ray/MPI mengelola agregasi graf konsensus fraud antar node dengan latensi rendah.</w:t>
            </w:r>
          </w:p>
        </w:tc>
      </w:tr>
      <w:tr>
        <w:tc>
          <w:tcPr>
            <w:tcW w:type="dxa" w:w="2160"/>
            <w:shd w:fill="F1F5F9"/>
            <w:tcMar>
              <w:top w:w="55" w:type="dxa"/>
              <w:bottom w:w="55" w:type="dxa"/>
              <w:left w:w="80" w:type="dxa"/>
              <w:right w:w="80" w:type="dxa"/>
            </w:tcMar>
            <w:vAlign w:val="center"/>
          </w:tcPr>
          <w:p>
            <w:pPr>
              <w:spacing w:before="0" w:after="0" w:line="252" w:lineRule="auto"/>
              <w:jc w:val="center"/>
            </w:pPr>
            <w:r>
              <w:rPr>
                <w:sz w:val="17"/>
              </w:rPr>
              <w:t>Level 2: Intra-Node (Multi-Process &amp; GPU)</w:t>
            </w:r>
          </w:p>
        </w:tc>
        <w:tc>
          <w:tcPr>
            <w:tcW w:type="dxa" w:w="2304"/>
            <w:shd w:fill="F1F5F9"/>
            <w:tcMar>
              <w:top w:w="55" w:type="dxa"/>
              <w:bottom w:w="55" w:type="dxa"/>
              <w:left w:w="80" w:type="dxa"/>
              <w:right w:w="80" w:type="dxa"/>
            </w:tcMar>
            <w:vAlign w:val="center"/>
          </w:tcPr>
          <w:p>
            <w:pPr>
              <w:spacing w:before="0" w:after="0" w:line="252" w:lineRule="auto"/>
              <w:jc w:val="left"/>
            </w:pPr>
            <w:r>
              <w:rPr>
                <w:sz w:val="17"/>
              </w:rPr>
              <w:t>Multiprocessing &amp; Triton Inference Server (GPU)</w:t>
            </w:r>
          </w:p>
        </w:tc>
        <w:tc>
          <w:tcPr>
            <w:tcW w:type="dxa" w:w="2304"/>
            <w:shd w:fill="F1F5F9"/>
            <w:tcMar>
              <w:top w:w="55" w:type="dxa"/>
              <w:bottom w:w="55" w:type="dxa"/>
              <w:left w:w="80" w:type="dxa"/>
              <w:right w:w="80" w:type="dxa"/>
            </w:tcMar>
            <w:vAlign w:val="center"/>
          </w:tcPr>
          <w:p>
            <w:pPr>
              <w:spacing w:before="0" w:after="0" w:line="252" w:lineRule="auto"/>
              <w:jc w:val="left"/>
            </w:pPr>
            <w:r>
              <w:rPr>
                <w:sz w:val="17"/>
              </w:rPr>
              <w:t>CPU-bound &amp; GPU-bound (Inference model &amp; feature extraction)</w:t>
            </w:r>
          </w:p>
        </w:tc>
        <w:tc>
          <w:tcPr>
            <w:tcW w:type="dxa" w:w="3312"/>
            <w:shd w:fill="F1F5F9"/>
            <w:tcMar>
              <w:top w:w="55" w:type="dxa"/>
              <w:bottom w:w="55" w:type="dxa"/>
              <w:left w:w="80" w:type="dxa"/>
              <w:right w:w="80" w:type="dxa"/>
            </w:tcMar>
            <w:vAlign w:val="center"/>
          </w:tcPr>
          <w:p>
            <w:pPr>
              <w:spacing w:before="0" w:after="0" w:line="252" w:lineRule="auto"/>
              <w:jc w:val="both"/>
            </w:pPr>
            <w:r>
              <w:rPr>
                <w:sz w:val="17"/>
              </w:rPr>
              <w:t>Menembus batasan GIL Python melalui multi-process. Memanfaatkan akselerator GPU TensorRT untuk evaluasi model XGBoost/Deep Neural Net dalam mikrodetik.</w:t>
            </w:r>
          </w:p>
        </w:tc>
      </w:tr>
      <w:tr>
        <w:tc>
          <w:tcPr>
            <w:tcW w:type="dxa" w:w="2160"/>
            <w:tcMar>
              <w:top w:w="55" w:type="dxa"/>
              <w:bottom w:w="55" w:type="dxa"/>
              <w:left w:w="80" w:type="dxa"/>
              <w:right w:w="80" w:type="dxa"/>
            </w:tcMar>
            <w:vAlign w:val="center"/>
          </w:tcPr>
          <w:p>
            <w:pPr>
              <w:spacing w:before="0" w:after="0" w:line="252" w:lineRule="auto"/>
              <w:jc w:val="center"/>
            </w:pPr>
            <w:r>
              <w:rPr>
                <w:sz w:val="17"/>
              </w:rPr>
              <w:t>Level 3: Thread &amp; SIMD (Fine-Grained Core)</w:t>
            </w:r>
          </w:p>
        </w:tc>
        <w:tc>
          <w:tcPr>
            <w:tcW w:type="dxa" w:w="2304"/>
            <w:tcMar>
              <w:top w:w="55" w:type="dxa"/>
              <w:bottom w:w="55" w:type="dxa"/>
              <w:left w:w="80" w:type="dxa"/>
              <w:right w:w="80" w:type="dxa"/>
            </w:tcMar>
            <w:vAlign w:val="center"/>
          </w:tcPr>
          <w:p>
            <w:pPr>
              <w:spacing w:before="0" w:after="0" w:line="252" w:lineRule="auto"/>
              <w:jc w:val="left"/>
            </w:pPr>
            <w:r>
              <w:rPr>
                <w:sz w:val="17"/>
              </w:rPr>
              <w:t>C++ / Rust Native Threads &amp; OpenMP SIMD (AVX-512)</w:t>
            </w:r>
          </w:p>
        </w:tc>
        <w:tc>
          <w:tcPr>
            <w:tcW w:type="dxa" w:w="2304"/>
            <w:tcMar>
              <w:top w:w="55" w:type="dxa"/>
              <w:bottom w:w="55" w:type="dxa"/>
              <w:left w:w="80" w:type="dxa"/>
              <w:right w:w="80" w:type="dxa"/>
            </w:tcMar>
            <w:vAlign w:val="center"/>
          </w:tcPr>
          <w:p>
            <w:pPr>
              <w:spacing w:before="0" w:after="0" w:line="252" w:lineRule="auto"/>
              <w:jc w:val="left"/>
            </w:pPr>
            <w:r>
              <w:rPr>
                <w:sz w:val="17"/>
              </w:rPr>
              <w:t>Memory-bound &amp; SIMD CPU (Rule matching &amp; tokenization)</w:t>
            </w:r>
          </w:p>
        </w:tc>
        <w:tc>
          <w:tcPr>
            <w:tcW w:type="dxa" w:w="3312"/>
            <w:tcMar>
              <w:top w:w="55" w:type="dxa"/>
              <w:bottom w:w="55" w:type="dxa"/>
              <w:left w:w="80" w:type="dxa"/>
              <w:right w:w="80" w:type="dxa"/>
            </w:tcMar>
            <w:vAlign w:val="center"/>
          </w:tcPr>
          <w:p>
            <w:pPr>
              <w:spacing w:before="0" w:after="0" w:line="252" w:lineRule="auto"/>
              <w:jc w:val="both"/>
            </w:pPr>
            <w:r>
              <w:rPr>
                <w:sz w:val="17"/>
              </w:rPr>
              <w:t>Validasi aturan kepatuhan (rule checking) dan enkripsi payload transaksi dieksekusi secara instan dengan thread lokal yang mengakses shared RAM tanpa copy overhead.</w:t>
            </w:r>
          </w:p>
        </w:tc>
      </w:tr>
    </w:tbl>
    <w:p>
      <w:pPr>
        <w:spacing w:after="120"/>
      </w:pPr>
    </w:p>
    <w:p>
      <w:pPr>
        <w:pStyle w:val="Heading2"/>
        <w:keepNext/>
        <w:spacing w:before="240" w:after="100"/>
      </w:pPr>
      <w:r>
        <w:rPr>
          <w:b/>
          <w:color w:val="1F3A5F"/>
          <w:sz w:val="22"/>
        </w:rPr>
        <w:t>C4. Klasifikasi Beban Komputasi Berdasarkan Tahapan Pemrosesan</w:t>
      </w:r>
    </w:p>
    <w:p>
      <w:pPr>
        <w:pStyle w:val="ListParagraph"/>
        <w:spacing w:before="0" w:after="60" w:line="276" w:lineRule="auto"/>
        <w:jc w:val="both"/>
      </w:pPr>
      <w:r>
        <w:rPr>
          <w:b/>
          <w:sz w:val="20"/>
        </w:rPr>
        <w:t xml:space="preserve">• Tahap 1: Ingestion &amp; Parsing (I/O-Bound): </w:t>
      </w:r>
      <w:r>
        <w:rPr>
          <w:sz w:val="20"/>
        </w:rPr>
        <w:t>Menerima payload JSON/Protobuf dari API Gateway dan antrean Kafka. Dikelola oleh non-blocking asynchronous event loop.</w:t>
      </w:r>
    </w:p>
    <w:p>
      <w:pPr>
        <w:pStyle w:val="ListParagraph"/>
        <w:spacing w:before="0" w:after="60" w:line="276" w:lineRule="auto"/>
        <w:jc w:val="both"/>
      </w:pPr>
      <w:r>
        <w:rPr>
          <w:b/>
          <w:sz w:val="20"/>
        </w:rPr>
        <w:t xml:space="preserve">• Tahap 2: Feature Engineering &amp; Rule Engine (CPU-Bound): </w:t>
      </w:r>
      <w:r>
        <w:rPr>
          <w:sz w:val="20"/>
        </w:rPr>
        <w:t>Menghitung agregat 24 jam akun, velocity check, dan lokasi geospasial. Dikelola oleh worker threads intra-node.</w:t>
      </w:r>
    </w:p>
    <w:p>
      <w:pPr>
        <w:pStyle w:val="ListParagraph"/>
        <w:spacing w:before="0" w:after="60" w:line="276" w:lineRule="auto"/>
        <w:jc w:val="both"/>
      </w:pPr>
      <w:r>
        <w:rPr>
          <w:b/>
          <w:sz w:val="20"/>
        </w:rPr>
        <w:t xml:space="preserve">• Tahap 3: Model Scoring (Compute/GPU-Bound): </w:t>
      </w:r>
      <w:r>
        <w:rPr>
          <w:sz w:val="20"/>
        </w:rPr>
        <w:t>Evaluasi skor probabilitas fraud menggunakan model ensemble berbasis GPU TensorRT.</w:t>
      </w:r>
    </w:p>
    <w:p>
      <w:pPr>
        <w:pStyle w:val="ListParagraph"/>
        <w:spacing w:before="0" w:after="60" w:line="276" w:lineRule="auto"/>
        <w:jc w:val="both"/>
      </w:pPr>
      <w:r>
        <w:rPr>
          <w:b/>
          <w:sz w:val="20"/>
        </w:rPr>
        <w:t xml:space="preserve">• Tahap 4: State Synchronization &amp; Alerting (Network-Bound): </w:t>
      </w:r>
      <w:r>
        <w:rPr>
          <w:sz w:val="20"/>
        </w:rPr>
        <w:t>Replikasi blacklist state dan notifikasi push antar cluster database (Redis Cluster).</w:t>
      </w:r>
    </w:p>
    <w:p>
      <w:pPr>
        <w:spacing w:after="80"/>
      </w:pPr>
    </w:p>
    <w:p>
      <w:pPr>
        <w:pStyle w:val="Heading2"/>
        <w:keepNext/>
        <w:spacing w:before="240" w:after="100"/>
      </w:pPr>
      <w:r>
        <w:rPr>
          <w:b/>
          <w:color w:val="1F3A5F"/>
          <w:sz w:val="22"/>
        </w:rPr>
        <w:t>C5. Identifikasi Tantangan Arsitektur (Slide 15) &amp; Strategi Mitigasi</w:t>
      </w:r>
    </w:p>
    <w:p>
      <w:pPr>
        <w:spacing w:after="120" w:line="276" w:lineRule="auto"/>
        <w:jc w:val="both"/>
      </w:pPr>
      <w:r>
        <w:rPr>
          <w:b/>
          <w:sz w:val="21"/>
        </w:rPr>
        <w:t xml:space="preserve">1. Tantangan Overhead Komunikasi &amp; Latensi Antar Node: </w:t>
      </w:r>
      <w:r>
        <w:rPr>
          <w:sz w:val="21"/>
        </w:rPr>
        <w:t>Koordinasi puluhan ribu transaksi per detik berpotensi mengalami bottleneck pada jaringan komunikasi antar-server.</w:t>
      </w:r>
    </w:p>
    <w:p>
      <w:pPr>
        <w:spacing w:after="120" w:line="276" w:lineRule="auto"/>
        <w:jc w:val="both"/>
      </w:pPr>
      <w:r>
        <w:rPr>
          <w:b/>
          <w:sz w:val="21"/>
        </w:rPr>
        <w:t xml:space="preserve">Strategi Mitigasi: </w:t>
      </w:r>
      <w:r>
        <w:rPr>
          <w:sz w:val="21"/>
        </w:rPr>
        <w:t>Menerapkan partisi transaksi berdasarkan hashing User_ID pada topik Apache Kafka. Seluruh riwayat transaksi satu pengguna selalu diarahkan ke worker node yang sama (Data Locality Affinity). Dengan demikian, pemeriksaan aturan riwayat lokal tidak membutuhkan komunikasi jaringan antar-node sama sekali.</w:t>
      </w:r>
    </w:p>
    <w:p>
      <w:pPr>
        <w:spacing w:after="120" w:line="276" w:lineRule="auto"/>
        <w:jc w:val="both"/>
      </w:pPr>
      <w:r>
        <w:rPr>
          <w:b/>
          <w:sz w:val="21"/>
        </w:rPr>
        <w:t xml:space="preserve">2. Tantangan Load Imbalance (Ketimpangan Beban Transaksi): </w:t>
      </w:r>
      <w:r>
        <w:rPr>
          <w:sz w:val="21"/>
        </w:rPr>
        <w:t>Akun merchant besar dapat memproses ribuan transaksi per menit, sedangkan akun individu normal hanya bertransaksi sesekali, menimbulkan penumpukan antrean pada worker tertentu.</w:t>
      </w:r>
    </w:p>
    <w:p>
      <w:pPr>
        <w:spacing w:after="120" w:line="276" w:lineRule="auto"/>
        <w:jc w:val="both"/>
      </w:pPr>
      <w:r>
        <w:rPr>
          <w:b/>
          <w:sz w:val="21"/>
        </w:rPr>
        <w:t xml:space="preserve">Strategi Mitigasi: </w:t>
      </w:r>
      <w:r>
        <w:rPr>
          <w:sz w:val="21"/>
        </w:rPr>
        <w:t>Menerapkan mekanisme Dynamic Work Stealing dan pemisahan antrean berjenjang (Tiered Priority Queue). Transaksi merchant bervolume tinggi dipecah ke pool worker khusus dengan backpressure kontrol agar tidak memblokir antrean transaksi pengguna reguler.</w:t>
      </w:r>
    </w:p>
    <w:p>
      <w:pPr>
        <w:pStyle w:val="Heading1"/>
        <w:keepNext/>
        <w:spacing w:before="320" w:after="160"/>
      </w:pPr>
      <w:r>
        <w:rPr>
          <w:b/>
          <w:color w:val="1F3A5F"/>
          <w:sz w:val="26"/>
        </w:rPr>
        <w:t>DAFTAR REFERENSI (FORMAT IEEE)</w:t>
      </w:r>
    </w:p>
    <w:p>
      <w:pPr>
        <w:spacing w:before="40" w:after="80"/>
        <w:ind w:left="576" w:hanging="576"/>
        <w:jc w:val="both"/>
      </w:pPr>
      <w:r>
        <w:rPr>
          <w:sz w:val="19"/>
        </w:rPr>
        <w:t>[1] P. S. Pacheco, An Introduction to Parallel Programming, 2nd ed. San Francisco, CA: Morgan Kaufmann, 2021.</w:t>
      </w:r>
    </w:p>
    <w:p>
      <w:pPr>
        <w:spacing w:before="40" w:after="80"/>
        <w:ind w:left="576" w:hanging="576"/>
        <w:jc w:val="both"/>
      </w:pPr>
      <w:r>
        <w:rPr>
          <w:sz w:val="19"/>
        </w:rPr>
        <w:t>[2] A. Grama, A. Gupta, G. Karypis, and V. Kumar, Introduction to Parallel Computing, 2nd ed. Boston, MA: Addison-Wesley, 2003.</w:t>
      </w:r>
    </w:p>
    <w:p>
      <w:pPr>
        <w:spacing w:before="40" w:after="80"/>
        <w:ind w:left="576" w:hanging="576"/>
        <w:jc w:val="both"/>
      </w:pPr>
      <w:r>
        <w:rPr>
          <w:sz w:val="19"/>
        </w:rPr>
        <w:t>[3] G. M. Amdahl, "Validity of the single processor approach to achieving large scale computing capabilities," in Proc. AFIPS Spring Joint Computer Conf., 1967, pp. 483–485.</w:t>
      </w:r>
    </w:p>
    <w:p>
      <w:pPr>
        <w:spacing w:before="40" w:after="80"/>
        <w:ind w:left="576" w:hanging="576"/>
        <w:jc w:val="both"/>
      </w:pPr>
      <w:r>
        <w:rPr>
          <w:sz w:val="19"/>
        </w:rPr>
        <w:t>[4] Message Passing Interface Forum, "MPI: A Message-Passing Interface Standard Version 4.0," High Performance Computing Center Stuttgart, Tech. Rep., 2021.</w:t>
      </w:r>
    </w:p>
    <w:p>
      <w:pPr>
        <w:spacing w:before="40" w:after="80"/>
        <w:ind w:left="576" w:hanging="576"/>
        <w:jc w:val="both"/>
      </w:pPr>
      <w:r>
        <w:rPr>
          <w:sz w:val="19"/>
        </w:rPr>
        <w:t>[5] L. Dalcin and Y. L. Fang, "mpi4py: Status and new features," Computing in Science &amp; Engineering, vol. 23, no. 4, pp. 47–54, 2021.</w:t>
      </w:r>
    </w:p>
    <w:sectPr w:rsidR="00546F57">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2D22F" w14:textId="77777777" w:rsidR="00D64EAB" w:rsidRDefault="00D64EAB">
      <w:r>
        <w:separator/>
      </w:r>
    </w:p>
  </w:endnote>
  <w:endnote w:type="continuationSeparator" w:id="0">
    <w:p w14:paraId="77652187" w14:textId="77777777" w:rsidR="00D64EAB" w:rsidRDefault="00D64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D0A77" w14:textId="5E4D3261" w:rsidR="00546F57" w:rsidRDefault="00546F57">
    <w:pPr>
      <w:tabs>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DC274" w14:textId="77777777" w:rsidR="00D64EAB" w:rsidRDefault="00D64EAB">
      <w:r>
        <w:separator/>
      </w:r>
    </w:p>
  </w:footnote>
  <w:footnote w:type="continuationSeparator" w:id="0">
    <w:p w14:paraId="118C269B" w14:textId="77777777" w:rsidR="00D64EAB" w:rsidRDefault="00D64E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7E77"/>
    <w:multiLevelType w:val="hybridMultilevel"/>
    <w:tmpl w:val="FFFFFFFF"/>
    <w:lvl w:ilvl="0" w:tplc="D946F610">
      <w:start w:val="1"/>
      <w:numFmt w:val="bullet"/>
      <w:lvlText w:val="•"/>
      <w:lvlJc w:val="left"/>
      <w:pPr>
        <w:ind w:left="420" w:hanging="260"/>
      </w:pPr>
    </w:lvl>
    <w:lvl w:ilvl="1" w:tplc="5D920022">
      <w:numFmt w:val="decimal"/>
      <w:lvlText w:val=""/>
      <w:lvlJc w:val="left"/>
    </w:lvl>
    <w:lvl w:ilvl="2" w:tplc="55E827AA">
      <w:numFmt w:val="decimal"/>
      <w:lvlText w:val=""/>
      <w:lvlJc w:val="left"/>
    </w:lvl>
    <w:lvl w:ilvl="3" w:tplc="FB4074BA">
      <w:numFmt w:val="decimal"/>
      <w:lvlText w:val=""/>
      <w:lvlJc w:val="left"/>
    </w:lvl>
    <w:lvl w:ilvl="4" w:tplc="8A7AE630">
      <w:numFmt w:val="decimal"/>
      <w:lvlText w:val=""/>
      <w:lvlJc w:val="left"/>
    </w:lvl>
    <w:lvl w:ilvl="5" w:tplc="8174AB1C">
      <w:numFmt w:val="decimal"/>
      <w:lvlText w:val=""/>
      <w:lvlJc w:val="left"/>
    </w:lvl>
    <w:lvl w:ilvl="6" w:tplc="D7EAB380">
      <w:numFmt w:val="decimal"/>
      <w:lvlText w:val=""/>
      <w:lvlJc w:val="left"/>
    </w:lvl>
    <w:lvl w:ilvl="7" w:tplc="ECBA2164">
      <w:numFmt w:val="decimal"/>
      <w:lvlText w:val=""/>
      <w:lvlJc w:val="left"/>
    </w:lvl>
    <w:lvl w:ilvl="8" w:tplc="6E40117C">
      <w:numFmt w:val="decimal"/>
      <w:lvlText w:val=""/>
      <w:lvlJc w:val="left"/>
    </w:lvl>
  </w:abstractNum>
  <w:abstractNum w:abstractNumId="1" w15:restartNumberingAfterBreak="0">
    <w:nsid w:val="14FE0D2B"/>
    <w:multiLevelType w:val="hybridMultilevel"/>
    <w:tmpl w:val="FFFFFFFF"/>
    <w:lvl w:ilvl="0" w:tplc="A45AA28C">
      <w:start w:val="1"/>
      <w:numFmt w:val="decimal"/>
      <w:lvlText w:val="%1."/>
      <w:lvlJc w:val="left"/>
      <w:pPr>
        <w:ind w:left="420" w:hanging="260"/>
      </w:pPr>
    </w:lvl>
    <w:lvl w:ilvl="1" w:tplc="58A8BD04">
      <w:numFmt w:val="decimal"/>
      <w:lvlText w:val=""/>
      <w:lvlJc w:val="left"/>
    </w:lvl>
    <w:lvl w:ilvl="2" w:tplc="EC948056">
      <w:numFmt w:val="decimal"/>
      <w:lvlText w:val=""/>
      <w:lvlJc w:val="left"/>
    </w:lvl>
    <w:lvl w:ilvl="3" w:tplc="C466040C">
      <w:numFmt w:val="decimal"/>
      <w:lvlText w:val=""/>
      <w:lvlJc w:val="left"/>
    </w:lvl>
    <w:lvl w:ilvl="4" w:tplc="9000E2C0">
      <w:numFmt w:val="decimal"/>
      <w:lvlText w:val=""/>
      <w:lvlJc w:val="left"/>
    </w:lvl>
    <w:lvl w:ilvl="5" w:tplc="88EA1B58">
      <w:numFmt w:val="decimal"/>
      <w:lvlText w:val=""/>
      <w:lvlJc w:val="left"/>
    </w:lvl>
    <w:lvl w:ilvl="6" w:tplc="4F76D7A4">
      <w:numFmt w:val="decimal"/>
      <w:lvlText w:val=""/>
      <w:lvlJc w:val="left"/>
    </w:lvl>
    <w:lvl w:ilvl="7" w:tplc="3C6413C0">
      <w:numFmt w:val="decimal"/>
      <w:lvlText w:val=""/>
      <w:lvlJc w:val="left"/>
    </w:lvl>
    <w:lvl w:ilvl="8" w:tplc="09E2923E">
      <w:numFmt w:val="decimal"/>
      <w:lvlText w:val=""/>
      <w:lvlJc w:val="left"/>
    </w:lvl>
  </w:abstractNum>
  <w:abstractNum w:abstractNumId="2" w15:restartNumberingAfterBreak="0">
    <w:nsid w:val="234F3A09"/>
    <w:multiLevelType w:val="hybridMultilevel"/>
    <w:tmpl w:val="FFFFFFFF"/>
    <w:lvl w:ilvl="0" w:tplc="6EFADC2E">
      <w:start w:val="1"/>
      <w:numFmt w:val="decimal"/>
      <w:lvlText w:val="%1."/>
      <w:lvlJc w:val="left"/>
      <w:pPr>
        <w:ind w:left="420" w:hanging="260"/>
      </w:pPr>
    </w:lvl>
    <w:lvl w:ilvl="1" w:tplc="64884FFE">
      <w:numFmt w:val="decimal"/>
      <w:lvlText w:val=""/>
      <w:lvlJc w:val="left"/>
    </w:lvl>
    <w:lvl w:ilvl="2" w:tplc="4AE83E58">
      <w:numFmt w:val="decimal"/>
      <w:lvlText w:val=""/>
      <w:lvlJc w:val="left"/>
    </w:lvl>
    <w:lvl w:ilvl="3" w:tplc="29367E10">
      <w:numFmt w:val="decimal"/>
      <w:lvlText w:val=""/>
      <w:lvlJc w:val="left"/>
    </w:lvl>
    <w:lvl w:ilvl="4" w:tplc="A73AF642">
      <w:numFmt w:val="decimal"/>
      <w:lvlText w:val=""/>
      <w:lvlJc w:val="left"/>
    </w:lvl>
    <w:lvl w:ilvl="5" w:tplc="FAF06DFE">
      <w:numFmt w:val="decimal"/>
      <w:lvlText w:val=""/>
      <w:lvlJc w:val="left"/>
    </w:lvl>
    <w:lvl w:ilvl="6" w:tplc="1EBC9B92">
      <w:numFmt w:val="decimal"/>
      <w:lvlText w:val=""/>
      <w:lvlJc w:val="left"/>
    </w:lvl>
    <w:lvl w:ilvl="7" w:tplc="998623BC">
      <w:numFmt w:val="decimal"/>
      <w:lvlText w:val=""/>
      <w:lvlJc w:val="left"/>
    </w:lvl>
    <w:lvl w:ilvl="8" w:tplc="50181C34">
      <w:numFmt w:val="decimal"/>
      <w:lvlText w:val=""/>
      <w:lvlJc w:val="left"/>
    </w:lvl>
  </w:abstractNum>
  <w:abstractNum w:abstractNumId="3" w15:restartNumberingAfterBreak="0">
    <w:nsid w:val="5C196A7D"/>
    <w:multiLevelType w:val="hybridMultilevel"/>
    <w:tmpl w:val="FFFFFFFF"/>
    <w:lvl w:ilvl="0" w:tplc="02F0FEA4">
      <w:start w:val="1"/>
      <w:numFmt w:val="decimal"/>
      <w:lvlText w:val="%1."/>
      <w:lvlJc w:val="left"/>
      <w:pPr>
        <w:ind w:left="420" w:hanging="260"/>
      </w:pPr>
    </w:lvl>
    <w:lvl w:ilvl="1" w:tplc="6332ED2A">
      <w:numFmt w:val="decimal"/>
      <w:lvlText w:val=""/>
      <w:lvlJc w:val="left"/>
    </w:lvl>
    <w:lvl w:ilvl="2" w:tplc="102266CA">
      <w:numFmt w:val="decimal"/>
      <w:lvlText w:val=""/>
      <w:lvlJc w:val="left"/>
    </w:lvl>
    <w:lvl w:ilvl="3" w:tplc="D4C06D7A">
      <w:numFmt w:val="decimal"/>
      <w:lvlText w:val=""/>
      <w:lvlJc w:val="left"/>
    </w:lvl>
    <w:lvl w:ilvl="4" w:tplc="66A8B742">
      <w:numFmt w:val="decimal"/>
      <w:lvlText w:val=""/>
      <w:lvlJc w:val="left"/>
    </w:lvl>
    <w:lvl w:ilvl="5" w:tplc="D77EAC74">
      <w:numFmt w:val="decimal"/>
      <w:lvlText w:val=""/>
      <w:lvlJc w:val="left"/>
    </w:lvl>
    <w:lvl w:ilvl="6" w:tplc="52E478C4">
      <w:numFmt w:val="decimal"/>
      <w:lvlText w:val=""/>
      <w:lvlJc w:val="left"/>
    </w:lvl>
    <w:lvl w:ilvl="7" w:tplc="95487262">
      <w:numFmt w:val="decimal"/>
      <w:lvlText w:val=""/>
      <w:lvlJc w:val="left"/>
    </w:lvl>
    <w:lvl w:ilvl="8" w:tplc="774E505A">
      <w:numFmt w:val="decimal"/>
      <w:lvlText w:val=""/>
      <w:lvlJc w:val="left"/>
    </w:lvl>
  </w:abstractNum>
  <w:abstractNum w:abstractNumId="4" w15:restartNumberingAfterBreak="0">
    <w:nsid w:val="6CB47968"/>
    <w:multiLevelType w:val="hybridMultilevel"/>
    <w:tmpl w:val="FFFFFFFF"/>
    <w:lvl w:ilvl="0" w:tplc="B608D074">
      <w:start w:val="1"/>
      <w:numFmt w:val="bullet"/>
      <w:lvlText w:val="●"/>
      <w:lvlJc w:val="left"/>
      <w:pPr>
        <w:ind w:left="720" w:hanging="360"/>
      </w:pPr>
    </w:lvl>
    <w:lvl w:ilvl="1" w:tplc="8ACC1578">
      <w:start w:val="1"/>
      <w:numFmt w:val="bullet"/>
      <w:lvlText w:val="○"/>
      <w:lvlJc w:val="left"/>
      <w:pPr>
        <w:ind w:left="1440" w:hanging="360"/>
      </w:pPr>
    </w:lvl>
    <w:lvl w:ilvl="2" w:tplc="D91E0738">
      <w:start w:val="1"/>
      <w:numFmt w:val="bullet"/>
      <w:lvlText w:val="■"/>
      <w:lvlJc w:val="left"/>
      <w:pPr>
        <w:ind w:left="2160" w:hanging="360"/>
      </w:pPr>
    </w:lvl>
    <w:lvl w:ilvl="3" w:tplc="5786313E">
      <w:start w:val="1"/>
      <w:numFmt w:val="bullet"/>
      <w:lvlText w:val="●"/>
      <w:lvlJc w:val="left"/>
      <w:pPr>
        <w:ind w:left="2880" w:hanging="360"/>
      </w:pPr>
    </w:lvl>
    <w:lvl w:ilvl="4" w:tplc="76B0CE32">
      <w:start w:val="1"/>
      <w:numFmt w:val="bullet"/>
      <w:lvlText w:val="○"/>
      <w:lvlJc w:val="left"/>
      <w:pPr>
        <w:ind w:left="3600" w:hanging="360"/>
      </w:pPr>
    </w:lvl>
    <w:lvl w:ilvl="5" w:tplc="10C6C35E">
      <w:start w:val="1"/>
      <w:numFmt w:val="bullet"/>
      <w:lvlText w:val="■"/>
      <w:lvlJc w:val="left"/>
      <w:pPr>
        <w:ind w:left="4320" w:hanging="360"/>
      </w:pPr>
    </w:lvl>
    <w:lvl w:ilvl="6" w:tplc="9732FA5A">
      <w:start w:val="1"/>
      <w:numFmt w:val="bullet"/>
      <w:lvlText w:val="●"/>
      <w:lvlJc w:val="left"/>
      <w:pPr>
        <w:ind w:left="5040" w:hanging="360"/>
      </w:pPr>
    </w:lvl>
    <w:lvl w:ilvl="7" w:tplc="E16A43D0">
      <w:start w:val="1"/>
      <w:numFmt w:val="bullet"/>
      <w:lvlText w:val="●"/>
      <w:lvlJc w:val="left"/>
      <w:pPr>
        <w:ind w:left="5760" w:hanging="360"/>
      </w:pPr>
    </w:lvl>
    <w:lvl w:ilvl="8" w:tplc="EF18019E">
      <w:start w:val="1"/>
      <w:numFmt w:val="bullet"/>
      <w:lvlText w:val="●"/>
      <w:lvlJc w:val="left"/>
      <w:pPr>
        <w:ind w:left="6480" w:hanging="360"/>
      </w:pPr>
    </w:lvl>
  </w:abstractNum>
  <w:abstractNum w:abstractNumId="5" w15:restartNumberingAfterBreak="0">
    <w:nsid w:val="6E4112D3"/>
    <w:multiLevelType w:val="hybridMultilevel"/>
    <w:tmpl w:val="FFFFFFFF"/>
    <w:lvl w:ilvl="0" w:tplc="ABF69424">
      <w:start w:val="1"/>
      <w:numFmt w:val="decimal"/>
      <w:lvlText w:val="%1."/>
      <w:lvlJc w:val="left"/>
      <w:pPr>
        <w:ind w:left="420" w:hanging="260"/>
      </w:pPr>
    </w:lvl>
    <w:lvl w:ilvl="1" w:tplc="AAA07096">
      <w:numFmt w:val="decimal"/>
      <w:lvlText w:val=""/>
      <w:lvlJc w:val="left"/>
    </w:lvl>
    <w:lvl w:ilvl="2" w:tplc="B3B6EC4C">
      <w:numFmt w:val="decimal"/>
      <w:lvlText w:val=""/>
      <w:lvlJc w:val="left"/>
    </w:lvl>
    <w:lvl w:ilvl="3" w:tplc="BFF239EA">
      <w:numFmt w:val="decimal"/>
      <w:lvlText w:val=""/>
      <w:lvlJc w:val="left"/>
    </w:lvl>
    <w:lvl w:ilvl="4" w:tplc="575267A8">
      <w:numFmt w:val="decimal"/>
      <w:lvlText w:val=""/>
      <w:lvlJc w:val="left"/>
    </w:lvl>
    <w:lvl w:ilvl="5" w:tplc="08DE9580">
      <w:numFmt w:val="decimal"/>
      <w:lvlText w:val=""/>
      <w:lvlJc w:val="left"/>
    </w:lvl>
    <w:lvl w:ilvl="6" w:tplc="D72C5942">
      <w:numFmt w:val="decimal"/>
      <w:lvlText w:val=""/>
      <w:lvlJc w:val="left"/>
    </w:lvl>
    <w:lvl w:ilvl="7" w:tplc="D6700576">
      <w:numFmt w:val="decimal"/>
      <w:lvlText w:val=""/>
      <w:lvlJc w:val="left"/>
    </w:lvl>
    <w:lvl w:ilvl="8" w:tplc="BA92F02A">
      <w:numFmt w:val="decimal"/>
      <w:lvlText w:val=""/>
      <w:lvlJc w:val="left"/>
    </w:lvl>
  </w:abstractNum>
  <w:abstractNum w:abstractNumId="6" w15:restartNumberingAfterBreak="0">
    <w:nsid w:val="76126A80"/>
    <w:multiLevelType w:val="hybridMultilevel"/>
    <w:tmpl w:val="FFFFFFFF"/>
    <w:lvl w:ilvl="0" w:tplc="F1CCB866">
      <w:start w:val="1"/>
      <w:numFmt w:val="decimal"/>
      <w:lvlText w:val="%1."/>
      <w:lvlJc w:val="left"/>
      <w:pPr>
        <w:ind w:left="420" w:hanging="260"/>
      </w:pPr>
    </w:lvl>
    <w:lvl w:ilvl="1" w:tplc="BB0891E4">
      <w:numFmt w:val="decimal"/>
      <w:lvlText w:val=""/>
      <w:lvlJc w:val="left"/>
    </w:lvl>
    <w:lvl w:ilvl="2" w:tplc="55C833FC">
      <w:numFmt w:val="decimal"/>
      <w:lvlText w:val=""/>
      <w:lvlJc w:val="left"/>
    </w:lvl>
    <w:lvl w:ilvl="3" w:tplc="991E8350">
      <w:numFmt w:val="decimal"/>
      <w:lvlText w:val=""/>
      <w:lvlJc w:val="left"/>
    </w:lvl>
    <w:lvl w:ilvl="4" w:tplc="042EA460">
      <w:numFmt w:val="decimal"/>
      <w:lvlText w:val=""/>
      <w:lvlJc w:val="left"/>
    </w:lvl>
    <w:lvl w:ilvl="5" w:tplc="70FCF35C">
      <w:numFmt w:val="decimal"/>
      <w:lvlText w:val=""/>
      <w:lvlJc w:val="left"/>
    </w:lvl>
    <w:lvl w:ilvl="6" w:tplc="93A48600">
      <w:numFmt w:val="decimal"/>
      <w:lvlText w:val=""/>
      <w:lvlJc w:val="left"/>
    </w:lvl>
    <w:lvl w:ilvl="7" w:tplc="324044D4">
      <w:numFmt w:val="decimal"/>
      <w:lvlText w:val=""/>
      <w:lvlJc w:val="left"/>
    </w:lvl>
    <w:lvl w:ilvl="8" w:tplc="04906466">
      <w:numFmt w:val="decimal"/>
      <w:lvlText w:val=""/>
      <w:lvlJc w:val="left"/>
    </w:lvl>
  </w:abstractNum>
  <w:abstractNum w:abstractNumId="7" w15:restartNumberingAfterBreak="0">
    <w:nsid w:val="7A0C7C61"/>
    <w:multiLevelType w:val="hybridMultilevel"/>
    <w:tmpl w:val="FFFFFFFF"/>
    <w:lvl w:ilvl="0" w:tplc="C43EFA3C">
      <w:start w:val="1"/>
      <w:numFmt w:val="decimal"/>
      <w:lvlText w:val="%1."/>
      <w:lvlJc w:val="left"/>
      <w:pPr>
        <w:ind w:left="420" w:hanging="260"/>
      </w:pPr>
    </w:lvl>
    <w:lvl w:ilvl="1" w:tplc="54862CD2">
      <w:numFmt w:val="decimal"/>
      <w:lvlText w:val=""/>
      <w:lvlJc w:val="left"/>
    </w:lvl>
    <w:lvl w:ilvl="2" w:tplc="E082781C">
      <w:numFmt w:val="decimal"/>
      <w:lvlText w:val=""/>
      <w:lvlJc w:val="left"/>
    </w:lvl>
    <w:lvl w:ilvl="3" w:tplc="36721F3A">
      <w:numFmt w:val="decimal"/>
      <w:lvlText w:val=""/>
      <w:lvlJc w:val="left"/>
    </w:lvl>
    <w:lvl w:ilvl="4" w:tplc="45424A96">
      <w:numFmt w:val="decimal"/>
      <w:lvlText w:val=""/>
      <w:lvlJc w:val="left"/>
    </w:lvl>
    <w:lvl w:ilvl="5" w:tplc="C2CA3F7A">
      <w:numFmt w:val="decimal"/>
      <w:lvlText w:val=""/>
      <w:lvlJc w:val="left"/>
    </w:lvl>
    <w:lvl w:ilvl="6" w:tplc="9D80DF7E">
      <w:numFmt w:val="decimal"/>
      <w:lvlText w:val=""/>
      <w:lvlJc w:val="left"/>
    </w:lvl>
    <w:lvl w:ilvl="7" w:tplc="86063EB6">
      <w:numFmt w:val="decimal"/>
      <w:lvlText w:val=""/>
      <w:lvlJc w:val="left"/>
    </w:lvl>
    <w:lvl w:ilvl="8" w:tplc="4C7EFB82">
      <w:numFmt w:val="decimal"/>
      <w:lvlText w:val=""/>
      <w:lvlJc w:val="left"/>
    </w:lvl>
  </w:abstractNum>
  <w:num w:numId="1" w16cid:durableId="1441728581">
    <w:abstractNumId w:val="4"/>
    <w:lvlOverride w:ilvl="0">
      <w:startOverride w:val="1"/>
    </w:lvlOverride>
  </w:num>
  <w:num w:numId="2" w16cid:durableId="2012948650">
    <w:abstractNumId w:val="0"/>
    <w:lvlOverride w:ilvl="0">
      <w:startOverride w:val="1"/>
    </w:lvlOverride>
  </w:num>
  <w:num w:numId="3" w16cid:durableId="1254775100">
    <w:abstractNumId w:val="1"/>
    <w:lvlOverride w:ilvl="0">
      <w:startOverride w:val="1"/>
    </w:lvlOverride>
  </w:num>
  <w:num w:numId="4" w16cid:durableId="1338387588">
    <w:abstractNumId w:val="2"/>
    <w:lvlOverride w:ilvl="0">
      <w:startOverride w:val="1"/>
    </w:lvlOverride>
  </w:num>
  <w:num w:numId="5" w16cid:durableId="1303582785">
    <w:abstractNumId w:val="3"/>
    <w:lvlOverride w:ilvl="0">
      <w:startOverride w:val="1"/>
    </w:lvlOverride>
  </w:num>
  <w:num w:numId="6" w16cid:durableId="1132333159">
    <w:abstractNumId w:val="6"/>
    <w:lvlOverride w:ilvl="0">
      <w:startOverride w:val="1"/>
    </w:lvlOverride>
  </w:num>
  <w:num w:numId="7" w16cid:durableId="52822354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F57"/>
    <w:rsid w:val="0019469B"/>
    <w:rsid w:val="00442671"/>
    <w:rsid w:val="00546F57"/>
    <w:rsid w:val="0073369E"/>
    <w:rsid w:val="007B21BA"/>
    <w:rsid w:val="008B3F54"/>
    <w:rsid w:val="00AA6E8B"/>
    <w:rsid w:val="00AC1E3A"/>
    <w:rsid w:val="00B77A12"/>
    <w:rsid w:val="00C42BA5"/>
    <w:rsid w:val="00D64EAB"/>
    <w:rsid w:val="00DA6086"/>
    <w:rsid w:val="00E56885"/>
    <w:rsid w:val="00ED1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ABE9"/>
  <w15:docId w15:val="{A207E54A-965A-F84E-ADE7-1EEB8507A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A5F"/>
      <w:sz w:val="28"/>
      <w:szCs w:val="28"/>
    </w:rPr>
  </w:style>
  <w:style w:type="paragraph" w:styleId="Heading2">
    <w:name w:val="heading 2"/>
    <w:uiPriority w:val="9"/>
    <w:unhideWhenUsed/>
    <w:qFormat/>
    <w:pPr>
      <w:spacing w:before="220" w:after="120"/>
      <w:outlineLvl w:val="1"/>
    </w:pPr>
    <w:rPr>
      <w:b/>
      <w:bCs/>
      <w:color w:val="1F3A5F"/>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369E"/>
    <w:pPr>
      <w:tabs>
        <w:tab w:val="center" w:pos="4680"/>
        <w:tab w:val="right" w:pos="9360"/>
      </w:tabs>
    </w:pPr>
  </w:style>
  <w:style w:type="character" w:customStyle="1" w:styleId="HeaderChar">
    <w:name w:val="Header Char"/>
    <w:basedOn w:val="DefaultParagraphFont"/>
    <w:link w:val="Header"/>
    <w:uiPriority w:val="99"/>
    <w:rsid w:val="0073369E"/>
  </w:style>
  <w:style w:type="paragraph" w:styleId="Footer">
    <w:name w:val="footer"/>
    <w:basedOn w:val="Normal"/>
    <w:link w:val="FooterChar"/>
    <w:uiPriority w:val="99"/>
    <w:unhideWhenUsed/>
    <w:rsid w:val="0073369E"/>
    <w:pPr>
      <w:tabs>
        <w:tab w:val="center" w:pos="4680"/>
        <w:tab w:val="right" w:pos="9360"/>
      </w:tabs>
    </w:pPr>
  </w:style>
  <w:style w:type="character" w:customStyle="1" w:styleId="FooterChar">
    <w:name w:val="Footer Char"/>
    <w:basedOn w:val="DefaultParagraphFont"/>
    <w:link w:val="Footer"/>
    <w:uiPriority w:val="99"/>
    <w:rsid w:val="007336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2277</Words>
  <Characters>12985</Characters>
  <Application>Microsoft Office Word</Application>
  <DocSecurity>0</DocSecurity>
  <Lines>108</Lines>
  <Paragraphs>30</Paragraphs>
  <ScaleCrop>false</ScaleCrop>
  <Company/>
  <LinksUpToDate>false</LinksUpToDate>
  <CharactersWithSpaces>15232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RIfki Maulana</cp:lastModifiedBy>
  <cp:revision>2</cp:revision>
  <dcterms:created xsi:type="dcterms:W3CDTF">2026-09-22T21:18:00Z</dcterms:created>
  <dcterms:modified xsi:type="dcterms:W3CDTF">2026-09-22T21:18:00Z</dcterms:modified>
</cp:coreProperties>
</file>