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9200" w14:textId="664C1402" w:rsidR="00DE76E1" w:rsidRPr="00D02667" w:rsidRDefault="00C637BD">
      <w:pPr>
        <w:rPr>
          <w:rFonts w:ascii="Times New Roman" w:hAnsi="Times New Roman" w:cs="Times New Roman"/>
        </w:rPr>
      </w:pPr>
      <w:r w:rsidRPr="00D02667">
        <w:rPr>
          <w:rFonts w:ascii="Times New Roman" w:hAnsi="Times New Roman" w:cs="Times New Roman"/>
        </w:rPr>
        <w:t>Riplee Mercer</w:t>
      </w:r>
    </w:p>
    <w:p w14:paraId="4BDEE4E8" w14:textId="2C571939" w:rsidR="00C637BD" w:rsidRPr="00D02667" w:rsidRDefault="00C637BD">
      <w:pPr>
        <w:rPr>
          <w:rFonts w:ascii="Times New Roman" w:hAnsi="Times New Roman" w:cs="Times New Roman"/>
        </w:rPr>
      </w:pPr>
      <w:r w:rsidRPr="00D02667">
        <w:rPr>
          <w:rFonts w:ascii="Times New Roman" w:hAnsi="Times New Roman" w:cs="Times New Roman"/>
        </w:rPr>
        <w:t>10 November 2023</w:t>
      </w:r>
    </w:p>
    <w:p w14:paraId="6238114F" w14:textId="39153525" w:rsidR="00C637BD" w:rsidRPr="00D02667" w:rsidRDefault="00C637BD" w:rsidP="00C637BD">
      <w:pPr>
        <w:jc w:val="center"/>
        <w:rPr>
          <w:rFonts w:ascii="Times New Roman" w:hAnsi="Times New Roman" w:cs="Times New Roman"/>
        </w:rPr>
      </w:pPr>
      <w:r w:rsidRPr="00D02667">
        <w:rPr>
          <w:rFonts w:ascii="Times New Roman" w:hAnsi="Times New Roman" w:cs="Times New Roman"/>
        </w:rPr>
        <w:t>Thesis Literature Review Synthesis Paper</w:t>
      </w:r>
    </w:p>
    <w:p w14:paraId="3842D9AA" w14:textId="77777777" w:rsidR="00E64411" w:rsidRPr="00D02667" w:rsidRDefault="00E64411" w:rsidP="00E64411">
      <w:pPr>
        <w:rPr>
          <w:rFonts w:ascii="Times New Roman" w:hAnsi="Times New Roman" w:cs="Times New Roman"/>
          <w:b/>
          <w:bCs/>
        </w:rPr>
      </w:pPr>
    </w:p>
    <w:p w14:paraId="0218522A" w14:textId="1A7C93E8" w:rsidR="00E64411" w:rsidRPr="00D02667" w:rsidRDefault="00E64411" w:rsidP="00E64411">
      <w:pPr>
        <w:rPr>
          <w:rFonts w:ascii="Times New Roman" w:hAnsi="Times New Roman" w:cs="Times New Roman"/>
          <w:b/>
          <w:bCs/>
        </w:rPr>
      </w:pPr>
      <w:r w:rsidRPr="00D02667">
        <w:rPr>
          <w:rFonts w:ascii="Times New Roman" w:hAnsi="Times New Roman" w:cs="Times New Roman"/>
          <w:b/>
          <w:bCs/>
        </w:rPr>
        <w:t>General Seaweed Aquaculture:</w:t>
      </w:r>
    </w:p>
    <w:p w14:paraId="778F1E4B" w14:textId="2287B230" w:rsidR="00E64411" w:rsidRPr="00D02667" w:rsidRDefault="00E64411" w:rsidP="00E64411">
      <w:pPr>
        <w:rPr>
          <w:rFonts w:ascii="Times New Roman" w:hAnsi="Times New Roman" w:cs="Times New Roman"/>
          <w:u w:val="single"/>
        </w:rPr>
      </w:pPr>
      <w:r w:rsidRPr="00D02667">
        <w:rPr>
          <w:rFonts w:ascii="Times New Roman" w:hAnsi="Times New Roman" w:cs="Times New Roman"/>
          <w:u w:val="single"/>
        </w:rPr>
        <w:t>History</w:t>
      </w:r>
    </w:p>
    <w:p w14:paraId="1190366A" w14:textId="66DAAA3A" w:rsidR="00A772B5" w:rsidRDefault="00A9286B" w:rsidP="008805D1">
      <w:pPr>
        <w:ind w:left="720"/>
        <w:rPr>
          <w:rFonts w:ascii="Times New Roman" w:hAnsi="Times New Roman" w:cs="Times New Roman"/>
        </w:rPr>
      </w:pPr>
      <w:r>
        <w:rPr>
          <w:rFonts w:ascii="Times New Roman" w:hAnsi="Times New Roman" w:cs="Times New Roman"/>
        </w:rPr>
        <w:tab/>
      </w:r>
      <w:r w:rsidR="00A772B5">
        <w:rPr>
          <w:rFonts w:ascii="Times New Roman" w:hAnsi="Times New Roman" w:cs="Times New Roman"/>
        </w:rPr>
        <w:t xml:space="preserve">The aquaculture of macroalgae has roots in Asia dating back centuries (Yang et al. 2016). </w:t>
      </w:r>
    </w:p>
    <w:p w14:paraId="32755979" w14:textId="77EE71C9" w:rsidR="008805D1" w:rsidRPr="00D02667" w:rsidRDefault="008805D1" w:rsidP="008805D1">
      <w:pPr>
        <w:ind w:left="720"/>
        <w:rPr>
          <w:rFonts w:ascii="Times New Roman" w:hAnsi="Times New Roman" w:cs="Times New Roman"/>
        </w:rPr>
      </w:pPr>
      <w:r w:rsidRPr="00D02667">
        <w:rPr>
          <w:rFonts w:ascii="Times New Roman" w:hAnsi="Times New Roman" w:cs="Times New Roman"/>
        </w:rPr>
        <w:t>The macroalgae</w:t>
      </w:r>
      <w:r w:rsidR="00292364" w:rsidRPr="00D02667">
        <w:rPr>
          <w:rFonts w:ascii="Times New Roman" w:hAnsi="Times New Roman" w:cs="Times New Roman"/>
        </w:rPr>
        <w:t xml:space="preserve"> industry</w:t>
      </w:r>
      <w:r w:rsidRPr="00D02667">
        <w:rPr>
          <w:rFonts w:ascii="Times New Roman" w:hAnsi="Times New Roman" w:cs="Times New Roman"/>
        </w:rPr>
        <w:t xml:space="preserve"> has taken off since the 1950s, with cultivation representing 97 percent of the industry, while wild collection has slowly </w:t>
      </w:r>
      <w:r w:rsidR="004E77F4" w:rsidRPr="00D02667">
        <w:rPr>
          <w:rFonts w:ascii="Times New Roman" w:hAnsi="Times New Roman" w:cs="Times New Roman"/>
        </w:rPr>
        <w:t>begun</w:t>
      </w:r>
      <w:r w:rsidRPr="00D02667">
        <w:rPr>
          <w:rFonts w:ascii="Times New Roman" w:hAnsi="Times New Roman" w:cs="Times New Roman"/>
        </w:rPr>
        <w:t xml:space="preserve"> to decline (Mancini). </w:t>
      </w:r>
    </w:p>
    <w:p w14:paraId="7DA8D4F4" w14:textId="53F36D79" w:rsidR="00AC3EF1" w:rsidRPr="00D02667" w:rsidRDefault="00AC3EF1" w:rsidP="00E64411">
      <w:pPr>
        <w:rPr>
          <w:rFonts w:ascii="Times New Roman" w:hAnsi="Times New Roman" w:cs="Times New Roman"/>
          <w:u w:val="single"/>
        </w:rPr>
      </w:pPr>
      <w:r w:rsidRPr="00D02667">
        <w:rPr>
          <w:rFonts w:ascii="Times New Roman" w:hAnsi="Times New Roman" w:cs="Times New Roman"/>
          <w:u w:val="single"/>
        </w:rPr>
        <w:t>Uses</w:t>
      </w:r>
    </w:p>
    <w:p w14:paraId="0616C774" w14:textId="7D533403" w:rsidR="00AC3EF1" w:rsidRDefault="00A9286B" w:rsidP="003718AA">
      <w:pPr>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95421D">
        <w:rPr>
          <w:rFonts w:ascii="Times New Roman" w:eastAsia="Times New Roman" w:hAnsi="Times New Roman" w:cs="Times New Roman"/>
          <w:kern w:val="0"/>
          <w14:ligatures w14:val="none"/>
        </w:rPr>
        <w:t>Macroalgae</w:t>
      </w:r>
      <w:r w:rsidR="003718AA">
        <w:rPr>
          <w:rFonts w:ascii="Times New Roman" w:eastAsia="Times New Roman" w:hAnsi="Times New Roman" w:cs="Times New Roman"/>
          <w:kern w:val="0"/>
          <w14:ligatures w14:val="none"/>
        </w:rPr>
        <w:t xml:space="preserve"> has a wide range of uses in food, medical, X, and X industry. Besides having </w:t>
      </w:r>
      <w:r w:rsidR="0095421D">
        <w:rPr>
          <w:rFonts w:ascii="Times New Roman" w:eastAsia="Times New Roman" w:hAnsi="Times New Roman" w:cs="Times New Roman"/>
          <w:kern w:val="0"/>
          <w14:ligatures w14:val="none"/>
        </w:rPr>
        <w:t>everyday uses, such as</w:t>
      </w:r>
      <w:r w:rsidR="000533B4">
        <w:rPr>
          <w:rFonts w:ascii="Times New Roman" w:eastAsia="Times New Roman" w:hAnsi="Times New Roman" w:cs="Times New Roman"/>
          <w:kern w:val="0"/>
          <w14:ligatures w14:val="none"/>
        </w:rPr>
        <w:t xml:space="preserve"> food—for humans and animals—shampoo</w:t>
      </w:r>
      <w:r w:rsidR="0095421D">
        <w:rPr>
          <w:rFonts w:ascii="Times New Roman" w:eastAsia="Times New Roman" w:hAnsi="Times New Roman" w:cs="Times New Roman"/>
          <w:kern w:val="0"/>
          <w14:ligatures w14:val="none"/>
        </w:rPr>
        <w:t>, cosmetics,</w:t>
      </w:r>
      <w:r w:rsidR="003718AA">
        <w:rPr>
          <w:rFonts w:ascii="Times New Roman" w:eastAsia="Times New Roman" w:hAnsi="Times New Roman" w:cs="Times New Roman"/>
          <w:kern w:val="0"/>
          <w14:ligatures w14:val="none"/>
        </w:rPr>
        <w:t xml:space="preserve"> there are </w:t>
      </w:r>
      <w:r w:rsidR="000533B4">
        <w:rPr>
          <w:rFonts w:ascii="Times New Roman" w:eastAsia="Times New Roman" w:hAnsi="Times New Roman" w:cs="Times New Roman"/>
          <w:kern w:val="0"/>
          <w14:ligatures w14:val="none"/>
        </w:rPr>
        <w:t>implications in biofuels</w:t>
      </w:r>
      <w:r w:rsidR="0095421D">
        <w:rPr>
          <w:rFonts w:ascii="Times New Roman" w:eastAsia="Times New Roman" w:hAnsi="Times New Roman" w:cs="Times New Roman"/>
          <w:kern w:val="0"/>
          <w14:ligatures w14:val="none"/>
        </w:rPr>
        <w:t xml:space="preserve"> (</w:t>
      </w:r>
      <w:r w:rsidR="000533B4" w:rsidRPr="00D02667">
        <w:rPr>
          <w:rFonts w:ascii="Times New Roman" w:eastAsia="Times New Roman" w:hAnsi="Times New Roman" w:cs="Times New Roman"/>
          <w:kern w:val="0"/>
          <w14:ligatures w14:val="none"/>
        </w:rPr>
        <w:t>Green 2014, Sahoo &amp; Yarish 2005</w:t>
      </w:r>
      <w:r w:rsidR="000533B4">
        <w:rPr>
          <w:rFonts w:ascii="Times New Roman" w:eastAsia="Times New Roman" w:hAnsi="Times New Roman" w:cs="Times New Roman"/>
          <w:kern w:val="0"/>
          <w14:ligatures w14:val="none"/>
        </w:rPr>
        <w:t xml:space="preserve">, </w:t>
      </w:r>
      <w:r w:rsidR="000533B4" w:rsidRPr="000533B4">
        <w:rPr>
          <w:rFonts w:ascii="Times New Roman" w:eastAsia="Times New Roman" w:hAnsi="Times New Roman" w:cs="Times New Roman"/>
          <w:color w:val="FF0000"/>
          <w:kern w:val="0"/>
          <w14:ligatures w14:val="none"/>
        </w:rPr>
        <w:t>source</w:t>
      </w:r>
      <w:r w:rsidR="0095421D">
        <w:rPr>
          <w:rFonts w:ascii="Times New Roman" w:eastAsia="Times New Roman" w:hAnsi="Times New Roman" w:cs="Times New Roman"/>
          <w:kern w:val="0"/>
          <w14:ligatures w14:val="none"/>
        </w:rPr>
        <w:t xml:space="preserve">). </w:t>
      </w:r>
    </w:p>
    <w:p w14:paraId="7BF01B43" w14:textId="77777777" w:rsidR="000D101E" w:rsidRDefault="000D101E" w:rsidP="003718AA">
      <w:pPr>
        <w:ind w:left="720"/>
        <w:rPr>
          <w:rFonts w:ascii="Times New Roman" w:eastAsia="Times New Roman" w:hAnsi="Times New Roman" w:cs="Times New Roman"/>
          <w:kern w:val="0"/>
          <w14:ligatures w14:val="none"/>
        </w:rPr>
      </w:pPr>
    </w:p>
    <w:p w14:paraId="4B18D56B" w14:textId="4EC879A9" w:rsidR="000D101E" w:rsidRDefault="000D101E" w:rsidP="003718AA">
      <w:pPr>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IMTAS- bioremediation, inorganic compound sequestration </w:t>
      </w:r>
    </w:p>
    <w:p w14:paraId="66B75B2D" w14:textId="77777777" w:rsidR="000533B4" w:rsidRDefault="000533B4" w:rsidP="00E64411">
      <w:pPr>
        <w:rPr>
          <w:rFonts w:ascii="Times New Roman" w:eastAsia="Times New Roman" w:hAnsi="Times New Roman" w:cs="Times New Roman"/>
          <w:kern w:val="0"/>
          <w14:ligatures w14:val="none"/>
        </w:rPr>
      </w:pPr>
    </w:p>
    <w:p w14:paraId="7E64769B" w14:textId="190EC564" w:rsidR="00E64411" w:rsidRPr="00D02667" w:rsidRDefault="00E64411" w:rsidP="00E64411">
      <w:pPr>
        <w:rPr>
          <w:rFonts w:ascii="Times New Roman" w:hAnsi="Times New Roman" w:cs="Times New Roman"/>
          <w:u w:val="single"/>
        </w:rPr>
      </w:pPr>
      <w:r w:rsidRPr="00D02667">
        <w:rPr>
          <w:rFonts w:ascii="Times New Roman" w:hAnsi="Times New Roman" w:cs="Times New Roman"/>
          <w:u w:val="single"/>
        </w:rPr>
        <w:t xml:space="preserve">US </w:t>
      </w:r>
    </w:p>
    <w:p w14:paraId="0C578AC5" w14:textId="25B104E6" w:rsidR="007421B6" w:rsidRDefault="00A9286B" w:rsidP="003718AA">
      <w:pPr>
        <w:ind w:left="720"/>
        <w:rPr>
          <w:rFonts w:ascii="Times New Roman" w:hAnsi="Times New Roman" w:cs="Times New Roman"/>
        </w:rPr>
      </w:pPr>
      <w:r>
        <w:rPr>
          <w:rFonts w:ascii="Times New Roman" w:hAnsi="Times New Roman" w:cs="Times New Roman"/>
        </w:rPr>
        <w:tab/>
      </w:r>
      <w:r w:rsidR="003718AA">
        <w:rPr>
          <w:rFonts w:ascii="Times New Roman" w:hAnsi="Times New Roman" w:cs="Times New Roman"/>
        </w:rPr>
        <w:t xml:space="preserve">The US macroalgae industry is relatively small compared on the global scale. Out of the </w:t>
      </w:r>
      <w:r w:rsidR="003718AA" w:rsidRPr="003718AA">
        <w:rPr>
          <w:rFonts w:ascii="Times New Roman" w:hAnsi="Times New Roman" w:cs="Times New Roman"/>
        </w:rPr>
        <w:t>35</w:t>
      </w:r>
      <w:r w:rsidR="003718AA">
        <w:rPr>
          <w:rFonts w:ascii="Times New Roman" w:hAnsi="Times New Roman" w:cs="Times New Roman"/>
        </w:rPr>
        <w:t>,</w:t>
      </w:r>
      <w:r w:rsidR="003718AA" w:rsidRPr="003718AA">
        <w:rPr>
          <w:rFonts w:ascii="Times New Roman" w:hAnsi="Times New Roman" w:cs="Times New Roman"/>
        </w:rPr>
        <w:t>762</w:t>
      </w:r>
      <w:r w:rsidR="003718AA">
        <w:rPr>
          <w:rFonts w:ascii="Times New Roman" w:hAnsi="Times New Roman" w:cs="Times New Roman"/>
        </w:rPr>
        <w:t>,</w:t>
      </w:r>
      <w:r w:rsidR="003718AA" w:rsidRPr="003718AA">
        <w:rPr>
          <w:rFonts w:ascii="Times New Roman" w:hAnsi="Times New Roman" w:cs="Times New Roman"/>
        </w:rPr>
        <w:t>504</w:t>
      </w:r>
      <w:r w:rsidR="003718AA">
        <w:rPr>
          <w:rFonts w:ascii="Times New Roman" w:hAnsi="Times New Roman" w:cs="Times New Roman"/>
        </w:rPr>
        <w:t xml:space="preserve"> </w:t>
      </w:r>
      <w:proofErr w:type="spellStart"/>
      <w:r w:rsidR="003718AA">
        <w:rPr>
          <w:rFonts w:ascii="Times New Roman" w:hAnsi="Times New Roman" w:cs="Times New Roman"/>
        </w:rPr>
        <w:t>tonnes</w:t>
      </w:r>
      <w:proofErr w:type="spellEnd"/>
      <w:r w:rsidR="003718AA">
        <w:rPr>
          <w:rFonts w:ascii="Times New Roman" w:hAnsi="Times New Roman" w:cs="Times New Roman"/>
        </w:rPr>
        <w:t xml:space="preserve"> of macroalgae cultivation and wild collection in 2019, t</w:t>
      </w:r>
      <w:r w:rsidR="007421B6" w:rsidRPr="00D02667">
        <w:rPr>
          <w:rFonts w:ascii="Times New Roman" w:hAnsi="Times New Roman" w:cs="Times New Roman"/>
        </w:rPr>
        <w:t xml:space="preserve">he US </w:t>
      </w:r>
      <w:r w:rsidR="003718AA">
        <w:rPr>
          <w:rFonts w:ascii="Times New Roman" w:hAnsi="Times New Roman" w:cs="Times New Roman"/>
        </w:rPr>
        <w:t xml:space="preserve">was only </w:t>
      </w:r>
      <w:r w:rsidR="007421B6" w:rsidRPr="00D02667">
        <w:rPr>
          <w:rFonts w:ascii="Times New Roman" w:hAnsi="Times New Roman" w:cs="Times New Roman"/>
        </w:rPr>
        <w:t xml:space="preserve">responsible for 3,394 </w:t>
      </w:r>
      <w:proofErr w:type="spellStart"/>
      <w:r w:rsidR="007421B6" w:rsidRPr="00D02667">
        <w:rPr>
          <w:rFonts w:ascii="Times New Roman" w:hAnsi="Times New Roman" w:cs="Times New Roman"/>
        </w:rPr>
        <w:t>tonnes</w:t>
      </w:r>
      <w:proofErr w:type="spellEnd"/>
      <w:r w:rsidR="007421B6" w:rsidRPr="00D02667">
        <w:rPr>
          <w:rFonts w:ascii="Times New Roman" w:hAnsi="Times New Roman" w:cs="Times New Roman"/>
        </w:rPr>
        <w:t xml:space="preserve"> (Mancini). </w:t>
      </w:r>
      <w:r w:rsidR="003718AA">
        <w:rPr>
          <w:rFonts w:ascii="Times New Roman" w:hAnsi="Times New Roman" w:cs="Times New Roman"/>
        </w:rPr>
        <w:t xml:space="preserve">Of that 3,394 </w:t>
      </w:r>
      <w:proofErr w:type="spellStart"/>
      <w:r w:rsidR="003718AA">
        <w:rPr>
          <w:rFonts w:ascii="Times New Roman" w:hAnsi="Times New Roman" w:cs="Times New Roman"/>
        </w:rPr>
        <w:t>tonnes</w:t>
      </w:r>
      <w:proofErr w:type="spellEnd"/>
      <w:r w:rsidR="003718AA">
        <w:rPr>
          <w:rFonts w:ascii="Times New Roman" w:hAnsi="Times New Roman" w:cs="Times New Roman"/>
        </w:rPr>
        <w:t xml:space="preserve">, 247 </w:t>
      </w:r>
      <w:proofErr w:type="spellStart"/>
      <w:r w:rsidR="003718AA">
        <w:rPr>
          <w:rFonts w:ascii="Times New Roman" w:hAnsi="Times New Roman" w:cs="Times New Roman"/>
        </w:rPr>
        <w:t>tonnes</w:t>
      </w:r>
      <w:proofErr w:type="spellEnd"/>
      <w:r w:rsidR="003718AA">
        <w:rPr>
          <w:rFonts w:ascii="Times New Roman" w:hAnsi="Times New Roman" w:cs="Times New Roman"/>
        </w:rPr>
        <w:t xml:space="preserve"> came from brown </w:t>
      </w:r>
      <w:r w:rsidR="007D2ABD">
        <w:rPr>
          <w:rFonts w:ascii="Times New Roman" w:hAnsi="Times New Roman" w:cs="Times New Roman"/>
        </w:rPr>
        <w:t>macroalgae,</w:t>
      </w:r>
      <w:r w:rsidR="003718AA">
        <w:rPr>
          <w:rFonts w:ascii="Times New Roman" w:hAnsi="Times New Roman" w:cs="Times New Roman"/>
        </w:rPr>
        <w:t xml:space="preserve"> and 3,125 </w:t>
      </w:r>
      <w:proofErr w:type="spellStart"/>
      <w:r w:rsidR="003718AA">
        <w:rPr>
          <w:rFonts w:ascii="Times New Roman" w:hAnsi="Times New Roman" w:cs="Times New Roman"/>
        </w:rPr>
        <w:t>tonnes</w:t>
      </w:r>
      <w:proofErr w:type="spellEnd"/>
      <w:r w:rsidR="003718AA">
        <w:rPr>
          <w:rFonts w:ascii="Times New Roman" w:hAnsi="Times New Roman" w:cs="Times New Roman"/>
        </w:rPr>
        <w:t xml:space="preserve"> came from green macroalgae</w:t>
      </w:r>
      <w:r w:rsidR="000D101E">
        <w:rPr>
          <w:rFonts w:ascii="Times New Roman" w:hAnsi="Times New Roman" w:cs="Times New Roman"/>
        </w:rPr>
        <w:t xml:space="preserve"> (Mancini). </w:t>
      </w:r>
    </w:p>
    <w:p w14:paraId="24834FAE" w14:textId="7CF98093" w:rsidR="000D101E" w:rsidRDefault="000D101E" w:rsidP="003718AA">
      <w:pPr>
        <w:ind w:left="720"/>
        <w:rPr>
          <w:rFonts w:ascii="Times New Roman" w:hAnsi="Times New Roman" w:cs="Times New Roman"/>
        </w:rPr>
      </w:pPr>
      <w:r>
        <w:rPr>
          <w:rFonts w:ascii="Times New Roman" w:hAnsi="Times New Roman" w:cs="Times New Roman"/>
        </w:rPr>
        <w:tab/>
        <w:t>The total US coastline is 95,471 miles (</w:t>
      </w:r>
      <w:r w:rsidRPr="000D101E">
        <w:rPr>
          <w:rFonts w:ascii="Times New Roman" w:hAnsi="Times New Roman" w:cs="Times New Roman"/>
          <w:color w:val="FF0000"/>
        </w:rPr>
        <w:t>source</w:t>
      </w:r>
      <w:r>
        <w:rPr>
          <w:rFonts w:ascii="Times New Roman" w:hAnsi="Times New Roman" w:cs="Times New Roman"/>
        </w:rPr>
        <w:t>). The current value of the global macroalgae industry is $XX (</w:t>
      </w:r>
      <w:r w:rsidRPr="000D101E">
        <w:rPr>
          <w:rFonts w:ascii="Times New Roman" w:hAnsi="Times New Roman" w:cs="Times New Roman"/>
          <w:color w:val="FF0000"/>
        </w:rPr>
        <w:t>source</w:t>
      </w:r>
      <w:r>
        <w:rPr>
          <w:rFonts w:ascii="Times New Roman" w:hAnsi="Times New Roman" w:cs="Times New Roman"/>
        </w:rPr>
        <w:t xml:space="preserve">). </w:t>
      </w:r>
      <w:commentRangeStart w:id="0"/>
      <w:r w:rsidR="007D2ABD">
        <w:rPr>
          <w:rFonts w:ascii="Times New Roman" w:hAnsi="Times New Roman" w:cs="Times New Roman"/>
        </w:rPr>
        <w:t>This industry is ever expanding, with the desire and demand increasing for more sustainable sources</w:t>
      </w:r>
      <w:commentRangeEnd w:id="0"/>
      <w:r w:rsidR="007D2ABD">
        <w:rPr>
          <w:rStyle w:val="CommentReference"/>
        </w:rPr>
        <w:commentReference w:id="0"/>
      </w:r>
      <w:r w:rsidR="007D2ABD">
        <w:rPr>
          <w:rFonts w:ascii="Times New Roman" w:hAnsi="Times New Roman" w:cs="Times New Roman"/>
        </w:rPr>
        <w:t xml:space="preserve">. </w:t>
      </w:r>
    </w:p>
    <w:p w14:paraId="7D36E97E" w14:textId="0C8B7B89" w:rsidR="000D101E" w:rsidRPr="00D02667" w:rsidRDefault="000D101E" w:rsidP="003718AA">
      <w:pPr>
        <w:ind w:left="720"/>
        <w:rPr>
          <w:rFonts w:ascii="Times New Roman" w:hAnsi="Times New Roman" w:cs="Times New Roman"/>
        </w:rPr>
      </w:pPr>
      <w:r>
        <w:rPr>
          <w:rFonts w:ascii="Times New Roman" w:hAnsi="Times New Roman" w:cs="Times New Roman"/>
        </w:rPr>
        <w:t xml:space="preserve">With the incredible range of uses macroalgae possess, the US is severely underusing </w:t>
      </w:r>
      <w:r w:rsidR="007D2ABD">
        <w:rPr>
          <w:rFonts w:ascii="Times New Roman" w:hAnsi="Times New Roman" w:cs="Times New Roman"/>
        </w:rPr>
        <w:t>these resources</w:t>
      </w:r>
      <w:r>
        <w:rPr>
          <w:rFonts w:ascii="Times New Roman" w:hAnsi="Times New Roman" w:cs="Times New Roman"/>
        </w:rPr>
        <w:t xml:space="preserve">. </w:t>
      </w:r>
    </w:p>
    <w:p w14:paraId="2CFC1DFE" w14:textId="77777777" w:rsidR="00D83D23" w:rsidRPr="00D02667" w:rsidRDefault="00D83D23" w:rsidP="007421B6">
      <w:pPr>
        <w:ind w:left="720"/>
        <w:rPr>
          <w:rFonts w:ascii="Times New Roman" w:hAnsi="Times New Roman" w:cs="Times New Roman"/>
        </w:rPr>
      </w:pPr>
    </w:p>
    <w:p w14:paraId="12D48CA2" w14:textId="132C7A36" w:rsidR="00E64411" w:rsidRPr="00D02667" w:rsidRDefault="00E64411" w:rsidP="00E64411">
      <w:pPr>
        <w:rPr>
          <w:rFonts w:ascii="Times New Roman" w:hAnsi="Times New Roman" w:cs="Times New Roman"/>
          <w:u w:val="single"/>
        </w:rPr>
      </w:pPr>
      <w:r w:rsidRPr="00D02667">
        <w:rPr>
          <w:rFonts w:ascii="Times New Roman" w:hAnsi="Times New Roman" w:cs="Times New Roman"/>
          <w:u w:val="single"/>
        </w:rPr>
        <w:t>New England</w:t>
      </w:r>
    </w:p>
    <w:p w14:paraId="746734BD" w14:textId="00F5520F" w:rsidR="00E64411" w:rsidRDefault="007F1F0E" w:rsidP="007F1F0E">
      <w:pPr>
        <w:ind w:left="720"/>
        <w:rPr>
          <w:rFonts w:ascii="Times New Roman" w:hAnsi="Times New Roman" w:cs="Times New Roman"/>
        </w:rPr>
      </w:pPr>
      <w:r>
        <w:rPr>
          <w:rFonts w:ascii="Times New Roman" w:hAnsi="Times New Roman" w:cs="Times New Roman"/>
        </w:rPr>
        <w:tab/>
        <w:t xml:space="preserve">Aquaculture in New England </w:t>
      </w:r>
      <w:r w:rsidR="00177494">
        <w:rPr>
          <w:rFonts w:ascii="Times New Roman" w:hAnsi="Times New Roman" w:cs="Times New Roman"/>
        </w:rPr>
        <w:t>began in 2010, with the first kelp farm being developed in Casco Bay, ME</w:t>
      </w:r>
      <w:r w:rsidR="00645CF7">
        <w:rPr>
          <w:rFonts w:ascii="Times New Roman" w:hAnsi="Times New Roman" w:cs="Times New Roman"/>
        </w:rPr>
        <w:t xml:space="preserve"> (</w:t>
      </w:r>
      <w:r w:rsidR="00645CF7" w:rsidRPr="00645CF7">
        <w:rPr>
          <w:rFonts w:ascii="Times New Roman" w:hAnsi="Times New Roman" w:cs="Times New Roman"/>
          <w:color w:val="FF0000"/>
        </w:rPr>
        <w:t>Grebe</w:t>
      </w:r>
      <w:r w:rsidR="00645CF7">
        <w:rPr>
          <w:rFonts w:ascii="Times New Roman" w:hAnsi="Times New Roman" w:cs="Times New Roman"/>
        </w:rPr>
        <w:t xml:space="preserve">). </w:t>
      </w:r>
      <w:r w:rsidR="007D5E4C">
        <w:rPr>
          <w:rFonts w:ascii="Times New Roman" w:hAnsi="Times New Roman" w:cs="Times New Roman"/>
        </w:rPr>
        <w:t xml:space="preserve">The macroalgae industry has since budded into </w:t>
      </w:r>
      <w:r w:rsidR="00DD39C1">
        <w:rPr>
          <w:rFonts w:ascii="Times New Roman" w:hAnsi="Times New Roman" w:cs="Times New Roman"/>
        </w:rPr>
        <w:t xml:space="preserve">over 100 kelp farms in the Gulf of Maine in the last 13 years (Planet 2022). </w:t>
      </w:r>
      <w:r w:rsidR="004E7BB1">
        <w:rPr>
          <w:rFonts w:ascii="Times New Roman" w:hAnsi="Times New Roman" w:cs="Times New Roman"/>
        </w:rPr>
        <w:t xml:space="preserve">Of these 100+ farms, two species of kelp are grown—sugar kelp (Saccharina latissimi) and </w:t>
      </w:r>
      <w:r w:rsidR="004E7BB1" w:rsidRPr="00332732">
        <w:rPr>
          <w:rFonts w:ascii="Times New Roman" w:eastAsia="Times New Roman" w:hAnsi="Times New Roman" w:cs="Times New Roman"/>
          <w:kern w:val="0"/>
          <w14:ligatures w14:val="none"/>
        </w:rPr>
        <w:t xml:space="preserve">winged kelp </w:t>
      </w:r>
      <w:r w:rsidR="004E7BB1">
        <w:rPr>
          <w:rFonts w:ascii="Times New Roman" w:eastAsia="Times New Roman" w:hAnsi="Times New Roman" w:cs="Times New Roman"/>
          <w:kern w:val="0"/>
          <w14:ligatures w14:val="none"/>
        </w:rPr>
        <w:t>(</w:t>
      </w:r>
      <w:r w:rsidR="004E7BB1" w:rsidRPr="00332732">
        <w:rPr>
          <w:rFonts w:ascii="Times New Roman" w:eastAsia="Times New Roman" w:hAnsi="Times New Roman" w:cs="Times New Roman"/>
          <w:i/>
          <w:iCs/>
          <w:kern w:val="0"/>
          <w14:ligatures w14:val="none"/>
        </w:rPr>
        <w:t>Alaria esculenta</w:t>
      </w:r>
      <w:r w:rsidR="004E7BB1">
        <w:rPr>
          <w:rFonts w:ascii="Times New Roman" w:eastAsia="Times New Roman" w:hAnsi="Times New Roman" w:cs="Times New Roman"/>
          <w:kern w:val="0"/>
          <w14:ligatures w14:val="none"/>
        </w:rPr>
        <w:t>) (</w:t>
      </w:r>
      <w:r w:rsidR="004E7BB1" w:rsidRPr="004E7BB1">
        <w:rPr>
          <w:rFonts w:ascii="Times New Roman" w:eastAsia="Times New Roman" w:hAnsi="Times New Roman" w:cs="Times New Roman"/>
          <w:color w:val="FF0000"/>
          <w:kern w:val="0"/>
          <w14:ligatures w14:val="none"/>
        </w:rPr>
        <w:t>Grebe</w:t>
      </w:r>
      <w:r w:rsidR="004E7BB1">
        <w:rPr>
          <w:rFonts w:ascii="Times New Roman" w:eastAsia="Times New Roman" w:hAnsi="Times New Roman" w:cs="Times New Roman"/>
          <w:kern w:val="0"/>
          <w14:ligatures w14:val="none"/>
        </w:rPr>
        <w:t xml:space="preserve">). </w:t>
      </w:r>
    </w:p>
    <w:p w14:paraId="5EFEEDD3" w14:textId="4A1D1A7C" w:rsidR="004E7BB1" w:rsidRDefault="004E7BB1" w:rsidP="007F1F0E">
      <w:pPr>
        <w:ind w:left="720"/>
        <w:rPr>
          <w:rFonts w:ascii="Times New Roman" w:hAnsi="Times New Roman" w:cs="Times New Roman"/>
        </w:rPr>
      </w:pPr>
      <w:r>
        <w:rPr>
          <w:rFonts w:ascii="Times New Roman" w:hAnsi="Times New Roman" w:cs="Times New Roman"/>
        </w:rPr>
        <w:t xml:space="preserve">Growing interest in this field has fueled the desire for expansion, through the introduction of a new macroalgae. </w:t>
      </w:r>
    </w:p>
    <w:p w14:paraId="4CDCB754" w14:textId="77777777" w:rsidR="007F1F0E" w:rsidRPr="00D02667" w:rsidRDefault="007F1F0E" w:rsidP="007F1F0E">
      <w:pPr>
        <w:ind w:left="720"/>
        <w:rPr>
          <w:rFonts w:ascii="Times New Roman" w:hAnsi="Times New Roman" w:cs="Times New Roman"/>
        </w:rPr>
      </w:pPr>
    </w:p>
    <w:p w14:paraId="5CFCA65A" w14:textId="189F53B7" w:rsidR="000C34D3" w:rsidRDefault="00E64411" w:rsidP="00E64411">
      <w:pPr>
        <w:rPr>
          <w:rFonts w:ascii="Times New Roman" w:hAnsi="Times New Roman" w:cs="Times New Roman"/>
          <w:b/>
          <w:bCs/>
        </w:rPr>
      </w:pPr>
      <w:r w:rsidRPr="00D02667">
        <w:rPr>
          <w:rFonts w:ascii="Times New Roman" w:hAnsi="Times New Roman" w:cs="Times New Roman"/>
          <w:b/>
          <w:bCs/>
        </w:rPr>
        <w:lastRenderedPageBreak/>
        <w:t>Nori:</w:t>
      </w:r>
    </w:p>
    <w:p w14:paraId="2C45D198" w14:textId="6DD638F5" w:rsidR="0095421D" w:rsidRDefault="0095421D" w:rsidP="00E64411">
      <w:pPr>
        <w:rPr>
          <w:rFonts w:ascii="Times New Roman" w:hAnsi="Times New Roman" w:cs="Times New Roman"/>
          <w:u w:val="single"/>
        </w:rPr>
      </w:pPr>
      <w:r>
        <w:rPr>
          <w:rFonts w:ascii="Times New Roman" w:hAnsi="Times New Roman" w:cs="Times New Roman"/>
          <w:u w:val="single"/>
        </w:rPr>
        <w:t>History</w:t>
      </w:r>
    </w:p>
    <w:p w14:paraId="10246981" w14:textId="202B4463" w:rsidR="0095421D" w:rsidRDefault="0095421D" w:rsidP="0095421D">
      <w:pPr>
        <w:ind w:left="720"/>
        <w:rPr>
          <w:rFonts w:ascii="Times New Roman" w:hAnsi="Times New Roman" w:cs="Times New Roman"/>
        </w:rPr>
      </w:pPr>
      <w:r>
        <w:rPr>
          <w:rFonts w:ascii="Times New Roman" w:hAnsi="Times New Roman" w:cs="Times New Roman"/>
        </w:rPr>
        <w:t>Before the life history of nori was understood, methods for wild harvest were cultivated in China and Japan (</w:t>
      </w:r>
      <w:r w:rsidRPr="0095421D">
        <w:rPr>
          <w:rFonts w:ascii="Times New Roman" w:hAnsi="Times New Roman" w:cs="Times New Roman"/>
          <w:color w:val="FF0000"/>
        </w:rPr>
        <w:t>source</w:t>
      </w:r>
      <w:r>
        <w:rPr>
          <w:rFonts w:ascii="Times New Roman" w:hAnsi="Times New Roman" w:cs="Times New Roman"/>
        </w:rPr>
        <w:t>). Early techniques for cultivation of nori species focused on lime washing rocks were nori was known to grow (</w:t>
      </w:r>
      <w:r w:rsidRPr="0095421D">
        <w:rPr>
          <w:rFonts w:ascii="Times New Roman" w:hAnsi="Times New Roman" w:cs="Times New Roman"/>
          <w:color w:val="FF0000"/>
        </w:rPr>
        <w:t>source</w:t>
      </w:r>
      <w:r>
        <w:rPr>
          <w:rFonts w:ascii="Times New Roman" w:hAnsi="Times New Roman" w:cs="Times New Roman"/>
        </w:rPr>
        <w:t>). This technique ensured an open substrate for the macroalgae to attach and grow on (</w:t>
      </w:r>
      <w:r w:rsidRPr="0095421D">
        <w:rPr>
          <w:rFonts w:ascii="Times New Roman" w:hAnsi="Times New Roman" w:cs="Times New Roman"/>
          <w:color w:val="FF0000"/>
        </w:rPr>
        <w:t>source</w:t>
      </w:r>
      <w:r>
        <w:rPr>
          <w:rFonts w:ascii="Times New Roman" w:hAnsi="Times New Roman" w:cs="Times New Roman"/>
        </w:rPr>
        <w:t xml:space="preserve">). Once British scientist Kathleen Drew-Baker discovered the </w:t>
      </w:r>
      <w:proofErr w:type="spellStart"/>
      <w:r>
        <w:rPr>
          <w:rFonts w:ascii="Times New Roman" w:hAnsi="Times New Roman" w:cs="Times New Roman"/>
        </w:rPr>
        <w:t>conchocelis</w:t>
      </w:r>
      <w:proofErr w:type="spellEnd"/>
      <w:r>
        <w:rPr>
          <w:rFonts w:ascii="Times New Roman" w:hAnsi="Times New Roman" w:cs="Times New Roman"/>
        </w:rPr>
        <w:t xml:space="preserve"> stage of nori, Japanese scientists were able to understand nori’s life history and build on this discovery. From that point on, larger scale aquaculture of nori species was accomplished and the industry was able to grow and spread (</w:t>
      </w:r>
      <w:r w:rsidRPr="0095421D">
        <w:rPr>
          <w:rFonts w:ascii="Times New Roman" w:hAnsi="Times New Roman" w:cs="Times New Roman"/>
          <w:color w:val="FF0000"/>
        </w:rPr>
        <w:t>source</w:t>
      </w:r>
      <w:r>
        <w:rPr>
          <w:rFonts w:ascii="Times New Roman" w:hAnsi="Times New Roman" w:cs="Times New Roman"/>
        </w:rPr>
        <w:t xml:space="preserve">).  </w:t>
      </w:r>
    </w:p>
    <w:p w14:paraId="05D3244E" w14:textId="77777777" w:rsidR="0095421D" w:rsidRPr="0095421D" w:rsidRDefault="0095421D" w:rsidP="00E64411">
      <w:pPr>
        <w:rPr>
          <w:rFonts w:ascii="Times New Roman" w:hAnsi="Times New Roman" w:cs="Times New Roman"/>
          <w:u w:val="single"/>
        </w:rPr>
      </w:pPr>
    </w:p>
    <w:p w14:paraId="66FC87F5" w14:textId="5212EA89" w:rsidR="00E64411" w:rsidRPr="00D02667" w:rsidRDefault="00E64411" w:rsidP="00E64411">
      <w:pPr>
        <w:rPr>
          <w:rFonts w:ascii="Times New Roman" w:hAnsi="Times New Roman" w:cs="Times New Roman"/>
          <w:u w:val="single"/>
        </w:rPr>
      </w:pPr>
      <w:r w:rsidRPr="00D02667">
        <w:rPr>
          <w:rFonts w:ascii="Times New Roman" w:hAnsi="Times New Roman" w:cs="Times New Roman"/>
          <w:u w:val="single"/>
        </w:rPr>
        <w:t xml:space="preserve">Economics </w:t>
      </w:r>
    </w:p>
    <w:p w14:paraId="0402CEF3" w14:textId="68D6107E" w:rsidR="00C805BB" w:rsidRDefault="000E104D" w:rsidP="00112B92">
      <w:pPr>
        <w:spacing w:before="240"/>
        <w:ind w:left="720" w:firstLine="720"/>
        <w:rPr>
          <w:rFonts w:ascii="Times New Roman" w:hAnsi="Times New Roman" w:cs="Times New Roman"/>
        </w:rPr>
      </w:pPr>
      <w:r w:rsidRPr="00D02667">
        <w:rPr>
          <w:rFonts w:ascii="Times New Roman" w:hAnsi="Times New Roman" w:cs="Times New Roman"/>
        </w:rPr>
        <w:t>The red algae within the foliose Bangiales order have become one of the most economically important seaweeds worldwide (Yang et al. 2017). They were responsible for 2,984,573</w:t>
      </w:r>
      <w:r w:rsidR="00196FF7" w:rsidRPr="00D02667">
        <w:rPr>
          <w:rFonts w:ascii="Times New Roman" w:hAnsi="Times New Roman" w:cs="Times New Roman"/>
        </w:rPr>
        <w:t xml:space="preserve"> </w:t>
      </w:r>
      <w:proofErr w:type="spellStart"/>
      <w:r w:rsidRPr="00D02667">
        <w:rPr>
          <w:rFonts w:ascii="Times New Roman" w:hAnsi="Times New Roman" w:cs="Times New Roman"/>
        </w:rPr>
        <w:t>tonnes</w:t>
      </w:r>
      <w:proofErr w:type="spellEnd"/>
      <w:r w:rsidRPr="00D02667">
        <w:rPr>
          <w:rFonts w:ascii="Times New Roman" w:hAnsi="Times New Roman" w:cs="Times New Roman"/>
        </w:rPr>
        <w:t xml:space="preserve"> </w:t>
      </w:r>
      <w:r w:rsidR="0030353C" w:rsidRPr="00D02667">
        <w:rPr>
          <w:rFonts w:ascii="Times New Roman" w:hAnsi="Times New Roman" w:cs="Times New Roman"/>
        </w:rPr>
        <w:t xml:space="preserve">of cultivated and wild </w:t>
      </w:r>
      <w:r w:rsidR="006772DE" w:rsidRPr="00D02667">
        <w:rPr>
          <w:rFonts w:ascii="Times New Roman" w:hAnsi="Times New Roman" w:cs="Times New Roman"/>
        </w:rPr>
        <w:t>collection</w:t>
      </w:r>
      <w:r w:rsidR="0030353C" w:rsidRPr="00D02667">
        <w:rPr>
          <w:rFonts w:ascii="Times New Roman" w:hAnsi="Times New Roman" w:cs="Times New Roman"/>
        </w:rPr>
        <w:t xml:space="preserve"> in 2019 </w:t>
      </w:r>
      <w:r w:rsidRPr="00D02667">
        <w:rPr>
          <w:rFonts w:ascii="Times New Roman" w:hAnsi="Times New Roman" w:cs="Times New Roman"/>
        </w:rPr>
        <w:t xml:space="preserve">globally, with 450 </w:t>
      </w:r>
      <w:proofErr w:type="spellStart"/>
      <w:r w:rsidRPr="00D02667">
        <w:rPr>
          <w:rFonts w:ascii="Times New Roman" w:hAnsi="Times New Roman" w:cs="Times New Roman"/>
        </w:rPr>
        <w:t>tonnes</w:t>
      </w:r>
      <w:proofErr w:type="spellEnd"/>
      <w:r w:rsidRPr="00D02667">
        <w:rPr>
          <w:rFonts w:ascii="Times New Roman" w:hAnsi="Times New Roman" w:cs="Times New Roman"/>
        </w:rPr>
        <w:t xml:space="preserve"> being </w:t>
      </w:r>
      <w:r w:rsidR="0030353C" w:rsidRPr="00D02667">
        <w:rPr>
          <w:rFonts w:ascii="Times New Roman" w:hAnsi="Times New Roman" w:cs="Times New Roman"/>
        </w:rPr>
        <w:t xml:space="preserve">from </w:t>
      </w:r>
      <w:r w:rsidRPr="00D02667">
        <w:rPr>
          <w:rFonts w:ascii="Times New Roman" w:hAnsi="Times New Roman" w:cs="Times New Roman"/>
        </w:rPr>
        <w:t xml:space="preserve">wild </w:t>
      </w:r>
      <w:r w:rsidR="006772DE" w:rsidRPr="00D02667">
        <w:rPr>
          <w:rFonts w:ascii="Times New Roman" w:hAnsi="Times New Roman" w:cs="Times New Roman"/>
        </w:rPr>
        <w:t>collection</w:t>
      </w:r>
      <w:r w:rsidR="0030353C" w:rsidRPr="00D02667">
        <w:rPr>
          <w:rFonts w:ascii="Times New Roman" w:hAnsi="Times New Roman" w:cs="Times New Roman"/>
        </w:rPr>
        <w:t xml:space="preserve"> </w:t>
      </w:r>
      <w:r w:rsidRPr="00D02667">
        <w:rPr>
          <w:rFonts w:ascii="Times New Roman" w:hAnsi="Times New Roman" w:cs="Times New Roman"/>
        </w:rPr>
        <w:t>(</w:t>
      </w:r>
      <w:r w:rsidRPr="00D02667">
        <w:rPr>
          <w:rFonts w:ascii="Times New Roman" w:eastAsia="Times New Roman" w:hAnsi="Times New Roman" w:cs="Times New Roman"/>
          <w:kern w:val="0"/>
          <w14:ligatures w14:val="none"/>
        </w:rPr>
        <w:t>Mancini</w:t>
      </w:r>
      <w:r w:rsidRPr="00D02667">
        <w:rPr>
          <w:rFonts w:ascii="Times New Roman" w:hAnsi="Times New Roman" w:cs="Times New Roman"/>
        </w:rPr>
        <w:t xml:space="preserve">). </w:t>
      </w:r>
      <w:r w:rsidR="00787C56" w:rsidRPr="00D02667">
        <w:rPr>
          <w:rFonts w:ascii="Times New Roman" w:hAnsi="Times New Roman" w:cs="Times New Roman"/>
        </w:rPr>
        <w:t xml:space="preserve">In Asia, China is responsible for 2,123,040 </w:t>
      </w:r>
      <w:proofErr w:type="spellStart"/>
      <w:r w:rsidR="00787C56" w:rsidRPr="00D02667">
        <w:rPr>
          <w:rFonts w:ascii="Times New Roman" w:hAnsi="Times New Roman" w:cs="Times New Roman"/>
        </w:rPr>
        <w:t>tonnes</w:t>
      </w:r>
      <w:proofErr w:type="spellEnd"/>
      <w:r w:rsidR="00787C56" w:rsidRPr="00D02667">
        <w:rPr>
          <w:rFonts w:ascii="Times New Roman" w:hAnsi="Times New Roman" w:cs="Times New Roman"/>
        </w:rPr>
        <w:t xml:space="preserve"> of cultivated or wild collected nori, with the Republic of Korea (606,913 </w:t>
      </w:r>
      <w:proofErr w:type="spellStart"/>
      <w:r w:rsidR="00787C56" w:rsidRPr="00D02667">
        <w:rPr>
          <w:rFonts w:ascii="Times New Roman" w:hAnsi="Times New Roman" w:cs="Times New Roman"/>
        </w:rPr>
        <w:t>tonnes</w:t>
      </w:r>
      <w:proofErr w:type="spellEnd"/>
      <w:r w:rsidR="00787C56" w:rsidRPr="00D02667">
        <w:rPr>
          <w:rFonts w:ascii="Times New Roman" w:hAnsi="Times New Roman" w:cs="Times New Roman"/>
        </w:rPr>
        <w:t xml:space="preserve">), Japan (251,200 </w:t>
      </w:r>
      <w:proofErr w:type="spellStart"/>
      <w:r w:rsidR="00787C56" w:rsidRPr="00D02667">
        <w:rPr>
          <w:rFonts w:ascii="Times New Roman" w:hAnsi="Times New Roman" w:cs="Times New Roman"/>
        </w:rPr>
        <w:t>tonnes</w:t>
      </w:r>
      <w:proofErr w:type="spellEnd"/>
      <w:r w:rsidR="00787C56" w:rsidRPr="00D02667">
        <w:rPr>
          <w:rFonts w:ascii="Times New Roman" w:hAnsi="Times New Roman" w:cs="Times New Roman"/>
        </w:rPr>
        <w:t>), and the Democratic People’s Republic of Korea (3,000) producing the rest</w:t>
      </w:r>
      <w:r w:rsidR="006772DE" w:rsidRPr="00D02667">
        <w:rPr>
          <w:rFonts w:ascii="Times New Roman" w:hAnsi="Times New Roman" w:cs="Times New Roman"/>
        </w:rPr>
        <w:t xml:space="preserve"> (</w:t>
      </w:r>
      <w:r w:rsidR="006772DE" w:rsidRPr="00D02667">
        <w:rPr>
          <w:rFonts w:ascii="Times New Roman" w:eastAsia="Times New Roman" w:hAnsi="Times New Roman" w:cs="Times New Roman"/>
          <w:kern w:val="0"/>
          <w14:ligatures w14:val="none"/>
        </w:rPr>
        <w:t>Mancini</w:t>
      </w:r>
      <w:r w:rsidR="006772DE" w:rsidRPr="00D02667">
        <w:rPr>
          <w:rFonts w:ascii="Times New Roman" w:hAnsi="Times New Roman" w:cs="Times New Roman"/>
        </w:rPr>
        <w:t xml:space="preserve">). The America’s are responsible for 294 </w:t>
      </w:r>
      <w:proofErr w:type="spellStart"/>
      <w:r w:rsidR="006772DE" w:rsidRPr="00D02667">
        <w:rPr>
          <w:rFonts w:ascii="Times New Roman" w:hAnsi="Times New Roman" w:cs="Times New Roman"/>
        </w:rPr>
        <w:t>tonnes</w:t>
      </w:r>
      <w:proofErr w:type="spellEnd"/>
      <w:r w:rsidR="006772DE" w:rsidRPr="00D02667">
        <w:rPr>
          <w:rFonts w:ascii="Times New Roman" w:hAnsi="Times New Roman" w:cs="Times New Roman"/>
        </w:rPr>
        <w:t>, which is solely produced through wild collection in Chile (</w:t>
      </w:r>
      <w:r w:rsidR="006772DE" w:rsidRPr="00D02667">
        <w:rPr>
          <w:rFonts w:ascii="Times New Roman" w:eastAsia="Times New Roman" w:hAnsi="Times New Roman" w:cs="Times New Roman"/>
          <w:kern w:val="0"/>
          <w14:ligatures w14:val="none"/>
        </w:rPr>
        <w:t>Mancini</w:t>
      </w:r>
      <w:r w:rsidR="006772DE" w:rsidRPr="00D02667">
        <w:rPr>
          <w:rFonts w:ascii="Times New Roman" w:hAnsi="Times New Roman" w:cs="Times New Roman"/>
        </w:rPr>
        <w:t>).</w:t>
      </w:r>
      <w:r w:rsidR="007421B6" w:rsidRPr="00D02667">
        <w:rPr>
          <w:rFonts w:ascii="Times New Roman" w:hAnsi="Times New Roman" w:cs="Times New Roman"/>
        </w:rPr>
        <w:t xml:space="preserve"> </w:t>
      </w:r>
      <w:r w:rsidR="008764A2" w:rsidRPr="00D02667">
        <w:rPr>
          <w:rFonts w:ascii="Times New Roman" w:hAnsi="Times New Roman" w:cs="Times New Roman"/>
        </w:rPr>
        <w:t xml:space="preserve">Europe is responsible for 8 </w:t>
      </w:r>
      <w:proofErr w:type="spellStart"/>
      <w:r w:rsidR="008764A2" w:rsidRPr="00D02667">
        <w:rPr>
          <w:rFonts w:ascii="Times New Roman" w:hAnsi="Times New Roman" w:cs="Times New Roman"/>
        </w:rPr>
        <w:t>tonnes</w:t>
      </w:r>
      <w:proofErr w:type="spellEnd"/>
      <w:r w:rsidR="008764A2" w:rsidRPr="00D02667">
        <w:rPr>
          <w:rFonts w:ascii="Times New Roman" w:hAnsi="Times New Roman" w:cs="Times New Roman"/>
        </w:rPr>
        <w:t xml:space="preserve"> of nori cultivation and wild collection, solely from wild collection (Mancini). </w:t>
      </w:r>
    </w:p>
    <w:p w14:paraId="40F64CDF" w14:textId="77777777" w:rsidR="00962F58" w:rsidRPr="00D02667" w:rsidRDefault="00962F58" w:rsidP="00112B92">
      <w:pPr>
        <w:spacing w:before="240"/>
        <w:ind w:left="720" w:firstLine="720"/>
        <w:rPr>
          <w:rFonts w:ascii="Times New Roman" w:hAnsi="Times New Roman" w:cs="Times New Roman"/>
        </w:rPr>
      </w:pPr>
    </w:p>
    <w:p w14:paraId="5EF916D4" w14:textId="63B673DD" w:rsidR="00787C56" w:rsidRPr="00D02667" w:rsidRDefault="004E77F4" w:rsidP="004E77F4">
      <w:pPr>
        <w:spacing w:before="240"/>
        <w:rPr>
          <w:rFonts w:ascii="Times New Roman" w:hAnsi="Times New Roman" w:cs="Times New Roman"/>
          <w:u w:val="single"/>
        </w:rPr>
      </w:pPr>
      <w:r w:rsidRPr="00D02667">
        <w:rPr>
          <w:rFonts w:ascii="Times New Roman" w:hAnsi="Times New Roman" w:cs="Times New Roman"/>
          <w:u w:val="single"/>
        </w:rPr>
        <w:t>Uses</w:t>
      </w:r>
    </w:p>
    <w:p w14:paraId="2B38511C" w14:textId="55788CAA" w:rsidR="004E77F4" w:rsidRPr="00D02667" w:rsidRDefault="004E77F4" w:rsidP="00C805BB">
      <w:pPr>
        <w:ind w:left="720" w:firstLine="720"/>
        <w:rPr>
          <w:rFonts w:ascii="Times New Roman" w:eastAsia="Times New Roman" w:hAnsi="Times New Roman" w:cs="Times New Roman"/>
          <w:kern w:val="0"/>
          <w14:ligatures w14:val="none"/>
        </w:rPr>
      </w:pPr>
      <w:r w:rsidRPr="00D02667">
        <w:rPr>
          <w:rFonts w:ascii="Times New Roman" w:hAnsi="Times New Roman" w:cs="Times New Roman"/>
        </w:rPr>
        <w:t>Nori has been a staple in Asian diets for centuries (</w:t>
      </w:r>
      <w:r w:rsidRPr="00D02667">
        <w:rPr>
          <w:rFonts w:ascii="Times New Roman" w:eastAsia="Times New Roman" w:hAnsi="Times New Roman" w:cs="Times New Roman"/>
          <w:kern w:val="0"/>
          <w14:ligatures w14:val="none"/>
        </w:rPr>
        <w:t>Kim, J.K. et al. 2019; Moreira et al. 2021)</w:t>
      </w:r>
      <w:r w:rsidR="00AC3EF1" w:rsidRPr="00D02667">
        <w:rPr>
          <w:rFonts w:ascii="Times New Roman" w:eastAsia="Times New Roman" w:hAnsi="Times New Roman" w:cs="Times New Roman"/>
          <w:kern w:val="0"/>
          <w14:ligatures w14:val="none"/>
        </w:rPr>
        <w:t xml:space="preserve">; being a well-known source of the wrapper to sushi. </w:t>
      </w:r>
      <w:r w:rsidR="00C805BB">
        <w:rPr>
          <w:rFonts w:ascii="Times New Roman" w:eastAsia="Times New Roman" w:hAnsi="Times New Roman" w:cs="Times New Roman"/>
          <w:kern w:val="0"/>
          <w14:ligatures w14:val="none"/>
        </w:rPr>
        <w:t>This macroalgae contains high amounts of vitamins, minerals, and proteins</w:t>
      </w:r>
      <w:r w:rsidR="00160002" w:rsidRPr="00D02667">
        <w:rPr>
          <w:rFonts w:ascii="Times New Roman" w:eastAsia="Times New Roman" w:hAnsi="Times New Roman" w:cs="Times New Roman"/>
          <w:kern w:val="0"/>
          <w14:ligatures w14:val="none"/>
        </w:rPr>
        <w:t xml:space="preserve"> (</w:t>
      </w:r>
      <w:r w:rsidR="00160002" w:rsidRPr="00C805BB">
        <w:rPr>
          <w:rFonts w:ascii="Times New Roman" w:eastAsia="Times New Roman" w:hAnsi="Times New Roman" w:cs="Times New Roman"/>
          <w:color w:val="FF0000"/>
          <w:kern w:val="0"/>
          <w14:ligatures w14:val="none"/>
        </w:rPr>
        <w:t>Chopin</w:t>
      </w:r>
      <w:r w:rsidR="00F12EBE" w:rsidRPr="00C805BB">
        <w:rPr>
          <w:rFonts w:ascii="Times New Roman" w:eastAsia="Times New Roman" w:hAnsi="Times New Roman" w:cs="Times New Roman"/>
          <w:color w:val="FF0000"/>
          <w:kern w:val="0"/>
          <w14:ligatures w14:val="none"/>
        </w:rPr>
        <w:t>, Kim et al. 2007</w:t>
      </w:r>
      <w:r w:rsidR="00F12EBE">
        <w:rPr>
          <w:rFonts w:ascii="Times New Roman" w:eastAsia="Times New Roman" w:hAnsi="Times New Roman" w:cs="Times New Roman"/>
          <w:kern w:val="0"/>
          <w14:ligatures w14:val="none"/>
        </w:rPr>
        <w:t>)</w:t>
      </w:r>
      <w:r w:rsidR="00C805BB">
        <w:rPr>
          <w:rFonts w:ascii="Times New Roman" w:eastAsia="Times New Roman" w:hAnsi="Times New Roman" w:cs="Times New Roman"/>
          <w:kern w:val="0"/>
          <w14:ligatures w14:val="none"/>
        </w:rPr>
        <w:t xml:space="preserve">, can even stand as an alternative substitute in fishmeal (Redmond et al. 2014). </w:t>
      </w:r>
      <w:r w:rsidR="00C805BB" w:rsidRPr="00D02667">
        <w:rPr>
          <w:rFonts w:ascii="Times New Roman" w:eastAsia="Times New Roman" w:hAnsi="Times New Roman" w:cs="Times New Roman"/>
          <w:kern w:val="0"/>
          <w14:ligatures w14:val="none"/>
        </w:rPr>
        <w:t xml:space="preserve">Compounds derived from red macroalgae can be used as gelling agents, such as agar which can have a use in the food or science industry (Green 2014). </w:t>
      </w:r>
      <w:r w:rsidR="00C805BB">
        <w:rPr>
          <w:rFonts w:ascii="Times New Roman" w:eastAsia="Times New Roman" w:hAnsi="Times New Roman" w:cs="Times New Roman"/>
          <w:kern w:val="0"/>
          <w14:ligatures w14:val="none"/>
        </w:rPr>
        <w:t>Other</w:t>
      </w:r>
      <w:r w:rsidR="00AC3EF1" w:rsidRPr="00D02667">
        <w:rPr>
          <w:rFonts w:ascii="Times New Roman" w:eastAsia="Times New Roman" w:hAnsi="Times New Roman" w:cs="Times New Roman"/>
          <w:kern w:val="0"/>
          <w14:ligatures w14:val="none"/>
        </w:rPr>
        <w:t xml:space="preserve"> uses in everyday life</w:t>
      </w:r>
      <w:r w:rsidR="00C805BB">
        <w:rPr>
          <w:rFonts w:ascii="Times New Roman" w:eastAsia="Times New Roman" w:hAnsi="Times New Roman" w:cs="Times New Roman"/>
          <w:kern w:val="0"/>
          <w14:ligatures w14:val="none"/>
        </w:rPr>
        <w:t>; shampoo, cosmetics;</w:t>
      </w:r>
      <w:r w:rsidR="00AC3EF1" w:rsidRPr="00D02667">
        <w:rPr>
          <w:rFonts w:ascii="Times New Roman" w:eastAsia="Times New Roman" w:hAnsi="Times New Roman" w:cs="Times New Roman"/>
          <w:kern w:val="0"/>
          <w14:ligatures w14:val="none"/>
        </w:rPr>
        <w:t xml:space="preserve"> as well as</w:t>
      </w:r>
      <w:r w:rsidR="00C805BB">
        <w:rPr>
          <w:rFonts w:ascii="Times New Roman" w:eastAsia="Times New Roman" w:hAnsi="Times New Roman" w:cs="Times New Roman"/>
          <w:kern w:val="0"/>
          <w14:ligatures w14:val="none"/>
        </w:rPr>
        <w:t xml:space="preserve"> </w:t>
      </w:r>
      <w:r w:rsidR="00AC3EF1" w:rsidRPr="00D02667">
        <w:rPr>
          <w:rFonts w:ascii="Times New Roman" w:eastAsia="Times New Roman" w:hAnsi="Times New Roman" w:cs="Times New Roman"/>
          <w:kern w:val="0"/>
          <w14:ligatures w14:val="none"/>
        </w:rPr>
        <w:t>in the biotechnological industr</w:t>
      </w:r>
      <w:r w:rsidR="00C805BB">
        <w:rPr>
          <w:rFonts w:ascii="Times New Roman" w:eastAsia="Times New Roman" w:hAnsi="Times New Roman" w:cs="Times New Roman"/>
          <w:kern w:val="0"/>
          <w14:ligatures w14:val="none"/>
        </w:rPr>
        <w:t xml:space="preserve">y; with </w:t>
      </w:r>
      <w:proofErr w:type="spellStart"/>
      <w:r w:rsidR="00AC3EF1" w:rsidRPr="00D02667">
        <w:rPr>
          <w:rFonts w:ascii="Times New Roman" w:eastAsia="Times New Roman" w:hAnsi="Times New Roman" w:cs="Times New Roman"/>
          <w:i/>
          <w:iCs/>
          <w:kern w:val="0"/>
          <w14:ligatures w14:val="none"/>
        </w:rPr>
        <w:t>Wildemania</w:t>
      </w:r>
      <w:proofErr w:type="spellEnd"/>
      <w:r w:rsidR="00AC3EF1" w:rsidRPr="00D02667">
        <w:rPr>
          <w:rFonts w:ascii="Times New Roman" w:eastAsia="Times New Roman" w:hAnsi="Times New Roman" w:cs="Times New Roman"/>
          <w:i/>
          <w:iCs/>
          <w:kern w:val="0"/>
          <w14:ligatures w14:val="none"/>
        </w:rPr>
        <w:t xml:space="preserve"> </w:t>
      </w:r>
      <w:proofErr w:type="spellStart"/>
      <w:r w:rsidR="00AC3EF1" w:rsidRPr="00D02667">
        <w:rPr>
          <w:rFonts w:ascii="Times New Roman" w:eastAsia="Times New Roman" w:hAnsi="Times New Roman" w:cs="Times New Roman"/>
          <w:i/>
          <w:iCs/>
          <w:kern w:val="0"/>
          <w14:ligatures w14:val="none"/>
        </w:rPr>
        <w:t>amplissima</w:t>
      </w:r>
      <w:proofErr w:type="spellEnd"/>
      <w:r w:rsidR="00AC3EF1" w:rsidRPr="00D02667">
        <w:rPr>
          <w:rFonts w:ascii="Times New Roman" w:eastAsia="Times New Roman" w:hAnsi="Times New Roman" w:cs="Times New Roman"/>
          <w:kern w:val="0"/>
          <w14:ligatures w14:val="none"/>
        </w:rPr>
        <w:t xml:space="preserve"> being a source of t</w:t>
      </w:r>
      <w:r w:rsidRPr="00D02667">
        <w:rPr>
          <w:rFonts w:ascii="Times New Roman" w:eastAsia="Times New Roman" w:hAnsi="Times New Roman" w:cs="Times New Roman"/>
          <w:kern w:val="0"/>
          <w14:ligatures w14:val="none"/>
        </w:rPr>
        <w:t>aurine</w:t>
      </w:r>
      <w:r w:rsidR="00AC3EF1" w:rsidRPr="00D02667">
        <w:rPr>
          <w:rFonts w:ascii="Times New Roman" w:eastAsia="Times New Roman" w:hAnsi="Times New Roman" w:cs="Times New Roman"/>
          <w:kern w:val="0"/>
          <w14:ligatures w14:val="none"/>
        </w:rPr>
        <w:t xml:space="preserve"> and r-p</w:t>
      </w:r>
      <w:r w:rsidRPr="00D02667">
        <w:rPr>
          <w:rFonts w:ascii="Times New Roman" w:eastAsia="Times New Roman" w:hAnsi="Times New Roman" w:cs="Times New Roman"/>
          <w:kern w:val="0"/>
          <w14:ligatures w14:val="none"/>
        </w:rPr>
        <w:t xml:space="preserve">hycoerythrin </w:t>
      </w:r>
      <w:r w:rsidR="00AC3EF1" w:rsidRPr="00D02667">
        <w:rPr>
          <w:rFonts w:ascii="Times New Roman" w:eastAsia="Times New Roman" w:hAnsi="Times New Roman" w:cs="Times New Roman"/>
          <w:kern w:val="0"/>
          <w14:ligatures w14:val="none"/>
        </w:rPr>
        <w:t>(Kim et al. 2007)</w:t>
      </w:r>
      <w:r w:rsidR="00C805BB">
        <w:rPr>
          <w:rFonts w:ascii="Times New Roman" w:eastAsia="Times New Roman" w:hAnsi="Times New Roman" w:cs="Times New Roman"/>
          <w:kern w:val="0"/>
          <w14:ligatures w14:val="none"/>
        </w:rPr>
        <w:t>; have been identified for this macroalgae</w:t>
      </w:r>
      <w:r w:rsidR="00AC3EF1" w:rsidRPr="00D02667">
        <w:rPr>
          <w:rFonts w:ascii="Times New Roman" w:eastAsia="Times New Roman" w:hAnsi="Times New Roman" w:cs="Times New Roman"/>
          <w:kern w:val="0"/>
          <w14:ligatures w14:val="none"/>
        </w:rPr>
        <w:t xml:space="preserve">. </w:t>
      </w:r>
    </w:p>
    <w:p w14:paraId="0925FA74" w14:textId="0CB93EBC" w:rsidR="000C34D3" w:rsidRDefault="00112B92" w:rsidP="00AA2ED8">
      <w:pPr>
        <w:ind w:left="720"/>
        <w:rPr>
          <w:rFonts w:ascii="Times New Roman" w:eastAsia="Times New Roman" w:hAnsi="Times New Roman" w:cs="Times New Roman"/>
          <w:kern w:val="0"/>
          <w14:ligatures w14:val="none"/>
        </w:rPr>
      </w:pPr>
      <w:r w:rsidRPr="00D02667">
        <w:rPr>
          <w:rFonts w:ascii="Times New Roman" w:eastAsia="Times New Roman" w:hAnsi="Times New Roman" w:cs="Times New Roman"/>
          <w:kern w:val="0"/>
          <w14:ligatures w14:val="none"/>
        </w:rPr>
        <w:tab/>
        <w:t xml:space="preserve">Species within the foliose Bangiales order have also been under review as the seaweed of choice for integrated multi-tropic aquaculture systems. Finfish </w:t>
      </w:r>
      <w:r w:rsidR="00100A8B" w:rsidRPr="00D02667">
        <w:rPr>
          <w:rFonts w:ascii="Times New Roman" w:eastAsia="Times New Roman" w:hAnsi="Times New Roman" w:cs="Times New Roman"/>
          <w:kern w:val="0"/>
          <w14:ligatures w14:val="none"/>
        </w:rPr>
        <w:t xml:space="preserve">aquaculture </w:t>
      </w:r>
      <w:r w:rsidRPr="00D02667">
        <w:rPr>
          <w:rFonts w:ascii="Times New Roman" w:eastAsia="Times New Roman" w:hAnsi="Times New Roman" w:cs="Times New Roman"/>
          <w:kern w:val="0"/>
          <w14:ligatures w14:val="none"/>
        </w:rPr>
        <w:t xml:space="preserve">is a </w:t>
      </w:r>
      <w:r w:rsidR="00100A8B" w:rsidRPr="00D02667">
        <w:rPr>
          <w:rFonts w:ascii="Times New Roman" w:eastAsia="Times New Roman" w:hAnsi="Times New Roman" w:cs="Times New Roman"/>
          <w:kern w:val="0"/>
          <w14:ligatures w14:val="none"/>
        </w:rPr>
        <w:t>significant offloading</w:t>
      </w:r>
      <w:r w:rsidRPr="00D02667">
        <w:rPr>
          <w:rFonts w:ascii="Times New Roman" w:eastAsia="Times New Roman" w:hAnsi="Times New Roman" w:cs="Times New Roman"/>
          <w:kern w:val="0"/>
          <w14:ligatures w14:val="none"/>
        </w:rPr>
        <w:t xml:space="preserve"> source of </w:t>
      </w:r>
      <w:r w:rsidR="00520DE3" w:rsidRPr="00D02667">
        <w:rPr>
          <w:rFonts w:ascii="Times New Roman" w:eastAsia="Times New Roman" w:hAnsi="Times New Roman" w:cs="Times New Roman"/>
          <w:kern w:val="0"/>
          <w14:ligatures w14:val="none"/>
        </w:rPr>
        <w:t>phosphorus</w:t>
      </w:r>
      <w:r w:rsidRPr="00D02667">
        <w:rPr>
          <w:rFonts w:ascii="Times New Roman" w:eastAsia="Times New Roman" w:hAnsi="Times New Roman" w:cs="Times New Roman"/>
          <w:kern w:val="0"/>
          <w14:ligatures w14:val="none"/>
        </w:rPr>
        <w:t xml:space="preserve"> and nitrogen into an ecosystem</w:t>
      </w:r>
      <w:r w:rsidR="00520DE3" w:rsidRPr="00D02667">
        <w:rPr>
          <w:rFonts w:ascii="Times New Roman" w:eastAsia="Times New Roman" w:hAnsi="Times New Roman" w:cs="Times New Roman"/>
          <w:kern w:val="0"/>
          <w14:ligatures w14:val="none"/>
        </w:rPr>
        <w:t xml:space="preserve">, which can result in phytoplankton and harmful algal blooms </w:t>
      </w:r>
      <w:r w:rsidRPr="00D02667">
        <w:rPr>
          <w:rFonts w:ascii="Times New Roman" w:eastAsia="Times New Roman" w:hAnsi="Times New Roman" w:cs="Times New Roman"/>
          <w:kern w:val="0"/>
          <w14:ligatures w14:val="none"/>
        </w:rPr>
        <w:t xml:space="preserve">(Kim et al. 2007). </w:t>
      </w:r>
      <w:r w:rsidR="00100A8B" w:rsidRPr="00D02667">
        <w:rPr>
          <w:rFonts w:ascii="Times New Roman" w:eastAsia="Times New Roman" w:hAnsi="Times New Roman" w:cs="Times New Roman"/>
          <w:kern w:val="0"/>
          <w14:ligatures w14:val="none"/>
        </w:rPr>
        <w:t xml:space="preserve">The development of </w:t>
      </w:r>
      <w:r w:rsidR="00520DE3" w:rsidRPr="00D02667">
        <w:rPr>
          <w:rFonts w:ascii="Times New Roman" w:eastAsia="Times New Roman" w:hAnsi="Times New Roman" w:cs="Times New Roman"/>
          <w:kern w:val="0"/>
          <w14:ligatures w14:val="none"/>
        </w:rPr>
        <w:t>poly</w:t>
      </w:r>
      <w:r w:rsidR="00100A8B" w:rsidRPr="00D02667">
        <w:rPr>
          <w:rFonts w:ascii="Times New Roman" w:eastAsia="Times New Roman" w:hAnsi="Times New Roman" w:cs="Times New Roman"/>
          <w:kern w:val="0"/>
          <w14:ligatures w14:val="none"/>
        </w:rPr>
        <w:t>culture systems would combat the ecological downsides of monocultured finfish, as well as provide other sources of revenue</w:t>
      </w:r>
      <w:r w:rsidR="00520DE3" w:rsidRPr="00D02667">
        <w:rPr>
          <w:rFonts w:ascii="Times New Roman" w:eastAsia="Times New Roman" w:hAnsi="Times New Roman" w:cs="Times New Roman"/>
          <w:kern w:val="0"/>
          <w14:ligatures w14:val="none"/>
        </w:rPr>
        <w:t>. Actions for bioremediation would mean finding native macroalgae that can manage the large inorganic waste outputs from these finfish farms, as well as having economic value (Kim et al. 2007). The f</w:t>
      </w:r>
      <w:r w:rsidR="00100A8B" w:rsidRPr="00D02667">
        <w:rPr>
          <w:rFonts w:ascii="Times New Roman" w:eastAsia="Times New Roman" w:hAnsi="Times New Roman" w:cs="Times New Roman"/>
          <w:kern w:val="0"/>
          <w14:ligatures w14:val="none"/>
        </w:rPr>
        <w:t xml:space="preserve">oliose species within the Bangiales order </w:t>
      </w:r>
      <w:r w:rsidR="001608E0">
        <w:rPr>
          <w:rFonts w:ascii="Times New Roman" w:eastAsia="Times New Roman" w:hAnsi="Times New Roman" w:cs="Times New Roman"/>
          <w:kern w:val="0"/>
          <w14:ligatures w14:val="none"/>
        </w:rPr>
        <w:t>are fast growing, economically valuable, needing c</w:t>
      </w:r>
      <w:r w:rsidR="00D8488F" w:rsidRPr="00D02667">
        <w:rPr>
          <w:rFonts w:ascii="Times New Roman" w:eastAsia="Times New Roman" w:hAnsi="Times New Roman" w:cs="Times New Roman"/>
          <w:kern w:val="0"/>
          <w14:ligatures w14:val="none"/>
        </w:rPr>
        <w:t>onstant high levels of nutrients in the water (Kim et al. 2009)</w:t>
      </w:r>
      <w:r w:rsidR="001608E0">
        <w:rPr>
          <w:rFonts w:ascii="Times New Roman" w:eastAsia="Times New Roman" w:hAnsi="Times New Roman" w:cs="Times New Roman"/>
          <w:kern w:val="0"/>
          <w14:ligatures w14:val="none"/>
        </w:rPr>
        <w:t xml:space="preserve">. Many foliose species within the order Bangiales are </w:t>
      </w:r>
      <w:proofErr w:type="spellStart"/>
      <w:r w:rsidR="001608E0">
        <w:rPr>
          <w:rFonts w:ascii="Times New Roman" w:eastAsia="Times New Roman" w:hAnsi="Times New Roman" w:cs="Times New Roman"/>
          <w:kern w:val="0"/>
          <w14:ligatures w14:val="none"/>
        </w:rPr>
        <w:t>distromatic</w:t>
      </w:r>
      <w:proofErr w:type="spellEnd"/>
      <w:r w:rsidR="00366CA8">
        <w:rPr>
          <w:rFonts w:ascii="Times New Roman" w:eastAsia="Times New Roman" w:hAnsi="Times New Roman" w:cs="Times New Roman"/>
          <w:kern w:val="0"/>
          <w14:ligatures w14:val="none"/>
        </w:rPr>
        <w:t>—</w:t>
      </w:r>
      <w:r w:rsidR="001608E0">
        <w:rPr>
          <w:rFonts w:ascii="Times New Roman" w:eastAsia="Times New Roman" w:hAnsi="Times New Roman" w:cs="Times New Roman"/>
          <w:kern w:val="0"/>
          <w14:ligatures w14:val="none"/>
        </w:rPr>
        <w:t>two cell layers</w:t>
      </w:r>
      <w:r w:rsidR="00366CA8">
        <w:rPr>
          <w:rFonts w:ascii="Times New Roman" w:eastAsia="Times New Roman" w:hAnsi="Times New Roman" w:cs="Times New Roman"/>
          <w:kern w:val="0"/>
          <w14:ligatures w14:val="none"/>
        </w:rPr>
        <w:t xml:space="preserve"> thick—meaning </w:t>
      </w:r>
      <w:r w:rsidR="00366CA8">
        <w:rPr>
          <w:rFonts w:ascii="Times New Roman" w:eastAsia="Times New Roman" w:hAnsi="Times New Roman" w:cs="Times New Roman"/>
          <w:kern w:val="0"/>
          <w14:ligatures w14:val="none"/>
        </w:rPr>
        <w:lastRenderedPageBreak/>
        <w:t xml:space="preserve">they have higher surface to volume ratio, making species capable of high nutrient absorption </w:t>
      </w:r>
      <w:r w:rsidR="001608E0">
        <w:rPr>
          <w:rFonts w:ascii="Times New Roman" w:eastAsia="Times New Roman" w:hAnsi="Times New Roman" w:cs="Times New Roman"/>
          <w:kern w:val="0"/>
          <w14:ligatures w14:val="none"/>
        </w:rPr>
        <w:t>(Kim et al. 2007, Kim et al. 2009)</w:t>
      </w:r>
      <w:r w:rsidR="006F519E">
        <w:rPr>
          <w:rFonts w:ascii="Times New Roman" w:eastAsia="Times New Roman" w:hAnsi="Times New Roman" w:cs="Times New Roman"/>
          <w:kern w:val="0"/>
          <w14:ligatures w14:val="none"/>
        </w:rPr>
        <w:t xml:space="preserve">. </w:t>
      </w:r>
    </w:p>
    <w:p w14:paraId="278819D2" w14:textId="77777777" w:rsidR="00645CF7" w:rsidRPr="000C34D3" w:rsidRDefault="00645CF7" w:rsidP="00AA2ED8">
      <w:pPr>
        <w:ind w:left="720"/>
        <w:rPr>
          <w:rFonts w:ascii="Times New Roman" w:eastAsia="Times New Roman" w:hAnsi="Times New Roman" w:cs="Times New Roman"/>
          <w:kern w:val="0"/>
          <w14:ligatures w14:val="none"/>
        </w:rPr>
      </w:pPr>
    </w:p>
    <w:p w14:paraId="6B3FE712" w14:textId="6987DFA4" w:rsidR="00E64411" w:rsidRPr="0085067D" w:rsidRDefault="00E64411" w:rsidP="00E64411">
      <w:pPr>
        <w:rPr>
          <w:rFonts w:ascii="Times New Roman" w:hAnsi="Times New Roman" w:cs="Times New Roman"/>
          <w:u w:val="single"/>
        </w:rPr>
      </w:pPr>
      <w:r w:rsidRPr="0085067D">
        <w:rPr>
          <w:rFonts w:ascii="Times New Roman" w:hAnsi="Times New Roman" w:cs="Times New Roman"/>
          <w:u w:val="single"/>
        </w:rPr>
        <w:t>Taxonomy</w:t>
      </w:r>
    </w:p>
    <w:p w14:paraId="07D9807A" w14:textId="54770278" w:rsidR="000C34D3" w:rsidRPr="0085067D" w:rsidRDefault="00F913A1" w:rsidP="004C5833">
      <w:pPr>
        <w:ind w:left="720" w:firstLine="720"/>
        <w:rPr>
          <w:rFonts w:ascii="Times New Roman" w:hAnsi="Times New Roman" w:cs="Times New Roman"/>
        </w:rPr>
      </w:pPr>
      <w:r w:rsidRPr="0085067D">
        <w:rPr>
          <w:rFonts w:ascii="Times New Roman" w:hAnsi="Times New Roman" w:cs="Times New Roman"/>
        </w:rPr>
        <w:t xml:space="preserve">The order Bangiales has been under constant taxonomic review. </w:t>
      </w:r>
      <w:r w:rsidR="004C5833">
        <w:rPr>
          <w:rFonts w:ascii="Times New Roman" w:hAnsi="Times New Roman" w:cs="Times New Roman"/>
        </w:rPr>
        <w:t>The</w:t>
      </w:r>
      <w:r w:rsidRPr="0085067D">
        <w:rPr>
          <w:rFonts w:ascii="Times New Roman" w:hAnsi="Times New Roman" w:cs="Times New Roman"/>
        </w:rPr>
        <w:t xml:space="preserve"> constant review</w:t>
      </w:r>
      <w:r w:rsidR="004C5833">
        <w:rPr>
          <w:rFonts w:ascii="Times New Roman" w:hAnsi="Times New Roman" w:cs="Times New Roman"/>
        </w:rPr>
        <w:t xml:space="preserve"> within the foliose species of the Bangiales</w:t>
      </w:r>
      <w:r w:rsidRPr="0085067D">
        <w:rPr>
          <w:rFonts w:ascii="Times New Roman" w:hAnsi="Times New Roman" w:cs="Times New Roman"/>
        </w:rPr>
        <w:t xml:space="preserve"> has been due to misidentification, discovery of new species, and revisions of relationships between species (</w:t>
      </w:r>
      <w:r w:rsidRPr="0085067D">
        <w:rPr>
          <w:rFonts w:ascii="Times New Roman" w:hAnsi="Times New Roman" w:cs="Times New Roman"/>
          <w:color w:val="FF0000"/>
        </w:rPr>
        <w:t>sources</w:t>
      </w:r>
      <w:r w:rsidRPr="0085067D">
        <w:rPr>
          <w:rFonts w:ascii="Times New Roman" w:hAnsi="Times New Roman" w:cs="Times New Roman"/>
        </w:rPr>
        <w:t>). Misidentification among the bladed Bangiales is considerably common due to extreme morphological similarities (</w:t>
      </w:r>
      <w:r w:rsidRPr="0085067D">
        <w:rPr>
          <w:rFonts w:ascii="Times New Roman" w:hAnsi="Times New Roman" w:cs="Times New Roman"/>
          <w:color w:val="FF0000"/>
        </w:rPr>
        <w:t>sources</w:t>
      </w:r>
      <w:r w:rsidRPr="0085067D">
        <w:rPr>
          <w:rFonts w:ascii="Times New Roman" w:hAnsi="Times New Roman" w:cs="Times New Roman"/>
        </w:rPr>
        <w:t>), which has led to incorrect identifications and underrepresentation of the order (</w:t>
      </w:r>
      <w:r w:rsidRPr="0085067D">
        <w:rPr>
          <w:rFonts w:ascii="Times New Roman" w:hAnsi="Times New Roman" w:cs="Times New Roman"/>
          <w:color w:val="FF0000"/>
        </w:rPr>
        <w:t>sources</w:t>
      </w:r>
      <w:r w:rsidRPr="0085067D">
        <w:rPr>
          <w:rFonts w:ascii="Times New Roman" w:hAnsi="Times New Roman" w:cs="Times New Roman"/>
        </w:rPr>
        <w:t>). With the development and use of molecular analysis, misidentifications have become less common (</w:t>
      </w:r>
      <w:r w:rsidRPr="0085067D">
        <w:rPr>
          <w:rFonts w:ascii="Times New Roman" w:hAnsi="Times New Roman" w:cs="Times New Roman"/>
          <w:color w:val="FF0000"/>
        </w:rPr>
        <w:t>source</w:t>
      </w:r>
      <w:r w:rsidRPr="0085067D">
        <w:rPr>
          <w:rFonts w:ascii="Times New Roman" w:hAnsi="Times New Roman" w:cs="Times New Roman"/>
        </w:rPr>
        <w:t xml:space="preserve">). </w:t>
      </w:r>
      <w:r w:rsidR="00E62140" w:rsidRPr="0085067D">
        <w:rPr>
          <w:rFonts w:ascii="Times New Roman" w:hAnsi="Times New Roman" w:cs="Times New Roman"/>
        </w:rPr>
        <w:t xml:space="preserve">Even without misidentifications, revision of the foliose Bangiales species </w:t>
      </w:r>
      <w:r w:rsidR="004C5833">
        <w:rPr>
          <w:rFonts w:ascii="Times New Roman" w:hAnsi="Times New Roman" w:cs="Times New Roman"/>
        </w:rPr>
        <w:t>remains constant, with reworking relationships between genera and species</w:t>
      </w:r>
      <w:r w:rsidR="00A755B8" w:rsidRPr="0085067D">
        <w:rPr>
          <w:rFonts w:ascii="Times New Roman" w:hAnsi="Times New Roman" w:cs="Times New Roman"/>
        </w:rPr>
        <w:t xml:space="preserve">. </w:t>
      </w:r>
    </w:p>
    <w:p w14:paraId="101D8C1A" w14:textId="67D1197F" w:rsidR="0085067D" w:rsidRPr="0085067D" w:rsidRDefault="004C5833" w:rsidP="004C5833">
      <w:pPr>
        <w:ind w:left="720"/>
        <w:rPr>
          <w:rFonts w:ascii="Times New Roman" w:hAnsi="Times New Roman" w:cs="Times New Roman"/>
        </w:rPr>
      </w:pPr>
      <w:r>
        <w:rPr>
          <w:rFonts w:ascii="Times New Roman" w:hAnsi="Times New Roman" w:cs="Times New Roman"/>
        </w:rPr>
        <w:tab/>
      </w:r>
      <w:r w:rsidR="00A755B8" w:rsidRPr="0085067D">
        <w:rPr>
          <w:rFonts w:ascii="Times New Roman" w:hAnsi="Times New Roman" w:cs="Times New Roman"/>
        </w:rPr>
        <w:t xml:space="preserve">The genus </w:t>
      </w:r>
      <w:proofErr w:type="spellStart"/>
      <w:r w:rsidR="00A755B8" w:rsidRPr="0085067D">
        <w:rPr>
          <w:rFonts w:ascii="Times New Roman" w:hAnsi="Times New Roman" w:cs="Times New Roman"/>
          <w:i/>
          <w:iCs/>
        </w:rPr>
        <w:t>Wildemania</w:t>
      </w:r>
      <w:proofErr w:type="spellEnd"/>
      <w:r w:rsidR="00A755B8" w:rsidRPr="0085067D">
        <w:rPr>
          <w:rFonts w:ascii="Times New Roman" w:hAnsi="Times New Roman" w:cs="Times New Roman"/>
        </w:rPr>
        <w:t xml:space="preserve"> was named by G.B. De Toni in 189</w:t>
      </w:r>
      <w:r w:rsidR="00700987">
        <w:rPr>
          <w:rFonts w:ascii="Times New Roman" w:hAnsi="Times New Roman" w:cs="Times New Roman"/>
        </w:rPr>
        <w:t>7</w:t>
      </w:r>
      <w:r w:rsidR="005471D0">
        <w:rPr>
          <w:rFonts w:ascii="Times New Roman" w:hAnsi="Times New Roman" w:cs="Times New Roman"/>
        </w:rPr>
        <w:t xml:space="preserve"> and </w:t>
      </w:r>
      <w:proofErr w:type="spellStart"/>
      <w:r w:rsidR="005471D0" w:rsidRPr="0085067D">
        <w:rPr>
          <w:rFonts w:ascii="Times New Roman" w:hAnsi="Times New Roman" w:cs="Times New Roman"/>
          <w:i/>
          <w:iCs/>
        </w:rPr>
        <w:t>Diploderma</w:t>
      </w:r>
      <w:proofErr w:type="spellEnd"/>
      <w:r w:rsidR="005471D0">
        <w:rPr>
          <w:rFonts w:ascii="Times New Roman" w:hAnsi="Times New Roman" w:cs="Times New Roman"/>
        </w:rPr>
        <w:t xml:space="preserve"> by Kjellman in</w:t>
      </w:r>
      <w:r w:rsidR="00700987">
        <w:rPr>
          <w:rFonts w:ascii="Times New Roman" w:hAnsi="Times New Roman" w:cs="Times New Roman"/>
        </w:rPr>
        <w:t xml:space="preserve"> 1883</w:t>
      </w:r>
      <w:r w:rsidR="005471D0">
        <w:rPr>
          <w:rFonts w:ascii="Times New Roman" w:hAnsi="Times New Roman" w:cs="Times New Roman"/>
        </w:rPr>
        <w:t xml:space="preserve">, due to its </w:t>
      </w:r>
      <w:proofErr w:type="spellStart"/>
      <w:r w:rsidR="005471D0">
        <w:rPr>
          <w:rFonts w:ascii="Times New Roman" w:hAnsi="Times New Roman" w:cs="Times New Roman"/>
        </w:rPr>
        <w:t>distromatic</w:t>
      </w:r>
      <w:proofErr w:type="spellEnd"/>
      <w:r w:rsidR="005471D0">
        <w:rPr>
          <w:rFonts w:ascii="Times New Roman" w:hAnsi="Times New Roman" w:cs="Times New Roman"/>
        </w:rPr>
        <w:t xml:space="preserve"> thalli. </w:t>
      </w:r>
      <w:commentRangeStart w:id="1"/>
      <w:r w:rsidR="005471D0" w:rsidRPr="008125A3">
        <w:rPr>
          <w:rFonts w:ascii="Times New Roman" w:hAnsi="Times New Roman" w:cs="Times New Roman"/>
        </w:rPr>
        <w:t xml:space="preserve">These </w:t>
      </w:r>
      <w:r w:rsidR="00700987" w:rsidRPr="008125A3">
        <w:rPr>
          <w:rFonts w:ascii="Times New Roman" w:hAnsi="Times New Roman" w:cs="Times New Roman"/>
        </w:rPr>
        <w:t xml:space="preserve">synonymous genera were later </w:t>
      </w:r>
      <w:r w:rsidR="005471D0" w:rsidRPr="008125A3">
        <w:rPr>
          <w:rFonts w:ascii="Times New Roman" w:hAnsi="Times New Roman" w:cs="Times New Roman"/>
        </w:rPr>
        <w:t>combined und</w:t>
      </w:r>
      <w:r w:rsidR="00700987" w:rsidRPr="008125A3">
        <w:rPr>
          <w:rFonts w:ascii="Times New Roman" w:hAnsi="Times New Roman" w:cs="Times New Roman"/>
        </w:rPr>
        <w:t xml:space="preserve">er the name </w:t>
      </w:r>
      <w:proofErr w:type="spellStart"/>
      <w:r w:rsidR="00700987" w:rsidRPr="008125A3">
        <w:rPr>
          <w:rFonts w:ascii="Times New Roman" w:hAnsi="Times New Roman" w:cs="Times New Roman"/>
          <w:i/>
          <w:iCs/>
        </w:rPr>
        <w:t>Diploderma</w:t>
      </w:r>
      <w:commentRangeEnd w:id="1"/>
      <w:proofErr w:type="spellEnd"/>
      <w:r w:rsidR="00CF349B">
        <w:rPr>
          <w:rStyle w:val="CommentReference"/>
        </w:rPr>
        <w:commentReference w:id="1"/>
      </w:r>
      <w:r w:rsidR="00700987">
        <w:rPr>
          <w:rFonts w:ascii="Times New Roman" w:hAnsi="Times New Roman" w:cs="Times New Roman"/>
        </w:rPr>
        <w:t>, and united</w:t>
      </w:r>
      <w:r w:rsidR="005471D0">
        <w:rPr>
          <w:rFonts w:ascii="Times New Roman" w:hAnsi="Times New Roman" w:cs="Times New Roman"/>
        </w:rPr>
        <w:t xml:space="preserve"> by Rosenvinge in 1893</w:t>
      </w:r>
      <w:r w:rsidR="00700987">
        <w:rPr>
          <w:rFonts w:ascii="Times New Roman" w:hAnsi="Times New Roman" w:cs="Times New Roman"/>
        </w:rPr>
        <w:t xml:space="preserve"> within the genus </w:t>
      </w:r>
      <w:proofErr w:type="spellStart"/>
      <w:r w:rsidR="00700987" w:rsidRPr="00700987">
        <w:rPr>
          <w:rFonts w:ascii="Times New Roman" w:hAnsi="Times New Roman" w:cs="Times New Roman"/>
          <w:i/>
          <w:iCs/>
        </w:rPr>
        <w:t>Porphyra</w:t>
      </w:r>
      <w:proofErr w:type="spellEnd"/>
      <w:r w:rsidR="005471D0">
        <w:rPr>
          <w:rFonts w:ascii="Times New Roman" w:hAnsi="Times New Roman" w:cs="Times New Roman"/>
        </w:rPr>
        <w:t xml:space="preserve"> due to discrepancies in consistent thalli stromatic layers. </w:t>
      </w:r>
      <w:r w:rsidR="0085067D" w:rsidRPr="0085067D">
        <w:rPr>
          <w:rFonts w:ascii="Times New Roman" w:hAnsi="Times New Roman" w:cs="Times New Roman"/>
        </w:rPr>
        <w:t xml:space="preserve">The genus </w:t>
      </w:r>
      <w:proofErr w:type="spellStart"/>
      <w:r w:rsidR="0085067D" w:rsidRPr="0085067D">
        <w:rPr>
          <w:rFonts w:ascii="Times New Roman" w:hAnsi="Times New Roman" w:cs="Times New Roman"/>
          <w:i/>
          <w:iCs/>
        </w:rPr>
        <w:t>Porphyra</w:t>
      </w:r>
      <w:proofErr w:type="spellEnd"/>
      <w:r w:rsidR="0085067D" w:rsidRPr="0085067D">
        <w:rPr>
          <w:rFonts w:ascii="Times New Roman" w:hAnsi="Times New Roman" w:cs="Times New Roman"/>
        </w:rPr>
        <w:t xml:space="preserve"> was named by C. </w:t>
      </w:r>
      <w:proofErr w:type="spellStart"/>
      <w:r w:rsidR="0085067D" w:rsidRPr="0085067D">
        <w:rPr>
          <w:rFonts w:ascii="Times New Roman" w:hAnsi="Times New Roman" w:cs="Times New Roman"/>
        </w:rPr>
        <w:t>Agardh</w:t>
      </w:r>
      <w:proofErr w:type="spellEnd"/>
      <w:r w:rsidR="0085067D" w:rsidRPr="0085067D">
        <w:rPr>
          <w:rFonts w:ascii="Times New Roman" w:hAnsi="Times New Roman" w:cs="Times New Roman"/>
        </w:rPr>
        <w:t xml:space="preserve"> in 1824,</w:t>
      </w:r>
      <w:r w:rsidR="005471D0">
        <w:rPr>
          <w:rFonts w:ascii="Times New Roman" w:hAnsi="Times New Roman" w:cs="Times New Roman"/>
        </w:rPr>
        <w:t xml:space="preserve"> that incorporated </w:t>
      </w:r>
      <w:proofErr w:type="spellStart"/>
      <w:r w:rsidR="005471D0">
        <w:rPr>
          <w:rFonts w:ascii="Times New Roman" w:hAnsi="Times New Roman" w:cs="Times New Roman"/>
        </w:rPr>
        <w:t>distromatic</w:t>
      </w:r>
      <w:proofErr w:type="spellEnd"/>
      <w:r w:rsidR="005471D0">
        <w:rPr>
          <w:rFonts w:ascii="Times New Roman" w:hAnsi="Times New Roman" w:cs="Times New Roman"/>
        </w:rPr>
        <w:t xml:space="preserve"> and </w:t>
      </w:r>
      <w:proofErr w:type="spellStart"/>
      <w:r w:rsidR="005471D0">
        <w:rPr>
          <w:rFonts w:ascii="Times New Roman" w:hAnsi="Times New Roman" w:cs="Times New Roman"/>
        </w:rPr>
        <w:t>monostromatic</w:t>
      </w:r>
      <w:proofErr w:type="spellEnd"/>
      <w:r w:rsidR="005471D0">
        <w:rPr>
          <w:rFonts w:ascii="Times New Roman" w:hAnsi="Times New Roman" w:cs="Times New Roman"/>
        </w:rPr>
        <w:t xml:space="preserve"> thalli </w:t>
      </w:r>
      <w:r w:rsidR="0085067D" w:rsidRPr="0085067D">
        <w:rPr>
          <w:rFonts w:ascii="Times New Roman" w:hAnsi="Times New Roman" w:cs="Times New Roman"/>
        </w:rPr>
        <w:t>(</w:t>
      </w:r>
      <w:r w:rsidR="0085067D" w:rsidRPr="0085067D">
        <w:rPr>
          <w:rStyle w:val="normaltextrun"/>
          <w:rFonts w:ascii="Times New Roman" w:hAnsi="Times New Roman" w:cs="Times New Roman"/>
        </w:rPr>
        <w:t>Krishnamurthy 1972</w:t>
      </w:r>
      <w:r w:rsidR="0085067D" w:rsidRPr="0085067D">
        <w:rPr>
          <w:rFonts w:ascii="Times New Roman" w:hAnsi="Times New Roman" w:cs="Times New Roman"/>
        </w:rPr>
        <w:t>)</w:t>
      </w:r>
      <w:r w:rsidR="005471D0">
        <w:rPr>
          <w:rFonts w:ascii="Times New Roman" w:hAnsi="Times New Roman" w:cs="Times New Roman"/>
        </w:rPr>
        <w:t xml:space="preserve">. </w:t>
      </w:r>
    </w:p>
    <w:p w14:paraId="083F4841" w14:textId="77777777" w:rsidR="009E23BF" w:rsidRDefault="008125A3" w:rsidP="00BC4B13">
      <w:pPr>
        <w:ind w:left="720"/>
        <w:rPr>
          <w:rFonts w:ascii="Times New Roman" w:hAnsi="Times New Roman" w:cs="Times New Roman"/>
        </w:rPr>
      </w:pPr>
      <w:r>
        <w:rPr>
          <w:rFonts w:ascii="Times New Roman" w:hAnsi="Times New Roman" w:cs="Times New Roman"/>
        </w:rPr>
        <w:tab/>
        <w:t xml:space="preserve">Species within </w:t>
      </w:r>
      <w:proofErr w:type="spellStart"/>
      <w:r w:rsidR="007D6389" w:rsidRPr="008125A3">
        <w:rPr>
          <w:rFonts w:ascii="Times New Roman" w:hAnsi="Times New Roman" w:cs="Times New Roman"/>
          <w:i/>
          <w:iCs/>
        </w:rPr>
        <w:t>Wildemania</w:t>
      </w:r>
      <w:proofErr w:type="spellEnd"/>
      <w:r w:rsidR="007D6389" w:rsidRPr="0085067D">
        <w:rPr>
          <w:rFonts w:ascii="Times New Roman" w:hAnsi="Times New Roman" w:cs="Times New Roman"/>
        </w:rPr>
        <w:t xml:space="preserve"> </w:t>
      </w:r>
      <w:r>
        <w:rPr>
          <w:rFonts w:ascii="Times New Roman" w:hAnsi="Times New Roman" w:cs="Times New Roman"/>
        </w:rPr>
        <w:t xml:space="preserve">continued to stay within the genus </w:t>
      </w:r>
      <w:proofErr w:type="spellStart"/>
      <w:r w:rsidRPr="008125A3">
        <w:rPr>
          <w:rFonts w:ascii="Times New Roman" w:hAnsi="Times New Roman" w:cs="Times New Roman"/>
          <w:i/>
          <w:iCs/>
        </w:rPr>
        <w:t>Porphyra</w:t>
      </w:r>
      <w:proofErr w:type="spellEnd"/>
      <w:r>
        <w:rPr>
          <w:rFonts w:ascii="Times New Roman" w:hAnsi="Times New Roman" w:cs="Times New Roman"/>
        </w:rPr>
        <w:t xml:space="preserve"> until </w:t>
      </w:r>
      <w:proofErr w:type="spellStart"/>
      <w:r w:rsidRPr="008125A3">
        <w:rPr>
          <w:rFonts w:ascii="Times New Roman" w:hAnsi="Times New Roman" w:cs="Times New Roman"/>
          <w:i/>
          <w:iCs/>
        </w:rPr>
        <w:t>Wildemania</w:t>
      </w:r>
      <w:proofErr w:type="spellEnd"/>
      <w:r>
        <w:rPr>
          <w:rFonts w:ascii="Times New Roman" w:hAnsi="Times New Roman" w:cs="Times New Roman"/>
        </w:rPr>
        <w:t xml:space="preserve"> </w:t>
      </w:r>
      <w:r w:rsidR="007D6389" w:rsidRPr="0085067D">
        <w:rPr>
          <w:rFonts w:ascii="Times New Roman" w:hAnsi="Times New Roman" w:cs="Times New Roman"/>
        </w:rPr>
        <w:t>was resurrected in 2011</w:t>
      </w:r>
      <w:r>
        <w:rPr>
          <w:rFonts w:ascii="Times New Roman" w:hAnsi="Times New Roman" w:cs="Times New Roman"/>
        </w:rPr>
        <w:t>. This taxonomic revision by</w:t>
      </w:r>
      <w:r w:rsidR="007D6389" w:rsidRPr="0085067D">
        <w:rPr>
          <w:rFonts w:ascii="Times New Roman" w:hAnsi="Times New Roman" w:cs="Times New Roman"/>
        </w:rPr>
        <w:t xml:space="preserve"> Sutherland et al. resurrected two genera and named five new genera </w:t>
      </w:r>
      <w:r>
        <w:rPr>
          <w:rFonts w:ascii="Times New Roman" w:hAnsi="Times New Roman" w:cs="Times New Roman"/>
        </w:rPr>
        <w:t xml:space="preserve">within the foliose species of the Bangiales order </w:t>
      </w:r>
      <w:r w:rsidR="007D6389" w:rsidRPr="0085067D">
        <w:rPr>
          <w:rFonts w:ascii="Times New Roman" w:hAnsi="Times New Roman" w:cs="Times New Roman"/>
        </w:rPr>
        <w:t>(Sutherland et al. 2011).</w:t>
      </w:r>
      <w:r>
        <w:rPr>
          <w:rFonts w:ascii="Times New Roman" w:hAnsi="Times New Roman" w:cs="Times New Roman"/>
        </w:rPr>
        <w:t xml:space="preserve"> </w:t>
      </w:r>
      <w:r w:rsidR="00E858C1" w:rsidRPr="0085067D">
        <w:rPr>
          <w:rFonts w:ascii="Times New Roman" w:hAnsi="Times New Roman" w:cs="Times New Roman"/>
        </w:rPr>
        <w:t>The order Bangiales has continued to be revised, with the discovery of new species (Hasan et al. 2022), the resurrection of old genera (Sutherland et al. 2011, Yang et al. 2020), creation of new genera (Sutherland et al. 2011, Yang et al.</w:t>
      </w:r>
      <w:r w:rsidR="00E858C1">
        <w:rPr>
          <w:rFonts w:ascii="Times New Roman" w:hAnsi="Times New Roman" w:cs="Times New Roman"/>
        </w:rPr>
        <w:t xml:space="preserve"> 2020), and reorganization of relationships between genera (</w:t>
      </w:r>
      <w:r w:rsidR="00E132C4">
        <w:rPr>
          <w:rFonts w:ascii="Times New Roman" w:hAnsi="Times New Roman" w:cs="Times New Roman"/>
        </w:rPr>
        <w:t>Yang et al. 2020</w:t>
      </w:r>
      <w:r w:rsidR="00E858C1">
        <w:rPr>
          <w:rFonts w:ascii="Times New Roman" w:hAnsi="Times New Roman" w:cs="Times New Roman"/>
        </w:rPr>
        <w:t>).</w:t>
      </w:r>
    </w:p>
    <w:p w14:paraId="30D7B8E6" w14:textId="77777777" w:rsidR="009E23BF" w:rsidRDefault="009E23BF" w:rsidP="00BC4B13">
      <w:pPr>
        <w:ind w:left="720"/>
        <w:rPr>
          <w:rFonts w:ascii="Times New Roman" w:hAnsi="Times New Roman" w:cs="Times New Roman"/>
        </w:rPr>
      </w:pPr>
    </w:p>
    <w:p w14:paraId="7D963917" w14:textId="60D1558A" w:rsidR="009E23BF" w:rsidRPr="009E23BF" w:rsidRDefault="009E23BF" w:rsidP="009E23BF">
      <w:pPr>
        <w:rPr>
          <w:rFonts w:ascii="Times New Roman" w:hAnsi="Times New Roman" w:cs="Times New Roman"/>
          <w:u w:val="single"/>
        </w:rPr>
      </w:pPr>
      <w:r>
        <w:rPr>
          <w:rFonts w:ascii="Times New Roman" w:hAnsi="Times New Roman" w:cs="Times New Roman"/>
          <w:u w:val="single"/>
        </w:rPr>
        <w:t>Habitat</w:t>
      </w:r>
    </w:p>
    <w:p w14:paraId="019FB15E" w14:textId="77777777" w:rsidR="00BB30F0" w:rsidRDefault="00BF1EFA" w:rsidP="00BC4B13">
      <w:pPr>
        <w:ind w:left="720"/>
        <w:rPr>
          <w:rFonts w:ascii="Times New Roman" w:hAnsi="Times New Roman" w:cs="Times New Roman"/>
        </w:rPr>
      </w:pPr>
      <w:r>
        <w:rPr>
          <w:rFonts w:ascii="Times New Roman" w:hAnsi="Times New Roman" w:cs="Times New Roman"/>
        </w:rPr>
        <w:tab/>
      </w:r>
      <w:r w:rsidR="00BC4B13" w:rsidRPr="00B638E0">
        <w:rPr>
          <w:rFonts w:ascii="Times New Roman" w:hAnsi="Times New Roman" w:cs="Times New Roman"/>
        </w:rPr>
        <w:t>Nori species have a wide distribution worldwide</w:t>
      </w:r>
      <w:r w:rsidR="00BB30F0">
        <w:rPr>
          <w:rFonts w:ascii="Times New Roman" w:hAnsi="Times New Roman" w:cs="Times New Roman"/>
        </w:rPr>
        <w:t xml:space="preserve"> (</w:t>
      </w:r>
      <w:r w:rsidR="00BB30F0" w:rsidRPr="00BB30F0">
        <w:rPr>
          <w:rFonts w:ascii="Times New Roman" w:hAnsi="Times New Roman" w:cs="Times New Roman"/>
          <w:color w:val="FF0000"/>
        </w:rPr>
        <w:t>source</w:t>
      </w:r>
      <w:r w:rsidR="00BB30F0">
        <w:rPr>
          <w:rFonts w:ascii="Times New Roman" w:hAnsi="Times New Roman" w:cs="Times New Roman"/>
        </w:rPr>
        <w:t xml:space="preserve">). </w:t>
      </w:r>
    </w:p>
    <w:p w14:paraId="3696DD05" w14:textId="666401F1" w:rsidR="00BB30F0" w:rsidRDefault="00BB30F0" w:rsidP="00BC4B13">
      <w:pPr>
        <w:ind w:left="720"/>
        <w:rPr>
          <w:rFonts w:ascii="Times New Roman" w:hAnsi="Times New Roman" w:cs="Times New Roman"/>
        </w:rPr>
      </w:pPr>
      <w:r>
        <w:rPr>
          <w:rFonts w:ascii="Times New Roman" w:hAnsi="Times New Roman" w:cs="Times New Roman"/>
        </w:rPr>
        <w:tab/>
        <w:t>Seven species can be found distributed throughout the Gulf of Maine (</w:t>
      </w:r>
      <w:r w:rsidRPr="00393556">
        <w:rPr>
          <w:rFonts w:ascii="Times New Roman" w:hAnsi="Times New Roman" w:cs="Times New Roman"/>
          <w:color w:val="FF0000"/>
        </w:rPr>
        <w:t>source</w:t>
      </w:r>
      <w:r>
        <w:rPr>
          <w:rFonts w:ascii="Times New Roman" w:hAnsi="Times New Roman" w:cs="Times New Roman"/>
        </w:rPr>
        <w:t xml:space="preserve">), </w:t>
      </w:r>
    </w:p>
    <w:p w14:paraId="09B5EC97" w14:textId="253106F2" w:rsidR="00F913A1" w:rsidRDefault="00BC4B13" w:rsidP="00BC4B13">
      <w:pPr>
        <w:ind w:left="720"/>
        <w:rPr>
          <w:rStyle w:val="normaltextrun"/>
          <w:rFonts w:ascii="Times New Roman" w:hAnsi="Times New Roman" w:cs="Times New Roman"/>
        </w:rPr>
      </w:pPr>
      <w:r w:rsidRPr="00B638E0">
        <w:rPr>
          <w:rFonts w:ascii="Times New Roman" w:hAnsi="Times New Roman" w:cs="Times New Roman"/>
        </w:rPr>
        <w:t xml:space="preserve"> </w:t>
      </w:r>
      <w:r w:rsidR="00BB30F0">
        <w:rPr>
          <w:rFonts w:ascii="Times New Roman" w:hAnsi="Times New Roman" w:cs="Times New Roman"/>
        </w:rPr>
        <w:tab/>
        <w:t xml:space="preserve">Nori species can also vary </w:t>
      </w:r>
      <w:proofErr w:type="spellStart"/>
      <w:r w:rsidR="00BB30F0">
        <w:rPr>
          <w:rFonts w:ascii="Times New Roman" w:hAnsi="Times New Roman" w:cs="Times New Roman"/>
        </w:rPr>
        <w:t>vetically</w:t>
      </w:r>
      <w:proofErr w:type="spellEnd"/>
      <w:r w:rsidR="00F913A1">
        <w:rPr>
          <w:rFonts w:ascii="Times New Roman" w:hAnsi="Times New Roman" w:cs="Times New Roman"/>
        </w:rPr>
        <w:t xml:space="preserve"> along the shoreline </w:t>
      </w:r>
      <w:r w:rsidR="00F913A1" w:rsidRPr="00B638E0">
        <w:rPr>
          <w:rStyle w:val="normaltextrun"/>
          <w:rFonts w:ascii="Times New Roman" w:hAnsi="Times New Roman" w:cs="Times New Roman"/>
        </w:rPr>
        <w:t>(Krishnamurthy 1972).</w:t>
      </w:r>
      <w:r w:rsidR="00BF1EFA">
        <w:rPr>
          <w:rStyle w:val="normaltextrun"/>
          <w:rFonts w:ascii="Times New Roman" w:hAnsi="Times New Roman" w:cs="Times New Roman"/>
        </w:rPr>
        <w:t xml:space="preserve"> </w:t>
      </w:r>
      <w:proofErr w:type="spellStart"/>
      <w:r w:rsidR="00BF1EFA" w:rsidRPr="00BF1EFA">
        <w:rPr>
          <w:rStyle w:val="normaltextrun"/>
          <w:rFonts w:ascii="Times New Roman" w:hAnsi="Times New Roman" w:cs="Times New Roman"/>
          <w:i/>
          <w:iCs/>
        </w:rPr>
        <w:t>Wildemania</w:t>
      </w:r>
      <w:proofErr w:type="spellEnd"/>
      <w:r w:rsidR="00BF1EFA" w:rsidRPr="00BF1EFA">
        <w:rPr>
          <w:rStyle w:val="normaltextrun"/>
          <w:rFonts w:ascii="Times New Roman" w:hAnsi="Times New Roman" w:cs="Times New Roman"/>
          <w:i/>
          <w:iCs/>
        </w:rPr>
        <w:t xml:space="preserve"> </w:t>
      </w:r>
      <w:proofErr w:type="spellStart"/>
      <w:r w:rsidR="00BF1EFA" w:rsidRPr="00BF1EFA">
        <w:rPr>
          <w:rStyle w:val="normaltextrun"/>
          <w:rFonts w:ascii="Times New Roman" w:hAnsi="Times New Roman" w:cs="Times New Roman"/>
          <w:i/>
          <w:iCs/>
        </w:rPr>
        <w:t>amplissima</w:t>
      </w:r>
      <w:proofErr w:type="spellEnd"/>
      <w:r w:rsidR="00BF1EFA">
        <w:rPr>
          <w:rStyle w:val="normaltextrun"/>
          <w:rFonts w:ascii="Times New Roman" w:hAnsi="Times New Roman" w:cs="Times New Roman"/>
        </w:rPr>
        <w:t xml:space="preserve"> specifically is a cold-water species, found in the low intertidal region. This species is not adapted to desiccation events due to its location in the tidal region, but can be exposed to desiccation events during extreme low tides (</w:t>
      </w:r>
      <w:r w:rsidR="00BF1EFA" w:rsidRPr="00BF1EFA">
        <w:rPr>
          <w:rStyle w:val="normaltextrun"/>
          <w:rFonts w:ascii="Times New Roman" w:hAnsi="Times New Roman" w:cs="Times New Roman"/>
          <w:color w:val="FF0000"/>
        </w:rPr>
        <w:t>source</w:t>
      </w:r>
      <w:r w:rsidR="00E83E27">
        <w:rPr>
          <w:rStyle w:val="normaltextrun"/>
          <w:rFonts w:ascii="Times New Roman" w:hAnsi="Times New Roman" w:cs="Times New Roman"/>
          <w:color w:val="FF0000"/>
        </w:rPr>
        <w:t>s, Redmond et al. 2014</w:t>
      </w:r>
      <w:r w:rsidR="00BF1EFA">
        <w:rPr>
          <w:rStyle w:val="normaltextrun"/>
          <w:rFonts w:ascii="Times New Roman" w:hAnsi="Times New Roman" w:cs="Times New Roman"/>
        </w:rPr>
        <w:t xml:space="preserve">). </w:t>
      </w:r>
    </w:p>
    <w:p w14:paraId="51219769" w14:textId="64E4380C" w:rsidR="00BF1EFA" w:rsidRPr="00BB30F0" w:rsidRDefault="00BB30F0" w:rsidP="00BC4B13">
      <w:pPr>
        <w:ind w:left="720"/>
        <w:rPr>
          <w:rStyle w:val="normaltextrun"/>
          <w:rFonts w:ascii="Times New Roman" w:hAnsi="Times New Roman" w:cs="Times New Roman"/>
        </w:rPr>
      </w:pPr>
      <w:r>
        <w:rPr>
          <w:rStyle w:val="normaltextrun"/>
          <w:rFonts w:ascii="Times New Roman" w:hAnsi="Times New Roman" w:cs="Times New Roman"/>
        </w:rPr>
        <w:tab/>
      </w:r>
      <w:r w:rsidRPr="00BB30F0">
        <w:rPr>
          <w:rStyle w:val="normaltextrun"/>
          <w:rFonts w:ascii="Times New Roman" w:hAnsi="Times New Roman" w:cs="Times New Roman"/>
        </w:rPr>
        <w:t>C</w:t>
      </w:r>
      <w:r w:rsidR="00BF1EFA" w:rsidRPr="00BB30F0">
        <w:rPr>
          <w:rStyle w:val="normaltextrun"/>
          <w:rFonts w:ascii="Times New Roman" w:hAnsi="Times New Roman" w:cs="Times New Roman"/>
        </w:rPr>
        <w:t xml:space="preserve">oloration </w:t>
      </w:r>
      <w:r w:rsidRPr="00BB30F0">
        <w:rPr>
          <w:rStyle w:val="normaltextrun"/>
          <w:rFonts w:ascii="Times New Roman" w:hAnsi="Times New Roman" w:cs="Times New Roman"/>
        </w:rPr>
        <w:t xml:space="preserve">of the foliose Bangiales species </w:t>
      </w:r>
      <w:r w:rsidR="00BF1EFA" w:rsidRPr="00BB30F0">
        <w:rPr>
          <w:rStyle w:val="normaltextrun"/>
          <w:rFonts w:ascii="Times New Roman" w:hAnsi="Times New Roman" w:cs="Times New Roman"/>
        </w:rPr>
        <w:t xml:space="preserve">can vary </w:t>
      </w:r>
      <w:r w:rsidR="00E83E27" w:rsidRPr="00BB30F0">
        <w:rPr>
          <w:rStyle w:val="normaltextrun"/>
          <w:rFonts w:ascii="Times New Roman" w:hAnsi="Times New Roman" w:cs="Times New Roman"/>
        </w:rPr>
        <w:t xml:space="preserve">from X to X due to the ratio of </w:t>
      </w:r>
      <w:proofErr w:type="spellStart"/>
      <w:r w:rsidR="00E83E27" w:rsidRPr="00BB30F0">
        <w:rPr>
          <w:rStyle w:val="normaltextrun"/>
          <w:rFonts w:ascii="Times New Roman" w:hAnsi="Times New Roman" w:cs="Times New Roman"/>
        </w:rPr>
        <w:t>phycobilins</w:t>
      </w:r>
      <w:proofErr w:type="spellEnd"/>
      <w:r w:rsidR="00E83E27" w:rsidRPr="00BB30F0">
        <w:rPr>
          <w:rStyle w:val="normaltextrun"/>
          <w:rFonts w:ascii="Times New Roman" w:hAnsi="Times New Roman" w:cs="Times New Roman"/>
        </w:rPr>
        <w:t xml:space="preserve"> in the blades (Redmond et al. 2014). </w:t>
      </w:r>
    </w:p>
    <w:p w14:paraId="7D6AE9EE" w14:textId="77777777" w:rsidR="00BF1EFA" w:rsidRPr="00BB30F0" w:rsidRDefault="00BF1EFA" w:rsidP="00BC4B13">
      <w:pPr>
        <w:ind w:left="720"/>
        <w:rPr>
          <w:rStyle w:val="normaltextrun"/>
          <w:rFonts w:ascii="Times New Roman" w:hAnsi="Times New Roman" w:cs="Times New Roman"/>
        </w:rPr>
      </w:pPr>
    </w:p>
    <w:p w14:paraId="59D56D24" w14:textId="4F0E2BDE" w:rsidR="00393556" w:rsidRPr="00393556" w:rsidRDefault="00E64411" w:rsidP="00393556">
      <w:pPr>
        <w:rPr>
          <w:rFonts w:ascii="Times New Roman" w:hAnsi="Times New Roman" w:cs="Times New Roman"/>
          <w:u w:val="single"/>
        </w:rPr>
      </w:pPr>
      <w:r w:rsidRPr="00393556">
        <w:rPr>
          <w:rFonts w:ascii="Times New Roman" w:hAnsi="Times New Roman" w:cs="Times New Roman"/>
          <w:u w:val="single"/>
        </w:rPr>
        <w:t>Bio</w:t>
      </w:r>
      <w:r w:rsidR="00393556">
        <w:rPr>
          <w:rFonts w:ascii="Times New Roman" w:hAnsi="Times New Roman" w:cs="Times New Roman"/>
          <w:u w:val="single"/>
        </w:rPr>
        <w:t>logy</w:t>
      </w:r>
      <w:r w:rsidR="003763B8">
        <w:rPr>
          <w:rFonts w:ascii="Times New Roman" w:hAnsi="Times New Roman" w:cs="Times New Roman"/>
          <w:u w:val="single"/>
        </w:rPr>
        <w:t>/</w:t>
      </w:r>
      <w:r w:rsidR="003763B8" w:rsidRPr="003763B8">
        <w:rPr>
          <w:rFonts w:ascii="Times New Roman" w:hAnsi="Times New Roman" w:cs="Times New Roman"/>
          <w:u w:val="single"/>
        </w:rPr>
        <w:t xml:space="preserve"> </w:t>
      </w:r>
      <w:r w:rsidR="003763B8" w:rsidRPr="00393556">
        <w:rPr>
          <w:rFonts w:ascii="Times New Roman" w:hAnsi="Times New Roman" w:cs="Times New Roman"/>
          <w:u w:val="single"/>
        </w:rPr>
        <w:t>Life History</w:t>
      </w:r>
    </w:p>
    <w:p w14:paraId="10FE6B71" w14:textId="722EE550" w:rsidR="000C34D3" w:rsidRDefault="00393556" w:rsidP="007C3C2B">
      <w:pPr>
        <w:ind w:left="720"/>
        <w:rPr>
          <w:rStyle w:val="eop"/>
          <w:rFonts w:ascii="Times New Roman" w:hAnsi="Times New Roman" w:cs="Times New Roman"/>
        </w:rPr>
      </w:pPr>
      <w:r>
        <w:rPr>
          <w:rFonts w:ascii="Times New Roman" w:hAnsi="Times New Roman" w:cs="Times New Roman"/>
        </w:rPr>
        <w:tab/>
      </w:r>
      <w:r w:rsidR="00BB30F0" w:rsidRPr="00393556">
        <w:rPr>
          <w:rStyle w:val="normaltextrun"/>
          <w:rFonts w:ascii="Times New Roman" w:hAnsi="Times New Roman" w:cs="Times New Roman"/>
        </w:rPr>
        <w:t xml:space="preserve">Nori has a heteromorphic life cycle, alternating between a gametophyte blade and microscopic filamentous sporophytes. Reproduction occurs when male gametes are released from the male thalli section of the blade and fertilize the egg in the female carpogonia. Once fertilized, </w:t>
      </w:r>
      <w:r w:rsidR="00BB30F0" w:rsidRPr="00393556">
        <w:rPr>
          <w:rStyle w:val="normaltextrun"/>
          <w:rFonts w:ascii="Times New Roman" w:hAnsi="Times New Roman" w:cs="Times New Roman"/>
        </w:rPr>
        <w:lastRenderedPageBreak/>
        <w:t xml:space="preserve">mitosis occurs resulting in production of </w:t>
      </w:r>
      <w:proofErr w:type="spellStart"/>
      <w:r w:rsidR="00BB30F0" w:rsidRPr="00393556">
        <w:rPr>
          <w:rStyle w:val="normaltextrun"/>
          <w:rFonts w:ascii="Times New Roman" w:hAnsi="Times New Roman" w:cs="Times New Roman"/>
        </w:rPr>
        <w:t>zygotospores</w:t>
      </w:r>
      <w:proofErr w:type="spellEnd"/>
      <w:r w:rsidR="00BB30F0" w:rsidRPr="00393556">
        <w:rPr>
          <w:rStyle w:val="normaltextrun"/>
          <w:rFonts w:ascii="Times New Roman" w:hAnsi="Times New Roman" w:cs="Times New Roman"/>
        </w:rPr>
        <w:t xml:space="preserve"> which are then released into the environment. Once the </w:t>
      </w:r>
      <w:proofErr w:type="spellStart"/>
      <w:r w:rsidR="00BB30F0" w:rsidRPr="00393556">
        <w:rPr>
          <w:rStyle w:val="normaltextrun"/>
          <w:rFonts w:ascii="Times New Roman" w:hAnsi="Times New Roman" w:cs="Times New Roman"/>
        </w:rPr>
        <w:t>zygotospores</w:t>
      </w:r>
      <w:proofErr w:type="spellEnd"/>
      <w:r w:rsidR="00BB30F0" w:rsidRPr="00393556">
        <w:rPr>
          <w:rStyle w:val="normaltextrun"/>
          <w:rFonts w:ascii="Times New Roman" w:hAnsi="Times New Roman" w:cs="Times New Roman"/>
        </w:rPr>
        <w:t xml:space="preserve"> settle onto a substrate, typically shells, they germinate into microscopic filaments that bore into the shell surface and enter the </w:t>
      </w:r>
      <w:proofErr w:type="spellStart"/>
      <w:r w:rsidR="00BB30F0" w:rsidRPr="00393556">
        <w:rPr>
          <w:rStyle w:val="normaltextrun"/>
          <w:rFonts w:ascii="Times New Roman" w:hAnsi="Times New Roman" w:cs="Times New Roman"/>
        </w:rPr>
        <w:t>conchocelis</w:t>
      </w:r>
      <w:proofErr w:type="spellEnd"/>
      <w:r w:rsidR="00BB30F0" w:rsidRPr="00393556">
        <w:rPr>
          <w:rStyle w:val="normaltextrun"/>
          <w:rFonts w:ascii="Times New Roman" w:hAnsi="Times New Roman" w:cs="Times New Roman"/>
        </w:rPr>
        <w:t xml:space="preserve"> stage. The </w:t>
      </w:r>
      <w:proofErr w:type="spellStart"/>
      <w:r w:rsidR="00BB30F0" w:rsidRPr="00393556">
        <w:rPr>
          <w:rStyle w:val="normaltextrun"/>
          <w:rFonts w:ascii="Times New Roman" w:hAnsi="Times New Roman" w:cs="Times New Roman"/>
        </w:rPr>
        <w:t>conchocelis</w:t>
      </w:r>
      <w:proofErr w:type="spellEnd"/>
      <w:r w:rsidR="00BB30F0" w:rsidRPr="00393556">
        <w:rPr>
          <w:rStyle w:val="normaltextrun"/>
          <w:rFonts w:ascii="Times New Roman" w:hAnsi="Times New Roman" w:cs="Times New Roman"/>
        </w:rPr>
        <w:t xml:space="preserve"> grows in its vegetative form as ‘red fuzz’ on and in the shell surface. Under the right conditions, </w:t>
      </w:r>
      <w:proofErr w:type="spellStart"/>
      <w:r w:rsidR="00BB30F0" w:rsidRPr="00393556">
        <w:rPr>
          <w:rStyle w:val="normaltextrun"/>
          <w:rFonts w:ascii="Times New Roman" w:hAnsi="Times New Roman" w:cs="Times New Roman"/>
        </w:rPr>
        <w:t>conchosporangial</w:t>
      </w:r>
      <w:proofErr w:type="spellEnd"/>
      <w:r w:rsidR="00BB30F0" w:rsidRPr="00393556">
        <w:rPr>
          <w:rStyle w:val="normaltextrun"/>
          <w:rFonts w:ascii="Times New Roman" w:hAnsi="Times New Roman" w:cs="Times New Roman"/>
        </w:rPr>
        <w:t xml:space="preserve"> filaments form and meiosis occurs resulting in mature </w:t>
      </w:r>
      <w:proofErr w:type="spellStart"/>
      <w:r w:rsidR="00BB30F0" w:rsidRPr="00393556">
        <w:rPr>
          <w:rStyle w:val="normaltextrun"/>
          <w:rFonts w:ascii="Times New Roman" w:hAnsi="Times New Roman" w:cs="Times New Roman"/>
        </w:rPr>
        <w:t>conchosporangia</w:t>
      </w:r>
      <w:proofErr w:type="spellEnd"/>
      <w:r w:rsidR="00BB30F0" w:rsidRPr="00393556">
        <w:rPr>
          <w:rStyle w:val="normaltextrun"/>
          <w:rFonts w:ascii="Times New Roman" w:hAnsi="Times New Roman" w:cs="Times New Roman"/>
        </w:rPr>
        <w:t xml:space="preserve"> and forming four identical haploid spores. </w:t>
      </w:r>
      <w:proofErr w:type="spellStart"/>
      <w:r w:rsidR="00BB30F0" w:rsidRPr="00393556">
        <w:rPr>
          <w:rStyle w:val="normaltextrun"/>
          <w:rFonts w:ascii="Times New Roman" w:hAnsi="Times New Roman" w:cs="Times New Roman"/>
        </w:rPr>
        <w:t>Conchospores</w:t>
      </w:r>
      <w:proofErr w:type="spellEnd"/>
      <w:r w:rsidR="00BB30F0" w:rsidRPr="00393556">
        <w:rPr>
          <w:rStyle w:val="normaltextrun"/>
          <w:rFonts w:ascii="Times New Roman" w:hAnsi="Times New Roman" w:cs="Times New Roman"/>
        </w:rPr>
        <w:t xml:space="preserve"> are released and settled onto suitable substrate, typically shells, rocks, or other macroalgae, and grow into macroscopic haploid gametophyte blades (Redmond et al. 2014</w:t>
      </w:r>
      <w:r w:rsidRPr="00393556">
        <w:rPr>
          <w:rStyle w:val="normaltextrun"/>
          <w:rFonts w:ascii="Times New Roman" w:hAnsi="Times New Roman" w:cs="Times New Roman"/>
        </w:rPr>
        <w:t xml:space="preserve">, </w:t>
      </w:r>
      <w:r w:rsidRPr="00393556">
        <w:rPr>
          <w:rStyle w:val="normaltextrun"/>
          <w:rFonts w:ascii="Times New Roman" w:hAnsi="Times New Roman" w:cs="Times New Roman"/>
          <w:color w:val="FF0000"/>
        </w:rPr>
        <w:t>other source</w:t>
      </w:r>
      <w:r w:rsidR="00BB30F0" w:rsidRPr="00393556">
        <w:rPr>
          <w:rStyle w:val="normaltextrun"/>
          <w:rFonts w:ascii="Times New Roman" w:hAnsi="Times New Roman" w:cs="Times New Roman"/>
        </w:rPr>
        <w:t>). </w:t>
      </w:r>
      <w:r w:rsidR="00BB30F0" w:rsidRPr="00393556">
        <w:rPr>
          <w:rStyle w:val="eop"/>
          <w:rFonts w:ascii="Times New Roman" w:hAnsi="Times New Roman" w:cs="Times New Roman"/>
        </w:rPr>
        <w:t> </w:t>
      </w:r>
    </w:p>
    <w:p w14:paraId="62530DBC" w14:textId="77777777" w:rsidR="00962F58" w:rsidRPr="007C3C2B" w:rsidRDefault="00962F58" w:rsidP="007C3C2B">
      <w:pPr>
        <w:ind w:left="720"/>
        <w:rPr>
          <w:rFonts w:ascii="Times New Roman" w:hAnsi="Times New Roman" w:cs="Times New Roman"/>
          <w:u w:val="single"/>
        </w:rPr>
      </w:pPr>
    </w:p>
    <w:p w14:paraId="42D69F68" w14:textId="08787A74" w:rsidR="00E64411" w:rsidRPr="00B638E0" w:rsidRDefault="00E64411" w:rsidP="00E64411">
      <w:pPr>
        <w:rPr>
          <w:rFonts w:ascii="Times New Roman" w:hAnsi="Times New Roman" w:cs="Times New Roman"/>
          <w:u w:val="single"/>
        </w:rPr>
      </w:pPr>
      <w:r w:rsidRPr="00B638E0">
        <w:rPr>
          <w:rFonts w:ascii="Times New Roman" w:hAnsi="Times New Roman" w:cs="Times New Roman"/>
          <w:u w:val="single"/>
        </w:rPr>
        <w:t xml:space="preserve">Aquaculture </w:t>
      </w:r>
    </w:p>
    <w:p w14:paraId="5561D6BB" w14:textId="49D13A84" w:rsidR="00E64411" w:rsidRPr="00C32B30" w:rsidRDefault="00C32B30" w:rsidP="00C32B30">
      <w:pPr>
        <w:ind w:left="720"/>
        <w:rPr>
          <w:rFonts w:ascii="Times New Roman" w:hAnsi="Times New Roman" w:cs="Times New Roman"/>
          <w:b/>
          <w:bCs/>
        </w:rPr>
      </w:pPr>
      <w:r>
        <w:rPr>
          <w:rFonts w:ascii="Times New Roman" w:hAnsi="Times New Roman" w:cs="Times New Roman"/>
        </w:rPr>
        <w:t>The aquaculture of nori was responsible for 2,</w:t>
      </w:r>
      <w:r w:rsidRPr="00C32B30">
        <w:rPr>
          <w:rFonts w:ascii="Times New Roman" w:hAnsi="Times New Roman" w:cs="Times New Roman"/>
        </w:rPr>
        <w:t>984</w:t>
      </w:r>
      <w:r>
        <w:rPr>
          <w:rFonts w:ascii="Times New Roman" w:hAnsi="Times New Roman" w:cs="Times New Roman"/>
        </w:rPr>
        <w:t>,</w:t>
      </w:r>
      <w:r w:rsidRPr="00C32B30">
        <w:rPr>
          <w:rFonts w:ascii="Times New Roman" w:hAnsi="Times New Roman" w:cs="Times New Roman"/>
        </w:rPr>
        <w:t>573</w:t>
      </w:r>
      <w:r>
        <w:rPr>
          <w:rFonts w:ascii="Times New Roman" w:hAnsi="Times New Roman" w:cs="Times New Roman"/>
        </w:rPr>
        <w:t xml:space="preserve"> t</w:t>
      </w:r>
      <w:proofErr w:type="spellStart"/>
      <w:r>
        <w:rPr>
          <w:rFonts w:ascii="Times New Roman" w:hAnsi="Times New Roman" w:cs="Times New Roman"/>
        </w:rPr>
        <w:t>onnes</w:t>
      </w:r>
      <w:proofErr w:type="spellEnd"/>
      <w:r>
        <w:rPr>
          <w:rFonts w:ascii="Times New Roman" w:hAnsi="Times New Roman" w:cs="Times New Roman"/>
        </w:rPr>
        <w:t xml:space="preserve"> of </w:t>
      </w:r>
    </w:p>
    <w:p w14:paraId="7CC19529" w14:textId="77777777" w:rsidR="007C3C2B" w:rsidRDefault="007C3C2B" w:rsidP="00E64411">
      <w:pPr>
        <w:rPr>
          <w:rFonts w:ascii="Times New Roman" w:hAnsi="Times New Roman" w:cs="Times New Roman"/>
          <w:b/>
          <w:bCs/>
        </w:rPr>
      </w:pPr>
    </w:p>
    <w:p w14:paraId="6D018441" w14:textId="77777777" w:rsidR="0096551C" w:rsidRDefault="0096551C" w:rsidP="00E64411">
      <w:pPr>
        <w:rPr>
          <w:rFonts w:ascii="Times New Roman" w:hAnsi="Times New Roman" w:cs="Times New Roman"/>
          <w:b/>
          <w:bCs/>
        </w:rPr>
      </w:pPr>
    </w:p>
    <w:p w14:paraId="7AE94FB5" w14:textId="23902C55" w:rsidR="00E64411" w:rsidRPr="00D02667" w:rsidRDefault="00E64411" w:rsidP="00E64411">
      <w:pPr>
        <w:rPr>
          <w:rFonts w:ascii="Times New Roman" w:hAnsi="Times New Roman" w:cs="Times New Roman"/>
          <w:b/>
          <w:bCs/>
        </w:rPr>
      </w:pPr>
      <w:r w:rsidRPr="00D02667">
        <w:rPr>
          <w:rFonts w:ascii="Times New Roman" w:hAnsi="Times New Roman" w:cs="Times New Roman"/>
          <w:b/>
          <w:bCs/>
        </w:rPr>
        <w:t>Kelp:</w:t>
      </w:r>
    </w:p>
    <w:p w14:paraId="284175FA" w14:textId="36DEB221" w:rsidR="00E64411" w:rsidRDefault="00E64411" w:rsidP="00E64411">
      <w:pPr>
        <w:rPr>
          <w:rFonts w:ascii="Times New Roman" w:hAnsi="Times New Roman" w:cs="Times New Roman"/>
          <w:u w:val="single"/>
        </w:rPr>
      </w:pPr>
      <w:r w:rsidRPr="009B6814">
        <w:rPr>
          <w:rFonts w:ascii="Times New Roman" w:hAnsi="Times New Roman" w:cs="Times New Roman"/>
          <w:u w:val="single"/>
        </w:rPr>
        <w:t>Background</w:t>
      </w:r>
    </w:p>
    <w:p w14:paraId="3CB79D54" w14:textId="3EF84C95" w:rsidR="0096551C" w:rsidRDefault="0096551C" w:rsidP="0096551C">
      <w:pPr>
        <w:ind w:left="720"/>
        <w:rPr>
          <w:rFonts w:ascii="Times New Roman" w:eastAsia="Times New Roman" w:hAnsi="Times New Roman" w:cs="Times New Roman"/>
          <w:kern w:val="0"/>
          <w14:ligatures w14:val="none"/>
        </w:rPr>
      </w:pPr>
      <w:r>
        <w:rPr>
          <w:rFonts w:ascii="Times New Roman" w:hAnsi="Times New Roman" w:cs="Times New Roman"/>
        </w:rPr>
        <w:tab/>
        <w:t>Kelp is a</w:t>
      </w:r>
      <w:r w:rsidR="00E60FF4">
        <w:rPr>
          <w:rFonts w:ascii="Times New Roman" w:hAnsi="Times New Roman" w:cs="Times New Roman"/>
        </w:rPr>
        <w:t xml:space="preserve"> temperate to cold-water </w:t>
      </w:r>
      <w:r>
        <w:rPr>
          <w:rFonts w:ascii="Times New Roman" w:hAnsi="Times New Roman" w:cs="Times New Roman"/>
        </w:rPr>
        <w:t>brown macroalgae that has increased popularity in European and North American countries (</w:t>
      </w:r>
      <w:r w:rsidRPr="0096551C">
        <w:rPr>
          <w:rFonts w:ascii="Times New Roman" w:hAnsi="Times New Roman" w:cs="Times New Roman"/>
          <w:color w:val="FF0000"/>
        </w:rPr>
        <w:t>Grebe</w:t>
      </w:r>
      <w:r>
        <w:rPr>
          <w:rFonts w:ascii="Times New Roman" w:hAnsi="Times New Roman" w:cs="Times New Roman"/>
        </w:rPr>
        <w:t xml:space="preserve">). </w:t>
      </w:r>
      <w:r w:rsidR="00E60FF4">
        <w:rPr>
          <w:rFonts w:ascii="Times New Roman" w:hAnsi="Times New Roman" w:cs="Times New Roman"/>
        </w:rPr>
        <w:t>Kelp has value beyond its range of economic purposes (</w:t>
      </w:r>
      <w:r w:rsidR="00E60FF4" w:rsidRPr="00E60FF4">
        <w:rPr>
          <w:rFonts w:ascii="Times New Roman" w:hAnsi="Times New Roman" w:cs="Times New Roman"/>
          <w:color w:val="FF0000"/>
        </w:rPr>
        <w:t>source</w:t>
      </w:r>
      <w:r w:rsidR="00E60FF4">
        <w:rPr>
          <w:rFonts w:ascii="Times New Roman" w:hAnsi="Times New Roman" w:cs="Times New Roman"/>
        </w:rPr>
        <w:t xml:space="preserve">). </w:t>
      </w:r>
      <w:r w:rsidR="00E60FF4">
        <w:rPr>
          <w:rFonts w:ascii="Times New Roman" w:eastAsia="Times New Roman" w:hAnsi="Times New Roman" w:cs="Times New Roman"/>
          <w:kern w:val="0"/>
          <w14:ligatures w14:val="none"/>
        </w:rPr>
        <w:t xml:space="preserve">This macroalgae is known for </w:t>
      </w:r>
      <w:r>
        <w:rPr>
          <w:rFonts w:ascii="Times New Roman" w:eastAsia="Times New Roman" w:hAnsi="Times New Roman" w:cs="Times New Roman"/>
          <w:kern w:val="0"/>
          <w14:ligatures w14:val="none"/>
        </w:rPr>
        <w:t>waste sequestration (nitrogen, carbon)</w:t>
      </w:r>
      <w:r w:rsidR="00E44D67">
        <w:rPr>
          <w:rFonts w:ascii="Times New Roman" w:eastAsia="Times New Roman" w:hAnsi="Times New Roman" w:cs="Times New Roman"/>
          <w:kern w:val="0"/>
          <w14:ligatures w14:val="none"/>
        </w:rPr>
        <w:t>, bioremediation</w:t>
      </w:r>
      <w:r>
        <w:rPr>
          <w:rFonts w:ascii="Times New Roman" w:eastAsia="Times New Roman" w:hAnsi="Times New Roman" w:cs="Times New Roman"/>
          <w:kern w:val="0"/>
          <w14:ligatures w14:val="none"/>
        </w:rPr>
        <w:t>, nutrient cycling, and fisheries production</w:t>
      </w:r>
      <w:r w:rsidR="00FA2F68">
        <w:rPr>
          <w:rFonts w:ascii="Times New Roman" w:eastAsia="Times New Roman" w:hAnsi="Times New Roman" w:cs="Times New Roman"/>
          <w:kern w:val="0"/>
          <w14:ligatures w14:val="none"/>
        </w:rPr>
        <w:t xml:space="preserve"> (</w:t>
      </w:r>
      <w:r w:rsidR="00FA2F68" w:rsidRPr="00FA2F68">
        <w:rPr>
          <w:rFonts w:ascii="Times New Roman" w:eastAsia="Times New Roman" w:hAnsi="Times New Roman" w:cs="Times New Roman"/>
          <w:color w:val="FF0000"/>
          <w:kern w:val="0"/>
          <w14:ligatures w14:val="none"/>
        </w:rPr>
        <w:t>Grebe</w:t>
      </w:r>
      <w:r w:rsidR="00FA2F68">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Kelp forests are incredibly important to juvenile fish populations, by providing food, shelter, and protection from ocean currents and predators</w:t>
      </w:r>
      <w:r w:rsidR="00E60FF4">
        <w:rPr>
          <w:rFonts w:ascii="Times New Roman" w:eastAsia="Times New Roman" w:hAnsi="Times New Roman" w:cs="Times New Roman"/>
          <w:kern w:val="0"/>
          <w14:ligatures w14:val="none"/>
        </w:rPr>
        <w:t xml:space="preserve"> (</w:t>
      </w:r>
      <w:r w:rsidR="00E60FF4" w:rsidRPr="00E60FF4">
        <w:rPr>
          <w:rFonts w:ascii="Times New Roman" w:eastAsia="Times New Roman" w:hAnsi="Times New Roman" w:cs="Times New Roman"/>
          <w:color w:val="FF0000"/>
          <w:kern w:val="0"/>
          <w14:ligatures w14:val="none"/>
        </w:rPr>
        <w:t>source</w:t>
      </w:r>
      <w:r w:rsidR="00E60FF4">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p>
    <w:p w14:paraId="75B2AFFF" w14:textId="2B382B87" w:rsidR="00A9286B" w:rsidRDefault="00E60FF4" w:rsidP="00E44D67">
      <w:pPr>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commentRangeStart w:id="2"/>
      <w:r>
        <w:rPr>
          <w:rFonts w:ascii="Times New Roman" w:eastAsia="Times New Roman" w:hAnsi="Times New Roman" w:cs="Times New Roman"/>
          <w:kern w:val="0"/>
          <w14:ligatures w14:val="none"/>
        </w:rPr>
        <w:t xml:space="preserve">The aquaculture of kelp </w:t>
      </w:r>
      <w:r w:rsidR="00321B1C">
        <w:rPr>
          <w:rFonts w:ascii="Times New Roman" w:eastAsia="Times New Roman" w:hAnsi="Times New Roman" w:cs="Times New Roman"/>
          <w:kern w:val="0"/>
          <w14:ligatures w14:val="none"/>
        </w:rPr>
        <w:t xml:space="preserve">began in the US through the introducing and adaptation </w:t>
      </w:r>
      <w:r w:rsidR="002A1F13">
        <w:rPr>
          <w:rFonts w:ascii="Times New Roman" w:eastAsia="Times New Roman" w:hAnsi="Times New Roman" w:cs="Times New Roman"/>
          <w:kern w:val="0"/>
          <w14:ligatures w14:val="none"/>
        </w:rPr>
        <w:t>of Asian methods</w:t>
      </w:r>
      <w:r w:rsidR="004B7CD0">
        <w:rPr>
          <w:rFonts w:ascii="Times New Roman" w:eastAsia="Times New Roman" w:hAnsi="Times New Roman" w:cs="Times New Roman"/>
          <w:kern w:val="0"/>
          <w14:ligatures w14:val="none"/>
        </w:rPr>
        <w:t>; this first</w:t>
      </w:r>
      <w:r w:rsidR="005213C0">
        <w:rPr>
          <w:rFonts w:ascii="Times New Roman" w:eastAsia="Times New Roman" w:hAnsi="Times New Roman" w:cs="Times New Roman"/>
          <w:kern w:val="0"/>
          <w14:ligatures w14:val="none"/>
        </w:rPr>
        <w:t xml:space="preserve"> US kelp farm </w:t>
      </w:r>
      <w:r w:rsidR="004B7CD0">
        <w:rPr>
          <w:rFonts w:ascii="Times New Roman" w:eastAsia="Times New Roman" w:hAnsi="Times New Roman" w:cs="Times New Roman"/>
          <w:kern w:val="0"/>
          <w14:ligatures w14:val="none"/>
        </w:rPr>
        <w:t>was located in Casco Bay, ME in 2010 (</w:t>
      </w:r>
      <w:r w:rsidR="00332732">
        <w:rPr>
          <w:rFonts w:ascii="Times New Roman" w:eastAsia="Times New Roman" w:hAnsi="Times New Roman" w:cs="Times New Roman"/>
          <w:color w:val="FF0000"/>
          <w:kern w:val="0"/>
          <w14:ligatures w14:val="none"/>
        </w:rPr>
        <w:t>Grebe</w:t>
      </w:r>
      <w:r w:rsidR="004B7CD0">
        <w:rPr>
          <w:rFonts w:ascii="Times New Roman" w:eastAsia="Times New Roman" w:hAnsi="Times New Roman" w:cs="Times New Roman"/>
          <w:kern w:val="0"/>
          <w14:ligatures w14:val="none"/>
        </w:rPr>
        <w:t xml:space="preserve">). </w:t>
      </w:r>
      <w:r w:rsidR="00332732">
        <w:rPr>
          <w:rFonts w:ascii="Times New Roman" w:eastAsia="Times New Roman" w:hAnsi="Times New Roman" w:cs="Times New Roman"/>
          <w:kern w:val="0"/>
          <w14:ligatures w14:val="none"/>
        </w:rPr>
        <w:t>The US kelp aquaculture industry is centered around two species—</w:t>
      </w:r>
      <w:r w:rsidR="00332732" w:rsidRPr="00332732">
        <w:rPr>
          <w:rFonts w:ascii="Times New Roman" w:eastAsia="Times New Roman" w:hAnsi="Times New Roman" w:cs="Times New Roman"/>
          <w:kern w:val="0"/>
          <w14:ligatures w14:val="none"/>
        </w:rPr>
        <w:t xml:space="preserve">sugar kelp </w:t>
      </w:r>
      <w:r w:rsidR="00332732">
        <w:rPr>
          <w:rFonts w:ascii="Times New Roman" w:eastAsia="Times New Roman" w:hAnsi="Times New Roman" w:cs="Times New Roman"/>
          <w:kern w:val="0"/>
          <w14:ligatures w14:val="none"/>
        </w:rPr>
        <w:t>(</w:t>
      </w:r>
      <w:r w:rsidR="00332732" w:rsidRPr="00332732">
        <w:rPr>
          <w:rFonts w:ascii="Times New Roman" w:eastAsia="Times New Roman" w:hAnsi="Times New Roman" w:cs="Times New Roman"/>
          <w:i/>
          <w:iCs/>
          <w:kern w:val="0"/>
          <w14:ligatures w14:val="none"/>
        </w:rPr>
        <w:t>Saccharina latissimi</w:t>
      </w:r>
      <w:r w:rsidR="00332732">
        <w:rPr>
          <w:rFonts w:ascii="Times New Roman" w:eastAsia="Times New Roman" w:hAnsi="Times New Roman" w:cs="Times New Roman"/>
          <w:kern w:val="0"/>
          <w14:ligatures w14:val="none"/>
        </w:rPr>
        <w:t>)</w:t>
      </w:r>
      <w:r w:rsidR="00332732" w:rsidRPr="00332732">
        <w:rPr>
          <w:rFonts w:ascii="Times New Roman" w:eastAsia="Times New Roman" w:hAnsi="Times New Roman" w:cs="Times New Roman"/>
          <w:kern w:val="0"/>
          <w14:ligatures w14:val="none"/>
        </w:rPr>
        <w:t xml:space="preserve"> and winged kelp </w:t>
      </w:r>
      <w:r w:rsidR="00332732">
        <w:rPr>
          <w:rFonts w:ascii="Times New Roman" w:eastAsia="Times New Roman" w:hAnsi="Times New Roman" w:cs="Times New Roman"/>
          <w:kern w:val="0"/>
          <w14:ligatures w14:val="none"/>
        </w:rPr>
        <w:t>(</w:t>
      </w:r>
      <w:r w:rsidR="00332732" w:rsidRPr="00332732">
        <w:rPr>
          <w:rFonts w:ascii="Times New Roman" w:eastAsia="Times New Roman" w:hAnsi="Times New Roman" w:cs="Times New Roman"/>
          <w:i/>
          <w:iCs/>
          <w:kern w:val="0"/>
          <w14:ligatures w14:val="none"/>
        </w:rPr>
        <w:t>Alaria esculenta</w:t>
      </w:r>
      <w:r w:rsidR="00332732">
        <w:rPr>
          <w:rFonts w:ascii="Times New Roman" w:eastAsia="Times New Roman" w:hAnsi="Times New Roman" w:cs="Times New Roman"/>
          <w:kern w:val="0"/>
          <w14:ligatures w14:val="none"/>
        </w:rPr>
        <w:t>)</w:t>
      </w:r>
      <w:commentRangeEnd w:id="2"/>
      <w:r w:rsidR="00694B5B">
        <w:rPr>
          <w:rStyle w:val="CommentReference"/>
        </w:rPr>
        <w:commentReference w:id="2"/>
      </w:r>
      <w:r w:rsidR="00332732">
        <w:rPr>
          <w:rFonts w:ascii="Times New Roman" w:eastAsia="Times New Roman" w:hAnsi="Times New Roman" w:cs="Times New Roman"/>
          <w:kern w:val="0"/>
          <w14:ligatures w14:val="none"/>
        </w:rPr>
        <w:t>, with farms located in seven states (</w:t>
      </w:r>
      <w:r w:rsidR="00332732" w:rsidRPr="00332732">
        <w:rPr>
          <w:rFonts w:ascii="Times New Roman" w:eastAsia="Times New Roman" w:hAnsi="Times New Roman" w:cs="Times New Roman"/>
          <w:kern w:val="0"/>
          <w14:ligatures w14:val="none"/>
        </w:rPr>
        <w:t>Maine, New Hampshire, Massachusetts, Connecticut, Rhode Island, Washington, and Alaska</w:t>
      </w:r>
      <w:r w:rsidR="00332732">
        <w:rPr>
          <w:rFonts w:ascii="Times New Roman" w:eastAsia="Times New Roman" w:hAnsi="Times New Roman" w:cs="Times New Roman"/>
          <w:kern w:val="0"/>
          <w14:ligatures w14:val="none"/>
        </w:rPr>
        <w:t>) (</w:t>
      </w:r>
      <w:r w:rsidR="00E75F3B">
        <w:rPr>
          <w:rFonts w:ascii="Times New Roman" w:eastAsia="Times New Roman" w:hAnsi="Times New Roman" w:cs="Times New Roman"/>
          <w:color w:val="FF0000"/>
          <w:kern w:val="0"/>
          <w14:ligatures w14:val="none"/>
        </w:rPr>
        <w:t>G</w:t>
      </w:r>
      <w:r w:rsidR="00332732" w:rsidRPr="00332732">
        <w:rPr>
          <w:rFonts w:ascii="Times New Roman" w:eastAsia="Times New Roman" w:hAnsi="Times New Roman" w:cs="Times New Roman"/>
          <w:color w:val="FF0000"/>
          <w:kern w:val="0"/>
          <w14:ligatures w14:val="none"/>
        </w:rPr>
        <w:t>rebe</w:t>
      </w:r>
      <w:r w:rsidR="00332732">
        <w:rPr>
          <w:rFonts w:ascii="Times New Roman" w:eastAsia="Times New Roman" w:hAnsi="Times New Roman" w:cs="Times New Roman"/>
          <w:kern w:val="0"/>
          <w14:ligatures w14:val="none"/>
        </w:rPr>
        <w:t xml:space="preserve">). </w:t>
      </w:r>
    </w:p>
    <w:p w14:paraId="5B59F2E4" w14:textId="77777777" w:rsidR="00E44D67" w:rsidRPr="00E44D67" w:rsidRDefault="00E44D67" w:rsidP="00E44D67">
      <w:pPr>
        <w:ind w:left="720"/>
        <w:rPr>
          <w:rFonts w:ascii="Times New Roman" w:eastAsia="Times New Roman" w:hAnsi="Times New Roman" w:cs="Times New Roman"/>
          <w:kern w:val="0"/>
          <w14:ligatures w14:val="none"/>
        </w:rPr>
      </w:pPr>
    </w:p>
    <w:p w14:paraId="623F89B8" w14:textId="62577F13" w:rsidR="00E64411" w:rsidRDefault="00E64411" w:rsidP="00E64411">
      <w:pPr>
        <w:rPr>
          <w:rFonts w:ascii="Times New Roman" w:hAnsi="Times New Roman" w:cs="Times New Roman"/>
          <w:u w:val="single"/>
        </w:rPr>
      </w:pPr>
      <w:r w:rsidRPr="009B6814">
        <w:rPr>
          <w:rFonts w:ascii="Times New Roman" w:hAnsi="Times New Roman" w:cs="Times New Roman"/>
          <w:u w:val="single"/>
        </w:rPr>
        <w:t>Methodology</w:t>
      </w:r>
    </w:p>
    <w:p w14:paraId="2BD0A4D2" w14:textId="31D14BF5" w:rsidR="00A9286B" w:rsidRDefault="00FA2F68" w:rsidP="00FA2F68">
      <w:pPr>
        <w:ind w:left="720"/>
        <w:rPr>
          <w:rFonts w:ascii="Times New Roman" w:hAnsi="Times New Roman" w:cs="Times New Roman"/>
        </w:rPr>
      </w:pPr>
      <w:r>
        <w:rPr>
          <w:rFonts w:ascii="Times New Roman" w:hAnsi="Times New Roman" w:cs="Times New Roman"/>
        </w:rPr>
        <w:tab/>
      </w:r>
      <w:r w:rsidR="00A9286B">
        <w:rPr>
          <w:rFonts w:ascii="Times New Roman" w:hAnsi="Times New Roman" w:cs="Times New Roman"/>
        </w:rPr>
        <w:t xml:space="preserve">Kelp </w:t>
      </w:r>
      <w:r w:rsidR="00E44D67">
        <w:rPr>
          <w:rFonts w:ascii="Times New Roman" w:hAnsi="Times New Roman" w:cs="Times New Roman"/>
        </w:rPr>
        <w:t xml:space="preserve">has a heteromorphic life history, transitioning between </w:t>
      </w:r>
      <w:r>
        <w:rPr>
          <w:rFonts w:ascii="Times New Roman" w:hAnsi="Times New Roman" w:cs="Times New Roman"/>
        </w:rPr>
        <w:t xml:space="preserve">a gametophyte and sporophyte stage. </w:t>
      </w:r>
    </w:p>
    <w:p w14:paraId="78A9988C" w14:textId="77777777" w:rsidR="00A9286B" w:rsidRPr="00A9286B" w:rsidRDefault="00A9286B" w:rsidP="00E64411">
      <w:pPr>
        <w:rPr>
          <w:rFonts w:ascii="Times New Roman" w:hAnsi="Times New Roman" w:cs="Times New Roman"/>
        </w:rPr>
      </w:pPr>
    </w:p>
    <w:p w14:paraId="0200EF95" w14:textId="075F22C5" w:rsidR="00E64411" w:rsidRDefault="00E64411" w:rsidP="00E64411">
      <w:pPr>
        <w:rPr>
          <w:rFonts w:ascii="Times New Roman" w:hAnsi="Times New Roman" w:cs="Times New Roman"/>
          <w:u w:val="single"/>
        </w:rPr>
      </w:pPr>
      <w:r w:rsidRPr="009B6814">
        <w:rPr>
          <w:rFonts w:ascii="Times New Roman" w:hAnsi="Times New Roman" w:cs="Times New Roman"/>
          <w:u w:val="single"/>
        </w:rPr>
        <w:t>Technology</w:t>
      </w:r>
    </w:p>
    <w:p w14:paraId="2E03E959" w14:textId="51700109" w:rsidR="00D02667" w:rsidRPr="0085067D" w:rsidRDefault="00A9286B" w:rsidP="00E64411">
      <w:pPr>
        <w:rPr>
          <w:rFonts w:ascii="Times New Roman" w:hAnsi="Times New Roman" w:cs="Times New Roman"/>
        </w:rPr>
      </w:pPr>
      <w:r>
        <w:rPr>
          <w:rFonts w:ascii="Times New Roman" w:hAnsi="Times New Roman" w:cs="Times New Roman"/>
        </w:rPr>
        <w:tab/>
        <w:t>Longlines</w:t>
      </w:r>
    </w:p>
    <w:p w14:paraId="28E35739" w14:textId="77777777" w:rsidR="000E104D" w:rsidRDefault="000E104D" w:rsidP="00E64411">
      <w:pPr>
        <w:rPr>
          <w:rFonts w:ascii="Times New Roman" w:hAnsi="Times New Roman" w:cs="Times New Roman"/>
        </w:rPr>
      </w:pPr>
    </w:p>
    <w:p w14:paraId="1AA1F55B" w14:textId="77777777" w:rsidR="00B8689E" w:rsidRDefault="00B8689E" w:rsidP="00E64411">
      <w:pPr>
        <w:rPr>
          <w:rFonts w:ascii="Times New Roman" w:hAnsi="Times New Roman" w:cs="Times New Roman"/>
        </w:rPr>
      </w:pPr>
    </w:p>
    <w:p w14:paraId="245E1EFA" w14:textId="77777777" w:rsidR="00B8689E" w:rsidRPr="0085067D" w:rsidRDefault="00B8689E" w:rsidP="00E64411">
      <w:pPr>
        <w:rPr>
          <w:rFonts w:ascii="Times New Roman" w:hAnsi="Times New Roman" w:cs="Times New Roman"/>
        </w:rPr>
      </w:pPr>
    </w:p>
    <w:p w14:paraId="16621FFE" w14:textId="0441341E" w:rsidR="00D02667" w:rsidRPr="0085067D" w:rsidRDefault="000E104D" w:rsidP="00D02667">
      <w:pPr>
        <w:jc w:val="center"/>
        <w:rPr>
          <w:rFonts w:ascii="Times New Roman" w:hAnsi="Times New Roman" w:cs="Times New Roman"/>
        </w:rPr>
      </w:pPr>
      <w:r w:rsidRPr="0085067D">
        <w:rPr>
          <w:rFonts w:ascii="Times New Roman" w:hAnsi="Times New Roman" w:cs="Times New Roman"/>
        </w:rPr>
        <w:lastRenderedPageBreak/>
        <w:t>References</w:t>
      </w:r>
    </w:p>
    <w:p w14:paraId="46AC57E8" w14:textId="77777777" w:rsidR="00D02667" w:rsidRPr="0085067D" w:rsidRDefault="00D02667" w:rsidP="00D02667">
      <w:pPr>
        <w:jc w:val="center"/>
        <w:rPr>
          <w:rFonts w:ascii="Times New Roman" w:hAnsi="Times New Roman" w:cs="Times New Roman"/>
        </w:rPr>
      </w:pPr>
    </w:p>
    <w:p w14:paraId="3B4FDCB6" w14:textId="77777777" w:rsidR="00D02667" w:rsidRPr="0085067D" w:rsidRDefault="00AC3EF1" w:rsidP="00D02667">
      <w:pPr>
        <w:spacing w:after="0" w:line="480" w:lineRule="auto"/>
        <w:ind w:hanging="480"/>
        <w:rPr>
          <w:rFonts w:ascii="Times New Roman" w:hAnsi="Times New Roman" w:cs="Times New Roman"/>
        </w:rPr>
      </w:pPr>
      <w:r w:rsidRPr="0085067D">
        <w:rPr>
          <w:rFonts w:ascii="Times New Roman" w:hAnsi="Times New Roman" w:cs="Times New Roman"/>
        </w:rPr>
        <w:t xml:space="preserve">Kim, J. K., Kraemer, G. P., </w:t>
      </w:r>
      <w:proofErr w:type="spellStart"/>
      <w:r w:rsidRPr="0085067D">
        <w:rPr>
          <w:rFonts w:ascii="Times New Roman" w:hAnsi="Times New Roman" w:cs="Times New Roman"/>
        </w:rPr>
        <w:t>Neefus</w:t>
      </w:r>
      <w:proofErr w:type="spellEnd"/>
      <w:r w:rsidRPr="0085067D">
        <w:rPr>
          <w:rFonts w:ascii="Times New Roman" w:hAnsi="Times New Roman" w:cs="Times New Roman"/>
        </w:rPr>
        <w:t xml:space="preserve">, C. D., Chung, I. K., &amp; Yarish, C. (2007). </w:t>
      </w:r>
      <w:r w:rsidRPr="0085067D">
        <w:rPr>
          <w:rFonts w:ascii="Times New Roman" w:hAnsi="Times New Roman" w:cs="Times New Roman"/>
          <w:i/>
          <w:iCs/>
        </w:rPr>
        <w:t xml:space="preserve">Effects of temperature and ammonium on growth, pigment production and nitrogen uptake by four species of </w:t>
      </w:r>
      <w:proofErr w:type="spellStart"/>
      <w:r w:rsidRPr="0085067D">
        <w:rPr>
          <w:rFonts w:ascii="Times New Roman" w:hAnsi="Times New Roman" w:cs="Times New Roman"/>
          <w:i/>
          <w:iCs/>
        </w:rPr>
        <w:t>Porphyra</w:t>
      </w:r>
      <w:proofErr w:type="spellEnd"/>
      <w:r w:rsidRPr="0085067D">
        <w:rPr>
          <w:rFonts w:ascii="Times New Roman" w:hAnsi="Times New Roman" w:cs="Times New Roman"/>
          <w:i/>
          <w:iCs/>
        </w:rPr>
        <w:t xml:space="preserve"> (Bangiales, Rhodophyta) native to the New England coast | SpringerLink</w:t>
      </w:r>
      <w:r w:rsidRPr="0085067D">
        <w:rPr>
          <w:rFonts w:ascii="Times New Roman" w:hAnsi="Times New Roman" w:cs="Times New Roman"/>
        </w:rPr>
        <w:t xml:space="preserve">. </w:t>
      </w:r>
    </w:p>
    <w:p w14:paraId="2B881045" w14:textId="77777777" w:rsidR="00D02667" w:rsidRPr="0085067D" w:rsidRDefault="00D02667" w:rsidP="00D02667">
      <w:pPr>
        <w:spacing w:after="0" w:line="480" w:lineRule="auto"/>
        <w:ind w:hanging="480"/>
        <w:rPr>
          <w:rFonts w:ascii="Times New Roman" w:hAnsi="Times New Roman" w:cs="Times New Roman"/>
        </w:rPr>
      </w:pPr>
    </w:p>
    <w:p w14:paraId="509B9948" w14:textId="6C5606CD" w:rsidR="00D02667" w:rsidRPr="0085067D" w:rsidRDefault="00D02667" w:rsidP="00D02667">
      <w:pPr>
        <w:spacing w:after="0" w:line="480" w:lineRule="auto"/>
        <w:ind w:hanging="480"/>
        <w:rPr>
          <w:rFonts w:ascii="Times New Roman" w:hAnsi="Times New Roman" w:cs="Times New Roman"/>
        </w:rPr>
      </w:pPr>
      <w:r w:rsidRPr="0085067D">
        <w:rPr>
          <w:rFonts w:ascii="Times New Roman" w:hAnsi="Times New Roman" w:cs="Times New Roman"/>
        </w:rPr>
        <w:t xml:space="preserve">Kim, J. K., Kraemer, G. P., &amp; Yarish, C. (2009). Research note: Comparison of growth and nitrate uptake by New England </w:t>
      </w:r>
      <w:proofErr w:type="spellStart"/>
      <w:r w:rsidRPr="0085067D">
        <w:rPr>
          <w:rFonts w:ascii="Times New Roman" w:hAnsi="Times New Roman" w:cs="Times New Roman"/>
          <w:i/>
          <w:iCs/>
        </w:rPr>
        <w:t>Porphyra</w:t>
      </w:r>
      <w:proofErr w:type="spellEnd"/>
      <w:r w:rsidRPr="0085067D">
        <w:rPr>
          <w:rFonts w:ascii="Times New Roman" w:hAnsi="Times New Roman" w:cs="Times New Roman"/>
        </w:rPr>
        <w:t xml:space="preserve"> species from different tidal elevations in relation to desiccation. </w:t>
      </w:r>
      <w:r w:rsidRPr="0085067D">
        <w:rPr>
          <w:rFonts w:ascii="Times New Roman" w:hAnsi="Times New Roman" w:cs="Times New Roman"/>
          <w:i/>
          <w:iCs/>
        </w:rPr>
        <w:t>Phycological Research</w:t>
      </w:r>
      <w:r w:rsidRPr="0085067D">
        <w:rPr>
          <w:rFonts w:ascii="Times New Roman" w:hAnsi="Times New Roman" w:cs="Times New Roman"/>
        </w:rPr>
        <w:t xml:space="preserve">, </w:t>
      </w:r>
      <w:r w:rsidRPr="0085067D">
        <w:rPr>
          <w:rFonts w:ascii="Times New Roman" w:hAnsi="Times New Roman" w:cs="Times New Roman"/>
          <w:i/>
          <w:iCs/>
        </w:rPr>
        <w:t>57</w:t>
      </w:r>
      <w:r w:rsidRPr="0085067D">
        <w:rPr>
          <w:rFonts w:ascii="Times New Roman" w:hAnsi="Times New Roman" w:cs="Times New Roman"/>
        </w:rPr>
        <w:t>(2), 152–157.</w:t>
      </w:r>
    </w:p>
    <w:p w14:paraId="1C63C971" w14:textId="77777777" w:rsidR="00D02667" w:rsidRPr="0085067D" w:rsidRDefault="00D02667" w:rsidP="00D02667">
      <w:pPr>
        <w:spacing w:after="0" w:line="480" w:lineRule="auto"/>
        <w:ind w:hanging="480"/>
        <w:rPr>
          <w:rFonts w:ascii="Times New Roman" w:hAnsi="Times New Roman" w:cs="Times New Roman"/>
        </w:rPr>
      </w:pPr>
    </w:p>
    <w:p w14:paraId="209D8117" w14:textId="77777777" w:rsidR="00D02667" w:rsidRPr="0085067D" w:rsidRDefault="00D02667" w:rsidP="00D02667">
      <w:pPr>
        <w:spacing w:after="0" w:line="480" w:lineRule="auto"/>
        <w:ind w:hanging="475"/>
        <w:rPr>
          <w:rFonts w:ascii="Times New Roman" w:eastAsia="Times New Roman" w:hAnsi="Times New Roman" w:cs="Times New Roman"/>
          <w:kern w:val="0"/>
          <w14:ligatures w14:val="none"/>
        </w:rPr>
      </w:pPr>
      <w:r w:rsidRPr="0085067D">
        <w:rPr>
          <w:rFonts w:ascii="Times New Roman" w:eastAsia="Times New Roman" w:hAnsi="Times New Roman" w:cs="Times New Roman"/>
          <w:kern w:val="0"/>
          <w14:ligatures w14:val="none"/>
        </w:rPr>
        <w:t xml:space="preserve">Mancini, I. (AGDI). (n.d.). </w:t>
      </w:r>
      <w:r w:rsidRPr="0085067D">
        <w:rPr>
          <w:rFonts w:ascii="Times New Roman" w:eastAsia="Times New Roman" w:hAnsi="Times New Roman" w:cs="Times New Roman"/>
          <w:i/>
          <w:iCs/>
          <w:kern w:val="0"/>
          <w14:ligatures w14:val="none"/>
        </w:rPr>
        <w:t>Global seaweeds and microalgae production</w:t>
      </w:r>
      <w:r w:rsidRPr="0085067D">
        <w:rPr>
          <w:rFonts w:ascii="Times New Roman" w:eastAsia="Times New Roman" w:hAnsi="Times New Roman" w:cs="Times New Roman"/>
          <w:kern w:val="0"/>
          <w14:ligatures w14:val="none"/>
        </w:rPr>
        <w:t>.</w:t>
      </w:r>
    </w:p>
    <w:p w14:paraId="4B8B8B3A" w14:textId="77777777" w:rsidR="00D02667" w:rsidRPr="0085067D" w:rsidRDefault="00D02667" w:rsidP="00D02667">
      <w:pPr>
        <w:spacing w:after="0" w:line="480" w:lineRule="auto"/>
        <w:ind w:hanging="475"/>
        <w:rPr>
          <w:rFonts w:ascii="Times New Roman" w:eastAsia="Times New Roman" w:hAnsi="Times New Roman" w:cs="Times New Roman"/>
          <w:kern w:val="0"/>
          <w14:ligatures w14:val="none"/>
        </w:rPr>
      </w:pPr>
    </w:p>
    <w:p w14:paraId="556E029B" w14:textId="77777777" w:rsidR="00D02667" w:rsidRPr="0085067D" w:rsidRDefault="00D02667" w:rsidP="00D02667">
      <w:pPr>
        <w:spacing w:after="0" w:line="480" w:lineRule="auto"/>
        <w:ind w:hanging="480"/>
        <w:rPr>
          <w:rFonts w:ascii="Times New Roman" w:eastAsia="Times New Roman" w:hAnsi="Times New Roman" w:cs="Times New Roman"/>
          <w:kern w:val="0"/>
          <w14:ligatures w14:val="none"/>
        </w:rPr>
      </w:pPr>
      <w:r w:rsidRPr="0085067D">
        <w:rPr>
          <w:rFonts w:ascii="Times New Roman" w:eastAsia="Times New Roman" w:hAnsi="Times New Roman" w:cs="Times New Roman"/>
          <w:kern w:val="0"/>
          <w14:ligatures w14:val="none"/>
        </w:rPr>
        <w:t xml:space="preserve">Yang, L.-E., Lu, Q.-Q., &amp; Brodie, J. (2017). A review of the bladed Bangiales (Rhodophyta) in China: History, culture and taxonomy. </w:t>
      </w:r>
      <w:r w:rsidRPr="0085067D">
        <w:rPr>
          <w:rFonts w:ascii="Times New Roman" w:eastAsia="Times New Roman" w:hAnsi="Times New Roman" w:cs="Times New Roman"/>
          <w:i/>
          <w:iCs/>
          <w:kern w:val="0"/>
          <w14:ligatures w14:val="none"/>
        </w:rPr>
        <w:t>European Journal of Phycology</w:t>
      </w:r>
      <w:r w:rsidRPr="0085067D">
        <w:rPr>
          <w:rFonts w:ascii="Times New Roman" w:eastAsia="Times New Roman" w:hAnsi="Times New Roman" w:cs="Times New Roman"/>
          <w:kern w:val="0"/>
          <w14:ligatures w14:val="none"/>
        </w:rPr>
        <w:t xml:space="preserve">, </w:t>
      </w:r>
      <w:r w:rsidRPr="0085067D">
        <w:rPr>
          <w:rFonts w:ascii="Times New Roman" w:eastAsia="Times New Roman" w:hAnsi="Times New Roman" w:cs="Times New Roman"/>
          <w:i/>
          <w:iCs/>
          <w:kern w:val="0"/>
          <w14:ligatures w14:val="none"/>
        </w:rPr>
        <w:t>52</w:t>
      </w:r>
      <w:r w:rsidRPr="0085067D">
        <w:rPr>
          <w:rFonts w:ascii="Times New Roman" w:eastAsia="Times New Roman" w:hAnsi="Times New Roman" w:cs="Times New Roman"/>
          <w:kern w:val="0"/>
          <w14:ligatures w14:val="none"/>
        </w:rPr>
        <w:t xml:space="preserve">(3), 251–263. </w:t>
      </w:r>
    </w:p>
    <w:p w14:paraId="1B02161B" w14:textId="77777777" w:rsidR="000E104D" w:rsidRPr="0085067D" w:rsidRDefault="000E104D" w:rsidP="00680961">
      <w:pPr>
        <w:spacing w:after="0" w:line="480" w:lineRule="auto"/>
        <w:rPr>
          <w:rFonts w:ascii="Times New Roman" w:eastAsia="Times New Roman" w:hAnsi="Times New Roman" w:cs="Times New Roman"/>
          <w:kern w:val="0"/>
          <w14:ligatures w14:val="none"/>
        </w:rPr>
      </w:pPr>
    </w:p>
    <w:p w14:paraId="0F03224E" w14:textId="77777777" w:rsidR="004E77F4" w:rsidRPr="0085067D" w:rsidRDefault="004E77F4" w:rsidP="00E64411">
      <w:pPr>
        <w:rPr>
          <w:rFonts w:ascii="Times New Roman" w:eastAsia="Times New Roman" w:hAnsi="Times New Roman" w:cs="Times New Roman"/>
          <w:kern w:val="0"/>
          <w14:ligatures w14:val="none"/>
        </w:rPr>
      </w:pPr>
      <w:r w:rsidRPr="0085067D">
        <w:rPr>
          <w:rFonts w:ascii="Times New Roman" w:eastAsia="Times New Roman" w:hAnsi="Times New Roman" w:cs="Times New Roman"/>
          <w:kern w:val="0"/>
          <w14:ligatures w14:val="none"/>
        </w:rPr>
        <w:t>Kim, J.K. et al. 2019</w:t>
      </w:r>
    </w:p>
    <w:p w14:paraId="776D9AC3" w14:textId="0647C349" w:rsidR="00E64411" w:rsidRPr="0085067D" w:rsidRDefault="004E77F4" w:rsidP="00E64411">
      <w:pPr>
        <w:rPr>
          <w:rFonts w:ascii="Times New Roman" w:eastAsia="Times New Roman" w:hAnsi="Times New Roman" w:cs="Times New Roman"/>
          <w:kern w:val="0"/>
          <w14:ligatures w14:val="none"/>
        </w:rPr>
      </w:pPr>
      <w:r w:rsidRPr="0085067D">
        <w:rPr>
          <w:rFonts w:ascii="Times New Roman" w:eastAsia="Times New Roman" w:hAnsi="Times New Roman" w:cs="Times New Roman"/>
          <w:kern w:val="0"/>
          <w14:ligatures w14:val="none"/>
        </w:rPr>
        <w:t>Moreira et al. 2021</w:t>
      </w:r>
    </w:p>
    <w:p w14:paraId="68816B7A" w14:textId="72290D9D" w:rsidR="004E77F4" w:rsidRPr="0085067D" w:rsidRDefault="004E77F4" w:rsidP="00E64411">
      <w:pPr>
        <w:rPr>
          <w:rFonts w:ascii="Times New Roman" w:eastAsia="Times New Roman" w:hAnsi="Times New Roman" w:cs="Times New Roman"/>
          <w:kern w:val="0"/>
          <w14:ligatures w14:val="none"/>
        </w:rPr>
      </w:pPr>
      <w:r w:rsidRPr="0085067D">
        <w:rPr>
          <w:rFonts w:ascii="Times New Roman" w:eastAsia="Times New Roman" w:hAnsi="Times New Roman" w:cs="Times New Roman"/>
          <w:kern w:val="0"/>
          <w14:ligatures w14:val="none"/>
        </w:rPr>
        <w:t>Green 2014</w:t>
      </w:r>
    </w:p>
    <w:p w14:paraId="376FA051" w14:textId="23CB310C" w:rsidR="00AC3EF1" w:rsidRPr="0085067D" w:rsidRDefault="00AC3EF1" w:rsidP="00E64411">
      <w:pPr>
        <w:rPr>
          <w:rFonts w:ascii="Times New Roman" w:eastAsia="Times New Roman" w:hAnsi="Times New Roman" w:cs="Times New Roman"/>
          <w:kern w:val="0"/>
          <w14:ligatures w14:val="none"/>
        </w:rPr>
      </w:pPr>
      <w:r w:rsidRPr="0085067D">
        <w:rPr>
          <w:rFonts w:ascii="Times New Roman" w:eastAsia="Times New Roman" w:hAnsi="Times New Roman" w:cs="Times New Roman"/>
          <w:kern w:val="0"/>
          <w14:ligatures w14:val="none"/>
        </w:rPr>
        <w:t>Sahoo &amp; Yarish 2005</w:t>
      </w:r>
    </w:p>
    <w:p w14:paraId="3355683F" w14:textId="23EA426C" w:rsidR="00B638E0" w:rsidRPr="0085067D" w:rsidRDefault="00B638E0" w:rsidP="00E64411">
      <w:pPr>
        <w:rPr>
          <w:rStyle w:val="normaltextrun"/>
          <w:rFonts w:ascii="Times New Roman" w:hAnsi="Times New Roman" w:cs="Times New Roman"/>
        </w:rPr>
      </w:pPr>
      <w:r w:rsidRPr="0085067D">
        <w:rPr>
          <w:rStyle w:val="normaltextrun"/>
          <w:rFonts w:ascii="Times New Roman" w:hAnsi="Times New Roman" w:cs="Times New Roman"/>
        </w:rPr>
        <w:t>Krishnamurthy 1972</w:t>
      </w:r>
    </w:p>
    <w:p w14:paraId="4BFD4257" w14:textId="74627CE1" w:rsidR="00E858C1" w:rsidRPr="0085067D" w:rsidRDefault="00E858C1" w:rsidP="00E858C1">
      <w:pPr>
        <w:spacing w:line="480" w:lineRule="auto"/>
        <w:ind w:hanging="480"/>
        <w:rPr>
          <w:rFonts w:ascii="Times New Roman" w:hAnsi="Times New Roman" w:cs="Times New Roman"/>
        </w:rPr>
      </w:pPr>
      <w:r w:rsidRPr="0085067D">
        <w:rPr>
          <w:rFonts w:ascii="Times New Roman" w:hAnsi="Times New Roman" w:cs="Times New Roman"/>
        </w:rPr>
        <w:t xml:space="preserve">Hasan, A. H., Van der Aa, P., Küpper, F. C., Al-Bader, D., &amp; Peters, A. F. (2022). </w:t>
      </w:r>
      <w:proofErr w:type="spellStart"/>
      <w:r w:rsidRPr="0085067D">
        <w:rPr>
          <w:rFonts w:ascii="Times New Roman" w:hAnsi="Times New Roman" w:cs="Times New Roman"/>
        </w:rPr>
        <w:t>Kuwaitiella</w:t>
      </w:r>
      <w:proofErr w:type="spellEnd"/>
      <w:r w:rsidRPr="0085067D">
        <w:rPr>
          <w:rFonts w:ascii="Times New Roman" w:hAnsi="Times New Roman" w:cs="Times New Roman"/>
        </w:rPr>
        <w:t xml:space="preserve"> rubra gen. Et sp. Nov. (Bangiales, Rhodophyta), a new filamentous genus and species from the north-western Indian Ocean. </w:t>
      </w:r>
      <w:r w:rsidRPr="0085067D">
        <w:rPr>
          <w:rFonts w:ascii="Times New Roman" w:hAnsi="Times New Roman" w:cs="Times New Roman"/>
          <w:i/>
          <w:iCs/>
        </w:rPr>
        <w:t>Phycological Research</w:t>
      </w:r>
      <w:r w:rsidRPr="0085067D">
        <w:rPr>
          <w:rFonts w:ascii="Times New Roman" w:hAnsi="Times New Roman" w:cs="Times New Roman"/>
        </w:rPr>
        <w:t xml:space="preserve">, </w:t>
      </w:r>
      <w:r w:rsidRPr="0085067D">
        <w:rPr>
          <w:rFonts w:ascii="Times New Roman" w:hAnsi="Times New Roman" w:cs="Times New Roman"/>
          <w:i/>
          <w:iCs/>
        </w:rPr>
        <w:t>70</w:t>
      </w:r>
      <w:r w:rsidRPr="0085067D">
        <w:rPr>
          <w:rFonts w:ascii="Times New Roman" w:hAnsi="Times New Roman" w:cs="Times New Roman"/>
        </w:rPr>
        <w:t xml:space="preserve">(4), 192–202. </w:t>
      </w:r>
    </w:p>
    <w:p w14:paraId="3F9AB542" w14:textId="0E435023" w:rsidR="00D8488F" w:rsidRPr="007F3A19" w:rsidRDefault="0096551C" w:rsidP="00E6441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Grebe </w:t>
      </w:r>
    </w:p>
    <w:sectPr w:rsidR="00D8488F" w:rsidRPr="007F3A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plee mercer" w:date="2023-10-06T18:44:00Z" w:initials="rm">
    <w:p w14:paraId="0AC68F8D" w14:textId="77777777" w:rsidR="007D2ABD" w:rsidRDefault="007D2ABD" w:rsidP="00BD2A0F">
      <w:pPr>
        <w:pStyle w:val="CommentText"/>
      </w:pPr>
      <w:r>
        <w:rPr>
          <w:rStyle w:val="CommentReference"/>
        </w:rPr>
        <w:annotationRef/>
      </w:r>
      <w:r>
        <w:t>Fix this somehow, but I like the idea? Maybe doesn't relate enough to research</w:t>
      </w:r>
    </w:p>
  </w:comment>
  <w:comment w:id="1" w:author="riplee mercer" w:date="2023-09-29T17:52:00Z" w:initials="rm">
    <w:p w14:paraId="69BCBB05" w14:textId="5B1CD24A" w:rsidR="00CF349B" w:rsidRDefault="00CF349B" w:rsidP="002C3737">
      <w:pPr>
        <w:pStyle w:val="CommentText"/>
      </w:pPr>
      <w:r>
        <w:rPr>
          <w:rStyle w:val="CommentReference"/>
        </w:rPr>
        <w:annotationRef/>
      </w:r>
      <w:r>
        <w:t>Timeline doesn't make sense, figure out</w:t>
      </w:r>
    </w:p>
  </w:comment>
  <w:comment w:id="2" w:author="riplee mercer" w:date="2023-10-06T18:53:00Z" w:initials="rm">
    <w:p w14:paraId="1FD35D05" w14:textId="77777777" w:rsidR="00694B5B" w:rsidRDefault="00694B5B" w:rsidP="00AF2D11">
      <w:pPr>
        <w:pStyle w:val="CommentText"/>
      </w:pPr>
      <w:r>
        <w:rPr>
          <w:rStyle w:val="CommentReference"/>
        </w:rPr>
        <w:annotationRef/>
      </w:r>
      <w:r>
        <w:t>Used in the introduction of aquaculture in New England, where should it 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C68F8D" w15:done="0"/>
  <w15:commentEx w15:paraId="69BCBB05" w15:done="0"/>
  <w15:commentEx w15:paraId="1FD35D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4E25680" w16cex:dateUtc="2023-10-06T22:44:00Z"/>
  <w16cex:commentExtensible w16cex:durableId="3E408B36" w16cex:dateUtc="2023-09-29T21:52:00Z"/>
  <w16cex:commentExtensible w16cex:durableId="20250FAB" w16cex:dateUtc="2023-10-06T2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C68F8D" w16cid:durableId="44E25680"/>
  <w16cid:commentId w16cid:paraId="69BCBB05" w16cid:durableId="3E408B36"/>
  <w16cid:commentId w16cid:paraId="1FD35D05" w16cid:durableId="20250F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plee mercer">
    <w15:presenceInfo w15:providerId="Windows Live" w15:userId="bc79e4025915ec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7BD"/>
    <w:rsid w:val="000533B4"/>
    <w:rsid w:val="000C34D3"/>
    <w:rsid w:val="000D101E"/>
    <w:rsid w:val="000E104D"/>
    <w:rsid w:val="000E4D15"/>
    <w:rsid w:val="00100A8B"/>
    <w:rsid w:val="00112B92"/>
    <w:rsid w:val="00113FB8"/>
    <w:rsid w:val="00160002"/>
    <w:rsid w:val="001608E0"/>
    <w:rsid w:val="00177494"/>
    <w:rsid w:val="00196FF7"/>
    <w:rsid w:val="0023709A"/>
    <w:rsid w:val="00292364"/>
    <w:rsid w:val="002A1F13"/>
    <w:rsid w:val="002E45D6"/>
    <w:rsid w:val="0030353C"/>
    <w:rsid w:val="00321B1C"/>
    <w:rsid w:val="00332732"/>
    <w:rsid w:val="00366CA8"/>
    <w:rsid w:val="003718AA"/>
    <w:rsid w:val="003763B8"/>
    <w:rsid w:val="003870F8"/>
    <w:rsid w:val="00393556"/>
    <w:rsid w:val="00454D85"/>
    <w:rsid w:val="004B7CD0"/>
    <w:rsid w:val="004C5833"/>
    <w:rsid w:val="004E77F4"/>
    <w:rsid w:val="004E7BB1"/>
    <w:rsid w:val="00520DE3"/>
    <w:rsid w:val="005213C0"/>
    <w:rsid w:val="005471D0"/>
    <w:rsid w:val="005A4EA4"/>
    <w:rsid w:val="00645CF7"/>
    <w:rsid w:val="006772DE"/>
    <w:rsid w:val="00680961"/>
    <w:rsid w:val="00694B5B"/>
    <w:rsid w:val="006F519E"/>
    <w:rsid w:val="00700987"/>
    <w:rsid w:val="007421B6"/>
    <w:rsid w:val="00787C56"/>
    <w:rsid w:val="007C3C2B"/>
    <w:rsid w:val="007D2ABD"/>
    <w:rsid w:val="007D5E4C"/>
    <w:rsid w:val="007D6389"/>
    <w:rsid w:val="007F1F0E"/>
    <w:rsid w:val="007F3A19"/>
    <w:rsid w:val="008125A3"/>
    <w:rsid w:val="0085067D"/>
    <w:rsid w:val="008764A2"/>
    <w:rsid w:val="008805D1"/>
    <w:rsid w:val="0095421D"/>
    <w:rsid w:val="00962F58"/>
    <w:rsid w:val="0096551C"/>
    <w:rsid w:val="00985239"/>
    <w:rsid w:val="009B6814"/>
    <w:rsid w:val="009D189D"/>
    <w:rsid w:val="009E23BF"/>
    <w:rsid w:val="00A60063"/>
    <w:rsid w:val="00A755B8"/>
    <w:rsid w:val="00A772B5"/>
    <w:rsid w:val="00A851BC"/>
    <w:rsid w:val="00A9286B"/>
    <w:rsid w:val="00AA2ED8"/>
    <w:rsid w:val="00AC3EF1"/>
    <w:rsid w:val="00B638E0"/>
    <w:rsid w:val="00B8689E"/>
    <w:rsid w:val="00BB30F0"/>
    <w:rsid w:val="00BC4B13"/>
    <w:rsid w:val="00BF1EFA"/>
    <w:rsid w:val="00C32B30"/>
    <w:rsid w:val="00C637BD"/>
    <w:rsid w:val="00C805BB"/>
    <w:rsid w:val="00CF349B"/>
    <w:rsid w:val="00D02667"/>
    <w:rsid w:val="00D83D23"/>
    <w:rsid w:val="00D8488F"/>
    <w:rsid w:val="00D91953"/>
    <w:rsid w:val="00DD39C1"/>
    <w:rsid w:val="00DE3321"/>
    <w:rsid w:val="00DE76E1"/>
    <w:rsid w:val="00E132C4"/>
    <w:rsid w:val="00E44D67"/>
    <w:rsid w:val="00E60FF4"/>
    <w:rsid w:val="00E62140"/>
    <w:rsid w:val="00E64411"/>
    <w:rsid w:val="00E75F3B"/>
    <w:rsid w:val="00E83E27"/>
    <w:rsid w:val="00E858C1"/>
    <w:rsid w:val="00F12EBE"/>
    <w:rsid w:val="00F47A84"/>
    <w:rsid w:val="00F913A1"/>
    <w:rsid w:val="00FA2F68"/>
    <w:rsid w:val="00FA5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6B45"/>
  <w15:chartTrackingRefBased/>
  <w15:docId w15:val="{A6E98C28-415F-4892-AEBC-2731A3C4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104D"/>
    <w:rPr>
      <w:color w:val="0000FF"/>
      <w:u w:val="single"/>
    </w:rPr>
  </w:style>
  <w:style w:type="character" w:customStyle="1" w:styleId="normaltextrun">
    <w:name w:val="normaltextrun"/>
    <w:basedOn w:val="DefaultParagraphFont"/>
    <w:rsid w:val="00BC4B13"/>
  </w:style>
  <w:style w:type="character" w:styleId="CommentReference">
    <w:name w:val="annotation reference"/>
    <w:basedOn w:val="DefaultParagraphFont"/>
    <w:uiPriority w:val="99"/>
    <w:semiHidden/>
    <w:unhideWhenUsed/>
    <w:rsid w:val="00F47A84"/>
    <w:rPr>
      <w:sz w:val="16"/>
      <w:szCs w:val="16"/>
    </w:rPr>
  </w:style>
  <w:style w:type="paragraph" w:styleId="CommentText">
    <w:name w:val="annotation text"/>
    <w:basedOn w:val="Normal"/>
    <w:link w:val="CommentTextChar"/>
    <w:uiPriority w:val="99"/>
    <w:unhideWhenUsed/>
    <w:rsid w:val="00F47A84"/>
    <w:pPr>
      <w:spacing w:line="240" w:lineRule="auto"/>
    </w:pPr>
    <w:rPr>
      <w:sz w:val="20"/>
      <w:szCs w:val="20"/>
    </w:rPr>
  </w:style>
  <w:style w:type="character" w:customStyle="1" w:styleId="CommentTextChar">
    <w:name w:val="Comment Text Char"/>
    <w:basedOn w:val="DefaultParagraphFont"/>
    <w:link w:val="CommentText"/>
    <w:uiPriority w:val="99"/>
    <w:rsid w:val="00F47A84"/>
    <w:rPr>
      <w:sz w:val="20"/>
      <w:szCs w:val="20"/>
    </w:rPr>
  </w:style>
  <w:style w:type="paragraph" w:styleId="CommentSubject">
    <w:name w:val="annotation subject"/>
    <w:basedOn w:val="CommentText"/>
    <w:next w:val="CommentText"/>
    <w:link w:val="CommentSubjectChar"/>
    <w:uiPriority w:val="99"/>
    <w:semiHidden/>
    <w:unhideWhenUsed/>
    <w:rsid w:val="00F47A84"/>
    <w:rPr>
      <w:b/>
      <w:bCs/>
    </w:rPr>
  </w:style>
  <w:style w:type="character" w:customStyle="1" w:styleId="CommentSubjectChar">
    <w:name w:val="Comment Subject Char"/>
    <w:basedOn w:val="CommentTextChar"/>
    <w:link w:val="CommentSubject"/>
    <w:uiPriority w:val="99"/>
    <w:semiHidden/>
    <w:rsid w:val="00F47A84"/>
    <w:rPr>
      <w:b/>
      <w:bCs/>
      <w:sz w:val="20"/>
      <w:szCs w:val="20"/>
    </w:rPr>
  </w:style>
  <w:style w:type="character" w:customStyle="1" w:styleId="eop">
    <w:name w:val="eop"/>
    <w:basedOn w:val="DefaultParagraphFont"/>
    <w:rsid w:val="00BB30F0"/>
  </w:style>
  <w:style w:type="paragraph" w:customStyle="1" w:styleId="paragraph">
    <w:name w:val="paragraph"/>
    <w:basedOn w:val="Normal"/>
    <w:rsid w:val="00BB30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853621">
      <w:bodyDiv w:val="1"/>
      <w:marLeft w:val="0"/>
      <w:marRight w:val="0"/>
      <w:marTop w:val="0"/>
      <w:marBottom w:val="0"/>
      <w:divBdr>
        <w:top w:val="none" w:sz="0" w:space="0" w:color="auto"/>
        <w:left w:val="none" w:sz="0" w:space="0" w:color="auto"/>
        <w:bottom w:val="none" w:sz="0" w:space="0" w:color="auto"/>
        <w:right w:val="none" w:sz="0" w:space="0" w:color="auto"/>
      </w:divBdr>
      <w:divsChild>
        <w:div w:id="872228818">
          <w:marLeft w:val="480"/>
          <w:marRight w:val="0"/>
          <w:marTop w:val="0"/>
          <w:marBottom w:val="0"/>
          <w:divBdr>
            <w:top w:val="none" w:sz="0" w:space="0" w:color="auto"/>
            <w:left w:val="none" w:sz="0" w:space="0" w:color="auto"/>
            <w:bottom w:val="none" w:sz="0" w:space="0" w:color="auto"/>
            <w:right w:val="none" w:sz="0" w:space="0" w:color="auto"/>
          </w:divBdr>
          <w:divsChild>
            <w:div w:id="8038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1883">
      <w:bodyDiv w:val="1"/>
      <w:marLeft w:val="0"/>
      <w:marRight w:val="0"/>
      <w:marTop w:val="0"/>
      <w:marBottom w:val="0"/>
      <w:divBdr>
        <w:top w:val="none" w:sz="0" w:space="0" w:color="auto"/>
        <w:left w:val="none" w:sz="0" w:space="0" w:color="auto"/>
        <w:bottom w:val="none" w:sz="0" w:space="0" w:color="auto"/>
        <w:right w:val="none" w:sz="0" w:space="0" w:color="auto"/>
      </w:divBdr>
      <w:divsChild>
        <w:div w:id="674311192">
          <w:marLeft w:val="480"/>
          <w:marRight w:val="0"/>
          <w:marTop w:val="0"/>
          <w:marBottom w:val="0"/>
          <w:divBdr>
            <w:top w:val="none" w:sz="0" w:space="0" w:color="auto"/>
            <w:left w:val="none" w:sz="0" w:space="0" w:color="auto"/>
            <w:bottom w:val="none" w:sz="0" w:space="0" w:color="auto"/>
            <w:right w:val="none" w:sz="0" w:space="0" w:color="auto"/>
          </w:divBdr>
          <w:divsChild>
            <w:div w:id="8447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695">
      <w:bodyDiv w:val="1"/>
      <w:marLeft w:val="0"/>
      <w:marRight w:val="0"/>
      <w:marTop w:val="0"/>
      <w:marBottom w:val="0"/>
      <w:divBdr>
        <w:top w:val="none" w:sz="0" w:space="0" w:color="auto"/>
        <w:left w:val="none" w:sz="0" w:space="0" w:color="auto"/>
        <w:bottom w:val="none" w:sz="0" w:space="0" w:color="auto"/>
        <w:right w:val="none" w:sz="0" w:space="0" w:color="auto"/>
      </w:divBdr>
      <w:divsChild>
        <w:div w:id="1610967056">
          <w:marLeft w:val="480"/>
          <w:marRight w:val="0"/>
          <w:marTop w:val="0"/>
          <w:marBottom w:val="0"/>
          <w:divBdr>
            <w:top w:val="none" w:sz="0" w:space="0" w:color="auto"/>
            <w:left w:val="none" w:sz="0" w:space="0" w:color="auto"/>
            <w:bottom w:val="none" w:sz="0" w:space="0" w:color="auto"/>
            <w:right w:val="none" w:sz="0" w:space="0" w:color="auto"/>
          </w:divBdr>
          <w:divsChild>
            <w:div w:id="15536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E21729D-D42F-4D10-8A88-4856C0A60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5</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riplee mercer</dc:creator>
  <cp:keywords/>
  <dc:description/>
  <cp:lastModifiedBy>riplee mercer</cp:lastModifiedBy>
  <cp:revision>81</cp:revision>
  <dcterms:created xsi:type="dcterms:W3CDTF">2023-09-14T14:56:00Z</dcterms:created>
  <dcterms:modified xsi:type="dcterms:W3CDTF">2023-10-09T17:07:00Z</dcterms:modified>
</cp:coreProperties>
</file>