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120" w:line="240" w:lineRule="auto"/>
        <w:jc w:val="center"/>
        <w:rPr/>
      </w:pPr>
      <w:bookmarkStart w:colFirst="0" w:colLast="0" w:name="_jvaa3d8i0et7" w:id="0"/>
      <w:bookmarkEnd w:id="0"/>
      <w:r w:rsidDel="00000000" w:rsidR="00000000" w:rsidRPr="00000000">
        <w:rPr>
          <w:rtl w:val="0"/>
        </w:rPr>
        <w:t xml:space="preserve">Module 6 Quiz &amp; Explanation</w:t>
      </w:r>
    </w:p>
    <w:p w:rsidR="00000000" w:rsidDel="00000000" w:rsidP="00000000" w:rsidRDefault="00000000" w:rsidRPr="00000000" w14:paraId="00000002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1) Which plot is best suited for understanding the distribution shape of a numerical feature?</w:t>
        <w:br w:type="textWrapping"/>
        <w:t xml:space="preserve">a) Scatter plot</w:t>
        <w:br w:type="textWrapping"/>
      </w:r>
      <w:r w:rsidDel="00000000" w:rsidR="00000000" w:rsidRPr="00000000">
        <w:rPr>
          <w:shd w:fill="ffe599" w:val="clear"/>
          <w:rtl w:val="0"/>
        </w:rPr>
        <w:t xml:space="preserve">b) Histogram</w:t>
      </w:r>
      <w:r w:rsidDel="00000000" w:rsidR="00000000" w:rsidRPr="00000000">
        <w:rPr>
          <w:rtl w:val="0"/>
        </w:rPr>
        <w:br w:type="textWrapping"/>
        <w:t xml:space="preserve">c) Heatmap</w:t>
        <w:br w:type="textWrapping"/>
        <w:t xml:space="preserve">d) Pairplot</w:t>
      </w:r>
    </w:p>
    <w:p w:rsidR="00000000" w:rsidDel="00000000" w:rsidP="00000000" w:rsidRDefault="00000000" w:rsidRPr="00000000" w14:paraId="00000003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Ans: b) Histogram</w:t>
      </w:r>
    </w:p>
    <w:p w:rsidR="00000000" w:rsidDel="00000000" w:rsidP="00000000" w:rsidRDefault="00000000" w:rsidRPr="00000000" w14:paraId="00000004">
      <w:pPr>
        <w:spacing w:after="120" w:before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Histogram numerical feature-এর distribution shape যেমন skewed বা normal—এসব পরিষ্কারভাবে দেখায়। এটি bins ব্যবহার করে data-এর frequency প্রদর্শন করে।</w:t>
      </w:r>
    </w:p>
    <w:p w:rsidR="00000000" w:rsidDel="00000000" w:rsidP="00000000" w:rsidRDefault="00000000" w:rsidRPr="00000000" w14:paraId="00000005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2) What does a boxplot primarily help identify?</w:t>
        <w:br w:type="textWrapping"/>
        <w:t xml:space="preserve">a) Class imbalance</w:t>
        <w:br w:type="textWrapping"/>
      </w:r>
      <w:r w:rsidDel="00000000" w:rsidR="00000000" w:rsidRPr="00000000">
        <w:rPr>
          <w:shd w:fill="ffe599" w:val="clear"/>
          <w:rtl w:val="0"/>
        </w:rPr>
        <w:t xml:space="preserve">b) Outliers and spread of numerical data</w:t>
      </w:r>
      <w:r w:rsidDel="00000000" w:rsidR="00000000" w:rsidRPr="00000000">
        <w:rPr>
          <w:rtl w:val="0"/>
        </w:rPr>
        <w:br w:type="textWrapping"/>
        <w:t xml:space="preserve">c) Correlation between variables</w:t>
        <w:br w:type="textWrapping"/>
        <w:t xml:space="preserve">d) Category frequencies</w:t>
      </w:r>
    </w:p>
    <w:p w:rsidR="00000000" w:rsidDel="00000000" w:rsidP="00000000" w:rsidRDefault="00000000" w:rsidRPr="00000000" w14:paraId="00000007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Ans: b) Outliers and spread of numerical data</w:t>
      </w:r>
    </w:p>
    <w:p w:rsidR="00000000" w:rsidDel="00000000" w:rsidP="00000000" w:rsidRDefault="00000000" w:rsidRPr="00000000" w14:paraId="00000008">
      <w:pPr>
        <w:spacing w:after="120" w:before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Boxplot median, IQR এবং whiskers দেখায়, যা দিয়ে data-এর spread ও possible outliers দ্রুত বোঝা যায়।</w:t>
      </w:r>
    </w:p>
    <w:p w:rsidR="00000000" w:rsidDel="00000000" w:rsidP="00000000" w:rsidRDefault="00000000" w:rsidRPr="00000000" w14:paraId="00000009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3) Which plot is most useful for detecting linear relationships between two numerical variables?</w:t>
        <w:br w:type="textWrapping"/>
        <w:t xml:space="preserve">a) Bar chart</w:t>
        <w:br w:type="textWrapping"/>
        <w:t xml:space="preserve">b) Boxplot</w:t>
        <w:br w:type="textWrapping"/>
      </w:r>
      <w:r w:rsidDel="00000000" w:rsidR="00000000" w:rsidRPr="00000000">
        <w:rPr>
          <w:shd w:fill="ffe599" w:val="clear"/>
          <w:rtl w:val="0"/>
        </w:rPr>
        <w:t xml:space="preserve">c) Scatter plot</w:t>
      </w:r>
      <w:r w:rsidDel="00000000" w:rsidR="00000000" w:rsidRPr="00000000">
        <w:rPr>
          <w:rtl w:val="0"/>
        </w:rPr>
        <w:br w:type="textWrapping"/>
        <w:t xml:space="preserve">d) Countplot</w:t>
      </w:r>
    </w:p>
    <w:p w:rsidR="00000000" w:rsidDel="00000000" w:rsidP="00000000" w:rsidRDefault="00000000" w:rsidRPr="00000000" w14:paraId="0000000B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Ans: c) Scatter plot</w:t>
      </w:r>
    </w:p>
    <w:p w:rsidR="00000000" w:rsidDel="00000000" w:rsidP="00000000" w:rsidRDefault="00000000" w:rsidRPr="00000000" w14:paraId="0000000C">
      <w:pPr>
        <w:spacing w:after="120" w:before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Scatter plot দুইটি numerical variable-এর মধ্যকার pattern, trend বা linear সম্পর্ক বিশ্লেষণে সবচেয়ে কার্যকর।</w:t>
      </w:r>
    </w:p>
    <w:p w:rsidR="00000000" w:rsidDel="00000000" w:rsidP="00000000" w:rsidRDefault="00000000" w:rsidRPr="00000000" w14:paraId="0000000D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4) What does a correlation heatmap help analyze?</w:t>
        <w:br w:type="textWrapping"/>
        <w:t xml:space="preserve">a) Distribution of categories</w:t>
        <w:br w:type="textWrapping"/>
        <w:t xml:space="preserve">b) Missing values</w:t>
        <w:br w:type="textWrapping"/>
      </w:r>
      <w:r w:rsidDel="00000000" w:rsidR="00000000" w:rsidRPr="00000000">
        <w:rPr>
          <w:shd w:fill="ffe599" w:val="clear"/>
          <w:rtl w:val="0"/>
        </w:rPr>
        <w:t xml:space="preserve">c) Strength of linear relationships between numerical features</w:t>
      </w:r>
      <w:r w:rsidDel="00000000" w:rsidR="00000000" w:rsidRPr="00000000">
        <w:rPr>
          <w:rtl w:val="0"/>
        </w:rPr>
        <w:br w:type="textWrapping"/>
        <w:t xml:space="preserve">d) Frequency of outliers</w:t>
      </w:r>
    </w:p>
    <w:p w:rsidR="00000000" w:rsidDel="00000000" w:rsidP="00000000" w:rsidRDefault="00000000" w:rsidRPr="00000000" w14:paraId="0000000F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Ans: c) Strength of linear relationships between numerical features</w:t>
      </w:r>
    </w:p>
    <w:p w:rsidR="00000000" w:rsidDel="00000000" w:rsidP="00000000" w:rsidRDefault="00000000" w:rsidRPr="00000000" w14:paraId="00000010">
      <w:pPr>
        <w:spacing w:after="120" w:before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Correlation heatmap numerical featureগুলোর মধ্যে সম্পর্ক (positive/negative strength) color intensity দিয়ে উপস্থাপন করে।</w:t>
      </w:r>
    </w:p>
    <w:p w:rsidR="00000000" w:rsidDel="00000000" w:rsidP="00000000" w:rsidRDefault="00000000" w:rsidRPr="00000000" w14:paraId="00000011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5) What does a highly imbalanced target variable indicate?</w:t>
        <w:br w:type="textWrapping"/>
        <w:t xml:space="preserve">a) Serious overfitting</w:t>
        <w:br w:type="textWrapping"/>
      </w:r>
      <w:r w:rsidDel="00000000" w:rsidR="00000000" w:rsidRPr="00000000">
        <w:rPr>
          <w:shd w:fill="ffe599" w:val="clear"/>
          <w:rtl w:val="0"/>
        </w:rPr>
        <w:t xml:space="preserve">b) Need for resampling or class weighting</w:t>
      </w:r>
      <w:r w:rsidDel="00000000" w:rsidR="00000000" w:rsidRPr="00000000">
        <w:rPr>
          <w:rtl w:val="0"/>
        </w:rPr>
        <w:br w:type="textWrapping"/>
        <w:t xml:space="preserve">c) More histograms required</w:t>
        <w:br w:type="textWrapping"/>
        <w:t xml:space="preserve">d) More categorical encoding required</w:t>
      </w:r>
    </w:p>
    <w:p w:rsidR="00000000" w:rsidDel="00000000" w:rsidP="00000000" w:rsidRDefault="00000000" w:rsidRPr="00000000" w14:paraId="00000013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Ans: b) Need for resampling or class weighting</w:t>
      </w:r>
    </w:p>
    <w:p w:rsidR="00000000" w:rsidDel="00000000" w:rsidP="00000000" w:rsidRDefault="00000000" w:rsidRPr="00000000" w14:paraId="00000014">
      <w:pPr>
        <w:spacing w:after="120" w:before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Target imbalance থাকলে modeling-এর সময় oversampling, undersampling বা class-weight adjustment দরকার হয় bias কমানোর জন্য।</w:t>
      </w:r>
    </w:p>
    <w:p w:rsidR="00000000" w:rsidDel="00000000" w:rsidP="00000000" w:rsidRDefault="00000000" w:rsidRPr="00000000" w14:paraId="00000015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6) Which EDA step helps check whether data types and ranges are reasonable?</w:t>
        <w:br w:type="textWrapping"/>
        <w:t xml:space="preserve">a) Correlation heatmap</w:t>
        <w:br w:type="textWrapping"/>
      </w:r>
      <w:r w:rsidDel="00000000" w:rsidR="00000000" w:rsidRPr="00000000">
        <w:rPr>
          <w:shd w:fill="ffe599" w:val="clear"/>
          <w:rtl w:val="0"/>
        </w:rPr>
        <w:t xml:space="preserve">b) describe() and info()</w:t>
      </w:r>
      <w:r w:rsidDel="00000000" w:rsidR="00000000" w:rsidRPr="00000000">
        <w:rPr>
          <w:rtl w:val="0"/>
        </w:rPr>
        <w:br w:type="textWrapping"/>
        <w:t xml:space="preserve">c) Pairplot</w:t>
        <w:br w:type="textWrapping"/>
        <w:t xml:space="preserve">d) Countplot</w:t>
      </w:r>
    </w:p>
    <w:p w:rsidR="00000000" w:rsidDel="00000000" w:rsidP="00000000" w:rsidRDefault="00000000" w:rsidRPr="00000000" w14:paraId="00000017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Ans: b) describe() and info()</w:t>
      </w:r>
    </w:p>
    <w:p w:rsidR="00000000" w:rsidDel="00000000" w:rsidP="00000000" w:rsidRDefault="00000000" w:rsidRPr="00000000" w14:paraId="00000018">
      <w:pPr>
        <w:spacing w:after="120" w:before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describe() summary statistics দেয় এবং info() data types ও missing value দেখায়। এগুলো দিয়ে ভুল range বা type mismatch ধরা যায়।</w:t>
      </w:r>
    </w:p>
    <w:p w:rsidR="00000000" w:rsidDel="00000000" w:rsidP="00000000" w:rsidRDefault="00000000" w:rsidRPr="00000000" w14:paraId="00000019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7) Which visualization is suitable for checking distribution differences of a numerical feature across a target (0/1)?</w:t>
        <w:br w:type="textWrapping"/>
      </w:r>
      <w:r w:rsidDel="00000000" w:rsidR="00000000" w:rsidRPr="00000000">
        <w:rPr>
          <w:shd w:fill="ffe599" w:val="clear"/>
          <w:rtl w:val="0"/>
        </w:rPr>
        <w:t xml:space="preserve">a) Boxplot grouped by target</w:t>
      </w:r>
      <w:r w:rsidDel="00000000" w:rsidR="00000000" w:rsidRPr="00000000">
        <w:rPr>
          <w:rtl w:val="0"/>
        </w:rPr>
        <w:br w:type="textWrapping"/>
        <w:t xml:space="preserve">b) Histogram without grouping</w:t>
        <w:br w:type="textWrapping"/>
        <w:t xml:space="preserve">c) Bar chart</w:t>
        <w:br w:type="textWrapping"/>
        <w:t xml:space="preserve">d) Line plot</w:t>
      </w:r>
    </w:p>
    <w:p w:rsidR="00000000" w:rsidDel="00000000" w:rsidP="00000000" w:rsidRDefault="00000000" w:rsidRPr="00000000" w14:paraId="0000001B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Ans: a) Boxplot grouped by target</w:t>
      </w:r>
    </w:p>
    <w:p w:rsidR="00000000" w:rsidDel="00000000" w:rsidP="00000000" w:rsidRDefault="00000000" w:rsidRPr="00000000" w14:paraId="0000001C">
      <w:pPr>
        <w:spacing w:after="120" w:before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Target অনুযায়ী ভাগ করা boxplot দুই class-এর distribution difference সহজে বুঝতে সাহায্য করে।</w:t>
      </w:r>
    </w:p>
    <w:p w:rsidR="00000000" w:rsidDel="00000000" w:rsidP="00000000" w:rsidRDefault="00000000" w:rsidRPr="00000000" w14:paraId="0000001D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8) Pairplot is useful for which purpose?</w:t>
        <w:br w:type="textWrapping"/>
        <w:t xml:space="preserve">a) Showing missing value patterns</w:t>
        <w:br w:type="textWrapping"/>
      </w:r>
      <w:r w:rsidDel="00000000" w:rsidR="00000000" w:rsidRPr="00000000">
        <w:rPr>
          <w:shd w:fill="ffe599" w:val="clear"/>
          <w:rtl w:val="0"/>
        </w:rPr>
        <w:t xml:space="preserve">b) Exploring pairwise relationships among multiple numerical variables</w:t>
      </w:r>
      <w:r w:rsidDel="00000000" w:rsidR="00000000" w:rsidRPr="00000000">
        <w:rPr>
          <w:rtl w:val="0"/>
        </w:rPr>
        <w:br w:type="textWrapping"/>
        <w:t xml:space="preserve">c) Encoding categorical variables</w:t>
        <w:br w:type="textWrapping"/>
        <w:t xml:space="preserve">d) Detecting class imbalance</w:t>
      </w:r>
    </w:p>
    <w:p w:rsidR="00000000" w:rsidDel="00000000" w:rsidP="00000000" w:rsidRDefault="00000000" w:rsidRPr="00000000" w14:paraId="0000001F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Ans: b) Exploring pairwise relationships among multiple numerical variables</w:t>
      </w:r>
    </w:p>
    <w:p w:rsidR="00000000" w:rsidDel="00000000" w:rsidP="00000000" w:rsidRDefault="00000000" w:rsidRPr="00000000" w14:paraId="00000020">
      <w:pPr>
        <w:spacing w:after="120" w:before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Pairplot scatterplots ও distributions একসাথে দেখিয়ে multiple numerical variable-এর pattern বুঝতে সাহায্য করে।</w:t>
      </w:r>
    </w:p>
    <w:p w:rsidR="00000000" w:rsidDel="00000000" w:rsidP="00000000" w:rsidRDefault="00000000" w:rsidRPr="00000000" w14:paraId="00000021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9) Which of the following is the BEST first step before any visualization?</w:t>
        <w:br w:type="textWrapping"/>
        <w:t xml:space="preserve">a) Perform normalization</w:t>
        <w:br w:type="textWrapping"/>
        <w:t xml:space="preserve">b) Convert all categorical variables</w:t>
        <w:br w:type="textWrapping"/>
      </w:r>
      <w:r w:rsidDel="00000000" w:rsidR="00000000" w:rsidRPr="00000000">
        <w:rPr>
          <w:shd w:fill="ffe599" w:val="clear"/>
          <w:rtl w:val="0"/>
        </w:rPr>
        <w:t xml:space="preserve">c) Inspect shape, data types, and missing values</w:t>
      </w:r>
      <w:r w:rsidDel="00000000" w:rsidR="00000000" w:rsidRPr="00000000">
        <w:rPr>
          <w:rtl w:val="0"/>
        </w:rPr>
        <w:br w:type="textWrapping"/>
        <w:t xml:space="preserve">d) Build a predictive model</w:t>
      </w:r>
    </w:p>
    <w:p w:rsidR="00000000" w:rsidDel="00000000" w:rsidP="00000000" w:rsidRDefault="00000000" w:rsidRPr="00000000" w14:paraId="00000023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Ans: c) Inspect shape, data types, and missing values</w:t>
      </w:r>
    </w:p>
    <w:p w:rsidR="00000000" w:rsidDel="00000000" w:rsidP="00000000" w:rsidRDefault="00000000" w:rsidRPr="00000000" w14:paraId="00000024">
      <w:pPr>
        <w:spacing w:after="120" w:before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Visualization শুরু করার আগে dataset-এর structure, missing values এবং column types জানা EDA-এর মৌলিক ধাপ।</w:t>
      </w:r>
    </w:p>
    <w:p w:rsidR="00000000" w:rsidDel="00000000" w:rsidP="00000000" w:rsidRDefault="00000000" w:rsidRPr="00000000" w14:paraId="00000025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10) What is the main purpose of exploring categorical feature frequencies?</w:t>
        <w:br w:type="textWrapping"/>
        <w:t xml:space="preserve">a) To identify outliers</w:t>
        <w:br w:type="textWrapping"/>
      </w:r>
      <w:r w:rsidDel="00000000" w:rsidR="00000000" w:rsidRPr="00000000">
        <w:rPr>
          <w:shd w:fill="ffe599" w:val="clear"/>
          <w:rtl w:val="0"/>
        </w:rPr>
        <w:t xml:space="preserve">b) To check if some categories have very few samples</w:t>
      </w:r>
      <w:r w:rsidDel="00000000" w:rsidR="00000000" w:rsidRPr="00000000">
        <w:rPr>
          <w:rtl w:val="0"/>
        </w:rPr>
        <w:br w:type="textWrapping"/>
        <w:t xml:space="preserve">c) To detect linear correlation</w:t>
        <w:br w:type="textWrapping"/>
        <w:t xml:space="preserve">d) To scale the data</w:t>
      </w:r>
    </w:p>
    <w:p w:rsidR="00000000" w:rsidDel="00000000" w:rsidP="00000000" w:rsidRDefault="00000000" w:rsidRPr="00000000" w14:paraId="00000027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Ans: b) To check if some categories have very few samples</w:t>
      </w:r>
    </w:p>
    <w:p w:rsidR="00000000" w:rsidDel="00000000" w:rsidP="00000000" w:rsidRDefault="00000000" w:rsidRPr="00000000" w14:paraId="00000028">
      <w:pPr>
        <w:spacing w:after="120" w:before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Rare category modelকে noisy করতে পারে; তাই value counts দেখে category distribution বোঝা জরুরি।</w:t>
      </w:r>
    </w:p>
    <w:p w:rsidR="00000000" w:rsidDel="00000000" w:rsidP="00000000" w:rsidRDefault="00000000" w:rsidRPr="00000000" w14:paraId="00000029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