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id-ID"/>
        </w:rPr>
      </w:pPr>
      <w:r>
        <w:rPr>
          <w:rFonts w:hint="default" w:ascii="Times New Roman" w:hAnsi="Times New Roman" w:cs="Times New Roman"/>
          <w:b/>
          <w:bCs/>
          <w:sz w:val="36"/>
          <w:szCs w:val="36"/>
          <w:lang w:val="id-ID"/>
        </w:rPr>
        <w:t>Ripunjay Narula (19BCE0470)</w:t>
      </w:r>
    </w:p>
    <w:p>
      <w:pPr>
        <w:jc w:val="center"/>
        <w:rPr>
          <w:rFonts w:hint="default" w:ascii="Times New Roman" w:hAnsi="Times New Roman" w:cs="Times New Roman"/>
          <w:b/>
          <w:bCs/>
          <w:sz w:val="36"/>
          <w:szCs w:val="36"/>
          <w:lang w:val="id-ID"/>
        </w:rPr>
      </w:pPr>
      <w:r>
        <w:rPr>
          <w:rFonts w:hint="default" w:ascii="Times New Roman" w:hAnsi="Times New Roman" w:cs="Times New Roman"/>
          <w:b/>
          <w:bCs/>
          <w:sz w:val="36"/>
          <w:szCs w:val="36"/>
          <w:lang w:val="id-ID"/>
        </w:rPr>
        <w:t>Computer Architecture and Organization</w:t>
      </w:r>
    </w:p>
    <w:p>
      <w:pPr>
        <w:jc w:val="center"/>
        <w:rPr>
          <w:rFonts w:hint="default" w:ascii="Times New Roman" w:hAnsi="Times New Roman" w:cs="Times New Roman"/>
          <w:b/>
          <w:bCs/>
          <w:sz w:val="36"/>
          <w:szCs w:val="36"/>
          <w:lang w:val="id-ID"/>
        </w:rPr>
      </w:pPr>
    </w:p>
    <w:p>
      <w:pPr>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drawing>
          <wp:inline distT="0" distB="0" distL="114300" distR="114300">
            <wp:extent cx="2544445" cy="2546350"/>
            <wp:effectExtent l="0" t="0" r="635" b="13970"/>
            <wp:docPr id="12" name="Picture 12" descr="IMG_20190906_221803-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0190906_221803-02-01"/>
                    <pic:cNvPicPr>
                      <a:picLocks noChangeAspect="1"/>
                    </pic:cNvPicPr>
                  </pic:nvPicPr>
                  <pic:blipFill>
                    <a:blip r:embed="rId4"/>
                    <a:stretch>
                      <a:fillRect/>
                    </a:stretch>
                  </pic:blipFill>
                  <pic:spPr>
                    <a:xfrm>
                      <a:off x="0" y="0"/>
                      <a:ext cx="2544445" cy="2546350"/>
                    </a:xfrm>
                    <a:prstGeom prst="rect">
                      <a:avLst/>
                    </a:prstGeom>
                  </pic:spPr>
                </pic:pic>
              </a:graphicData>
            </a:graphic>
          </wp:inline>
        </w:drawing>
      </w:r>
    </w:p>
    <w:p>
      <w:pPr>
        <w:jc w:val="center"/>
        <w:rPr>
          <w:rFonts w:hint="default" w:ascii="Times New Roman" w:hAnsi="Times New Roman" w:cs="Times New Roman"/>
          <w:b/>
          <w:bCs/>
          <w:sz w:val="36"/>
          <w:szCs w:val="36"/>
          <w:lang w:val="en-IN"/>
        </w:rPr>
      </w:pP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Respected Sir</w:t>
      </w:r>
    </w:p>
    <w:p>
      <w:pPr>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 am Ripunjay Narula from CSE Core Branch. I like travelling and clicking photos so that is how you can remember me.</w:t>
      </w:r>
    </w:p>
    <w:p>
      <w:pPr>
        <w:jc w:val="left"/>
        <w:rPr>
          <w:rFonts w:hint="default" w:ascii="Times New Roman" w:hAnsi="Times New Roman" w:cs="Times New Roman"/>
          <w:b w:val="0"/>
          <w:bCs w:val="0"/>
          <w:sz w:val="28"/>
          <w:szCs w:val="28"/>
          <w:lang w:val="en-IN"/>
        </w:rPr>
      </w:pPr>
    </w:p>
    <w:p>
      <w:pPr>
        <w:jc w:val="left"/>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Skills:</w:t>
      </w:r>
    </w:p>
    <w:p>
      <w:p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Front-end web development and graphic designing skills with efficiency in the following softwares:</w:t>
      </w:r>
    </w:p>
    <w:p>
      <w:pPr>
        <w:jc w:val="left"/>
        <w:rPr>
          <w:rFonts w:hint="default" w:ascii="Times New Roman" w:hAnsi="Times New Roman" w:cs="Times New Roman"/>
          <w:b w:val="0"/>
          <w:bCs w:val="0"/>
          <w:sz w:val="28"/>
          <w:szCs w:val="28"/>
          <w:u w:val="none"/>
          <w:lang w:val="en-IN"/>
        </w:rPr>
      </w:pPr>
    </w:p>
    <w:p>
      <w:p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HTML5</w:t>
      </w:r>
    </w:p>
    <w:p>
      <w:p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CSS</w:t>
      </w:r>
    </w:p>
    <w:p>
      <w:p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Javascript</w:t>
      </w:r>
    </w:p>
    <w:p>
      <w:p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Adobe Photoshop</w:t>
      </w:r>
    </w:p>
    <w:p>
      <w:pPr>
        <w:jc w:val="left"/>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Adobe Illustrator</w:t>
      </w:r>
    </w:p>
    <w:p>
      <w:pPr>
        <w:jc w:val="left"/>
        <w:rPr>
          <w:rFonts w:hint="default" w:ascii="Times New Roman" w:hAnsi="Times New Roman" w:cs="Times New Roman"/>
          <w:b w:val="0"/>
          <w:bCs w:val="0"/>
          <w:sz w:val="28"/>
          <w:szCs w:val="28"/>
          <w:u w:val="none"/>
          <w:lang w:val="en-IN"/>
        </w:rPr>
      </w:pPr>
    </w:p>
    <w:p>
      <w:pPr>
        <w:jc w:val="left"/>
        <w:rPr>
          <w:rFonts w:hint="default" w:ascii="Times New Roman" w:hAnsi="Times New Roman" w:cs="Times New Roman"/>
          <w:b w:val="0"/>
          <w:bCs w:val="0"/>
          <w:sz w:val="28"/>
          <w:szCs w:val="28"/>
          <w:u w:val="none"/>
          <w:lang w:val="en-IN"/>
        </w:rPr>
      </w:pPr>
    </w:p>
    <w:p>
      <w:pPr>
        <w:jc w:val="both"/>
        <w:rPr>
          <w:rFonts w:hint="default" w:ascii="Times New Roman" w:hAnsi="Times New Roman" w:cs="Times New Roman"/>
          <w:b w:val="0"/>
          <w:bCs w:val="0"/>
          <w:sz w:val="40"/>
          <w:szCs w:val="40"/>
          <w:u w:val="single"/>
          <w:lang w:val="en-IN"/>
        </w:rPr>
      </w:pPr>
    </w:p>
    <w:p>
      <w:pPr>
        <w:jc w:val="both"/>
        <w:rPr>
          <w:rFonts w:hint="default" w:ascii="Times New Roman" w:hAnsi="Times New Roman" w:cs="Times New Roman"/>
          <w:b/>
          <w:bCs/>
          <w:sz w:val="36"/>
          <w:szCs w:val="36"/>
          <w:u w:val="single"/>
          <w:lang w:val="en-IN"/>
        </w:rPr>
      </w:pPr>
      <w:r>
        <w:rPr>
          <w:rFonts w:hint="default" w:ascii="Times New Roman" w:hAnsi="Times New Roman" w:cs="Times New Roman"/>
          <w:b/>
          <w:bCs/>
          <w:sz w:val="36"/>
          <w:szCs w:val="36"/>
          <w:u w:val="single"/>
          <w:lang w:val="en-IN"/>
        </w:rPr>
        <w:t>Projects:</w:t>
      </w:r>
    </w:p>
    <w:p>
      <w:pPr>
        <w:jc w:val="both"/>
        <w:rPr>
          <w:rFonts w:hint="default" w:ascii="Times New Roman" w:hAnsi="Times New Roman" w:cs="Times New Roman"/>
          <w:b w:val="0"/>
          <w:bCs w:val="0"/>
          <w:sz w:val="32"/>
          <w:szCs w:val="32"/>
          <w:u w:val="none"/>
          <w:lang w:val="en-IN"/>
        </w:rPr>
      </w:pPr>
    </w:p>
    <w:p>
      <w:pPr>
        <w:jc w:val="both"/>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none"/>
          <w:lang w:val="en-IN"/>
        </w:rPr>
        <w:fldChar w:fldCharType="begin"/>
      </w:r>
      <w:r>
        <w:rPr>
          <w:rFonts w:hint="default" w:ascii="Times New Roman" w:hAnsi="Times New Roman" w:cs="Times New Roman"/>
          <w:b w:val="0"/>
          <w:bCs w:val="0"/>
          <w:sz w:val="32"/>
          <w:szCs w:val="32"/>
          <w:u w:val="none"/>
          <w:lang w:val="en-IN"/>
        </w:rPr>
        <w:instrText xml:space="preserve"> HYPERLINK "http://www.studomatrix.in" </w:instrText>
      </w:r>
      <w:r>
        <w:rPr>
          <w:rFonts w:hint="default" w:ascii="Times New Roman" w:hAnsi="Times New Roman" w:cs="Times New Roman"/>
          <w:b w:val="0"/>
          <w:bCs w:val="0"/>
          <w:sz w:val="32"/>
          <w:szCs w:val="32"/>
          <w:u w:val="none"/>
          <w:lang w:val="en-IN"/>
        </w:rPr>
        <w:fldChar w:fldCharType="separate"/>
      </w:r>
      <w:r>
        <w:rPr>
          <w:rStyle w:val="3"/>
          <w:rFonts w:hint="default" w:ascii="Times New Roman" w:hAnsi="Times New Roman" w:cs="Times New Roman"/>
          <w:b w:val="0"/>
          <w:bCs w:val="0"/>
          <w:sz w:val="32"/>
          <w:szCs w:val="32"/>
          <w:lang w:val="en-IN"/>
        </w:rPr>
        <w:t>www.studomatrix.in</w:t>
      </w:r>
      <w:r>
        <w:rPr>
          <w:rFonts w:hint="default" w:ascii="Times New Roman" w:hAnsi="Times New Roman" w:cs="Times New Roman"/>
          <w:b w:val="0"/>
          <w:bCs w:val="0"/>
          <w:sz w:val="32"/>
          <w:szCs w:val="32"/>
          <w:u w:val="none"/>
          <w:lang w:val="en-IN"/>
        </w:rPr>
        <w:fldChar w:fldCharType="end"/>
      </w:r>
    </w:p>
    <w:p>
      <w:pPr>
        <w:jc w:val="both"/>
        <w:rPr>
          <w:rFonts w:hint="default" w:ascii="Times New Roman" w:hAnsi="Times New Roman" w:cs="Times New Roman"/>
          <w:b w:val="0"/>
          <w:bCs w:val="0"/>
          <w:sz w:val="32"/>
          <w:szCs w:val="32"/>
          <w:u w:val="none"/>
          <w:lang w:val="en-IN"/>
        </w:rPr>
      </w:pPr>
    </w:p>
    <w:p>
      <w:pPr>
        <w:jc w:val="both"/>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none"/>
          <w:lang w:val="en-IN"/>
        </w:rPr>
        <w:t>* Part of the organization as Design and Technical Team Mentor.</w:t>
      </w:r>
    </w:p>
    <w:p>
      <w:pPr>
        <w:jc w:val="both"/>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none"/>
          <w:lang w:val="en-IN"/>
        </w:rPr>
        <w:t>* Built a mobile-first website for the organization while working with a team.</w:t>
      </w:r>
    </w:p>
    <w:p>
      <w:pPr>
        <w:jc w:val="both"/>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none"/>
          <w:lang w:val="en-IN"/>
        </w:rPr>
        <w:t>* The website describes the progress of the organization and the details of the clubs it operates with.</w:t>
      </w:r>
    </w:p>
    <w:p>
      <w:pPr>
        <w:jc w:val="both"/>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none"/>
          <w:lang w:val="en-IN"/>
        </w:rPr>
        <w:t>* Compatible with all screen sizes.</w:t>
      </w:r>
    </w:p>
    <w:p>
      <w:pPr>
        <w:jc w:val="both"/>
        <w:rPr>
          <w:rFonts w:hint="default" w:ascii="Times New Roman" w:hAnsi="Times New Roman" w:cs="Times New Roman"/>
          <w:b w:val="0"/>
          <w:bCs w:val="0"/>
          <w:sz w:val="32"/>
          <w:szCs w:val="32"/>
          <w:u w:val="none"/>
          <w:lang w:val="en-IN"/>
        </w:rPr>
      </w:pPr>
      <w:r>
        <w:rPr>
          <w:rFonts w:hint="default" w:ascii="Times New Roman" w:hAnsi="Times New Roman" w:cs="Times New Roman"/>
          <w:b w:val="0"/>
          <w:bCs w:val="0"/>
          <w:sz w:val="32"/>
          <w:szCs w:val="32"/>
          <w:u w:val="none"/>
          <w:lang w:val="en-IN"/>
        </w:rPr>
        <w:t>* Used Bootstrap and Javascript Queries for animations.</w:t>
      </w:r>
      <w:bookmarkStart w:id="0" w:name="_GoBack"/>
      <w:bookmarkEnd w:id="0"/>
    </w:p>
    <w:p>
      <w:pPr>
        <w:jc w:val="both"/>
        <w:rPr>
          <w:rFonts w:hint="default" w:ascii="Times New Roman" w:hAnsi="Times New Roman" w:cs="Times New Roman"/>
          <w:b w:val="0"/>
          <w:bCs w:val="0"/>
          <w:sz w:val="32"/>
          <w:szCs w:val="32"/>
          <w:u w:val="none"/>
          <w:lang w:val="en-IN"/>
        </w:rPr>
      </w:pPr>
    </w:p>
    <w:p>
      <w:pPr>
        <w:jc w:val="both"/>
        <w:rPr>
          <w:rFonts w:hint="default" w:ascii="Times New Roman" w:hAnsi="Times New Roman" w:cs="Times New Roman"/>
          <w:b w:val="0"/>
          <w:bCs w:val="0"/>
          <w:sz w:val="32"/>
          <w:szCs w:val="32"/>
          <w:u w:val="none"/>
          <w:lang w:val="en-IN"/>
        </w:rPr>
      </w:pPr>
    </w:p>
    <w:p>
      <w:pPr>
        <w:jc w:val="both"/>
        <w:rPr>
          <w:rFonts w:hint="default" w:ascii="Times New Roman" w:hAnsi="Times New Roman" w:cs="Times New Roman"/>
          <w:b w:val="0"/>
          <w:bCs w:val="0"/>
          <w:sz w:val="32"/>
          <w:szCs w:val="32"/>
          <w:u w:val="none"/>
          <w:lang w:val="en-IN"/>
        </w:rPr>
      </w:pPr>
    </w:p>
    <w:p>
      <w:pPr>
        <w:jc w:val="center"/>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Topic-wise Description</w:t>
      </w:r>
    </w:p>
    <w:p>
      <w:pPr>
        <w:jc w:val="center"/>
        <w:rPr>
          <w:rFonts w:hint="default" w:ascii="Times New Roman" w:hAnsi="Times New Roman" w:cs="Times New Roman"/>
          <w:b/>
          <w:bCs/>
          <w:sz w:val="32"/>
          <w:szCs w:val="32"/>
          <w:u w:val="single"/>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Module-1</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id-ID"/>
        </w:rPr>
      </w:pPr>
      <w:r>
        <w:rPr>
          <w:rFonts w:hint="default" w:ascii="Times New Roman" w:hAnsi="Times New Roman" w:cs="Times New Roman"/>
          <w:b w:val="0"/>
          <w:bCs w:val="0"/>
          <w:sz w:val="28"/>
          <w:szCs w:val="28"/>
        </w:rPr>
        <w:t>Computers  Components are made up of a motherboard, CPU, RAM, an</w:t>
      </w:r>
      <w:r>
        <w:rPr>
          <w:rFonts w:hint="default" w:ascii="Times New Roman" w:hAnsi="Times New Roman" w:cs="Times New Roman"/>
          <w:b w:val="0"/>
          <w:bCs w:val="0"/>
          <w:sz w:val="28"/>
          <w:szCs w:val="28"/>
          <w:lang w:val="id-ID"/>
        </w:rPr>
        <w:t>d I/O Devices.</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 Register File is a means of memory storage within a computer's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"https://www.wisegeek.com/how-does-a-cpu-work.htm" </w:instrText>
      </w:r>
      <w:r>
        <w:rPr>
          <w:rFonts w:hint="default" w:ascii="Times New Roman" w:hAnsi="Times New Roman" w:cs="Times New Roman"/>
          <w:b w:val="0"/>
          <w:bCs w:val="0"/>
          <w:sz w:val="24"/>
          <w:szCs w:val="24"/>
        </w:rPr>
        <w:fldChar w:fldCharType="separate"/>
      </w:r>
      <w:r>
        <w:rPr>
          <w:rStyle w:val="3"/>
          <w:rFonts w:hint="default" w:ascii="Times New Roman" w:hAnsi="Times New Roman" w:cs="Times New Roman"/>
          <w:b w:val="0"/>
          <w:bCs w:val="0"/>
          <w:color w:val="auto"/>
          <w:sz w:val="28"/>
          <w:szCs w:val="28"/>
          <w:u w:val="none"/>
        </w:rPr>
        <w:t>CPU</w:t>
      </w:r>
      <w:r>
        <w:rPr>
          <w:rStyle w:val="3"/>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rPr>
        <w:t>. The computer's register files contain bits of data and mapping locations. These locations specify certain addresses that are input components of a register file. Other inputs include data, a read and write function and execute function.</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 Stack is an abstract data type that serves as a collection of elements, with two principal operations: push, which adds an element to the collection, and. pop, which removes the most recently added element that was not yet removed.</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w:t>
      </w:r>
      <w:r>
        <w:rPr>
          <w:rFonts w:hint="default" w:ascii="Times New Roman" w:hAnsi="Times New Roman" w:cs="Times New Roman"/>
          <w:b w:val="0"/>
          <w:bCs w:val="0"/>
          <w:sz w:val="28"/>
          <w:szCs w:val="28"/>
          <w:lang w:val="en-IN"/>
        </w:rPr>
        <w:t>NM</w:t>
      </w:r>
      <w:r>
        <w:rPr>
          <w:rFonts w:hint="default" w:ascii="Times New Roman" w:hAnsi="Times New Roman" w:cs="Times New Roman"/>
          <w:b w:val="0"/>
          <w:bCs w:val="0"/>
          <w:sz w:val="28"/>
          <w:szCs w:val="28"/>
        </w:rPr>
        <w:t xml:space="preserve"> is an early computer created by Hungarian mathematician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"http://webopedia.internet.com/quick_ref/bios/v.asp" </w:instrText>
      </w:r>
      <w:r>
        <w:rPr>
          <w:rFonts w:hint="default" w:ascii="Times New Roman" w:hAnsi="Times New Roman" w:cs="Times New Roman"/>
          <w:b w:val="0"/>
          <w:bCs w:val="0"/>
          <w:sz w:val="24"/>
          <w:szCs w:val="24"/>
        </w:rPr>
        <w:fldChar w:fldCharType="separate"/>
      </w:r>
      <w:r>
        <w:rPr>
          <w:rStyle w:val="3"/>
          <w:rFonts w:hint="default" w:ascii="Times New Roman" w:hAnsi="Times New Roman" w:cs="Times New Roman"/>
          <w:b w:val="0"/>
          <w:bCs w:val="0"/>
          <w:color w:val="auto"/>
          <w:sz w:val="28"/>
          <w:szCs w:val="28"/>
          <w:u w:val="none"/>
        </w:rPr>
        <w:t xml:space="preserve">John </w:t>
      </w:r>
      <w:r>
        <w:rPr>
          <w:rStyle w:val="3"/>
          <w:rFonts w:hint="default" w:ascii="Times New Roman" w:hAnsi="Times New Roman" w:cs="Times New Roman"/>
          <w:b w:val="0"/>
          <w:bCs w:val="0"/>
          <w:color w:val="auto"/>
          <w:sz w:val="28"/>
          <w:szCs w:val="28"/>
          <w:u w:val="none"/>
          <w:lang w:val="en-IN"/>
        </w:rPr>
        <w:t>V</w:t>
      </w:r>
      <w:r>
        <w:rPr>
          <w:rStyle w:val="3"/>
          <w:rFonts w:hint="default" w:ascii="Times New Roman" w:hAnsi="Times New Roman" w:cs="Times New Roman"/>
          <w:b w:val="0"/>
          <w:bCs w:val="0"/>
          <w:color w:val="auto"/>
          <w:sz w:val="28"/>
          <w:szCs w:val="28"/>
          <w:u w:val="none"/>
        </w:rPr>
        <w:t>on Neumann</w:t>
      </w:r>
      <w:r>
        <w:rPr>
          <w:rStyle w:val="3"/>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rPr>
        <w:t>. It included three components: a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"https://www.webopedia.com/TERM/C/CPU.html" </w:instrText>
      </w:r>
      <w:r>
        <w:rPr>
          <w:rFonts w:hint="default" w:ascii="Times New Roman" w:hAnsi="Times New Roman" w:cs="Times New Roman"/>
          <w:b w:val="0"/>
          <w:bCs w:val="0"/>
          <w:sz w:val="24"/>
          <w:szCs w:val="24"/>
        </w:rPr>
        <w:fldChar w:fldCharType="separate"/>
      </w:r>
      <w:r>
        <w:rPr>
          <w:rStyle w:val="3"/>
          <w:rFonts w:hint="default" w:ascii="Times New Roman" w:hAnsi="Times New Roman" w:cs="Times New Roman"/>
          <w:b w:val="0"/>
          <w:bCs w:val="0"/>
          <w:color w:val="auto"/>
          <w:sz w:val="28"/>
          <w:szCs w:val="28"/>
          <w:u w:val="none"/>
        </w:rPr>
        <w:t>CPU</w:t>
      </w:r>
      <w:r>
        <w:rPr>
          <w:rStyle w:val="3"/>
          <w:rFonts w:hint="default" w:ascii="Times New Roman" w:hAnsi="Times New Roman" w:cs="Times New Roman"/>
          <w:b w:val="0"/>
          <w:bCs w:val="0"/>
          <w:color w:val="auto"/>
          <w:sz w:val="28"/>
          <w:szCs w:val="28"/>
          <w:u w:val="none"/>
        </w:rPr>
        <w:fldChar w:fldCharType="end"/>
      </w:r>
      <w:r>
        <w:rPr>
          <w:rStyle w:val="3"/>
          <w:rFonts w:hint="default" w:ascii="Times New Roman" w:hAnsi="Times New Roman" w:cs="Times New Roman"/>
          <w:b w:val="0"/>
          <w:bCs w:val="0"/>
          <w:color w:val="auto"/>
          <w:sz w:val="28"/>
          <w:szCs w:val="28"/>
          <w:u w:val="none"/>
          <w:lang w:val="en-IN"/>
        </w:rPr>
        <w:t>,</w:t>
      </w: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sz w:val="28"/>
          <w:szCs w:val="28"/>
          <w:lang w:val="en-IN"/>
        </w:rPr>
        <w:t>A</w:t>
      </w:r>
      <w:r>
        <w:rPr>
          <w:rFonts w:hint="default" w:ascii="Times New Roman" w:hAnsi="Times New Roman" w:cs="Times New Roman"/>
          <w:b w:val="0"/>
          <w:bCs w:val="0"/>
          <w:sz w:val="28"/>
          <w:szCs w:val="28"/>
        </w:rPr>
        <w:t xml:space="preserve"> slow-to-access storage area, like a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"https://www.webopedia.com/TERM/H/hard_disk_drive.html" </w:instrText>
      </w:r>
      <w:r>
        <w:rPr>
          <w:rFonts w:hint="default" w:ascii="Times New Roman" w:hAnsi="Times New Roman" w:cs="Times New Roman"/>
          <w:b w:val="0"/>
          <w:bCs w:val="0"/>
          <w:sz w:val="24"/>
          <w:szCs w:val="24"/>
        </w:rPr>
        <w:fldChar w:fldCharType="separate"/>
      </w:r>
      <w:r>
        <w:rPr>
          <w:rStyle w:val="3"/>
          <w:rFonts w:hint="default" w:ascii="Times New Roman" w:hAnsi="Times New Roman" w:cs="Times New Roman"/>
          <w:b w:val="0"/>
          <w:bCs w:val="0"/>
          <w:color w:val="auto"/>
          <w:sz w:val="28"/>
          <w:szCs w:val="28"/>
          <w:u w:val="none"/>
        </w:rPr>
        <w:t>hard drive</w:t>
      </w:r>
      <w:r>
        <w:rPr>
          <w:rStyle w:val="3"/>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rPr>
        <w:t> and secondary fast-access memory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"https://www.webopedia.com/TERM/R/RAM.html" </w:instrText>
      </w:r>
      <w:r>
        <w:rPr>
          <w:rFonts w:hint="default" w:ascii="Times New Roman" w:hAnsi="Times New Roman" w:cs="Times New Roman"/>
          <w:b w:val="0"/>
          <w:bCs w:val="0"/>
          <w:sz w:val="24"/>
          <w:szCs w:val="24"/>
        </w:rPr>
        <w:fldChar w:fldCharType="separate"/>
      </w:r>
      <w:r>
        <w:rPr>
          <w:rStyle w:val="3"/>
          <w:rFonts w:hint="default" w:ascii="Times New Roman" w:hAnsi="Times New Roman" w:cs="Times New Roman"/>
          <w:b w:val="0"/>
          <w:bCs w:val="0"/>
          <w:color w:val="auto"/>
          <w:sz w:val="28"/>
          <w:szCs w:val="28"/>
          <w:u w:val="none"/>
        </w:rPr>
        <w:t>RAM</w:t>
      </w:r>
      <w:r>
        <w:rPr>
          <w:rStyle w:val="3"/>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rPr>
        <w:t>). The machines stored instructions as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"https://www.webopedia.com/TERM/B/binary.html" </w:instrText>
      </w:r>
      <w:r>
        <w:rPr>
          <w:rFonts w:hint="default" w:ascii="Times New Roman" w:hAnsi="Times New Roman" w:cs="Times New Roman"/>
          <w:b w:val="0"/>
          <w:bCs w:val="0"/>
          <w:sz w:val="24"/>
          <w:szCs w:val="24"/>
        </w:rPr>
        <w:fldChar w:fldCharType="separate"/>
      </w:r>
      <w:r>
        <w:rPr>
          <w:rStyle w:val="3"/>
          <w:rFonts w:hint="default" w:ascii="Times New Roman" w:hAnsi="Times New Roman" w:cs="Times New Roman"/>
          <w:b w:val="0"/>
          <w:bCs w:val="0"/>
          <w:color w:val="auto"/>
          <w:sz w:val="28"/>
          <w:szCs w:val="28"/>
          <w:u w:val="none"/>
        </w:rPr>
        <w:t>binary</w:t>
      </w:r>
      <w:r>
        <w:rPr>
          <w:rStyle w:val="3"/>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rPr>
        <w:t>-values.</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Module-2</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Data Representation and Computer Arithmetic: Data is represented and stored in a computer using groups of binary digits called words. It begins by describing binary codes and how words are used to represent characters. It then concentrates on the representation of positive and negative integers and how binary arithmetic is performed within the machine.</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Module-3</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An ISA (Instruction Set Architecture) defines the supported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"https://en.wikipedia.org/wiki/Data_type" \o "Data type" </w:instrText>
      </w:r>
      <w:r>
        <w:rPr>
          <w:rFonts w:hint="default" w:ascii="Times New Roman" w:hAnsi="Times New Roman" w:cs="Times New Roman"/>
          <w:b w:val="0"/>
          <w:bCs w:val="0"/>
          <w:sz w:val="24"/>
          <w:szCs w:val="24"/>
        </w:rPr>
        <w:fldChar w:fldCharType="separate"/>
      </w:r>
      <w:r>
        <w:rPr>
          <w:rStyle w:val="3"/>
          <w:rFonts w:hint="default" w:ascii="Times New Roman" w:hAnsi="Times New Roman" w:cs="Times New Roman"/>
          <w:b w:val="0"/>
          <w:bCs w:val="0"/>
          <w:color w:val="auto"/>
          <w:sz w:val="28"/>
          <w:szCs w:val="28"/>
          <w:u w:val="none"/>
        </w:rPr>
        <w:t>data types</w:t>
      </w:r>
      <w:r>
        <w:rPr>
          <w:rStyle w:val="3"/>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rPr>
        <w:t>, the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"https://en.wikipedia.org/wiki/Register_(computer)" \o "Register (computer)" </w:instrText>
      </w:r>
      <w:r>
        <w:rPr>
          <w:rFonts w:hint="default" w:ascii="Times New Roman" w:hAnsi="Times New Roman" w:cs="Times New Roman"/>
          <w:b w:val="0"/>
          <w:bCs w:val="0"/>
          <w:sz w:val="24"/>
          <w:szCs w:val="24"/>
        </w:rPr>
        <w:fldChar w:fldCharType="separate"/>
      </w:r>
      <w:r>
        <w:rPr>
          <w:rStyle w:val="3"/>
          <w:rFonts w:hint="default" w:ascii="Times New Roman" w:hAnsi="Times New Roman" w:cs="Times New Roman"/>
          <w:b w:val="0"/>
          <w:bCs w:val="0"/>
          <w:color w:val="auto"/>
          <w:sz w:val="28"/>
          <w:szCs w:val="28"/>
          <w:u w:val="none"/>
        </w:rPr>
        <w:t>registers</w:t>
      </w:r>
      <w:r>
        <w:rPr>
          <w:rStyle w:val="3"/>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rPr>
        <w:t>, the hardware support for managing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"https://en.wikipedia.org/wiki/Random-access_memory" \o "Random-access memory" </w:instrText>
      </w:r>
      <w:r>
        <w:rPr>
          <w:rFonts w:hint="default" w:ascii="Times New Roman" w:hAnsi="Times New Roman" w:cs="Times New Roman"/>
          <w:b w:val="0"/>
          <w:bCs w:val="0"/>
          <w:sz w:val="24"/>
          <w:szCs w:val="24"/>
        </w:rPr>
        <w:fldChar w:fldCharType="separate"/>
      </w:r>
      <w:r>
        <w:rPr>
          <w:rStyle w:val="3"/>
          <w:rFonts w:hint="default" w:ascii="Times New Roman" w:hAnsi="Times New Roman" w:cs="Times New Roman"/>
          <w:b w:val="0"/>
          <w:bCs w:val="0"/>
          <w:color w:val="auto"/>
          <w:sz w:val="28"/>
          <w:szCs w:val="28"/>
          <w:u w:val="none"/>
        </w:rPr>
        <w:t>main memory</w:t>
      </w:r>
      <w:r>
        <w:rPr>
          <w:rStyle w:val="3"/>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rPr>
        <w:t>, fundamental features (such as the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"https://en.wikipedia.org/wiki/Memory_consistency" \o "Memory consistency" </w:instrText>
      </w:r>
      <w:r>
        <w:rPr>
          <w:rFonts w:hint="default" w:ascii="Times New Roman" w:hAnsi="Times New Roman" w:cs="Times New Roman"/>
          <w:b w:val="0"/>
          <w:bCs w:val="0"/>
          <w:sz w:val="24"/>
          <w:szCs w:val="24"/>
        </w:rPr>
        <w:fldChar w:fldCharType="separate"/>
      </w:r>
      <w:r>
        <w:rPr>
          <w:rStyle w:val="3"/>
          <w:rFonts w:hint="default" w:ascii="Times New Roman" w:hAnsi="Times New Roman" w:cs="Times New Roman"/>
          <w:b w:val="0"/>
          <w:bCs w:val="0"/>
          <w:color w:val="auto"/>
          <w:sz w:val="28"/>
          <w:szCs w:val="28"/>
          <w:u w:val="none"/>
        </w:rPr>
        <w:t>memory consistency</w:t>
      </w:r>
      <w:r>
        <w:rPr>
          <w:rStyle w:val="3"/>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rPr>
        <w:t>,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"https://en.wikipedia.org/wiki/Addressing_mode" \o "Addressing mode" </w:instrText>
      </w:r>
      <w:r>
        <w:rPr>
          <w:rFonts w:hint="default" w:ascii="Times New Roman" w:hAnsi="Times New Roman" w:cs="Times New Roman"/>
          <w:b w:val="0"/>
          <w:bCs w:val="0"/>
          <w:sz w:val="24"/>
          <w:szCs w:val="24"/>
        </w:rPr>
        <w:fldChar w:fldCharType="separate"/>
      </w:r>
      <w:r>
        <w:rPr>
          <w:rStyle w:val="3"/>
          <w:rFonts w:hint="default" w:ascii="Times New Roman" w:hAnsi="Times New Roman" w:cs="Times New Roman"/>
          <w:b w:val="0"/>
          <w:bCs w:val="0"/>
          <w:color w:val="auto"/>
          <w:sz w:val="28"/>
          <w:szCs w:val="28"/>
          <w:u w:val="none"/>
        </w:rPr>
        <w:t>addressing modes</w:t>
      </w:r>
      <w:r>
        <w:rPr>
          <w:rStyle w:val="3"/>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rPr>
        <w:t>,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"https://en.wikipedia.org/wiki/Virtual_memory" \o "Virtual memory" </w:instrText>
      </w:r>
      <w:r>
        <w:rPr>
          <w:rFonts w:hint="default" w:ascii="Times New Roman" w:hAnsi="Times New Roman" w:cs="Times New Roman"/>
          <w:b w:val="0"/>
          <w:bCs w:val="0"/>
          <w:sz w:val="24"/>
          <w:szCs w:val="24"/>
        </w:rPr>
        <w:fldChar w:fldCharType="separate"/>
      </w:r>
      <w:r>
        <w:rPr>
          <w:rStyle w:val="3"/>
          <w:rFonts w:hint="default" w:ascii="Times New Roman" w:hAnsi="Times New Roman" w:cs="Times New Roman"/>
          <w:b w:val="0"/>
          <w:bCs w:val="0"/>
          <w:color w:val="auto"/>
          <w:sz w:val="28"/>
          <w:szCs w:val="28"/>
          <w:u w:val="none"/>
        </w:rPr>
        <w:t>virtual memory</w:t>
      </w:r>
      <w:r>
        <w:rPr>
          <w:rStyle w:val="3"/>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rPr>
        <w:t>), and the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"https://en.wikipedia.org/wiki/Input/output" \o "Input/output" </w:instrText>
      </w:r>
      <w:r>
        <w:rPr>
          <w:rFonts w:hint="default" w:ascii="Times New Roman" w:hAnsi="Times New Roman" w:cs="Times New Roman"/>
          <w:b w:val="0"/>
          <w:bCs w:val="0"/>
          <w:sz w:val="24"/>
          <w:szCs w:val="24"/>
        </w:rPr>
        <w:fldChar w:fldCharType="separate"/>
      </w:r>
      <w:r>
        <w:rPr>
          <w:rStyle w:val="3"/>
          <w:rFonts w:hint="default" w:ascii="Times New Roman" w:hAnsi="Times New Roman" w:cs="Times New Roman"/>
          <w:b w:val="0"/>
          <w:bCs w:val="0"/>
          <w:color w:val="auto"/>
          <w:sz w:val="28"/>
          <w:szCs w:val="28"/>
          <w:u w:val="none"/>
        </w:rPr>
        <w:t>input/output</w:t>
      </w:r>
      <w:r>
        <w:rPr>
          <w:rStyle w:val="3"/>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rPr>
        <w:t> model of a family of implementations of the ISA.</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term Addressing Modes refers to the way in which the operand of an instruction is specified. The addressing mode specifies a rule for interpreting or modifying the address field of the instruction before the operand is actually executed.</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Analy</w:t>
      </w:r>
      <w:r>
        <w:rPr>
          <w:rFonts w:hint="default" w:ascii="Times New Roman" w:hAnsi="Times New Roman" w:cs="Times New Roman"/>
          <w:b w:val="0"/>
          <w:bCs w:val="0"/>
          <w:sz w:val="28"/>
          <w:szCs w:val="28"/>
          <w:lang w:val="en-IN"/>
        </w:rPr>
        <w:t>z</w:t>
      </w:r>
      <w:r>
        <w:rPr>
          <w:rFonts w:hint="default" w:ascii="Times New Roman" w:hAnsi="Times New Roman" w:cs="Times New Roman"/>
          <w:b w:val="0"/>
          <w:bCs w:val="0"/>
          <w:sz w:val="28"/>
          <w:szCs w:val="28"/>
        </w:rPr>
        <w:t>ing Memory Traffic is the main instrument for determining ineffective memory usage in your app. Excessive allocations and garbage collections may imply significant memory management overhead. For example, you have an array of objects which should be updated over time.</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Abductive logic programming (ALP) is a high-level knowledge-representation framework that can be used to solve problems declaratively based on abductive reasoning. It extends normal logic programming by allowing some predicates to be incompletely defined.</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Subroutine Call and Return linkage method is a way in which computer call and return the Subroutine. The simplest way of Subroutine linkage is saving the return address in a specific location, such as register which can be called as link register call Subroutine.</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Multi-cycle Data Path instruction execution</w:t>
      </w:r>
      <w:r>
        <w:rPr>
          <w:rFonts w:hint="default" w:ascii="Times New Roman" w:hAnsi="Times New Roman" w:cs="Times New Roman"/>
          <w:b w:val="0"/>
          <w:bCs w:val="0"/>
          <w:sz w:val="28"/>
          <w:szCs w:val="28"/>
          <w:lang w:val="en-IN"/>
        </w:rPr>
        <w:t xml:space="preserve">- </w:t>
      </w:r>
      <w:r>
        <w:rPr>
          <w:rFonts w:hint="default" w:ascii="Times New Roman" w:hAnsi="Times New Roman" w:cs="Times New Roman"/>
          <w:b w:val="0"/>
          <w:bCs w:val="0"/>
          <w:sz w:val="28"/>
          <w:szCs w:val="28"/>
        </w:rPr>
        <w:t>Breaking instruction execution into multiple clock cycles: Balance amount of work done in each cycle (minimizes the cycle time) Each step contains at most one Register access.</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 the Single Cycle Data Path processor, the cycle time was determined by the slowest instruction.</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Module-4</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Memory Organization: The memory hierarchy system consists of all storage devices contained in a computer system from the slow Auxiliary Memory to fast Main Memory and to smaller Cache memory. Auxiliary memory access time is generally 1000 times that of the main memory, hence it is at the bottom of the hierarchy.</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5725160" cy="2150110"/>
            <wp:effectExtent l="0" t="0" r="5080" b="13970"/>
            <wp:docPr id="1" name="Picture 1" descr="memory-organization-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mory-organization-new"/>
                    <pic:cNvPicPr>
                      <a:picLocks noChangeAspect="1"/>
                    </pic:cNvPicPr>
                  </pic:nvPicPr>
                  <pic:blipFill>
                    <a:blip r:embed="rId5"/>
                    <a:stretch>
                      <a:fillRect/>
                    </a:stretch>
                  </pic:blipFill>
                  <pic:spPr>
                    <a:xfrm>
                      <a:off x="0" y="0"/>
                      <a:ext cx="5725160" cy="2150110"/>
                    </a:xfrm>
                    <a:prstGeom prst="rect">
                      <a:avLst/>
                    </a:prstGeom>
                  </pic:spPr>
                </pic:pic>
              </a:graphicData>
            </a:graphic>
          </wp:inline>
        </w:drawing>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rPr>
        <w:t>Memory Interleaving is a technique for increasing memory speed. It is a process that makes the system more efficient, fast and reliabl</w:t>
      </w:r>
      <w:r>
        <w:rPr>
          <w:rFonts w:hint="default" w:ascii="Times New Roman" w:hAnsi="Times New Roman" w:cs="Times New Roman"/>
          <w:b w:val="0"/>
          <w:bCs w:val="0"/>
          <w:sz w:val="28"/>
          <w:szCs w:val="28"/>
          <w:lang w:val="en-IN"/>
        </w:rPr>
        <w:t>e by spreading memory addresses across the memory banks.</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drawing>
          <wp:inline distT="0" distB="0" distL="114300" distR="114300">
            <wp:extent cx="5715000" cy="3333750"/>
            <wp:effectExtent l="0" t="0" r="0" b="3810"/>
            <wp:docPr id="2" name="Picture 2" descr="memory-hei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mory-heirarchy"/>
                    <pic:cNvPicPr>
                      <a:picLocks noChangeAspect="1"/>
                    </pic:cNvPicPr>
                  </pic:nvPicPr>
                  <pic:blipFill>
                    <a:blip r:embed="rId6"/>
                    <a:stretch>
                      <a:fillRect/>
                    </a:stretch>
                  </pic:blipFill>
                  <pic:spPr>
                    <a:xfrm>
                      <a:off x="0" y="0"/>
                      <a:ext cx="5715000" cy="3333750"/>
                    </a:xfrm>
                    <a:prstGeom prst="rect">
                      <a:avLst/>
                    </a:prstGeom>
                  </pic:spPr>
                </pic:pic>
              </a:graphicData>
            </a:graphic>
          </wp:inline>
        </w:drawing>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Memory Design: A computer memory is organized in a hierarchy. In such hierarchy, larger and slower memories are used to supplement smaller and faster ones.</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 typical memory hierarchy starts with</w:t>
      </w:r>
      <w:r>
        <w:rPr>
          <w:rFonts w:hint="default" w:ascii="Times New Roman" w:hAnsi="Times New Roman" w:cs="Times New Roman"/>
          <w:b w:val="0"/>
          <w:bCs w:val="0"/>
          <w:sz w:val="28"/>
          <w:szCs w:val="28"/>
          <w:lang w:val="en-IN"/>
        </w:rPr>
        <w:t xml:space="preserve"> register memory followed by</w:t>
      </w:r>
      <w:r>
        <w:rPr>
          <w:rFonts w:hint="default" w:ascii="Times New Roman" w:hAnsi="Times New Roman" w:cs="Times New Roman"/>
          <w:b w:val="0"/>
          <w:bCs w:val="0"/>
          <w:sz w:val="28"/>
          <w:szCs w:val="28"/>
        </w:rPr>
        <w:t xml:space="preserve"> a small, expensive, and relatively fast unit, called the Cache.</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Module-5</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I/O Interface is the method that is used to transfer information between internal and external I/O devices is known as I/O interface.</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rPr>
        <w:t xml:space="preserve">Data Transfer techniques: </w:t>
      </w:r>
      <w:r>
        <w:rPr>
          <w:rFonts w:hint="default" w:ascii="Times New Roman" w:hAnsi="Times New Roman" w:cs="Times New Roman"/>
          <w:b w:val="0"/>
          <w:bCs w:val="0"/>
          <w:sz w:val="28"/>
          <w:szCs w:val="28"/>
          <w:lang w:val="en-IN"/>
        </w:rPr>
        <w:t>transfer of data in bits and bytes over digital and analog medium</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 computer architecture, a Bus is a communication system that transfers data between components inside a computer, or between computers.</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Module-6</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RAID (Redundant Array of Independent Disks) is an assortment of hard drives connected and set up in ways to help protect or speed up the performance of a computer's disk storage. RAID is commonly used on servers and high-performance computers.</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Module-7 </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Flynn's taxonomy is a categorization of forms of parallel computer architectures. From the viewpoint of the assembly language programmer, parallel computers are classified by the concurrency in processing sequences data, and instructions.</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Pipe</w:t>
      </w:r>
      <w:r>
        <w:rPr>
          <w:rFonts w:hint="default" w:ascii="Times New Roman" w:hAnsi="Times New Roman" w:cs="Times New Roman"/>
          <w:b w:val="0"/>
          <w:bCs w:val="0"/>
          <w:sz w:val="28"/>
          <w:szCs w:val="28"/>
          <w:lang w:val="en-IN"/>
        </w:rPr>
        <w:t>-</w:t>
      </w:r>
      <w:r>
        <w:rPr>
          <w:rFonts w:hint="default" w:ascii="Times New Roman" w:hAnsi="Times New Roman" w:cs="Times New Roman"/>
          <w:b w:val="0"/>
          <w:bCs w:val="0"/>
          <w:sz w:val="28"/>
          <w:szCs w:val="28"/>
        </w:rPr>
        <w:t>lining is the process of accumulating instruction from the processor through a pipeline. It is a technique where multiple instructions are overlapped during execution.</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 the domain of CPU design, Hazards are problems with the instruction pipeline in CPU micro</w:t>
      </w:r>
      <w:r>
        <w:rPr>
          <w:rFonts w:hint="default" w:ascii="Times New Roman" w:hAnsi="Times New Roman" w:cs="Times New Roman"/>
          <w:b w:val="0"/>
          <w:bCs w:val="0"/>
          <w:sz w:val="28"/>
          <w:szCs w:val="28"/>
          <w:lang w:val="en-IN"/>
        </w:rPr>
        <w:t xml:space="preserve"> </w:t>
      </w:r>
      <w:r>
        <w:rPr>
          <w:rFonts w:hint="default" w:ascii="Times New Roman" w:hAnsi="Times New Roman" w:cs="Times New Roman"/>
          <w:b w:val="0"/>
          <w:bCs w:val="0"/>
          <w:sz w:val="28"/>
          <w:szCs w:val="28"/>
        </w:rPr>
        <w:t>architectures when the next instruction cannot execute in the following clock cycle.</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Module-8</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SMA </w:t>
      </w:r>
      <w:r>
        <w:rPr>
          <w:rFonts w:hint="default" w:ascii="Times New Roman" w:hAnsi="Times New Roman" w:cs="Times New Roman"/>
          <w:b w:val="0"/>
          <w:bCs w:val="0"/>
          <w:sz w:val="28"/>
          <w:szCs w:val="28"/>
          <w:lang w:val="en-IN"/>
        </w:rPr>
        <w:t>is</w:t>
      </w:r>
      <w:r>
        <w:rPr>
          <w:rFonts w:hint="default" w:ascii="Times New Roman" w:hAnsi="Times New Roman" w:cs="Times New Roman"/>
          <w:b w:val="0"/>
          <w:bCs w:val="0"/>
          <w:sz w:val="28"/>
          <w:szCs w:val="28"/>
        </w:rPr>
        <w:t xml:space="preserve"> an electronic assembly with components mounted on the surface of a circuit board.</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 Distributed system, also known as D</w:t>
      </w:r>
      <w:r>
        <w:rPr>
          <w:rFonts w:hint="default" w:ascii="Times New Roman" w:hAnsi="Times New Roman" w:cs="Times New Roman"/>
          <w:b w:val="0"/>
          <w:bCs w:val="0"/>
          <w:sz w:val="28"/>
          <w:szCs w:val="28"/>
          <w:lang w:val="en-IN"/>
        </w:rPr>
        <w:t>i</w:t>
      </w:r>
      <w:r>
        <w:rPr>
          <w:rFonts w:hint="default" w:ascii="Times New Roman" w:hAnsi="Times New Roman" w:cs="Times New Roman"/>
          <w:b w:val="0"/>
          <w:bCs w:val="0"/>
          <w:sz w:val="28"/>
          <w:szCs w:val="28"/>
        </w:rPr>
        <w:t>stributed Computing, is a system with multiple components located on different machines that communicate and coordinate actions to appear as a single coherent system to the end-user.</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Parallel computing is a type of computing architecture in which several processors simultaneously execute multiple, smaller calculations broken down from an overall larger, complex problem.</w:t>
      </w:r>
    </w:p>
    <w:p>
      <w:pPr>
        <w:rPr>
          <w:rFonts w:hint="default" w:ascii="Times New Roman" w:hAnsi="Times New Roman" w:cs="Times New Roman"/>
          <w:b w:val="0"/>
          <w:bCs w:val="0"/>
          <w:sz w:val="28"/>
          <w:szCs w:val="28"/>
        </w:rPr>
      </w:pPr>
    </w:p>
    <w:p>
      <w:pPr>
        <w:jc w:val="center"/>
        <w:rPr>
          <w:rFonts w:hint="default" w:ascii="Times New Roman" w:hAnsi="Times New Roman" w:cs="Times New Roman"/>
          <w:b/>
          <w:bCs/>
          <w:sz w:val="32"/>
          <w:szCs w:val="32"/>
          <w:u w:val="single"/>
          <w:lang w:val="en-IN"/>
        </w:rPr>
      </w:pPr>
    </w:p>
    <w:p>
      <w:pPr>
        <w:jc w:val="center"/>
        <w:rPr>
          <w:rFonts w:hint="default" w:ascii="Times New Roman" w:hAnsi="Times New Roman" w:cs="Times New Roman"/>
          <w:b/>
          <w:bCs/>
          <w:sz w:val="32"/>
          <w:szCs w:val="32"/>
          <w:u w:val="single"/>
          <w:lang w:val="en-IN"/>
        </w:rPr>
      </w:pPr>
    </w:p>
    <w:p>
      <w:pPr>
        <w:jc w:val="center"/>
        <w:rPr>
          <w:rFonts w:hint="default" w:ascii="Times New Roman" w:hAnsi="Times New Roman" w:cs="Times New Roman"/>
          <w:b/>
          <w:bCs/>
          <w:sz w:val="32"/>
          <w:szCs w:val="32"/>
          <w:u w:val="single"/>
          <w:lang w:val="en-IN"/>
        </w:rPr>
      </w:pPr>
    </w:p>
    <w:p>
      <w:pPr>
        <w:jc w:val="center"/>
        <w:rPr>
          <w:rFonts w:hint="default" w:ascii="Times New Roman" w:hAnsi="Times New Roman" w:cs="Times New Roman"/>
          <w:b/>
          <w:bCs/>
          <w:sz w:val="32"/>
          <w:szCs w:val="32"/>
          <w:u w:val="single"/>
          <w:lang w:val="en-IN"/>
        </w:rPr>
      </w:pPr>
    </w:p>
    <w:p>
      <w:pPr>
        <w:jc w:val="center"/>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Vendors/Processors</w:t>
      </w:r>
    </w:p>
    <w:p>
      <w:pPr>
        <w:jc w:val="center"/>
        <w:rPr>
          <w:rFonts w:hint="default" w:ascii="Times New Roman" w:hAnsi="Times New Roman" w:cs="Times New Roman"/>
          <w:b/>
          <w:bCs/>
          <w:sz w:val="32"/>
          <w:szCs w:val="32"/>
          <w:u w:val="single"/>
          <w:lang w:val="en-I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Arial" w:hAnsi="Arial" w:cs="Arial"/>
          <w:i w:val="0"/>
          <w:caps w:val="0"/>
          <w:color w:val="222222"/>
          <w:spacing w:val="0"/>
          <w:sz w:val="40"/>
          <w:szCs w:val="40"/>
          <w:shd w:val="clear" w:fill="FFFFFF"/>
        </w:rPr>
      </w:pPr>
      <w:r>
        <w:rPr>
          <w:rFonts w:hint="default" w:ascii="Arial" w:hAnsi="Arial" w:cs="Arial"/>
          <w:i w:val="0"/>
          <w:caps w:val="0"/>
          <w:color w:val="222222"/>
          <w:spacing w:val="0"/>
          <w:sz w:val="40"/>
          <w:szCs w:val="40"/>
          <w:shd w:val="clear" w:fill="FFFFFF"/>
        </w:rPr>
        <w:t xml:space="preserve">Intel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48" w:afterAutospacing="0"/>
        <w:ind w:right="0" w:rightChars="0"/>
        <w:jc w:val="left"/>
        <w:rPr>
          <w:rFonts w:hint="default" w:ascii="Arial" w:hAnsi="Arial" w:cs="Arial"/>
          <w:i w:val="0"/>
          <w:caps w:val="0"/>
          <w:color w:val="222222"/>
          <w:spacing w:val="0"/>
          <w:sz w:val="40"/>
          <w:szCs w:val="40"/>
          <w:shd w:val="clear" w:fill="FFFFFF"/>
          <w:lang w:val="en-IN"/>
        </w:rPr>
      </w:pPr>
      <w:r>
        <w:rPr>
          <w:rFonts w:hint="default" w:ascii="Arial" w:hAnsi="Arial" w:cs="Arial"/>
          <w:i w:val="0"/>
          <w:caps w:val="0"/>
          <w:color w:val="222222"/>
          <w:spacing w:val="0"/>
          <w:sz w:val="40"/>
          <w:szCs w:val="40"/>
          <w:shd w:val="clear" w:fill="FFFFFF"/>
          <w:lang w:val="en-IN"/>
        </w:rPr>
        <w:drawing>
          <wp:inline distT="0" distB="0" distL="114300" distR="114300">
            <wp:extent cx="4143375" cy="1819275"/>
            <wp:effectExtent l="0" t="0" r="1905" b="9525"/>
            <wp:docPr id="7" name="Picture 7" descr="Screenshot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94)"/>
                    <pic:cNvPicPr>
                      <a:picLocks noChangeAspect="1"/>
                    </pic:cNvPicPr>
                  </pic:nvPicPr>
                  <pic:blipFill>
                    <a:blip r:embed="rId7"/>
                    <a:stretch>
                      <a:fillRect/>
                    </a:stretch>
                  </pic:blipFill>
                  <pic:spPr>
                    <a:xfrm>
                      <a:off x="0" y="0"/>
                      <a:ext cx="4143375" cy="1819275"/>
                    </a:xfrm>
                    <a:prstGeom prst="rect">
                      <a:avLst/>
                    </a:prstGeom>
                  </pic:spPr>
                </pic:pic>
              </a:graphicData>
            </a:graphic>
          </wp:inline>
        </w:drawing>
      </w:r>
      <w:r>
        <w:rPr>
          <w:rFonts w:hint="default" w:ascii="Arial" w:hAnsi="Arial" w:cs="Arial"/>
          <w:i w:val="0"/>
          <w:caps w:val="0"/>
          <w:color w:val="222222"/>
          <w:spacing w:val="0"/>
          <w:sz w:val="40"/>
          <w:szCs w:val="40"/>
          <w:shd w:val="clear" w:fill="FFFFFF"/>
          <w:lang w:val="en-IN"/>
        </w:rPr>
        <w:drawing>
          <wp:inline distT="0" distB="0" distL="114300" distR="114300">
            <wp:extent cx="4057650" cy="2571750"/>
            <wp:effectExtent l="0" t="0" r="11430" b="3810"/>
            <wp:docPr id="6" name="Picture 6" descr="Screenshot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93)"/>
                    <pic:cNvPicPr>
                      <a:picLocks noChangeAspect="1"/>
                    </pic:cNvPicPr>
                  </pic:nvPicPr>
                  <pic:blipFill>
                    <a:blip r:embed="rId8"/>
                    <a:stretch>
                      <a:fillRect/>
                    </a:stretch>
                  </pic:blipFill>
                  <pic:spPr>
                    <a:xfrm>
                      <a:off x="0" y="0"/>
                      <a:ext cx="4057650" cy="2571750"/>
                    </a:xfrm>
                    <a:prstGeom prst="rect">
                      <a:avLst/>
                    </a:prstGeom>
                  </pic:spPr>
                </pic:pic>
              </a:graphicData>
            </a:graphic>
          </wp:inline>
        </w:drawing>
      </w:r>
      <w:r>
        <w:rPr>
          <w:rFonts w:hint="default" w:ascii="Arial" w:hAnsi="Arial" w:cs="Arial"/>
          <w:i w:val="0"/>
          <w:caps w:val="0"/>
          <w:color w:val="222222"/>
          <w:spacing w:val="0"/>
          <w:sz w:val="40"/>
          <w:szCs w:val="40"/>
          <w:shd w:val="clear" w:fill="FFFFFF"/>
          <w:lang w:val="en-IN"/>
        </w:rPr>
        <w:drawing>
          <wp:inline distT="0" distB="0" distL="114300" distR="114300">
            <wp:extent cx="3876675" cy="2667000"/>
            <wp:effectExtent l="0" t="0" r="9525" b="0"/>
            <wp:docPr id="5" name="Picture 5" descr="Screenshot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95)"/>
                    <pic:cNvPicPr>
                      <a:picLocks noChangeAspect="1"/>
                    </pic:cNvPicPr>
                  </pic:nvPicPr>
                  <pic:blipFill>
                    <a:blip r:embed="rId9"/>
                    <a:stretch>
                      <a:fillRect/>
                    </a:stretch>
                  </pic:blipFill>
                  <pic:spPr>
                    <a:xfrm>
                      <a:off x="0" y="0"/>
                      <a:ext cx="3876675" cy="2667000"/>
                    </a:xfrm>
                    <a:prstGeom prst="rect">
                      <a:avLst/>
                    </a:prstGeom>
                  </pic:spPr>
                </pic:pic>
              </a:graphicData>
            </a:graphic>
          </wp:inline>
        </w:drawing>
      </w:r>
      <w:r>
        <w:rPr>
          <w:rFonts w:hint="default" w:ascii="Arial" w:hAnsi="Arial" w:cs="Arial"/>
          <w:i w:val="0"/>
          <w:caps w:val="0"/>
          <w:color w:val="222222"/>
          <w:spacing w:val="0"/>
          <w:sz w:val="40"/>
          <w:szCs w:val="40"/>
          <w:shd w:val="clear" w:fill="FFFFFF"/>
          <w:lang w:val="en-IN"/>
        </w:rPr>
        <w:drawing>
          <wp:inline distT="0" distB="0" distL="114300" distR="114300">
            <wp:extent cx="4152900" cy="2762250"/>
            <wp:effectExtent l="0" t="0" r="7620" b="11430"/>
            <wp:docPr id="4" name="Picture 4" descr="Screenshot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96)"/>
                    <pic:cNvPicPr>
                      <a:picLocks noChangeAspect="1"/>
                    </pic:cNvPicPr>
                  </pic:nvPicPr>
                  <pic:blipFill>
                    <a:blip r:embed="rId10"/>
                    <a:stretch>
                      <a:fillRect/>
                    </a:stretch>
                  </pic:blipFill>
                  <pic:spPr>
                    <a:xfrm>
                      <a:off x="0" y="0"/>
                      <a:ext cx="4152900" cy="2762250"/>
                    </a:xfrm>
                    <a:prstGeom prst="rect">
                      <a:avLst/>
                    </a:prstGeom>
                  </pic:spPr>
                </pic:pic>
              </a:graphicData>
            </a:graphic>
          </wp:inline>
        </w:drawing>
      </w:r>
      <w:r>
        <w:rPr>
          <w:rFonts w:hint="default" w:ascii="Arial" w:hAnsi="Arial" w:cs="Arial"/>
          <w:i w:val="0"/>
          <w:caps w:val="0"/>
          <w:color w:val="222222"/>
          <w:spacing w:val="0"/>
          <w:sz w:val="40"/>
          <w:szCs w:val="40"/>
          <w:shd w:val="clear" w:fill="FFFFFF"/>
          <w:lang w:val="en-IN"/>
        </w:rPr>
        <w:drawing>
          <wp:inline distT="0" distB="0" distL="114300" distR="114300">
            <wp:extent cx="3819525" cy="2638425"/>
            <wp:effectExtent l="0" t="0" r="5715" b="13335"/>
            <wp:docPr id="3" name="Picture 3" descr="Screenshot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92)"/>
                    <pic:cNvPicPr>
                      <a:picLocks noChangeAspect="1"/>
                    </pic:cNvPicPr>
                  </pic:nvPicPr>
                  <pic:blipFill>
                    <a:blip r:embed="rId11"/>
                    <a:stretch>
                      <a:fillRect/>
                    </a:stretch>
                  </pic:blipFill>
                  <pic:spPr>
                    <a:xfrm>
                      <a:off x="0" y="0"/>
                      <a:ext cx="3819525" cy="2638425"/>
                    </a:xfrm>
                    <a:prstGeom prst="rect">
                      <a:avLst/>
                    </a:prstGeom>
                  </pic:spPr>
                </pic:pic>
              </a:graphicData>
            </a:graphic>
          </wp:inline>
        </w:drawing>
      </w:r>
      <w:r>
        <w:rPr>
          <w:rFonts w:hint="default" w:ascii="Arial" w:hAnsi="Arial" w:cs="Arial"/>
          <w:i w:val="0"/>
          <w:caps w:val="0"/>
          <w:color w:val="222222"/>
          <w:spacing w:val="0"/>
          <w:sz w:val="40"/>
          <w:szCs w:val="40"/>
          <w:shd w:val="clear" w:fill="FFFFFF"/>
          <w:lang w:val="en-IN"/>
        </w:rPr>
        <w:drawing>
          <wp:inline distT="0" distB="0" distL="114300" distR="114300">
            <wp:extent cx="4086225" cy="2895600"/>
            <wp:effectExtent l="0" t="0" r="13335" b="0"/>
            <wp:docPr id="8" name="Picture 8" descr="Screenshot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97)"/>
                    <pic:cNvPicPr>
                      <a:picLocks noChangeAspect="1"/>
                    </pic:cNvPicPr>
                  </pic:nvPicPr>
                  <pic:blipFill>
                    <a:blip r:embed="rId12"/>
                    <a:stretch>
                      <a:fillRect/>
                    </a:stretch>
                  </pic:blipFill>
                  <pic:spPr>
                    <a:xfrm>
                      <a:off x="0" y="0"/>
                      <a:ext cx="4086225" cy="2895600"/>
                    </a:xfrm>
                    <a:prstGeom prst="rect">
                      <a:avLst/>
                    </a:prstGeom>
                  </pic:spPr>
                </pic:pic>
              </a:graphicData>
            </a:graphic>
          </wp:inline>
        </w:drawing>
      </w:r>
      <w:r>
        <w:rPr>
          <w:rFonts w:hint="default" w:ascii="Arial" w:hAnsi="Arial" w:cs="Arial"/>
          <w:i w:val="0"/>
          <w:caps w:val="0"/>
          <w:color w:val="222222"/>
          <w:spacing w:val="0"/>
          <w:sz w:val="40"/>
          <w:szCs w:val="40"/>
          <w:shd w:val="clear" w:fill="FFFFFF"/>
          <w:lang w:val="en-IN"/>
        </w:rPr>
        <w:drawing>
          <wp:inline distT="0" distB="0" distL="114300" distR="114300">
            <wp:extent cx="3924300" cy="2724150"/>
            <wp:effectExtent l="0" t="0" r="7620" b="3810"/>
            <wp:docPr id="9" name="Picture 9" descr="Screenshot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98)"/>
                    <pic:cNvPicPr>
                      <a:picLocks noChangeAspect="1"/>
                    </pic:cNvPicPr>
                  </pic:nvPicPr>
                  <pic:blipFill>
                    <a:blip r:embed="rId13"/>
                    <a:stretch>
                      <a:fillRect/>
                    </a:stretch>
                  </pic:blipFill>
                  <pic:spPr>
                    <a:xfrm>
                      <a:off x="0" y="0"/>
                      <a:ext cx="3924300" cy="2724150"/>
                    </a:xfrm>
                    <a:prstGeom prst="rect">
                      <a:avLst/>
                    </a:prstGeom>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Arial" w:hAnsi="Arial" w:cs="Arial"/>
          <w:sz w:val="40"/>
          <w:szCs w:val="40"/>
        </w:rPr>
      </w:pPr>
      <w:r>
        <w:rPr>
          <w:rFonts w:hint="default" w:ascii="Arial" w:hAnsi="Arial" w:cs="Arial"/>
          <w:i w:val="0"/>
          <w:caps w:val="0"/>
          <w:color w:val="222222"/>
          <w:spacing w:val="0"/>
          <w:sz w:val="40"/>
          <w:szCs w:val="40"/>
          <w:shd w:val="clear" w:fill="FFFFFF"/>
          <w:lang w:val="en-IN"/>
        </w:rPr>
        <w:t>Sun Microsystems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48" w:afterAutospacing="0"/>
        <w:ind w:right="0" w:rightChars="0"/>
        <w:jc w:val="left"/>
        <w:rPr>
          <w:rFonts w:hint="default" w:ascii="Arial" w:hAnsi="Arial" w:cs="Arial"/>
          <w:sz w:val="40"/>
          <w:szCs w:val="40"/>
        </w:rPr>
      </w:pPr>
    </w:p>
    <w:tbl>
      <w:tblPr>
        <w:tblStyle w:val="4"/>
        <w:tblW w:w="0" w:type="auto"/>
        <w:tblInd w:w="253" w:type="dxa"/>
        <w:shd w:val="clear" w:color="auto" w:fill="FFFFFF"/>
        <w:tblLayout w:type="autofit"/>
        <w:tblCellMar>
          <w:top w:w="15" w:type="dxa"/>
          <w:left w:w="15" w:type="dxa"/>
          <w:bottom w:w="15" w:type="dxa"/>
          <w:right w:w="15" w:type="dxa"/>
        </w:tblCellMar>
      </w:tblPr>
      <w:tblGrid>
        <w:gridCol w:w="6263"/>
        <w:gridCol w:w="1910"/>
      </w:tblGrid>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kern w:val="0"/>
                <w:sz w:val="15"/>
                <w:szCs w:val="15"/>
                <w:lang w:val="en-US" w:eastAsia="zh-CN" w:bidi="ar"/>
              </w:rPr>
            </w:pPr>
            <w:r>
              <w:rPr>
                <w:rFonts w:hint="default" w:ascii="Tahoma" w:hAnsi="Tahoma" w:eastAsia="sans-serif"/>
                <w:i w:val="0"/>
                <w:caps w:val="0"/>
                <w:color w:val="3E3E3E"/>
                <w:spacing w:val="0"/>
                <w:kern w:val="0"/>
                <w:sz w:val="15"/>
                <w:szCs w:val="15"/>
                <w:lang w:val="en-US" w:eastAsia="zh-CN"/>
              </w:rPr>
              <w:t>501-6334</w:t>
            </w:r>
            <w:r>
              <w:rPr>
                <w:rFonts w:hint="default" w:ascii="Tahoma" w:hAnsi="Tahoma" w:eastAsia="sans-serif"/>
                <w:i w:val="0"/>
                <w:caps w:val="0"/>
                <w:color w:val="3E3E3E"/>
                <w:spacing w:val="0"/>
                <w:kern w:val="0"/>
                <w:sz w:val="15"/>
                <w:szCs w:val="15"/>
                <w:lang w:val="en-US" w:eastAsia="zh-CN"/>
              </w:rPr>
              <w:tab/>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i w:val="0"/>
                <w:caps w:val="0"/>
                <w:color w:val="3E3E3E"/>
                <w:spacing w:val="0"/>
                <w:kern w:val="0"/>
                <w:sz w:val="15"/>
                <w:szCs w:val="15"/>
                <w:lang w:val="en-US" w:eastAsia="zh-CN"/>
              </w:rPr>
            </w:pPr>
            <w:r>
              <w:rPr>
                <w:rFonts w:hint="default" w:ascii="Tahoma" w:hAnsi="Tahoma" w:eastAsia="sans-serif"/>
                <w:i w:val="0"/>
                <w:caps w:val="0"/>
                <w:color w:val="3E3E3E"/>
                <w:spacing w:val="0"/>
                <w:kern w:val="0"/>
                <w:sz w:val="15"/>
                <w:szCs w:val="15"/>
                <w:lang w:val="en-US" w:eastAsia="zh-CN"/>
              </w:rPr>
              <w:t>SUN w/2× US III 900MHz CPU Board</w:t>
            </w:r>
          </w:p>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kern w:val="0"/>
                <w:sz w:val="15"/>
                <w:szCs w:val="15"/>
                <w:lang w:val="en-US" w:eastAsia="zh-CN" w:bidi="ar"/>
              </w:rPr>
            </w:pP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X4007A</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w/ 4× US III 900MHZ CPU Board 540-5052</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UltraSparc IV+ 1500MHz Processor</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UltraSparc IIIi 500MHz Processor</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UltraSparc IIIi 1600MHz Processor</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UltraSparc IIIi 1503MHz Processor</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UltraSparc IIIi 1336MHz Processor</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UltraSparc IIIi 1280MHz Processor</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UltraSparc IIIi 1167MHz Processor</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UltraSparc IIIi 1064MHz Processor</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UltraSparc IIi 650MHz Processor</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UltraSparc IIi 550MHz Processor</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UltraSparc III 1200MHz Processor</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UltraSparc III 1050MHz Processor</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501-6395</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UltraSparc III 1015MHz Processor</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501-3098</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SuperSPARC II CPU Module 501-3098</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540-6753</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CPU/Memory Board 540-6753</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540-6446</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CPU/Memory Board 4x 750MHz US III</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540-5859</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CPU/Memory Board 4x 1.2GHz US III</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540-5691</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CPU/Memory Board 2x 1.2GHz US III</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540-5603</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CPU Memory Board 540-5603</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X7268A</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CPU Board w/2× US IV CPU 1050MHz 501-6809</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X7273A-Z</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CPU Board w/2× US IV CPU 1.5GHz 501-7481</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X7274A</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CPU Board w/2× US IV CPU 1.5GHz 501-7058</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X7270A</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CPU Board w/2× US IV CPU 1.35GHz 501-7305</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501-6164</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CPU Board w/2× US III CPU 1200MHz 501-6164</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501-7713</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CPU Board w/2 × US IV CPU 2100MHZ 501-7713</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X7300A-Z</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CPU Board w/2 × US IV CPU 1.8GHz 501-7506</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501-7691</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CPU Board w/2 × US IV CPU 1.8GHz 501-7691</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540-6439</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CPU Board w/ 4× US IV CPU 1500MHz 540-6439</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X7275A</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CPU Board w/ 2× USIV 1.35GHz 501-6962 16G RAM</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501-6002</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900MHz UltraSPARC III Module 501-6002</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X7000A</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900MHz UltraSPARC II Module 501-6197</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501-3001</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75MHZ SPARC II CPU Module 501-3001</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X6990A</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750MHz UltraSPARC III Module 501-5675</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X2248A</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480MHz Cache CPU 501-5729</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501-5539</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450MHz UltraSPARC II Module 501-5539</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501-5149</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440MHz UltraSPARC II Module 501-5149</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501-5741</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400MHz UltraSPARC IIi Module 501-5741</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501-5740</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400MHz UltraSPARC IIi Module</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501-7094</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400MHz UltraSPARC IIi Module</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X2580A</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400MHz UltraSPARC II Module 501-6009</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501-5838</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400MHz UltraSPARC II Module 501-5838</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501-5762</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400MHz UltraSPARC II Module 501-5762</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501-5500</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400MHz UltraSPARC II Module 501-5500</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501-5446</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400MHz UltraSPARC II Module 501-5446</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501-5445</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400MHz UltraSPARC II Module 501-5445</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501-5420</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400MHz UltraSPARC II Module 501-5420</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501-5239</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400MHz UltraSPARC II Module 501-5239</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X1194A</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400MHz UltraSPARC II Module 501-5237</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X2580A</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400MHz UltraSPARC II Module 501-5235</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501-4995</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400MHz UltraSPARC II Module</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501-5148</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360MHz UltraSPARC IIi Module 501-5148</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501-5129</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360MHz UltraSPARC II Module 501-5129</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501-4781</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360MHZ UltraSPARC II Module 501-4781</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501-5568</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333Mhz UltraSPARC IIi Processor 501-5568</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501-5090</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333MHz UltraSPARC II Module 501-5090</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501-5040</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300MHz UltraSPARC IIi Module 501-5040</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501-4379</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300MHz UltraSPARC IIi Module 501-4379</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501-4849</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300MHz UltraSPARC IIi Module</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501-5039</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270MHz UltraSPARC IIi Module 501-5039</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501-4857</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250MHz UltraSPARC II Module 501-4857</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501-4836</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250MHz UltraSPARC II Module 501-4836</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371-4932</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2 × SPARC64 VII+ 2.66GHz CPU Module</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375-3568</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2 × SPARC64 VII 2.4GHz CPU Module</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375-3477</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2 × SPARC64 VI 2.1GHz CPU Module</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X7310A</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1200MHz UltraSPARC III Module 501-6745</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X7310A</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1200MHz UltraSPARC III Module 501-6485</w:t>
            </w:r>
          </w:p>
        </w:tc>
      </w:tr>
      <w:tr>
        <w:tblPrEx>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501-7461</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1.593GHz CPU Board Assembly 501-7463</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501-7461</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1.593GHz CPU Board Assembly 501-7462</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501-7461</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1.593GHz CPU Board Assembly 501-7368</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501-6788</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1.593GHz CPU Board Assembly 501-7093</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501-6788</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1.593GHz CPU Board Assembly 501-6788</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501-6788</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1.593GHz CPU Board Assembly 501-6786</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501-6370</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1.28GHz CPU Board Assembly 501-6532</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501-7029</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1.28GHz CPU Board Assembly 501-6532</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501-6369</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1.062GHz CPU Board Assembly 501-6461</w:t>
            </w:r>
          </w:p>
        </w:tc>
      </w:tr>
      <w:tr>
        <w:tblPrEx>
          <w:shd w:val="clear" w:color="auto" w:fill="FFFFFF"/>
          <w:tblCellMar>
            <w:top w:w="15" w:type="dxa"/>
            <w:left w:w="15" w:type="dxa"/>
            <w:bottom w:w="15" w:type="dxa"/>
            <w:right w:w="15" w:type="dxa"/>
          </w:tblCellMar>
        </w:tblPrEx>
        <w:trPr>
          <w:trHeight w:val="228" w:hRule="atLeast"/>
        </w:trPr>
        <w:tc>
          <w:tcPr>
            <w:tcW w:w="6263"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501-6369</w:t>
            </w:r>
          </w:p>
        </w:tc>
        <w:tc>
          <w:tcPr>
            <w:tcW w:w="1910" w:type="dxa"/>
            <w:tcBorders>
              <w:top w:val="single" w:color="999999" w:sz="2" w:space="0"/>
              <w:left w:val="single" w:color="999999" w:sz="2" w:space="0"/>
              <w:bottom w:val="single" w:color="999999" w:sz="2" w:space="0"/>
              <w:right w:val="single" w:color="999999" w:sz="2" w:space="0"/>
            </w:tcBorders>
            <w:shd w:val="clear" w:color="auto" w:fill="CCCCFF"/>
            <w:tcMar>
              <w:top w:w="60" w:type="dxa"/>
              <w:left w:w="60" w:type="dxa"/>
              <w:bottom w:w="60" w:type="dxa"/>
              <w:right w:w="60" w:type="dxa"/>
            </w:tcMar>
            <w:vAlign w:val="center"/>
          </w:tcPr>
          <w:p>
            <w:pPr>
              <w:keepNext w:val="0"/>
              <w:keepLines w:val="0"/>
              <w:widowControl/>
              <w:suppressLineNumbers w:val="0"/>
              <w:shd w:val="clear" w:fill="CCCCFF"/>
              <w:ind w:left="0" w:firstLine="0"/>
              <w:jc w:val="left"/>
              <w:rPr>
                <w:rFonts w:hint="default" w:ascii="Tahoma" w:hAnsi="Tahoma" w:eastAsia="sans-serif" w:cs="Tahoma"/>
                <w:i w:val="0"/>
                <w:caps w:val="0"/>
                <w:color w:val="3E3E3E"/>
                <w:spacing w:val="0"/>
                <w:sz w:val="15"/>
                <w:szCs w:val="15"/>
              </w:rPr>
            </w:pPr>
            <w:r>
              <w:rPr>
                <w:rFonts w:hint="default" w:ascii="Tahoma" w:hAnsi="Tahoma" w:eastAsia="sans-serif" w:cs="Tahoma"/>
                <w:i w:val="0"/>
                <w:caps w:val="0"/>
                <w:color w:val="3E3E3E"/>
                <w:spacing w:val="0"/>
                <w:kern w:val="0"/>
                <w:sz w:val="15"/>
                <w:szCs w:val="15"/>
                <w:lang w:val="en-US" w:eastAsia="zh-CN" w:bidi="ar"/>
              </w:rPr>
              <w:t>SUN 1.062GHz CPU Board Assembly 501-6369</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rPr>
          <w:rFonts w:hint="default" w:ascii="Arial" w:hAnsi="Arial" w:cs="Arial"/>
          <w:sz w:val="40"/>
          <w:szCs w:val="4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Arial" w:hAnsi="Arial" w:cs="Arial"/>
          <w:sz w:val="40"/>
          <w:szCs w:val="40"/>
        </w:rPr>
      </w:pPr>
      <w:r>
        <w:rPr>
          <w:rFonts w:hint="default" w:ascii="Arial" w:hAnsi="Arial" w:cs="Arial"/>
          <w:i w:val="0"/>
          <w:caps w:val="0"/>
          <w:color w:val="222222"/>
          <w:spacing w:val="0"/>
          <w:sz w:val="40"/>
          <w:szCs w:val="40"/>
          <w:shd w:val="clear" w:fill="FFFFFF"/>
        </w:rPr>
        <w:t>MOS Technology 6502 (1975)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Arial" w:hAnsi="Arial" w:cs="Arial"/>
          <w:sz w:val="40"/>
          <w:szCs w:val="40"/>
        </w:rPr>
      </w:pPr>
      <w:r>
        <w:rPr>
          <w:rFonts w:hint="default" w:ascii="Arial" w:hAnsi="Arial" w:cs="Arial"/>
          <w:i w:val="0"/>
          <w:caps w:val="0"/>
          <w:color w:val="222222"/>
          <w:spacing w:val="0"/>
          <w:sz w:val="40"/>
          <w:szCs w:val="40"/>
          <w:shd w:val="clear" w:fill="FFFFFF"/>
        </w:rPr>
        <w:t xml:space="preserve">Zilog Z80 (1976)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Arial" w:hAnsi="Arial" w:cs="Arial"/>
          <w:sz w:val="40"/>
          <w:szCs w:val="40"/>
        </w:rPr>
      </w:pPr>
      <w:r>
        <w:rPr>
          <w:rFonts w:hint="default" w:ascii="Arial" w:hAnsi="Arial" w:cs="Arial"/>
          <w:b/>
          <w:i w:val="0"/>
          <w:caps w:val="0"/>
          <w:color w:val="222222"/>
          <w:spacing w:val="0"/>
          <w:sz w:val="40"/>
          <w:szCs w:val="40"/>
          <w:shd w:val="clear" w:fill="FFFFFF"/>
        </w:rPr>
        <w:t>AMD</w:t>
      </w:r>
      <w:r>
        <w:rPr>
          <w:rFonts w:hint="default" w:ascii="Arial" w:hAnsi="Arial" w:cs="Arial"/>
          <w:i w:val="0"/>
          <w:caps w:val="0"/>
          <w:color w:val="222222"/>
          <w:spacing w:val="0"/>
          <w:sz w:val="40"/>
          <w:szCs w:val="40"/>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rPr>
          <w:rFonts w:hint="default" w:ascii="Arial" w:hAnsi="Arial" w:cs="Arial"/>
          <w:i w:val="0"/>
          <w:caps w:val="0"/>
          <w:color w:val="222222"/>
          <w:spacing w:val="0"/>
          <w:sz w:val="40"/>
          <w:szCs w:val="40"/>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rPr>
          <w:rFonts w:hint="default" w:ascii="Arial" w:hAnsi="Arial" w:cs="Arial"/>
          <w:i w:val="0"/>
          <w:caps w:val="0"/>
          <w:color w:val="222222"/>
          <w:spacing w:val="0"/>
          <w:sz w:val="40"/>
          <w:szCs w:val="40"/>
          <w:shd w:val="clear" w:fill="FFFFFF"/>
          <w:lang w:val="en-IN"/>
        </w:rPr>
      </w:pPr>
      <w:r>
        <w:rPr>
          <w:rFonts w:hint="default" w:ascii="Arial" w:hAnsi="Arial" w:cs="Arial"/>
          <w:i w:val="0"/>
          <w:caps w:val="0"/>
          <w:color w:val="222222"/>
          <w:spacing w:val="0"/>
          <w:sz w:val="40"/>
          <w:szCs w:val="40"/>
          <w:shd w:val="clear" w:fill="FFFFFF"/>
          <w:lang w:val="en-IN"/>
        </w:rPr>
        <w:drawing>
          <wp:inline distT="0" distB="0" distL="114300" distR="114300">
            <wp:extent cx="5272405" cy="3148965"/>
            <wp:effectExtent l="0" t="0" r="635" b="5715"/>
            <wp:docPr id="10" name="Picture 10" descr="Screenshot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100)"/>
                    <pic:cNvPicPr>
                      <a:picLocks noChangeAspect="1"/>
                    </pic:cNvPicPr>
                  </pic:nvPicPr>
                  <pic:blipFill>
                    <a:blip r:embed="rId14"/>
                    <a:stretch>
                      <a:fillRect/>
                    </a:stretch>
                  </pic:blipFill>
                  <pic:spPr>
                    <a:xfrm>
                      <a:off x="0" y="0"/>
                      <a:ext cx="5272405" cy="314896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rPr>
          <w:rFonts w:hint="default" w:ascii="Arial" w:hAnsi="Arial" w:cs="Arial"/>
          <w:i w:val="0"/>
          <w:caps w:val="0"/>
          <w:color w:val="222222"/>
          <w:spacing w:val="0"/>
          <w:sz w:val="40"/>
          <w:szCs w:val="40"/>
          <w:shd w:val="clear" w:fill="FFFFFF"/>
          <w:lang w:val="en-IN"/>
        </w:rPr>
      </w:pPr>
      <w:r>
        <w:rPr>
          <w:rFonts w:hint="default" w:ascii="Arial" w:hAnsi="Arial" w:cs="Arial"/>
          <w:i w:val="0"/>
          <w:caps w:val="0"/>
          <w:color w:val="222222"/>
          <w:spacing w:val="0"/>
          <w:sz w:val="40"/>
          <w:szCs w:val="40"/>
          <w:shd w:val="clear" w:fill="FFFFFF"/>
          <w:lang w:val="en-IN"/>
        </w:rPr>
        <w:drawing>
          <wp:inline distT="0" distB="0" distL="114300" distR="114300">
            <wp:extent cx="5269230" cy="5068570"/>
            <wp:effectExtent l="0" t="0" r="3810" b="6350"/>
            <wp:docPr id="11" name="Picture 11" descr="Screenshot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99)"/>
                    <pic:cNvPicPr>
                      <a:picLocks noChangeAspect="1"/>
                    </pic:cNvPicPr>
                  </pic:nvPicPr>
                  <pic:blipFill>
                    <a:blip r:embed="rId15"/>
                    <a:stretch>
                      <a:fillRect/>
                    </a:stretch>
                  </pic:blipFill>
                  <pic:spPr>
                    <a:xfrm>
                      <a:off x="0" y="0"/>
                      <a:ext cx="5269230" cy="506857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rPr>
          <w:rFonts w:hint="default" w:ascii="Arial" w:hAnsi="Arial" w:cs="Arial"/>
          <w:sz w:val="40"/>
          <w:szCs w:val="40"/>
        </w:rPr>
      </w:pPr>
      <w:r>
        <w:rPr>
          <w:rFonts w:hint="default" w:ascii="Arial" w:hAnsi="Arial" w:cs="Arial"/>
          <w:i w:val="0"/>
          <w:caps w:val="0"/>
          <w:color w:val="222222"/>
          <w:spacing w:val="0"/>
          <w:sz w:val="40"/>
          <w:szCs w:val="40"/>
          <w:shd w:val="clear" w:fill="FFFFFF"/>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Arial" w:hAnsi="Arial" w:cs="Arial"/>
          <w:sz w:val="40"/>
          <w:szCs w:val="40"/>
        </w:rPr>
      </w:pPr>
      <w:r>
        <w:rPr>
          <w:rFonts w:hint="default" w:ascii="Arial" w:hAnsi="Arial" w:cs="Arial"/>
          <w:i w:val="0"/>
          <w:caps w:val="0"/>
          <w:color w:val="222222"/>
          <w:spacing w:val="0"/>
          <w:sz w:val="40"/>
          <w:szCs w:val="40"/>
          <w:shd w:val="clear" w:fill="FFFFFF"/>
        </w:rPr>
        <w:t xml:space="preserve">RCA COSMAC CDP 1802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Arial" w:hAnsi="Arial" w:cs="Arial"/>
          <w:sz w:val="40"/>
          <w:szCs w:val="40"/>
        </w:rPr>
      </w:pPr>
      <w:r>
        <w:rPr>
          <w:rFonts w:hint="default" w:ascii="Arial" w:hAnsi="Arial" w:cs="Arial"/>
          <w:i w:val="0"/>
          <w:caps w:val="0"/>
          <w:color w:val="222222"/>
          <w:spacing w:val="0"/>
          <w:sz w:val="40"/>
          <w:szCs w:val="40"/>
          <w:shd w:val="clear" w:fill="FFFFFF"/>
        </w:rPr>
        <w:t xml:space="preserve">AIM PowerPC 601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Arial" w:hAnsi="Arial" w:eastAsia="Segoe UI" w:cs="Arial"/>
          <w:i w:val="0"/>
          <w:caps w:val="0"/>
          <w:color w:val="282829"/>
          <w:spacing w:val="0"/>
          <w:sz w:val="40"/>
          <w:szCs w:val="40"/>
        </w:rPr>
      </w:pPr>
      <w:r>
        <w:rPr>
          <w:rFonts w:hint="default" w:ascii="Arial" w:hAnsi="Arial" w:cs="Arial"/>
          <w:i w:val="0"/>
          <w:caps w:val="0"/>
          <w:color w:val="222222"/>
          <w:spacing w:val="0"/>
          <w:sz w:val="40"/>
          <w:szCs w:val="40"/>
          <w:shd w:val="clear" w:fill="FFFFFF"/>
        </w:rPr>
        <w:t xml:space="preserve">Motorola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Arial" w:hAnsi="Arial" w:eastAsia="Segoe UI" w:cs="Arial"/>
          <w:i w:val="0"/>
          <w:caps w:val="0"/>
          <w:color w:val="282829"/>
          <w:spacing w:val="0"/>
          <w:sz w:val="40"/>
          <w:szCs w:val="40"/>
        </w:rPr>
      </w:pPr>
      <w:r>
        <w:rPr>
          <w:rFonts w:hint="default" w:ascii="Arial" w:hAnsi="Arial" w:eastAsia="Segoe UI" w:cs="Arial"/>
          <w:b w:val="0"/>
          <w:i w:val="0"/>
          <w:caps w:val="0"/>
          <w:color w:val="282829"/>
          <w:spacing w:val="0"/>
          <w:sz w:val="40"/>
          <w:szCs w:val="40"/>
          <w:shd w:val="clear" w:fill="FFFFFF"/>
        </w:rPr>
        <w:t>Qualcomm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Arial" w:hAnsi="Arial" w:eastAsia="Segoe UI" w:cs="Arial"/>
          <w:i w:val="0"/>
          <w:caps w:val="0"/>
          <w:color w:val="282829"/>
          <w:spacing w:val="0"/>
          <w:sz w:val="40"/>
          <w:szCs w:val="40"/>
        </w:rPr>
      </w:pPr>
      <w:r>
        <w:rPr>
          <w:rFonts w:hint="default" w:ascii="Arial" w:hAnsi="Arial" w:eastAsia="Segoe UI" w:cs="Arial"/>
          <w:b w:val="0"/>
          <w:i w:val="0"/>
          <w:caps w:val="0"/>
          <w:color w:val="282829"/>
          <w:spacing w:val="0"/>
          <w:sz w:val="40"/>
          <w:szCs w:val="40"/>
          <w:shd w:val="clear" w:fill="FFFFFF"/>
        </w:rPr>
        <w:t>IBM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Arial" w:hAnsi="Arial" w:eastAsia="Segoe UI" w:cs="Arial"/>
          <w:i w:val="0"/>
          <w:caps w:val="0"/>
          <w:color w:val="282829"/>
          <w:spacing w:val="0"/>
          <w:sz w:val="40"/>
          <w:szCs w:val="40"/>
        </w:rPr>
      </w:pPr>
      <w:r>
        <w:rPr>
          <w:rFonts w:hint="default" w:ascii="Arial" w:hAnsi="Arial" w:eastAsia="Segoe UI" w:cs="Arial"/>
          <w:b w:val="0"/>
          <w:i w:val="0"/>
          <w:caps w:val="0"/>
          <w:color w:val="282829"/>
          <w:spacing w:val="0"/>
          <w:sz w:val="40"/>
          <w:szCs w:val="40"/>
          <w:shd w:val="clear" w:fill="FFFFFF"/>
          <w:lang w:val="en-IN"/>
        </w:rPr>
        <w:t>S</w:t>
      </w:r>
      <w:r>
        <w:rPr>
          <w:rFonts w:hint="default" w:ascii="Arial" w:hAnsi="Arial" w:eastAsia="Segoe UI" w:cs="Arial"/>
          <w:b w:val="0"/>
          <w:i w:val="0"/>
          <w:caps w:val="0"/>
          <w:color w:val="282829"/>
          <w:spacing w:val="0"/>
          <w:sz w:val="40"/>
          <w:szCs w:val="40"/>
          <w:shd w:val="clear" w:fill="FFFFFF"/>
        </w:rPr>
        <w:t>amsung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Arial" w:hAnsi="Arial" w:cs="Arial"/>
          <w:sz w:val="40"/>
          <w:szCs w:val="40"/>
        </w:rPr>
      </w:pPr>
      <w:r>
        <w:rPr>
          <w:rFonts w:hint="default" w:ascii="Arial" w:hAnsi="Arial" w:cs="Arial"/>
          <w:sz w:val="40"/>
          <w:szCs w:val="40"/>
        </w:rPr>
        <w:t>ARM – ARM Architecture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Arial" w:hAnsi="Arial" w:cs="Arial"/>
          <w:sz w:val="40"/>
          <w:szCs w:val="40"/>
        </w:rPr>
      </w:pPr>
      <w:r>
        <w:rPr>
          <w:rFonts w:hint="default" w:ascii="Arial" w:hAnsi="Arial" w:cs="Arial"/>
          <w:sz w:val="40"/>
          <w:szCs w:val="40"/>
        </w:rPr>
        <w:t>AT&amp;T – Hobbit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Arial" w:hAnsi="Arial" w:cs="Arial"/>
          <w:sz w:val="40"/>
          <w:szCs w:val="40"/>
        </w:rPr>
      </w:pPr>
      <w:r>
        <w:rPr>
          <w:rFonts w:hint="default" w:ascii="Arial" w:hAnsi="Arial" w:cs="Arial"/>
          <w:sz w:val="40"/>
          <w:szCs w:val="40"/>
        </w:rPr>
        <w:t>Bell Labs – Bellmac 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Arial" w:hAnsi="Arial" w:cs="Arial"/>
          <w:sz w:val="40"/>
          <w:szCs w:val="40"/>
        </w:rPr>
      </w:pPr>
      <w:r>
        <w:rPr>
          <w:rFonts w:hint="default" w:ascii="Arial" w:hAnsi="Arial" w:cs="Arial"/>
          <w:sz w:val="40"/>
          <w:szCs w:val="40"/>
        </w:rPr>
        <w:t>Fujitsu – FR, FR-V, SPARC64 V</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Arial" w:hAnsi="Arial" w:cs="Arial"/>
          <w:sz w:val="40"/>
          <w:szCs w:val="40"/>
        </w:rPr>
      </w:pPr>
      <w:r>
        <w:rPr>
          <w:rFonts w:hint="default" w:ascii="Arial" w:hAnsi="Arial" w:cs="Arial"/>
          <w:sz w:val="40"/>
          <w:szCs w:val="40"/>
        </w:rPr>
        <w:t>HP – Saturn, PA-8900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Arial" w:hAnsi="Arial" w:cs="Arial"/>
          <w:sz w:val="40"/>
          <w:szCs w:val="40"/>
        </w:rPr>
      </w:pPr>
      <w:r>
        <w:rPr>
          <w:rFonts w:hint="default" w:ascii="Arial" w:hAnsi="Arial" w:cs="Arial"/>
          <w:sz w:val="40"/>
          <w:szCs w:val="40"/>
        </w:rPr>
        <w:t>IBM – IBM z13, RS64-IV, POWER8</w:t>
      </w:r>
    </w:p>
    <w:p>
      <w:pPr>
        <w:rPr>
          <w:sz w:val="40"/>
          <w:szCs w:val="40"/>
        </w:rPr>
      </w:pPr>
    </w:p>
    <w:p>
      <w:pPr>
        <w:jc w:val="center"/>
        <w:rPr>
          <w:rFonts w:hint="default" w:ascii="Times New Roman" w:hAnsi="Times New Roman" w:cs="Times New Roman"/>
          <w:b/>
          <w:bCs/>
          <w:sz w:val="32"/>
          <w:szCs w:val="32"/>
          <w:u w:val="single"/>
          <w:lang w:val="en-IN"/>
        </w:rPr>
      </w:pP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BF8B5"/>
    <w:multiLevelType w:val="multilevel"/>
    <w:tmpl w:val="724BF8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F9"/>
    <w:rsid w:val="000478F9"/>
    <w:rsid w:val="00182385"/>
    <w:rsid w:val="00195DF5"/>
    <w:rsid w:val="00B176F3"/>
    <w:rsid w:val="00B7082C"/>
    <w:rsid w:val="08B8684B"/>
    <w:rsid w:val="16F227DC"/>
    <w:rsid w:val="2C330DDF"/>
    <w:rsid w:val="2E5F50FF"/>
    <w:rsid w:val="39313380"/>
    <w:rsid w:val="4169760D"/>
    <w:rsid w:val="42D719AC"/>
    <w:rsid w:val="42DB1218"/>
    <w:rsid w:val="46FA781C"/>
    <w:rsid w:val="4F6246CF"/>
    <w:rsid w:val="52057E6D"/>
    <w:rsid w:val="52A41D31"/>
    <w:rsid w:val="5B314013"/>
    <w:rsid w:val="60EE377D"/>
    <w:rsid w:val="67211D99"/>
    <w:rsid w:val="6D0157E0"/>
    <w:rsid w:val="70956A39"/>
    <w:rsid w:val="71C943E7"/>
    <w:rsid w:val="7AB51066"/>
    <w:rsid w:val="7B4047A0"/>
    <w:rsid w:val="7D727F9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1145</Words>
  <Characters>6533</Characters>
  <Lines>54</Lines>
  <Paragraphs>15</Paragraphs>
  <TotalTime>25</TotalTime>
  <ScaleCrop>false</ScaleCrop>
  <LinksUpToDate>false</LinksUpToDate>
  <CharactersWithSpaces>7663</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2020-07-13T15:58:00Z</dcterms:created>
  <dc:creator>Samvit Swaminathan</dc:creator>
  <cp:lastModifiedBy>Ripunjay Narula</cp:lastModifiedBy>
  <dcterms:modified xsi:type="dcterms:W3CDTF">2020-07-18T06:35:56Z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