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B0FF" w14:textId="67B0ECCF" w:rsidR="00F05E42" w:rsidRDefault="00F05E42">
      <w:pPr>
        <w:rPr>
          <w:b/>
          <w:bCs/>
          <w:sz w:val="28"/>
          <w:szCs w:val="28"/>
        </w:rPr>
      </w:pPr>
      <w:proofErr w:type="spellStart"/>
      <w:r w:rsidRPr="006221D0">
        <w:rPr>
          <w:b/>
          <w:bCs/>
          <w:sz w:val="28"/>
          <w:szCs w:val="28"/>
        </w:rPr>
        <w:t>Deteksi</w:t>
      </w:r>
      <w:proofErr w:type="spellEnd"/>
      <w:r w:rsidRPr="006221D0">
        <w:rPr>
          <w:b/>
          <w:bCs/>
          <w:sz w:val="28"/>
          <w:szCs w:val="28"/>
        </w:rPr>
        <w:t xml:space="preserve"> </w:t>
      </w:r>
      <w:proofErr w:type="spellStart"/>
      <w:r w:rsidRPr="006221D0">
        <w:rPr>
          <w:b/>
          <w:bCs/>
          <w:sz w:val="28"/>
          <w:szCs w:val="28"/>
        </w:rPr>
        <w:t>otomatis</w:t>
      </w:r>
      <w:proofErr w:type="spellEnd"/>
      <w:r w:rsidRPr="006221D0">
        <w:rPr>
          <w:b/>
          <w:bCs/>
          <w:sz w:val="28"/>
          <w:szCs w:val="28"/>
        </w:rPr>
        <w:t xml:space="preserve"> </w:t>
      </w:r>
      <w:proofErr w:type="spellStart"/>
      <w:r w:rsidRPr="006221D0">
        <w:rPr>
          <w:b/>
          <w:bCs/>
          <w:sz w:val="28"/>
          <w:szCs w:val="28"/>
        </w:rPr>
        <w:t>berbasis</w:t>
      </w:r>
      <w:proofErr w:type="spellEnd"/>
      <w:r w:rsidRPr="006221D0">
        <w:rPr>
          <w:b/>
          <w:bCs/>
          <w:sz w:val="28"/>
          <w:szCs w:val="28"/>
        </w:rPr>
        <w:t xml:space="preserve"> AI</w:t>
      </w:r>
      <w:r w:rsidRPr="006221D0">
        <w:rPr>
          <w:b/>
          <w:bCs/>
          <w:sz w:val="28"/>
          <w:szCs w:val="28"/>
        </w:rPr>
        <w:br/>
        <w:t>Pre-</w:t>
      </w:r>
      <w:proofErr w:type="spellStart"/>
      <w:r w:rsidRPr="006221D0">
        <w:rPr>
          <w:b/>
          <w:bCs/>
          <w:sz w:val="28"/>
          <w:szCs w:val="28"/>
        </w:rPr>
        <w:t>Ekslampsia</w:t>
      </w:r>
      <w:proofErr w:type="spellEnd"/>
    </w:p>
    <w:p w14:paraId="0979B498" w14:textId="62FF6F19" w:rsidR="00C06117" w:rsidRDefault="00C061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Mengenal</w:t>
      </w:r>
      <w:proofErr w:type="spellEnd"/>
      <w:r>
        <w:rPr>
          <w:b/>
          <w:bCs/>
          <w:sz w:val="28"/>
          <w:szCs w:val="28"/>
        </w:rPr>
        <w:t xml:space="preserve"> Pre-</w:t>
      </w:r>
      <w:proofErr w:type="spellStart"/>
      <w:r>
        <w:rPr>
          <w:b/>
          <w:bCs/>
          <w:sz w:val="28"/>
          <w:szCs w:val="28"/>
        </w:rPr>
        <w:t>Ekslampsia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dulu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nih</w:t>
      </w:r>
      <w:proofErr w:type="spellEnd"/>
      <w:proofErr w:type="gramStart"/>
      <w:r>
        <w:rPr>
          <w:b/>
          <w:bCs/>
          <w:sz w:val="28"/>
          <w:szCs w:val="28"/>
        </w:rPr>
        <w:t>..</w:t>
      </w:r>
      <w:proofErr w:type="gramEnd"/>
    </w:p>
    <w:p w14:paraId="60F95707" w14:textId="4B3C4928" w:rsidR="006221D0" w:rsidRDefault="006221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Gejala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="00D72E37">
        <w:rPr>
          <w:sz w:val="24"/>
          <w:szCs w:val="24"/>
        </w:rPr>
        <w:t>ni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biasanya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muncul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ketika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usia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kehamilan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memasuki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usia</w:t>
      </w:r>
      <w:proofErr w:type="spellEnd"/>
      <w:r w:rsidR="00D72E37">
        <w:rPr>
          <w:sz w:val="24"/>
          <w:szCs w:val="24"/>
        </w:rPr>
        <w:t xml:space="preserve"> 20 </w:t>
      </w:r>
      <w:proofErr w:type="spellStart"/>
      <w:r w:rsidR="00D72E37">
        <w:rPr>
          <w:sz w:val="24"/>
          <w:szCs w:val="24"/>
        </w:rPr>
        <w:t>bulan</w:t>
      </w:r>
      <w:proofErr w:type="spellEnd"/>
      <w:r w:rsidR="00D72E37">
        <w:rPr>
          <w:sz w:val="24"/>
          <w:szCs w:val="24"/>
        </w:rPr>
        <w:t xml:space="preserve"> (paling </w:t>
      </w:r>
      <w:proofErr w:type="spellStart"/>
      <w:r w:rsidR="00D72E37">
        <w:rPr>
          <w:sz w:val="24"/>
          <w:szCs w:val="24"/>
        </w:rPr>
        <w:t>umum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terjadi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saat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usia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kehamilan</w:t>
      </w:r>
      <w:proofErr w:type="spellEnd"/>
      <w:r w:rsidR="00D72E37">
        <w:rPr>
          <w:sz w:val="24"/>
          <w:szCs w:val="24"/>
        </w:rPr>
        <w:t xml:space="preserve"> 24-26 </w:t>
      </w:r>
      <w:proofErr w:type="spellStart"/>
      <w:r w:rsidR="00D72E37">
        <w:rPr>
          <w:sz w:val="24"/>
          <w:szCs w:val="24"/>
        </w:rPr>
        <w:t>minggu</w:t>
      </w:r>
      <w:proofErr w:type="spellEnd"/>
      <w:r w:rsidR="00D72E37">
        <w:rPr>
          <w:sz w:val="24"/>
          <w:szCs w:val="24"/>
        </w:rPr>
        <w:t xml:space="preserve">) </w:t>
      </w:r>
      <w:proofErr w:type="spellStart"/>
      <w:r w:rsidR="00D72E37">
        <w:rPr>
          <w:sz w:val="24"/>
          <w:szCs w:val="24"/>
        </w:rPr>
        <w:t>ditandai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dengan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tekanan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darah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tinggi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dan</w:t>
      </w:r>
      <w:proofErr w:type="spellEnd"/>
      <w:r w:rsidR="00D72E37">
        <w:rPr>
          <w:sz w:val="24"/>
          <w:szCs w:val="24"/>
        </w:rPr>
        <w:t xml:space="preserve"> </w:t>
      </w:r>
      <w:proofErr w:type="spellStart"/>
      <w:r w:rsidR="00D72E37">
        <w:rPr>
          <w:sz w:val="24"/>
          <w:szCs w:val="24"/>
        </w:rPr>
        <w:t>kerusakan</w:t>
      </w:r>
      <w:proofErr w:type="spellEnd"/>
      <w:r w:rsidR="00D72E37">
        <w:rPr>
          <w:sz w:val="24"/>
          <w:szCs w:val="24"/>
        </w:rPr>
        <w:t xml:space="preserve"> organ </w:t>
      </w:r>
      <w:proofErr w:type="spellStart"/>
      <w:r w:rsidR="00D72E37">
        <w:rPr>
          <w:sz w:val="24"/>
          <w:szCs w:val="24"/>
        </w:rPr>
        <w:t>lainnya</w:t>
      </w:r>
      <w:proofErr w:type="spellEnd"/>
      <w:r w:rsidR="00D72E37">
        <w:rPr>
          <w:sz w:val="24"/>
          <w:szCs w:val="24"/>
        </w:rPr>
        <w:t>.</w:t>
      </w:r>
    </w:p>
    <w:p w14:paraId="7AEA7156" w14:textId="77777777" w:rsidR="00D72E37" w:rsidRPr="00D72E37" w:rsidRDefault="00D72E37" w:rsidP="00D72E37">
      <w:pPr>
        <w:spacing w:before="150"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Selain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hipertensi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tanda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klinis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gejala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lainnya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dari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preeklamsia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adalah</w:t>
      </w:r>
      <w:proofErr w:type="spellEnd"/>
      <w:r w:rsidRPr="00D72E37">
        <w:rPr>
          <w:rFonts w:eastAsia="Times New Roman" w:cstheme="minorHAnsi"/>
          <w:sz w:val="24"/>
          <w:szCs w:val="24"/>
        </w:rPr>
        <w:t>:</w:t>
      </w:r>
    </w:p>
    <w:p w14:paraId="0F0ADFAA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Sesak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napas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akibat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cairan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D72E37">
        <w:rPr>
          <w:rFonts w:eastAsia="Times New Roman" w:cstheme="minorHAnsi"/>
          <w:sz w:val="24"/>
          <w:szCs w:val="24"/>
        </w:rPr>
        <w:t>paru-paru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2F333422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Sakit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kepala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parah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5A63B8BE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Berkurangnya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volume urine.</w:t>
      </w:r>
    </w:p>
    <w:p w14:paraId="3EB33A4C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Gangguan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penglihatan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misalnya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pandangan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hilang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secara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sementara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menjadi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kabur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atau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sensitif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terhadap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cahaya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7CD05750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Mual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muntah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5FB292DE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72E37">
        <w:rPr>
          <w:rFonts w:eastAsia="Times New Roman" w:cstheme="minorHAnsi"/>
          <w:sz w:val="24"/>
          <w:szCs w:val="24"/>
        </w:rPr>
        <w:t xml:space="preserve">Rasa </w:t>
      </w:r>
      <w:proofErr w:type="spellStart"/>
      <w:r w:rsidRPr="00D72E37">
        <w:rPr>
          <w:rFonts w:eastAsia="Times New Roman" w:cstheme="minorHAnsi"/>
          <w:sz w:val="24"/>
          <w:szCs w:val="24"/>
        </w:rPr>
        <w:t>nyeri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pada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perut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bagian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atas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D72E37">
        <w:rPr>
          <w:rFonts w:eastAsia="Times New Roman" w:cstheme="minorHAnsi"/>
          <w:sz w:val="24"/>
          <w:szCs w:val="24"/>
        </w:rPr>
        <w:t>biasanya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D72E37">
        <w:rPr>
          <w:rFonts w:eastAsia="Times New Roman" w:cstheme="minorHAnsi"/>
          <w:sz w:val="24"/>
          <w:szCs w:val="24"/>
        </w:rPr>
        <w:t>bawah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tulang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rusuk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sebelah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kanan</w:t>
      </w:r>
      <w:proofErr w:type="spellEnd"/>
      <w:r w:rsidRPr="00D72E37">
        <w:rPr>
          <w:rFonts w:eastAsia="Times New Roman" w:cstheme="minorHAnsi"/>
          <w:sz w:val="24"/>
          <w:szCs w:val="24"/>
        </w:rPr>
        <w:t>).</w:t>
      </w:r>
    </w:p>
    <w:p w14:paraId="60B943C2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Meningkatnya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kandungan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protein </w:t>
      </w:r>
      <w:proofErr w:type="spellStart"/>
      <w:r w:rsidRPr="00D72E37">
        <w:rPr>
          <w:rFonts w:eastAsia="Times New Roman" w:cstheme="minorHAnsi"/>
          <w:sz w:val="24"/>
          <w:szCs w:val="24"/>
        </w:rPr>
        <w:t>pada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urine (proteinuria).</w:t>
      </w:r>
    </w:p>
    <w:p w14:paraId="3E696602" w14:textId="77777777" w:rsidR="00D72E37" w:rsidRPr="00D72E3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Gangguan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fungsi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hati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6C7B3038" w14:textId="77777777" w:rsidR="00D72E37" w:rsidRPr="00D72E37" w:rsidRDefault="009F287B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5" w:tgtFrame="_blank" w:history="1">
        <w:proofErr w:type="spellStart"/>
        <w:r w:rsidR="00D72E37" w:rsidRPr="00D72E37">
          <w:rPr>
            <w:rFonts w:eastAsia="Times New Roman" w:cstheme="minorHAnsi"/>
            <w:sz w:val="24"/>
            <w:szCs w:val="24"/>
            <w:u w:val="single"/>
          </w:rPr>
          <w:t>Pembengkakan</w:t>
        </w:r>
        <w:proofErr w:type="spellEnd"/>
        <w:r w:rsidR="00D72E37" w:rsidRPr="00D72E37">
          <w:rPr>
            <w:rFonts w:eastAsia="Times New Roman" w:cstheme="minorHAnsi"/>
            <w:sz w:val="24"/>
            <w:szCs w:val="24"/>
            <w:u w:val="single"/>
          </w:rPr>
          <w:t xml:space="preserve"> </w:t>
        </w:r>
        <w:proofErr w:type="spellStart"/>
        <w:r w:rsidR="00D72E37" w:rsidRPr="00D72E37">
          <w:rPr>
            <w:rFonts w:eastAsia="Times New Roman" w:cstheme="minorHAnsi"/>
            <w:sz w:val="24"/>
            <w:szCs w:val="24"/>
            <w:u w:val="single"/>
          </w:rPr>
          <w:t>pada</w:t>
        </w:r>
        <w:proofErr w:type="spellEnd"/>
        <w:r w:rsidR="00D72E37" w:rsidRPr="00D72E37">
          <w:rPr>
            <w:rFonts w:eastAsia="Times New Roman" w:cstheme="minorHAnsi"/>
            <w:sz w:val="24"/>
            <w:szCs w:val="24"/>
            <w:u w:val="single"/>
          </w:rPr>
          <w:t xml:space="preserve"> kaki</w:t>
        </w:r>
      </w:hyperlink>
      <w:r w:rsidR="00D72E37" w:rsidRPr="00D72E37">
        <w:rPr>
          <w:rFonts w:eastAsia="Times New Roman" w:cstheme="minorHAnsi"/>
          <w:sz w:val="24"/>
          <w:szCs w:val="24"/>
        </w:rPr>
        <w:t>.</w:t>
      </w:r>
    </w:p>
    <w:p w14:paraId="4CF5B7D9" w14:textId="74EAC5BE" w:rsidR="00D72E37" w:rsidRPr="00C06117" w:rsidRDefault="00D72E37" w:rsidP="00D72E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Menurunnya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jumlah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trombosit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dalam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darah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D72E37">
        <w:rPr>
          <w:rFonts w:eastAsia="Times New Roman" w:cstheme="minorHAnsi"/>
          <w:sz w:val="24"/>
          <w:szCs w:val="24"/>
        </w:rPr>
        <w:fldChar w:fldCharType="begin"/>
      </w:r>
      <w:r w:rsidRPr="00D72E37">
        <w:rPr>
          <w:rFonts w:eastAsia="Times New Roman" w:cstheme="minorHAnsi"/>
          <w:sz w:val="24"/>
          <w:szCs w:val="24"/>
        </w:rPr>
        <w:instrText xml:space="preserve"> HYPERLINK "https://www.alodokter.com/trombositopenia" </w:instrText>
      </w:r>
      <w:r w:rsidRPr="00D72E37">
        <w:rPr>
          <w:rFonts w:eastAsia="Times New Roman" w:cstheme="minorHAnsi"/>
          <w:sz w:val="24"/>
          <w:szCs w:val="24"/>
        </w:rPr>
        <w:fldChar w:fldCharType="separate"/>
      </w:r>
      <w:r w:rsidRPr="00D72E37">
        <w:rPr>
          <w:rFonts w:eastAsia="Times New Roman" w:cstheme="minorHAnsi"/>
          <w:sz w:val="24"/>
          <w:szCs w:val="24"/>
          <w:u w:val="single"/>
        </w:rPr>
        <w:t>trombositopenia</w:t>
      </w:r>
      <w:proofErr w:type="spellEnd"/>
      <w:r w:rsidRPr="00D72E37">
        <w:rPr>
          <w:rFonts w:eastAsia="Times New Roman" w:cstheme="minorHAnsi"/>
          <w:sz w:val="24"/>
          <w:szCs w:val="24"/>
        </w:rPr>
        <w:fldChar w:fldCharType="end"/>
      </w:r>
      <w:r w:rsidRPr="00D72E37">
        <w:rPr>
          <w:rFonts w:eastAsia="Times New Roman" w:cstheme="minorHAnsi"/>
          <w:sz w:val="24"/>
          <w:szCs w:val="24"/>
        </w:rPr>
        <w:t>).</w:t>
      </w:r>
    </w:p>
    <w:p w14:paraId="700C5237" w14:textId="77777777" w:rsidR="00D72E37" w:rsidRPr="00D72E37" w:rsidRDefault="00D72E37" w:rsidP="00D72E37">
      <w:pPr>
        <w:spacing w:before="480" w:after="0" w:line="240" w:lineRule="auto"/>
        <w:jc w:val="both"/>
        <w:outlineLvl w:val="3"/>
        <w:rPr>
          <w:rFonts w:eastAsia="Times New Roman" w:cstheme="minorHAnsi"/>
          <w:b/>
          <w:bCs/>
          <w:spacing w:val="-5"/>
          <w:sz w:val="24"/>
          <w:szCs w:val="24"/>
        </w:rPr>
      </w:pPr>
      <w:r w:rsidRPr="00D72E37">
        <w:rPr>
          <w:rFonts w:eastAsia="Times New Roman" w:cstheme="minorHAnsi"/>
          <w:b/>
          <w:bCs/>
          <w:spacing w:val="-5"/>
          <w:sz w:val="24"/>
          <w:szCs w:val="24"/>
        </w:rPr>
        <w:t xml:space="preserve">Diagnosis </w:t>
      </w:r>
      <w:proofErr w:type="spellStart"/>
      <w:r w:rsidRPr="00D72E37">
        <w:rPr>
          <w:rFonts w:eastAsia="Times New Roman" w:cstheme="minorHAnsi"/>
          <w:b/>
          <w:bCs/>
          <w:spacing w:val="-5"/>
          <w:sz w:val="24"/>
          <w:szCs w:val="24"/>
        </w:rPr>
        <w:t>Preeklamsia</w:t>
      </w:r>
      <w:proofErr w:type="spellEnd"/>
    </w:p>
    <w:p w14:paraId="23BB0351" w14:textId="77777777" w:rsidR="00D72E37" w:rsidRPr="00D72E37" w:rsidRDefault="00D72E37" w:rsidP="00D72E37">
      <w:pPr>
        <w:spacing w:before="150"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Jika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wanita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hamil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rutin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memeriksakan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kandungannya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setiap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bulan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maka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gejala-gejala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preeklamsia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bisa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cepat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terdeteksi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bilamana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ada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ditangani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D72E37">
        <w:rPr>
          <w:rFonts w:eastAsia="Times New Roman" w:cstheme="minorHAnsi"/>
          <w:sz w:val="24"/>
          <w:szCs w:val="24"/>
        </w:rPr>
        <w:t>Untuk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mendiagnosis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preeklamsia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biasanya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dokter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harus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memastikan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dulu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apakah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pasien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mengalami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hipertensi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D72E37">
        <w:rPr>
          <w:rFonts w:eastAsia="Times New Roman" w:cstheme="minorHAnsi"/>
          <w:sz w:val="24"/>
          <w:szCs w:val="24"/>
        </w:rPr>
        <w:t>disertai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satu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atau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lebih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tanda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klinis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lainnya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seperti</w:t>
      </w:r>
      <w:proofErr w:type="spellEnd"/>
      <w:r w:rsidRPr="00D72E37">
        <w:rPr>
          <w:rFonts w:eastAsia="Times New Roman" w:cstheme="minorHAnsi"/>
          <w:sz w:val="24"/>
          <w:szCs w:val="24"/>
        </w:rPr>
        <w:t>:</w:t>
      </w:r>
    </w:p>
    <w:p w14:paraId="587AED4D" w14:textId="77777777" w:rsidR="00D72E37" w:rsidRPr="00D72E37" w:rsidRDefault="00D72E37" w:rsidP="00D72E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Adanya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kandungan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protein </w:t>
      </w:r>
      <w:proofErr w:type="spellStart"/>
      <w:r w:rsidRPr="00D72E37">
        <w:rPr>
          <w:rFonts w:eastAsia="Times New Roman" w:cstheme="minorHAnsi"/>
          <w:sz w:val="24"/>
          <w:szCs w:val="24"/>
        </w:rPr>
        <w:t>dalam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urine </w:t>
      </w:r>
      <w:proofErr w:type="spellStart"/>
      <w:r w:rsidRPr="00D72E37">
        <w:rPr>
          <w:rFonts w:eastAsia="Times New Roman" w:cstheme="minorHAnsi"/>
          <w:sz w:val="24"/>
          <w:szCs w:val="24"/>
        </w:rPr>
        <w:t>atau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gejala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gangguan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ginjal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lainnya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7EEE899F" w14:textId="77777777" w:rsidR="00D72E37" w:rsidRPr="00D72E37" w:rsidRDefault="00D72E37" w:rsidP="00D72E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Gangguan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penglihatan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2022931F" w14:textId="77777777" w:rsidR="00D72E37" w:rsidRPr="00D72E37" w:rsidRDefault="00D72E37" w:rsidP="00D72E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Adanya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cairan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dalam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paru-paru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6972D790" w14:textId="77777777" w:rsidR="00D72E37" w:rsidRPr="00D72E37" w:rsidRDefault="00D72E37" w:rsidP="00D72E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Sakit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kepala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75C49E34" w14:textId="77777777" w:rsidR="00D72E37" w:rsidRPr="00D72E37" w:rsidRDefault="00D72E37" w:rsidP="00D72E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Rendahnya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jumlah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trombosit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12F62A81" w14:textId="77777777" w:rsidR="00D72E37" w:rsidRPr="00D72E37" w:rsidRDefault="00D72E37" w:rsidP="00D72E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Gangguan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fungsi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hati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08C942DA" w14:textId="77777777" w:rsidR="00D72E37" w:rsidRPr="00D72E37" w:rsidRDefault="00D72E37" w:rsidP="00D72E37">
      <w:pPr>
        <w:spacing w:before="150"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sz w:val="24"/>
          <w:szCs w:val="24"/>
        </w:rPr>
        <w:t>Jika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dokter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mencurigai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adanya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preeklamsia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dari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hasil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pemeriksaan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tekanan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darah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maka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pasien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biasanya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akan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diminta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untuk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menjalani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beberapa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pemeriksaan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seperti</w:t>
      </w:r>
      <w:proofErr w:type="spellEnd"/>
      <w:r w:rsidRPr="00D72E37">
        <w:rPr>
          <w:rFonts w:eastAsia="Times New Roman" w:cstheme="minorHAnsi"/>
          <w:sz w:val="24"/>
          <w:szCs w:val="24"/>
        </w:rPr>
        <w:t>:</w:t>
      </w:r>
    </w:p>
    <w:p w14:paraId="2C164A36" w14:textId="77777777" w:rsidR="00D72E37" w:rsidRPr="00D72E37" w:rsidRDefault="00D72E37" w:rsidP="00D72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b/>
          <w:bCs/>
          <w:sz w:val="24"/>
          <w:szCs w:val="24"/>
        </w:rPr>
        <w:t>Ultrasonografi</w:t>
      </w:r>
      <w:proofErr w:type="spellEnd"/>
      <w:r w:rsidRPr="00D72E37">
        <w:rPr>
          <w:rFonts w:eastAsia="Times New Roman" w:cstheme="minorHAnsi"/>
          <w:b/>
          <w:bCs/>
          <w:sz w:val="24"/>
          <w:szCs w:val="24"/>
        </w:rPr>
        <w:t xml:space="preserve"> (USG).</w:t>
      </w:r>
      <w:r w:rsidRPr="00D72E37">
        <w:rPr>
          <w:rFonts w:eastAsia="Times New Roman" w:cstheme="minorHAnsi"/>
          <w:sz w:val="24"/>
          <w:szCs w:val="24"/>
        </w:rPr>
        <w:t> </w:t>
      </w:r>
      <w:proofErr w:type="spellStart"/>
      <w:r w:rsidRPr="00D72E37">
        <w:rPr>
          <w:rFonts w:eastAsia="Times New Roman" w:cstheme="minorHAnsi"/>
          <w:sz w:val="24"/>
          <w:szCs w:val="24"/>
        </w:rPr>
        <w:t>Dalam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tes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ini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dokter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akan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memeriksa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berat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janin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jumlah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air </w:t>
      </w:r>
      <w:proofErr w:type="spellStart"/>
      <w:r w:rsidRPr="00D72E37">
        <w:rPr>
          <w:rFonts w:eastAsia="Times New Roman" w:cstheme="minorHAnsi"/>
          <w:sz w:val="24"/>
          <w:szCs w:val="24"/>
        </w:rPr>
        <w:t>ketuban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D72E37">
        <w:rPr>
          <w:rFonts w:eastAsia="Times New Roman" w:cstheme="minorHAnsi"/>
          <w:sz w:val="24"/>
          <w:szCs w:val="24"/>
        </w:rPr>
        <w:t>Kurangnya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air </w:t>
      </w:r>
      <w:proofErr w:type="spellStart"/>
      <w:r w:rsidRPr="00D72E37">
        <w:rPr>
          <w:rFonts w:eastAsia="Times New Roman" w:cstheme="minorHAnsi"/>
          <w:sz w:val="24"/>
          <w:szCs w:val="24"/>
        </w:rPr>
        <w:t>ketuban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adalah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salah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satu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tanda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rendahnya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suplai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darah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ke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janin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6E29C91D" w14:textId="77777777" w:rsidR="00D72E37" w:rsidRPr="00D72E37" w:rsidRDefault="00D72E37" w:rsidP="00D72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b/>
          <w:bCs/>
          <w:sz w:val="24"/>
          <w:szCs w:val="24"/>
        </w:rPr>
        <w:t>Pemeriksaan</w:t>
      </w:r>
      <w:proofErr w:type="spellEnd"/>
      <w:r w:rsidRPr="00D72E3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b/>
          <w:bCs/>
          <w:sz w:val="24"/>
          <w:szCs w:val="24"/>
        </w:rPr>
        <w:t>darah</w:t>
      </w:r>
      <w:proofErr w:type="spellEnd"/>
      <w:r w:rsidRPr="00D72E37">
        <w:rPr>
          <w:rFonts w:eastAsia="Times New Roman" w:cstheme="minorHAnsi"/>
          <w:b/>
          <w:bCs/>
          <w:sz w:val="24"/>
          <w:szCs w:val="24"/>
        </w:rPr>
        <w:t>.</w:t>
      </w:r>
      <w:r w:rsidRPr="00D72E37">
        <w:rPr>
          <w:rFonts w:eastAsia="Times New Roman" w:cstheme="minorHAnsi"/>
          <w:sz w:val="24"/>
          <w:szCs w:val="24"/>
        </w:rPr>
        <w:t xml:space="preserve"> Dari </w:t>
      </w:r>
      <w:proofErr w:type="spellStart"/>
      <w:r w:rsidRPr="00D72E37">
        <w:rPr>
          <w:rFonts w:eastAsia="Times New Roman" w:cstheme="minorHAnsi"/>
          <w:sz w:val="24"/>
          <w:szCs w:val="24"/>
        </w:rPr>
        <w:t>pemeriksaan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ini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dapat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diketahui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kinerja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organ </w:t>
      </w:r>
      <w:proofErr w:type="spellStart"/>
      <w:r w:rsidRPr="00D72E37">
        <w:rPr>
          <w:rFonts w:eastAsia="Times New Roman" w:cstheme="minorHAnsi"/>
          <w:sz w:val="24"/>
          <w:szCs w:val="24"/>
        </w:rPr>
        <w:t>hati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ginjal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2E37">
        <w:rPr>
          <w:rFonts w:eastAsia="Times New Roman" w:cstheme="minorHAnsi"/>
          <w:sz w:val="24"/>
          <w:szCs w:val="24"/>
        </w:rPr>
        <w:t>serta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jumlah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trombosit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dalam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darah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54155306" w14:textId="77777777" w:rsidR="00D72E37" w:rsidRPr="00D72E37" w:rsidRDefault="00D72E37" w:rsidP="00D72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b/>
          <w:bCs/>
          <w:sz w:val="24"/>
          <w:szCs w:val="24"/>
        </w:rPr>
        <w:lastRenderedPageBreak/>
        <w:t>Analisis</w:t>
      </w:r>
      <w:proofErr w:type="spellEnd"/>
      <w:r w:rsidRPr="00D72E37">
        <w:rPr>
          <w:rFonts w:eastAsia="Times New Roman" w:cstheme="minorHAnsi"/>
          <w:b/>
          <w:bCs/>
          <w:sz w:val="24"/>
          <w:szCs w:val="24"/>
        </w:rPr>
        <w:t xml:space="preserve"> urine.</w:t>
      </w:r>
      <w:r w:rsidRPr="00D72E37">
        <w:rPr>
          <w:rFonts w:eastAsia="Times New Roman" w:cstheme="minorHAnsi"/>
          <w:sz w:val="24"/>
          <w:szCs w:val="24"/>
        </w:rPr>
        <w:t xml:space="preserve"> Dari </w:t>
      </w:r>
      <w:proofErr w:type="spellStart"/>
      <w:r w:rsidRPr="00D72E37">
        <w:rPr>
          <w:rFonts w:eastAsia="Times New Roman" w:cstheme="minorHAnsi"/>
          <w:sz w:val="24"/>
          <w:szCs w:val="24"/>
        </w:rPr>
        <w:t>sampel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urine </w:t>
      </w:r>
      <w:proofErr w:type="spellStart"/>
      <w:r w:rsidRPr="00D72E37">
        <w:rPr>
          <w:rFonts w:eastAsia="Times New Roman" w:cstheme="minorHAnsi"/>
          <w:sz w:val="24"/>
          <w:szCs w:val="24"/>
        </w:rPr>
        <w:t>kolektif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selama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24 jam </w:t>
      </w:r>
      <w:proofErr w:type="spellStart"/>
      <w:r w:rsidRPr="00D72E37">
        <w:rPr>
          <w:rFonts w:eastAsia="Times New Roman" w:cstheme="minorHAnsi"/>
          <w:sz w:val="24"/>
          <w:szCs w:val="24"/>
        </w:rPr>
        <w:t>dapat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diperiksa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kandungan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protein, </w:t>
      </w:r>
      <w:proofErr w:type="spellStart"/>
      <w:r w:rsidRPr="00D72E37">
        <w:rPr>
          <w:rFonts w:eastAsia="Times New Roman" w:cstheme="minorHAnsi"/>
          <w:sz w:val="24"/>
          <w:szCs w:val="24"/>
        </w:rPr>
        <w:t>sementara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dari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sampel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urine </w:t>
      </w:r>
      <w:proofErr w:type="spellStart"/>
      <w:r w:rsidRPr="00D72E37">
        <w:rPr>
          <w:rFonts w:eastAsia="Times New Roman" w:cstheme="minorHAnsi"/>
          <w:sz w:val="24"/>
          <w:szCs w:val="24"/>
        </w:rPr>
        <w:t>tunggal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D72E37">
        <w:rPr>
          <w:rFonts w:eastAsia="Times New Roman" w:cstheme="minorHAnsi"/>
          <w:sz w:val="24"/>
          <w:szCs w:val="24"/>
        </w:rPr>
        <w:t>sewaktu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D72E37">
        <w:rPr>
          <w:rFonts w:eastAsia="Times New Roman" w:cstheme="minorHAnsi"/>
          <w:sz w:val="24"/>
          <w:szCs w:val="24"/>
        </w:rPr>
        <w:t>dapat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diperiksa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perbandingan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kadar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protein </w:t>
      </w:r>
      <w:proofErr w:type="spellStart"/>
      <w:r w:rsidRPr="00D72E37">
        <w:rPr>
          <w:rFonts w:eastAsia="Times New Roman" w:cstheme="minorHAnsi"/>
          <w:sz w:val="24"/>
          <w:szCs w:val="24"/>
        </w:rPr>
        <w:t>dan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kreatinin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62CF4E9C" w14:textId="7B052C3D" w:rsidR="00D72E37" w:rsidRDefault="00D72E37" w:rsidP="00C0611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D72E37">
        <w:rPr>
          <w:rFonts w:eastAsia="Times New Roman" w:cstheme="minorHAnsi"/>
          <w:b/>
          <w:bCs/>
          <w:i/>
          <w:iCs/>
          <w:sz w:val="24"/>
          <w:szCs w:val="24"/>
        </w:rPr>
        <w:t>Nonstress</w:t>
      </w:r>
      <w:proofErr w:type="spellEnd"/>
      <w:r w:rsidRPr="00D72E37">
        <w:rPr>
          <w:rFonts w:eastAsia="Times New Roman" w:cstheme="minorHAnsi"/>
          <w:b/>
          <w:bCs/>
          <w:i/>
          <w:iCs/>
          <w:sz w:val="24"/>
          <w:szCs w:val="24"/>
        </w:rPr>
        <w:t xml:space="preserve"> test</w:t>
      </w:r>
      <w:r w:rsidRPr="00D72E37">
        <w:rPr>
          <w:rFonts w:eastAsia="Times New Roman" w:cstheme="minorHAnsi"/>
          <w:b/>
          <w:bCs/>
          <w:sz w:val="24"/>
          <w:szCs w:val="24"/>
        </w:rPr>
        <w:t> </w:t>
      </w:r>
      <w:proofErr w:type="spellStart"/>
      <w:r w:rsidRPr="00D72E37">
        <w:rPr>
          <w:rFonts w:eastAsia="Times New Roman" w:cstheme="minorHAnsi"/>
          <w:b/>
          <w:bCs/>
          <w:sz w:val="24"/>
          <w:szCs w:val="24"/>
        </w:rPr>
        <w:t>atau</w:t>
      </w:r>
      <w:proofErr w:type="spellEnd"/>
      <w:r w:rsidRPr="00D72E37">
        <w:rPr>
          <w:rFonts w:eastAsia="Times New Roman" w:cstheme="minorHAnsi"/>
          <w:b/>
          <w:bCs/>
          <w:sz w:val="24"/>
          <w:szCs w:val="24"/>
        </w:rPr>
        <w:t xml:space="preserve"> NST.</w:t>
      </w:r>
      <w:r w:rsidRPr="00D72E37">
        <w:rPr>
          <w:rFonts w:eastAsia="Times New Roman" w:cstheme="minorHAnsi"/>
          <w:sz w:val="24"/>
          <w:szCs w:val="24"/>
        </w:rPr>
        <w:t> </w:t>
      </w:r>
      <w:proofErr w:type="spellStart"/>
      <w:r w:rsidRPr="00D72E37">
        <w:rPr>
          <w:rFonts w:eastAsia="Times New Roman" w:cstheme="minorHAnsi"/>
          <w:sz w:val="24"/>
          <w:szCs w:val="24"/>
        </w:rPr>
        <w:t>Pada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pemeriksaan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ini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diukur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detak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jantung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bayi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saat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bergerak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D72E37">
        <w:rPr>
          <w:rFonts w:eastAsia="Times New Roman" w:cstheme="minorHAnsi"/>
          <w:sz w:val="24"/>
          <w:szCs w:val="24"/>
        </w:rPr>
        <w:t>dalam</w:t>
      </w:r>
      <w:proofErr w:type="spellEnd"/>
      <w:r w:rsidRPr="00D72E3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E37">
        <w:rPr>
          <w:rFonts w:eastAsia="Times New Roman" w:cstheme="minorHAnsi"/>
          <w:sz w:val="24"/>
          <w:szCs w:val="24"/>
        </w:rPr>
        <w:t>kandungan</w:t>
      </w:r>
      <w:proofErr w:type="spellEnd"/>
      <w:r w:rsidRPr="00D72E37">
        <w:rPr>
          <w:rFonts w:eastAsia="Times New Roman" w:cstheme="minorHAnsi"/>
          <w:sz w:val="24"/>
          <w:szCs w:val="24"/>
        </w:rPr>
        <w:t>.</w:t>
      </w:r>
    </w:p>
    <w:p w14:paraId="6977382D" w14:textId="55B85831" w:rsidR="00C06117" w:rsidRDefault="00C06117" w:rsidP="00C061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Deteksi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penangan</w:t>
      </w:r>
      <w:proofErr w:type="spellEnd"/>
      <w:r>
        <w:rPr>
          <w:b/>
          <w:bCs/>
          <w:sz w:val="28"/>
          <w:szCs w:val="28"/>
        </w:rPr>
        <w:t xml:space="preserve"> pre-</w:t>
      </w:r>
      <w:proofErr w:type="spellStart"/>
      <w:r>
        <w:rPr>
          <w:b/>
          <w:bCs/>
          <w:sz w:val="28"/>
          <w:szCs w:val="28"/>
        </w:rPr>
        <w:t>ekslampsia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berbasis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Artificial </w:t>
      </w:r>
      <w:proofErr w:type="spellStart"/>
      <w:r>
        <w:rPr>
          <w:b/>
          <w:bCs/>
          <w:i/>
          <w:iCs/>
          <w:sz w:val="28"/>
          <w:szCs w:val="28"/>
        </w:rPr>
        <w:t>Intellegence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gimans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nih</w:t>
      </w:r>
      <w:proofErr w:type="spellEnd"/>
      <w:r>
        <w:rPr>
          <w:b/>
          <w:bCs/>
          <w:sz w:val="28"/>
          <w:szCs w:val="28"/>
        </w:rPr>
        <w:t xml:space="preserve"> bro-bro?</w:t>
      </w:r>
    </w:p>
    <w:p w14:paraId="1C1C2A3E" w14:textId="46E7C0FE" w:rsidR="00C06117" w:rsidRDefault="00C06117" w:rsidP="00C0611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06117">
        <w:rPr>
          <w:b/>
          <w:bCs/>
          <w:sz w:val="24"/>
          <w:szCs w:val="24"/>
        </w:rPr>
        <w:t>Smartphone App to Test Preeclampsia at home</w:t>
      </w:r>
      <w:r w:rsidR="00F04D91">
        <w:rPr>
          <w:b/>
          <w:bCs/>
          <w:sz w:val="24"/>
          <w:szCs w:val="24"/>
        </w:rPr>
        <w:t xml:space="preserve"> (Purdue University)</w:t>
      </w:r>
    </w:p>
    <w:p w14:paraId="61FA05BB" w14:textId="11DBC09C" w:rsidR="00C06117" w:rsidRPr="00EC06BE" w:rsidRDefault="00C06117" w:rsidP="00F04D91">
      <w:pPr>
        <w:pStyle w:val="ListParagrap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488F9" wp14:editId="6EDE509F">
            <wp:simplePos x="0" y="0"/>
            <wp:positionH relativeFrom="margin">
              <wp:align>left</wp:align>
            </wp:positionH>
            <wp:positionV relativeFrom="margin">
              <wp:posOffset>1885950</wp:posOffset>
            </wp:positionV>
            <wp:extent cx="3175000" cy="2381250"/>
            <wp:effectExtent l="0" t="0" r="6350" b="0"/>
            <wp:wrapSquare wrapText="bothSides"/>
            <wp:docPr id="1" name="Picture 1" descr="Blood pres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d press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81" cy="23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Source : </w:t>
      </w:r>
      <w:hyperlink r:id="rId7" w:history="1">
        <w:r w:rsidR="00EC06BE" w:rsidRPr="00EC06BE">
          <w:rPr>
            <w:rStyle w:val="Hyperlink"/>
            <w:sz w:val="14"/>
            <w:szCs w:val="14"/>
          </w:rPr>
          <w:t>https://www.purdue.edu/newsroom/releases/2018/Q2/purdue-researchers,-backed-by-gates-foundation,-developing-device-to-enable-pregnant-women-to-detect-serious-health-complications.html</w:t>
        </w:r>
      </w:hyperlink>
    </w:p>
    <w:p w14:paraId="4BE8F368" w14:textId="25DA14F5" w:rsidR="00C06117" w:rsidRDefault="00C06117" w:rsidP="00F04D91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Accelerometer, </w:t>
      </w:r>
      <w:proofErr w:type="spellStart"/>
      <w:r>
        <w:rPr>
          <w:sz w:val="24"/>
          <w:szCs w:val="24"/>
        </w:rPr>
        <w:t>manset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smartphone.</w:t>
      </w:r>
    </w:p>
    <w:p w14:paraId="3097817B" w14:textId="3C6E9705" w:rsidR="00C06117" w:rsidRDefault="00EC06BE" w:rsidP="00F04D91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Peletakan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9A45D80" w14:textId="431EA0C6" w:rsidR="00EC06BE" w:rsidRDefault="00EC06BE" w:rsidP="00F04D9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Accelerometer di </w:t>
      </w:r>
      <w:proofErr w:type="spellStart"/>
      <w:r>
        <w:rPr>
          <w:sz w:val="24"/>
          <w:szCs w:val="24"/>
        </w:rPr>
        <w:t>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melingkari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rotasi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xyz yang </w:t>
      </w:r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accelerometer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mendeteksinya</w:t>
      </w:r>
      <w:proofErr w:type="spellEnd"/>
      <w:r>
        <w:rPr>
          <w:sz w:val="24"/>
          <w:szCs w:val="24"/>
        </w:rPr>
        <w:t>.</w:t>
      </w:r>
    </w:p>
    <w:p w14:paraId="090A94C3" w14:textId="357C5F8A" w:rsidR="00EC06BE" w:rsidRDefault="00EC06BE" w:rsidP="00F04D9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pergelangan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>.</w:t>
      </w:r>
    </w:p>
    <w:p w14:paraId="7F69EFC5" w14:textId="561E0F2C" w:rsidR="00EC06BE" w:rsidRDefault="00EC06BE" w:rsidP="00F04D9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Smartphone,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menganalisis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14:paraId="5A38F3BC" w14:textId="6E08D681" w:rsidR="00265F62" w:rsidRPr="00265F62" w:rsidRDefault="00265F62" w:rsidP="00F04D91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inovatif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supine </w:t>
      </w:r>
      <w:proofErr w:type="spellStart"/>
      <w:r>
        <w:rPr>
          <w:i/>
          <w:iCs/>
          <w:sz w:val="24"/>
          <w:szCs w:val="24"/>
        </w:rPr>
        <w:t>pressor</w:t>
      </w:r>
      <w:proofErr w:type="spellEnd"/>
      <w:r>
        <w:rPr>
          <w:i/>
          <w:i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dimanfaatkan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</w:t>
      </w:r>
      <w:proofErr w:type="spellEnd"/>
      <w:r>
        <w:rPr>
          <w:sz w:val="24"/>
          <w:szCs w:val="24"/>
        </w:rPr>
        <w:t xml:space="preserve"> pre-</w:t>
      </w:r>
      <w:proofErr w:type="spellStart"/>
      <w:r>
        <w:rPr>
          <w:sz w:val="24"/>
          <w:szCs w:val="24"/>
        </w:rPr>
        <w:t>ekslampsia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ginjal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90%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pre-</w:t>
      </w:r>
      <w:proofErr w:type="spellStart"/>
      <w:r>
        <w:rPr>
          <w:sz w:val="24"/>
          <w:szCs w:val="24"/>
        </w:rPr>
        <w:t>ekslampsia</w:t>
      </w:r>
      <w:proofErr w:type="spellEnd"/>
      <w:r>
        <w:rPr>
          <w:sz w:val="24"/>
          <w:szCs w:val="24"/>
        </w:rPr>
        <w:t>.</w:t>
      </w:r>
    </w:p>
    <w:p w14:paraId="1229D361" w14:textId="0D471A7B" w:rsidR="00F04D91" w:rsidRDefault="007330EE" w:rsidP="00455879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supine pressor test, </w:t>
      </w:r>
      <w:r>
        <w:rPr>
          <w:sz w:val="24"/>
          <w:szCs w:val="24"/>
        </w:rPr>
        <w:t xml:space="preserve">yang mana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A)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telentang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B).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diastole yang </w:t>
      </w:r>
      <w:proofErr w:type="spellStart"/>
      <w:r>
        <w:rPr>
          <w:sz w:val="24"/>
          <w:szCs w:val="24"/>
        </w:rPr>
        <w:t>diukur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drastis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pre-</w:t>
      </w:r>
      <w:proofErr w:type="spellStart"/>
      <w:r>
        <w:rPr>
          <w:sz w:val="24"/>
          <w:szCs w:val="24"/>
        </w:rPr>
        <w:t>ekslampsia</w:t>
      </w:r>
      <w:proofErr w:type="spellEnd"/>
      <w:r>
        <w:rPr>
          <w:sz w:val="24"/>
          <w:szCs w:val="24"/>
        </w:rPr>
        <w:t>.</w:t>
      </w:r>
      <w:r w:rsidR="00265F62" w:rsidRPr="00C06117">
        <w:rPr>
          <w:sz w:val="24"/>
          <w:szCs w:val="24"/>
        </w:rPr>
        <w:t xml:space="preserve"> </w:t>
      </w:r>
    </w:p>
    <w:p w14:paraId="7BCFA3F7" w14:textId="284CBCE9" w:rsidR="00455879" w:rsidRPr="00455879" w:rsidRDefault="00455879" w:rsidP="00455879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455879">
        <w:rPr>
          <w:b/>
          <w:sz w:val="24"/>
          <w:szCs w:val="24"/>
        </w:rPr>
        <w:t>Smart Solution for the Detection of Preeclampsia</w:t>
      </w:r>
    </w:p>
    <w:p w14:paraId="22F7FB22" w14:textId="682689A7" w:rsidR="00455879" w:rsidRDefault="00455879" w:rsidP="00455879">
      <w:pPr>
        <w:pStyle w:val="ListParagraph"/>
        <w:jc w:val="both"/>
      </w:pPr>
      <w:r>
        <w:rPr>
          <w:sz w:val="24"/>
          <w:szCs w:val="24"/>
        </w:rPr>
        <w:t>Source</w:t>
      </w:r>
      <w:proofErr w:type="gramStart"/>
      <w:r>
        <w:rPr>
          <w:sz w:val="24"/>
          <w:szCs w:val="24"/>
        </w:rPr>
        <w:t>: :</w:t>
      </w:r>
      <w:proofErr w:type="gramEnd"/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</w:rPr>
          <w:t>https://www.researchgate.net/publication/337498745_Smart_Solution_for_the_Detection_of_Preeclampsia</w:t>
        </w:r>
      </w:hyperlink>
    </w:p>
    <w:p w14:paraId="7B89C89C" w14:textId="114A4CBC" w:rsidR="00455879" w:rsidRDefault="00455879" w:rsidP="00455879">
      <w:pPr>
        <w:pStyle w:val="ListParagraph"/>
        <w:jc w:val="both"/>
      </w:pP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 w:rsidRPr="00455879">
        <w:rPr>
          <w:i/>
        </w:rPr>
        <w:t>braclet</w:t>
      </w:r>
      <w:proofErr w:type="spellEnd"/>
      <w:r>
        <w:t>(</w:t>
      </w:r>
      <w:proofErr w:type="gramEnd"/>
      <w:r>
        <w:t xml:space="preserve"> </w:t>
      </w:r>
      <w:proofErr w:type="spellStart"/>
      <w:r>
        <w:t>gelang</w:t>
      </w:r>
      <w:proofErr w:type="spellEnd"/>
      <w:r>
        <w:t xml:space="preserve">) yang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android. Salah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terjdainya</w:t>
      </w:r>
      <w:proofErr w:type="spellEnd"/>
      <w:r>
        <w:t xml:space="preserve"> </w:t>
      </w:r>
      <w:proofErr w:type="spellStart"/>
      <w:r>
        <w:t>preklamsia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sistol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periodic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device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smart </w:t>
      </w:r>
      <w:proofErr w:type="spellStart"/>
      <w:r>
        <w:rPr>
          <w:i/>
        </w:rPr>
        <w:t>braclet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infrared </w:t>
      </w:r>
      <w:proofErr w:type="spellStart"/>
      <w:r>
        <w:t>da</w:t>
      </w:r>
      <w:r w:rsidR="005C1597">
        <w:t>n</w:t>
      </w:r>
      <w:proofErr w:type="spellEnd"/>
      <w:r w:rsidR="005C1597">
        <w:t xml:space="preserve"> oximeter sensor yang </w:t>
      </w:r>
      <w:proofErr w:type="spellStart"/>
      <w:r w:rsidR="005C1597">
        <w:t>mampu</w:t>
      </w:r>
      <w:proofErr w:type="spellEnd"/>
      <w:r w:rsidR="005C1597">
        <w:t xml:space="preserve"> </w:t>
      </w:r>
      <w:proofErr w:type="spellStart"/>
      <w:r w:rsidR="005C1597">
        <w:t>mendeteksi</w:t>
      </w:r>
      <w:proofErr w:type="spellEnd"/>
      <w:r w:rsidR="005C1597">
        <w:t xml:space="preserve"> </w:t>
      </w:r>
      <w:proofErr w:type="spellStart"/>
      <w:r w:rsidR="005C1597">
        <w:t>tekanan</w:t>
      </w:r>
      <w:proofErr w:type="spellEnd"/>
      <w:r w:rsidR="005C1597">
        <w:t xml:space="preserve"> </w:t>
      </w:r>
      <w:proofErr w:type="spellStart"/>
      <w:r w:rsidR="005C1597">
        <w:t>darah</w:t>
      </w:r>
      <w:proofErr w:type="spellEnd"/>
      <w:r w:rsidR="005C1597">
        <w:t xml:space="preserve"> </w:t>
      </w:r>
      <w:proofErr w:type="spellStart"/>
      <w:r w:rsidR="005C1597">
        <w:t>dan</w:t>
      </w:r>
      <w:proofErr w:type="spellEnd"/>
      <w:r w:rsidR="005C1597">
        <w:t xml:space="preserve"> </w:t>
      </w:r>
      <w:proofErr w:type="spellStart"/>
      <w:r w:rsidR="005C1597">
        <w:t>saturasi</w:t>
      </w:r>
      <w:proofErr w:type="spellEnd"/>
      <w:r w:rsidR="005C1597">
        <w:t xml:space="preserve"> </w:t>
      </w:r>
      <w:proofErr w:type="spellStart"/>
      <w:r w:rsidR="005C1597">
        <w:t>oksigen</w:t>
      </w:r>
      <w:proofErr w:type="spellEnd"/>
      <w:r w:rsidR="005C1597">
        <w:t xml:space="preserve">. Dari </w:t>
      </w:r>
      <w:proofErr w:type="spellStart"/>
      <w:r w:rsidR="005C1597">
        <w:t>pengambilan</w:t>
      </w:r>
      <w:proofErr w:type="spellEnd"/>
      <w:r w:rsidR="005C1597">
        <w:t xml:space="preserve"> sampling data </w:t>
      </w:r>
      <w:proofErr w:type="spellStart"/>
      <w:r w:rsidR="005C1597">
        <w:t>tersebut</w:t>
      </w:r>
      <w:proofErr w:type="spellEnd"/>
      <w:r w:rsidR="005C1597">
        <w:t xml:space="preserve">, </w:t>
      </w:r>
      <w:proofErr w:type="spellStart"/>
      <w:r w:rsidR="005C1597">
        <w:t>kemudia</w:t>
      </w:r>
      <w:proofErr w:type="spellEnd"/>
      <w:r w:rsidR="005C1597">
        <w:t xml:space="preserve"> </w:t>
      </w:r>
      <w:proofErr w:type="spellStart"/>
      <w:r w:rsidR="005C1597">
        <w:t>terkoneksi</w:t>
      </w:r>
      <w:proofErr w:type="spellEnd"/>
      <w:r w:rsidR="005C1597">
        <w:t xml:space="preserve"> </w:t>
      </w:r>
      <w:proofErr w:type="spellStart"/>
      <w:r w:rsidR="005C1597">
        <w:t>dengan</w:t>
      </w:r>
      <w:proofErr w:type="spellEnd"/>
      <w:r w:rsidR="005C1597">
        <w:t xml:space="preserve"> android </w:t>
      </w:r>
      <w:proofErr w:type="spellStart"/>
      <w:r w:rsidR="005C1597">
        <w:t>dengan</w:t>
      </w:r>
      <w:proofErr w:type="spellEnd"/>
      <w:r w:rsidR="005C1597">
        <w:t xml:space="preserve"> Bluetooth. Dari android </w:t>
      </w:r>
      <w:proofErr w:type="spellStart"/>
      <w:r w:rsidR="005C1597">
        <w:t>tersebut</w:t>
      </w:r>
      <w:proofErr w:type="spellEnd"/>
      <w:r w:rsidR="005C1597">
        <w:t xml:space="preserve">, </w:t>
      </w:r>
      <w:proofErr w:type="spellStart"/>
      <w:r w:rsidR="005C1597">
        <w:t>dapat</w:t>
      </w:r>
      <w:proofErr w:type="spellEnd"/>
      <w:r w:rsidR="005C1597">
        <w:t xml:space="preserve"> </w:t>
      </w:r>
      <w:proofErr w:type="spellStart"/>
      <w:r w:rsidR="005C1597">
        <w:t>dikoneksikan</w:t>
      </w:r>
      <w:proofErr w:type="spellEnd"/>
      <w:r w:rsidR="005C1597">
        <w:t xml:space="preserve"> </w:t>
      </w:r>
      <w:proofErr w:type="spellStart"/>
      <w:r w:rsidR="005C1597">
        <w:t>dengan</w:t>
      </w:r>
      <w:proofErr w:type="spellEnd"/>
      <w:r w:rsidR="005C1597">
        <w:t xml:space="preserve"> cloud </w:t>
      </w:r>
      <w:proofErr w:type="spellStart"/>
      <w:r w:rsidR="005C1597">
        <w:t>sytem</w:t>
      </w:r>
      <w:proofErr w:type="spellEnd"/>
      <w:r w:rsidR="005C1597">
        <w:t xml:space="preserve"> </w:t>
      </w:r>
      <w:proofErr w:type="spellStart"/>
      <w:r w:rsidR="005C1597">
        <w:t>sehingga</w:t>
      </w:r>
      <w:proofErr w:type="spellEnd"/>
      <w:r w:rsidR="005C1597">
        <w:t xml:space="preserve"> </w:t>
      </w:r>
      <w:proofErr w:type="spellStart"/>
      <w:r w:rsidR="005C1597">
        <w:t>dapat</w:t>
      </w:r>
      <w:proofErr w:type="spellEnd"/>
      <w:r w:rsidR="005C1597">
        <w:t xml:space="preserve"> </w:t>
      </w:r>
      <w:proofErr w:type="spellStart"/>
      <w:r w:rsidR="005C1597">
        <w:t>dimonitor</w:t>
      </w:r>
      <w:proofErr w:type="spellEnd"/>
      <w:r w:rsidR="005C1597">
        <w:t xml:space="preserve"> </w:t>
      </w:r>
      <w:proofErr w:type="spellStart"/>
      <w:r w:rsidR="005C1597">
        <w:t>langsung</w:t>
      </w:r>
      <w:proofErr w:type="spellEnd"/>
      <w:r w:rsidR="005C1597">
        <w:t xml:space="preserve"> </w:t>
      </w:r>
      <w:proofErr w:type="spellStart"/>
      <w:r w:rsidR="005C1597">
        <w:t>oleh</w:t>
      </w:r>
      <w:proofErr w:type="spellEnd"/>
      <w:r w:rsidR="005C1597">
        <w:t xml:space="preserve"> </w:t>
      </w:r>
      <w:proofErr w:type="spellStart"/>
      <w:r w:rsidR="005C1597">
        <w:t>tenaga</w:t>
      </w:r>
      <w:proofErr w:type="spellEnd"/>
      <w:r w:rsidR="005C1597">
        <w:t xml:space="preserve"> </w:t>
      </w:r>
      <w:proofErr w:type="spellStart"/>
      <w:r w:rsidR="005C1597">
        <w:t>medis</w:t>
      </w:r>
      <w:proofErr w:type="spellEnd"/>
      <w:r w:rsidR="005C1597">
        <w:t xml:space="preserve">, </w:t>
      </w:r>
      <w:proofErr w:type="spellStart"/>
      <w:r w:rsidR="005C1597">
        <w:t>sehingga</w:t>
      </w:r>
      <w:proofErr w:type="spellEnd"/>
      <w:r w:rsidR="005C1597">
        <w:t xml:space="preserve"> </w:t>
      </w:r>
      <w:proofErr w:type="spellStart"/>
      <w:r w:rsidR="005C1597">
        <w:t>kemudia</w:t>
      </w:r>
      <w:r w:rsidR="009F287B">
        <w:t>n</w:t>
      </w:r>
      <w:proofErr w:type="spellEnd"/>
      <w:r w:rsidR="005C1597">
        <w:t xml:space="preserve"> </w:t>
      </w:r>
      <w:proofErr w:type="spellStart"/>
      <w:r w:rsidR="005C1597">
        <w:t>dapat</w:t>
      </w:r>
      <w:proofErr w:type="spellEnd"/>
      <w:r w:rsidR="005C1597">
        <w:t xml:space="preserve"> </w:t>
      </w:r>
      <w:proofErr w:type="spellStart"/>
      <w:r w:rsidR="005C1597">
        <w:t>diberikan</w:t>
      </w:r>
      <w:proofErr w:type="spellEnd"/>
      <w:r w:rsidR="005C1597">
        <w:t xml:space="preserve"> </w:t>
      </w:r>
      <w:proofErr w:type="spellStart"/>
      <w:r w:rsidR="005C1597">
        <w:t>arahan</w:t>
      </w:r>
      <w:proofErr w:type="spellEnd"/>
      <w:r w:rsidR="005C1597">
        <w:t xml:space="preserve"> </w:t>
      </w:r>
      <w:proofErr w:type="spellStart"/>
      <w:r w:rsidR="005C1597">
        <w:t>langsung</w:t>
      </w:r>
      <w:proofErr w:type="spellEnd"/>
      <w:r w:rsidR="005C1597">
        <w:t xml:space="preserve"> </w:t>
      </w:r>
      <w:proofErr w:type="spellStart"/>
      <w:r w:rsidR="005C1597">
        <w:t>jika</w:t>
      </w:r>
      <w:proofErr w:type="spellEnd"/>
      <w:r w:rsidR="005C1597">
        <w:t xml:space="preserve"> </w:t>
      </w:r>
      <w:proofErr w:type="spellStart"/>
      <w:r w:rsidR="005C1597">
        <w:t>terjadi</w:t>
      </w:r>
      <w:proofErr w:type="spellEnd"/>
      <w:r w:rsidR="005C1597">
        <w:t xml:space="preserve"> </w:t>
      </w:r>
      <w:r w:rsidR="009F287B">
        <w:t xml:space="preserve">anomaly </w:t>
      </w:r>
      <w:proofErr w:type="spellStart"/>
      <w:r w:rsidR="009F287B">
        <w:t>dari</w:t>
      </w:r>
      <w:proofErr w:type="spellEnd"/>
      <w:r w:rsidR="009F287B">
        <w:t xml:space="preserve"> </w:t>
      </w:r>
      <w:proofErr w:type="spellStart"/>
      <w:r w:rsidR="009F287B">
        <w:t>tekanan</w:t>
      </w:r>
      <w:proofErr w:type="spellEnd"/>
      <w:r w:rsidR="009F287B">
        <w:t xml:space="preserve"> </w:t>
      </w:r>
      <w:proofErr w:type="spellStart"/>
      <w:r w:rsidR="009F287B">
        <w:t>darah</w:t>
      </w:r>
      <w:proofErr w:type="spellEnd"/>
      <w:r w:rsidR="009F287B">
        <w:t xml:space="preserve"> </w:t>
      </w:r>
      <w:proofErr w:type="spellStart"/>
      <w:r w:rsidR="009F287B">
        <w:t>dan</w:t>
      </w:r>
      <w:proofErr w:type="spellEnd"/>
      <w:r w:rsidR="009F287B">
        <w:t xml:space="preserve"> </w:t>
      </w:r>
      <w:proofErr w:type="spellStart"/>
      <w:r w:rsidR="009F287B">
        <w:t>saturasi</w:t>
      </w:r>
      <w:proofErr w:type="spellEnd"/>
      <w:r w:rsidR="009F287B">
        <w:t xml:space="preserve"> </w:t>
      </w:r>
      <w:proofErr w:type="spellStart"/>
      <w:r w:rsidR="009F287B">
        <w:t>oksigen</w:t>
      </w:r>
      <w:proofErr w:type="spellEnd"/>
      <w:r w:rsidR="009F287B">
        <w:t xml:space="preserve"> </w:t>
      </w:r>
      <w:proofErr w:type="spellStart"/>
      <w:r w:rsidR="009F287B">
        <w:t>untuk</w:t>
      </w:r>
      <w:proofErr w:type="spellEnd"/>
      <w:r w:rsidR="009F287B">
        <w:t xml:space="preserve"> </w:t>
      </w:r>
      <w:proofErr w:type="spellStart"/>
      <w:r w:rsidR="009F287B">
        <w:t>segera</w:t>
      </w:r>
      <w:proofErr w:type="spellEnd"/>
      <w:r w:rsidR="009F287B">
        <w:t xml:space="preserve"> </w:t>
      </w:r>
      <w:proofErr w:type="spellStart"/>
      <w:r w:rsidR="009F287B">
        <w:t>melakukan</w:t>
      </w:r>
      <w:proofErr w:type="spellEnd"/>
      <w:r w:rsidR="009F287B">
        <w:t xml:space="preserve"> </w:t>
      </w:r>
      <w:proofErr w:type="spellStart"/>
      <w:r w:rsidR="009F287B">
        <w:t>konsultasi</w:t>
      </w:r>
      <w:proofErr w:type="spellEnd"/>
      <w:r w:rsidR="009F287B">
        <w:t xml:space="preserve"> </w:t>
      </w:r>
      <w:proofErr w:type="spellStart"/>
      <w:r w:rsidR="009F287B">
        <w:t>segera</w:t>
      </w:r>
      <w:proofErr w:type="spellEnd"/>
      <w:r w:rsidR="009F287B">
        <w:t xml:space="preserve"> </w:t>
      </w:r>
      <w:proofErr w:type="spellStart"/>
      <w:r w:rsidR="009F287B">
        <w:t>ke</w:t>
      </w:r>
      <w:proofErr w:type="spellEnd"/>
      <w:r w:rsidR="009F287B">
        <w:t xml:space="preserve"> </w:t>
      </w:r>
      <w:proofErr w:type="spellStart"/>
      <w:r w:rsidR="009F287B">
        <w:t>rumah</w:t>
      </w:r>
      <w:proofErr w:type="spellEnd"/>
      <w:r w:rsidR="009F287B">
        <w:t xml:space="preserve"> </w:t>
      </w:r>
      <w:proofErr w:type="spellStart"/>
      <w:r w:rsidR="009F287B">
        <w:t>sakit</w:t>
      </w:r>
      <w:proofErr w:type="spellEnd"/>
      <w:r w:rsidR="009F287B">
        <w:t xml:space="preserve">.  </w:t>
      </w:r>
      <w:proofErr w:type="spellStart"/>
      <w:r w:rsidR="009F287B">
        <w:t>Berikut</w:t>
      </w:r>
      <w:proofErr w:type="spellEnd"/>
      <w:r w:rsidR="009F287B">
        <w:t xml:space="preserve"> </w:t>
      </w:r>
      <w:proofErr w:type="spellStart"/>
      <w:r w:rsidR="009F287B">
        <w:t>adalah</w:t>
      </w:r>
      <w:proofErr w:type="spellEnd"/>
      <w:r w:rsidR="009F287B">
        <w:t xml:space="preserve"> </w:t>
      </w:r>
      <w:proofErr w:type="spellStart"/>
      <w:r w:rsidR="009F287B">
        <w:t>gambara</w:t>
      </w:r>
      <w:proofErr w:type="spellEnd"/>
      <w:r w:rsidR="009F287B">
        <w:t xml:space="preserve"> </w:t>
      </w:r>
      <w:proofErr w:type="spellStart"/>
      <w:r w:rsidR="009F287B">
        <w:t>kerja</w:t>
      </w:r>
      <w:proofErr w:type="spellEnd"/>
      <w:r w:rsidR="009F287B">
        <w:t xml:space="preserve"> </w:t>
      </w:r>
      <w:proofErr w:type="gramStart"/>
      <w:r w:rsidR="009F287B">
        <w:t>system :</w:t>
      </w:r>
      <w:proofErr w:type="gramEnd"/>
    </w:p>
    <w:p w14:paraId="6A6E7D6B" w14:textId="4DB38450" w:rsidR="009F287B" w:rsidRDefault="009F287B" w:rsidP="00455879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60CB0AA" wp14:editId="336BE817">
            <wp:extent cx="3933825" cy="19786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32" cy="19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C641" w14:textId="57274436" w:rsidR="009F287B" w:rsidRPr="00455879" w:rsidRDefault="009F287B" w:rsidP="00455879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terkoneksinya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termonitor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p w14:paraId="19BB3A6A" w14:textId="77777777" w:rsidR="00C06117" w:rsidRPr="00C06117" w:rsidRDefault="00C06117" w:rsidP="00C06117">
      <w:pPr>
        <w:ind w:left="360"/>
        <w:rPr>
          <w:b/>
          <w:bCs/>
          <w:sz w:val="28"/>
          <w:szCs w:val="28"/>
        </w:rPr>
      </w:pPr>
    </w:p>
    <w:p w14:paraId="107F1653" w14:textId="77777777" w:rsidR="00C06117" w:rsidRPr="00C06117" w:rsidRDefault="00C06117" w:rsidP="00C0611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C06117" w:rsidRPr="00C0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37A8D"/>
    <w:multiLevelType w:val="hybridMultilevel"/>
    <w:tmpl w:val="8732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67B3E"/>
    <w:multiLevelType w:val="multilevel"/>
    <w:tmpl w:val="D1A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A5EBC"/>
    <w:multiLevelType w:val="multilevel"/>
    <w:tmpl w:val="13BC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64D52"/>
    <w:multiLevelType w:val="multilevel"/>
    <w:tmpl w:val="2C6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42"/>
    <w:rsid w:val="00265F62"/>
    <w:rsid w:val="00455879"/>
    <w:rsid w:val="005C1597"/>
    <w:rsid w:val="006221D0"/>
    <w:rsid w:val="007330EE"/>
    <w:rsid w:val="009F287B"/>
    <w:rsid w:val="00C06117"/>
    <w:rsid w:val="00D72E37"/>
    <w:rsid w:val="00EC06BE"/>
    <w:rsid w:val="00F04D91"/>
    <w:rsid w:val="00F0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C962"/>
  <w15:chartTrackingRefBased/>
  <w15:docId w15:val="{B47CED7F-D063-42DE-964F-9ADA57B0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2E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E3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72E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72E37"/>
    <w:rPr>
      <w:b/>
      <w:bCs/>
    </w:rPr>
  </w:style>
  <w:style w:type="character" w:styleId="Emphasis">
    <w:name w:val="Emphasis"/>
    <w:basedOn w:val="DefaultParagraphFont"/>
    <w:uiPriority w:val="20"/>
    <w:qFormat/>
    <w:rsid w:val="00D72E37"/>
    <w:rPr>
      <w:i/>
      <w:iCs/>
    </w:rPr>
  </w:style>
  <w:style w:type="paragraph" w:styleId="ListParagraph">
    <w:name w:val="List Paragraph"/>
    <w:basedOn w:val="Normal"/>
    <w:uiPriority w:val="34"/>
    <w:qFormat/>
    <w:rsid w:val="00C061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5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7498745_Smart_Solution_for_the_Detection_of_Preeclamp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rdue.edu/newsroom/releases/2018/Q2/purdue-researchers,-backed-by-gates-foundation,-developing-device-to-enable-pregnant-women-to-detect-serious-health-comp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alodokter.com/ketahui-berbagai-penyebab-kaki-bengkak-saat-hami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mnalfian7</dc:creator>
  <cp:keywords/>
  <dc:description/>
  <cp:lastModifiedBy>Thoriqul Aziz</cp:lastModifiedBy>
  <cp:revision>4</cp:revision>
  <dcterms:created xsi:type="dcterms:W3CDTF">2020-02-01T02:23:00Z</dcterms:created>
  <dcterms:modified xsi:type="dcterms:W3CDTF">2020-02-04T00:16:00Z</dcterms:modified>
</cp:coreProperties>
</file>