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32" w:rsidRPr="00FF5DC0" w:rsidRDefault="00FF5DC0" w:rsidP="009E7F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PENGARUH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MOTION ARTIFACT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TERHADAP OUTPUT DATA SINYAL ECG</w:t>
      </w:r>
    </w:p>
    <w:p w:rsidR="00CB241C" w:rsidRPr="00214342" w:rsidRDefault="00214342" w:rsidP="009E7F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Thoriqul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Aziz</w:t>
      </w:r>
      <w:r w:rsidR="00CA4C32" w:rsidRPr="00700944">
        <w:rPr>
          <w:rFonts w:ascii="Times New Roman" w:hAnsi="Times New Roman" w:cs="Times New Roman"/>
          <w:b/>
          <w:sz w:val="24"/>
          <w:szCs w:val="24"/>
          <w:vertAlign w:val="superscript"/>
        </w:rPr>
        <w:t>1)</w:t>
      </w:r>
      <w:r w:rsidR="00CA4C32" w:rsidRPr="0070094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Fashalli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Giovi</w:t>
      </w:r>
      <w:proofErr w:type="spellEnd"/>
      <w:r w:rsidR="00CA4C32" w:rsidRPr="00700944">
        <w:rPr>
          <w:rFonts w:ascii="Times New Roman" w:hAnsi="Times New Roman" w:cs="Times New Roman"/>
          <w:b/>
          <w:sz w:val="24"/>
          <w:szCs w:val="24"/>
          <w:vertAlign w:val="superscript"/>
        </w:rPr>
        <w:t>2)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Khalisah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Hasna</w:t>
      </w:r>
      <w:r w:rsidRPr="0021434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Syahida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Pralina</w:t>
      </w:r>
      <w:r w:rsidRPr="0021434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4)</w:t>
      </w:r>
    </w:p>
    <w:p w:rsidR="00CA4C32" w:rsidRPr="00700944" w:rsidRDefault="00CA4C32" w:rsidP="009E7F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944">
        <w:rPr>
          <w:rFonts w:ascii="Times New Roman" w:hAnsi="Times New Roman" w:cs="Times New Roman"/>
          <w:sz w:val="24"/>
          <w:szCs w:val="24"/>
        </w:rPr>
        <w:t>Fakultas Sains dan Teknologi, Universitas Airlangga, Surabaya</w:t>
      </w:r>
    </w:p>
    <w:p w:rsidR="00CA4C32" w:rsidRPr="00700944" w:rsidRDefault="00CA4C32" w:rsidP="009E7F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4C32" w:rsidRPr="00700944" w:rsidRDefault="00CA4C32" w:rsidP="009E7FC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700944">
        <w:rPr>
          <w:rFonts w:ascii="Times New Roman" w:hAnsi="Times New Roman" w:cs="Times New Roman"/>
          <w:b/>
          <w:i/>
          <w:sz w:val="24"/>
          <w:szCs w:val="24"/>
          <w:lang w:val="en-US"/>
        </w:rPr>
        <w:t>Abstrak</w:t>
      </w:r>
      <w:proofErr w:type="spellEnd"/>
      <w:r w:rsidRPr="007009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CA4C32" w:rsidRPr="00700944" w:rsidRDefault="006C5AAA" w:rsidP="009E7FC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ECG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berumur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25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direkam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Gerakan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melompat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memanfaatkan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Holter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monitor yang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telah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dimodifikasi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ultrathin, </w:t>
      </w:r>
      <w:proofErr w:type="spellStart"/>
      <w:proofErr w:type="gram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proofErr w:type="gram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didapat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data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kuantitatif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heartbeat yang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memberikan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perubahan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pada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sinyal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ECG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akibat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aktivitas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fisik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Data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perubahan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sinyal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ECG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disajikan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dalam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grafik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histogram,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grafik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fft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(fast </w:t>
      </w:r>
      <w:proofErr w:type="spellStart"/>
      <w:proofErr w:type="gram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fourier</w:t>
      </w:r>
      <w:proofErr w:type="spellEnd"/>
      <w:proofErr w:type="gram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transform),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grafik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standard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deviasi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8B4F7D" w:rsidRDefault="00700944" w:rsidP="009E7FC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0944">
        <w:rPr>
          <w:rFonts w:ascii="Times New Roman" w:hAnsi="Times New Roman" w:cs="Times New Roman"/>
          <w:i/>
          <w:sz w:val="24"/>
          <w:szCs w:val="24"/>
          <w:lang w:val="en-US"/>
        </w:rPr>
        <w:t>Kata</w:t>
      </w:r>
      <w:proofErr w:type="spellEnd"/>
      <w:r w:rsidRPr="0070094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00944">
        <w:rPr>
          <w:rFonts w:ascii="Times New Roman" w:hAnsi="Times New Roman" w:cs="Times New Roman"/>
          <w:i/>
          <w:sz w:val="24"/>
          <w:szCs w:val="24"/>
          <w:lang w:val="en-US"/>
        </w:rPr>
        <w:t>kunci</w:t>
      </w:r>
      <w:proofErr w:type="spellEnd"/>
      <w:r w:rsidRPr="00700944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sinyal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ECG, </w:t>
      </w:r>
      <w:proofErr w:type="spell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Holter</w:t>
      </w:r>
      <w:proofErr w:type="spell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monitor, motion artifacts, histogram, fast </w:t>
      </w:r>
      <w:proofErr w:type="spellStart"/>
      <w:proofErr w:type="gramStart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>fourier</w:t>
      </w:r>
      <w:proofErr w:type="spellEnd"/>
      <w:proofErr w:type="gramEnd"/>
      <w:r w:rsidR="004925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transform.</w:t>
      </w:r>
    </w:p>
    <w:p w:rsidR="00700944" w:rsidRPr="00700944" w:rsidRDefault="00700944" w:rsidP="009E7FC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14342" w:rsidRDefault="00214342" w:rsidP="009E7F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214342" w:rsidSect="00CB24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0944" w:rsidRPr="00700944" w:rsidRDefault="00700944" w:rsidP="009E7F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94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PENDAHULUAN</w:t>
      </w:r>
    </w:p>
    <w:p w:rsidR="009E7FC2" w:rsidRDefault="00646100" w:rsidP="009E7FC2">
      <w:pPr>
        <w:pStyle w:val="ListParagraph"/>
        <w:tabs>
          <w:tab w:val="left" w:pos="2127"/>
          <w:tab w:val="left" w:pos="2977"/>
          <w:tab w:val="right" w:pos="9026"/>
        </w:tabs>
        <w:spacing w:line="360" w:lineRule="auto"/>
        <w:ind w:left="426" w:firstLine="7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laju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ECG.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ultrathin</w:t>
      </w:r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didapat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kuantitatif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heartbeat yang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memberikan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sinyal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ECG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akibat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aktivitas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fisik</w:t>
      </w:r>
      <w:proofErr w:type="spellEnd"/>
      <w:r w:rsidRPr="00646100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elektrokardiografi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sebab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denyut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jantung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ischemia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ritme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v</w:t>
      </w:r>
      <w:r w:rsidR="005D4819">
        <w:rPr>
          <w:rFonts w:ascii="Times New Roman" w:hAnsi="Times New Roman" w:cs="Times New Roman"/>
          <w:iCs/>
          <w:sz w:val="24"/>
          <w:szCs w:val="24"/>
          <w:lang w:val="en-US"/>
        </w:rPr>
        <w:t>ar</w:t>
      </w:r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iabilitas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SDM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dikorelasikan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aktivitas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fisik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mendemonstrasikan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penggunaan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Teknik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kemampuannya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merekam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sinyal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ECG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secara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simultan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kami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eksperimen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pria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berumur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25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tahun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3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macam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kondisi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yaitu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berdiri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berjalan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melompat</w:t>
      </w:r>
      <w:proofErr w:type="spellEnd"/>
      <w:r w:rsidR="0013758D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5D4819" w:rsidRDefault="005D4819" w:rsidP="009E7FC2">
      <w:pPr>
        <w:pStyle w:val="ListParagraph"/>
        <w:tabs>
          <w:tab w:val="left" w:pos="2127"/>
          <w:tab w:val="left" w:pos="2977"/>
          <w:tab w:val="right" w:pos="9026"/>
        </w:tabs>
        <w:spacing w:line="360" w:lineRule="auto"/>
        <w:ind w:left="426" w:firstLine="7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ECG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direkam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simultan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pergerakan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kaki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denyut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jantung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subyek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Variabilitas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subyek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dipelajari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meluas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sebab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non-invasive window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saraf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otonom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dikaitkan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pengurangan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kemungkinan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gagal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jantung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kongestif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arteri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coroner,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penuaan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kematian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pasien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setelah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myocardial </w:t>
      </w:r>
      <w:proofErr w:type="spellStart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infraction</w:t>
      </w:r>
      <w:proofErr w:type="spellEnd"/>
      <w:r w:rsidR="00FF5DC0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</w:p>
    <w:p w:rsidR="00FF5DC0" w:rsidRPr="00FF5DC0" w:rsidRDefault="00FF5DC0" w:rsidP="009E7FC2">
      <w:pPr>
        <w:pStyle w:val="ListParagraph"/>
        <w:tabs>
          <w:tab w:val="left" w:pos="2127"/>
          <w:tab w:val="left" w:pos="2977"/>
          <w:tab w:val="right" w:pos="9026"/>
        </w:tabs>
        <w:spacing w:line="360" w:lineRule="auto"/>
        <w:ind w:left="426" w:firstLine="7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Holter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monitor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korelasi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variabilitas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subyek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gait dynamics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variabilitas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subyek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safar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otonom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patologi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3A1619" w:rsidRDefault="003A1619" w:rsidP="009E7FC2">
      <w:pPr>
        <w:pStyle w:val="ListParagraph"/>
        <w:tabs>
          <w:tab w:val="left" w:pos="2127"/>
          <w:tab w:val="left" w:pos="2977"/>
          <w:tab w:val="right" w:pos="9026"/>
        </w:tabs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1619" w:rsidRDefault="003A1619" w:rsidP="003A1619">
      <w:pPr>
        <w:pStyle w:val="ListParagraph"/>
        <w:numPr>
          <w:ilvl w:val="0"/>
          <w:numId w:val="1"/>
        </w:numPr>
        <w:tabs>
          <w:tab w:val="left" w:pos="2127"/>
          <w:tab w:val="left" w:pos="2977"/>
          <w:tab w:val="right" w:pos="90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METODELOGI PENELITIAN </w:t>
      </w:r>
    </w:p>
    <w:p w:rsidR="004B5790" w:rsidRDefault="00996AA7" w:rsidP="00FF5DC0">
      <w:pPr>
        <w:pStyle w:val="ListParagraph"/>
        <w:spacing w:line="360" w:lineRule="auto"/>
        <w:ind w:left="426" w:firstLine="850"/>
        <w:jc w:val="both"/>
        <w:rPr>
          <w:rFonts w:ascii="Times New Roman" w:hAnsi="Times New Roman" w:cs="Times New Roman"/>
          <w:position w:val="-2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ECG </w:t>
      </w:r>
      <w:proofErr w:type="spellStart"/>
      <w:proofErr w:type="gram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irama</w:t>
      </w:r>
      <w:proofErr w:type="spellEnd"/>
      <w:proofErr w:type="gram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direkam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bersamaan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position w:val="-24"/>
          <w:sz w:val="24"/>
          <w:szCs w:val="24"/>
          <w:lang w:val="en-US"/>
        </w:rPr>
        <w:t>menerus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(model 455b, Del Mar Avionics, Irvine, California).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dideteksi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menggunakan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ultrathin (&lt;0.05 inch),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sensitive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terhadap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gaya</w:t>
      </w:r>
      <w:proofErr w:type="spellEnd"/>
      <w:proofErr w:type="gram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(part 154, Interlink Electronics,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Carpinteria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California)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ditempelkan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bawah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sepatu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.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Ketika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bersentuhan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tanah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memberikan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gaya</w:t>
      </w:r>
      <w:proofErr w:type="spellEnd"/>
      <w:proofErr w:type="gram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kepada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aktif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secara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otomatis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. Dan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ketika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tidak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menyentuh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tanah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atau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dalam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fase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ayunan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kaki,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akan</w:t>
      </w:r>
      <w:proofErr w:type="spellEnd"/>
      <w:proofErr w:type="gram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non-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aktif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secara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otomatis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. </w:t>
      </w:r>
      <w:proofErr w:type="spellStart"/>
      <w:proofErr w:type="gram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Pola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nyala-mati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menyatakan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indikasi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lastRenderedPageBreak/>
        <w:t>aktivitas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fisik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subyek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berjalan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melompat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).</w:t>
      </w:r>
      <w:proofErr w:type="gram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Perekam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kami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gunakan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percobaan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ini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memiliki</w:t>
      </w:r>
      <w:proofErr w:type="spellEnd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2 </w:t>
      </w:r>
      <w:proofErr w:type="spellStart"/>
      <w:r w:rsidR="00120791">
        <w:rPr>
          <w:rFonts w:ascii="Times New Roman" w:hAnsi="Times New Roman" w:cs="Times New Roman"/>
          <w:position w:val="-24"/>
          <w:sz w:val="24"/>
          <w:szCs w:val="24"/>
          <w:lang w:val="en-US"/>
        </w:rPr>
        <w:t>saluran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dimana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salah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satu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salurannya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digunakan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untuk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EKG.</w:t>
      </w:r>
      <w:proofErr w:type="gram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Untuk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merekam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aktifitas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kedua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(yang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memiliki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2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)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saluran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lain,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terhubung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sirkuit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antarmuka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kecil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bertenaga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baterai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akan</w:t>
      </w:r>
      <w:proofErr w:type="spellEnd"/>
      <w:proofErr w:type="gram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menghasilkan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dar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iperekaman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.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Antarmuka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ini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membutuhkan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input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2 kaki (4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kombinasi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on-off)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menggunakan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modulasi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frekuensi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menghasilkan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gelombang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sinus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1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4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frekuensi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tergantung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keadaan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(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gambar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1). </w:t>
      </w:r>
      <w:proofErr w:type="spellStart"/>
      <w:proofErr w:type="gram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Metode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ini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memungkinkan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untuk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>mendeteksi</w:t>
      </w:r>
      <w:proofErr w:type="spellEnd"/>
      <w:r w:rsidR="006560BE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keadaan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saat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istirahat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berdiri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jalan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direkam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dapat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diputar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ulang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Del Mar Avionic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Electrocardioscanner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(model 655)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koversi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dalam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bentukk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digital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416 Hz/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saluran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Setelah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pemutaran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yang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konversi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menentukan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4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frekuensi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gelombang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sinus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waktu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tertentu</w:t>
      </w:r>
      <w:proofErr w:type="spell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237CDC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Karena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korespondensi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antara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frekuensi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perpindahan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diketahui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,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frekuensi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menentukan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lastRenderedPageBreak/>
        <w:t>keadaan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setiap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kaki.</w:t>
      </w:r>
      <w:proofErr w:type="gramEnd"/>
      <w:r w:rsidR="004138A3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Pola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original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ketika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on-off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muncul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kembali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secara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otomatis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teranalisis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oleh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program computer yang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menandai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titik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awal</w:t>
      </w:r>
      <w:proofErr w:type="spellEnd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A479A8">
        <w:rPr>
          <w:rFonts w:ascii="Times New Roman" w:hAnsi="Times New Roman" w:cs="Times New Roman"/>
          <w:position w:val="-24"/>
          <w:sz w:val="24"/>
          <w:szCs w:val="24"/>
          <w:lang w:val="en-US"/>
        </w:rPr>
        <w:t>s</w:t>
      </w:r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etiap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mengkode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sinyal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kaki yang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diberikan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saklar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ketika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mati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kemudian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nyala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kembali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Gambar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2).</w:t>
      </w:r>
      <w:proofErr w:type="gram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Setiap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ketukan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EKG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juga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diidentifikasi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diklasifikasikan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menggunakan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detector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aritma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otomatis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Hasil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ada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computer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ditinjau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ecara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manual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diedit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seperlunya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proofErr w:type="gram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Subjek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irama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(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/mm)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dihitung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mengambil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kebalikan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interval RR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durasi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langkah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.</w:t>
      </w:r>
      <w:proofErr w:type="gram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Sampel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yang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telah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rata-rata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dari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subjek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irama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diperoleh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untuk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>analisis</w:t>
      </w:r>
      <w:proofErr w:type="spellEnd"/>
      <w:r w:rsidR="00320EE5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spectral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dengan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mengambil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ulang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sampel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interbeat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dan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interstep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</w:t>
      </w:r>
      <w:proofErr w:type="spellStart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>pada</w:t>
      </w:r>
      <w:proofErr w:type="spellEnd"/>
      <w:r w:rsidR="004C3E8A">
        <w:rPr>
          <w:rFonts w:ascii="Times New Roman" w:hAnsi="Times New Roman" w:cs="Times New Roman"/>
          <w:position w:val="-24"/>
          <w:sz w:val="24"/>
          <w:szCs w:val="24"/>
          <w:lang w:val="en-US"/>
        </w:rPr>
        <w:t xml:space="preserve"> interval 2 Hz. </w:t>
      </w:r>
    </w:p>
    <w:p w:rsidR="00120791" w:rsidRPr="00FF5DC0" w:rsidRDefault="00120791" w:rsidP="00FF5DC0">
      <w:pPr>
        <w:pStyle w:val="ListParagraph"/>
        <w:spacing w:line="360" w:lineRule="auto"/>
        <w:ind w:left="426" w:firstLine="850"/>
        <w:jc w:val="both"/>
        <w:rPr>
          <w:rFonts w:ascii="Times New Roman" w:hAnsi="Times New Roman" w:cs="Times New Roman"/>
          <w:position w:val="-24"/>
          <w:sz w:val="24"/>
          <w:szCs w:val="24"/>
          <w:lang w:val="en-US"/>
        </w:rPr>
      </w:pPr>
    </w:p>
    <w:p w:rsidR="009A50D8" w:rsidRPr="009A50D8" w:rsidRDefault="004B5790" w:rsidP="009A50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HASIL ANALISIS</w:t>
      </w:r>
    </w:p>
    <w:p w:rsidR="00553A55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64420" cy="30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56919486507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1042"/>
                    <a:stretch/>
                  </pic:blipFill>
                  <pic:spPr bwMode="auto">
                    <a:xfrm>
                      <a:off x="0" y="0"/>
                      <a:ext cx="266442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Grafik standard deviasi.</w:t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21120" cy="30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56919486507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272112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Grafik histogram.</w:t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71747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56919561658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470" t="1095" r="19608" b="-1095"/>
                    <a:stretch/>
                  </pic:blipFill>
                  <pic:spPr bwMode="auto">
                    <a:xfrm>
                      <a:off x="0" y="0"/>
                      <a:ext cx="317174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fast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fourier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transform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50D8" w:rsidRPr="009A50D8" w:rsidRDefault="009A50D8" w:rsidP="009A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53A55" w:rsidRDefault="00553A55" w:rsidP="00553A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PEMBAHASAN</w:t>
      </w:r>
    </w:p>
    <w:p w:rsidR="00790D2F" w:rsidRDefault="00790D2F" w:rsidP="00553A55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0D2F" w:rsidRDefault="00790D2F" w:rsidP="00790D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KESIMPULAN </w:t>
      </w:r>
    </w:p>
    <w:p w:rsidR="00790D2F" w:rsidRDefault="00790D2F" w:rsidP="00790D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0D2F" w:rsidRDefault="00790D2F" w:rsidP="00790D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REFRENSI </w:t>
      </w:r>
    </w:p>
    <w:p w:rsidR="00790D2F" w:rsidRPr="00D553E5" w:rsidRDefault="009A50D8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Behravan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et al. 2015.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Rate-Adaptive Compressed-Sensing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Sparsity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Variance of Biomedical Signals.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553E5">
        <w:rPr>
          <w:rFonts w:ascii="Times New Roman" w:hAnsi="Times New Roman" w:cs="Times New Roman"/>
          <w:sz w:val="24"/>
          <w:szCs w:val="24"/>
          <w:lang w:val="en-US"/>
        </w:rPr>
        <w:t>Oregon State University, USA.</w:t>
      </w:r>
    </w:p>
    <w:p w:rsidR="00D553E5" w:rsidRDefault="00D553E5" w:rsidP="009A50D8">
      <w:pPr>
        <w:pStyle w:val="ListParagraph"/>
        <w:spacing w:line="360" w:lineRule="auto"/>
        <w:ind w:left="1134" w:hanging="414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9A50D8" w:rsidRDefault="00D553E5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Hausdorff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Jeffrey M., et al. 1992.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New Technique for Simultaneous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Monitoring of Electrocardiogram and Walking Cadence.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American Journal of Cardiology Volume 70.</w:t>
      </w:r>
      <w:proofErr w:type="gramEnd"/>
    </w:p>
    <w:p w:rsidR="00D553E5" w:rsidRDefault="00D553E5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53E5" w:rsidRPr="00D553E5" w:rsidRDefault="00D553E5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Jarchi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Alexander J. 2016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 of a Database Containing Wrist PPG Signals Recorded during Physical Exercise with Both Accelerometer and Gyroscope Measures of Motion.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School of Electrical and Electronic Engineering,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 of Manchester, UK.</w:t>
      </w:r>
    </w:p>
    <w:p w:rsidR="00D553E5" w:rsidRDefault="00D553E5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53E5" w:rsidRPr="00D553E5" w:rsidRDefault="00D553E5" w:rsidP="00D553E5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G., et al. 2016. </w:t>
      </w:r>
      <w:proofErr w:type="gramStart"/>
      <w:r w:rsidRPr="00D553E5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Comparison of Yoga and Walking-Exercise on Cardiac Time Intervals as a Measure of Cardiac Function in Elderly with Increased Pulse Pressure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BLDE University’s Sri, B.M.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Medical College, India.</w:t>
      </w:r>
    </w:p>
    <w:p w:rsidR="00790D2F" w:rsidRPr="00790D2F" w:rsidRDefault="00790D2F" w:rsidP="00790D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0D2F" w:rsidRPr="00790D2F" w:rsidSect="0021434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76915"/>
    <w:multiLevelType w:val="multilevel"/>
    <w:tmpl w:val="007E6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F4B02DE"/>
    <w:multiLevelType w:val="hybridMultilevel"/>
    <w:tmpl w:val="4934AF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4C32"/>
    <w:rsid w:val="00022588"/>
    <w:rsid w:val="001016B9"/>
    <w:rsid w:val="00104EE3"/>
    <w:rsid w:val="00120791"/>
    <w:rsid w:val="0013758D"/>
    <w:rsid w:val="00214342"/>
    <w:rsid w:val="00237CDC"/>
    <w:rsid w:val="00320EE5"/>
    <w:rsid w:val="00367F35"/>
    <w:rsid w:val="003A1619"/>
    <w:rsid w:val="004138A3"/>
    <w:rsid w:val="004925DB"/>
    <w:rsid w:val="004B5790"/>
    <w:rsid w:val="004C3E8A"/>
    <w:rsid w:val="00553A55"/>
    <w:rsid w:val="005D4819"/>
    <w:rsid w:val="00646100"/>
    <w:rsid w:val="006560BE"/>
    <w:rsid w:val="006656D4"/>
    <w:rsid w:val="006C5AAA"/>
    <w:rsid w:val="00700944"/>
    <w:rsid w:val="00790D2F"/>
    <w:rsid w:val="008B4F7D"/>
    <w:rsid w:val="00917DDE"/>
    <w:rsid w:val="0094182D"/>
    <w:rsid w:val="00946943"/>
    <w:rsid w:val="00994511"/>
    <w:rsid w:val="00996AA7"/>
    <w:rsid w:val="009A50D8"/>
    <w:rsid w:val="009E7FC2"/>
    <w:rsid w:val="009F4F9C"/>
    <w:rsid w:val="00A479A8"/>
    <w:rsid w:val="00AD3704"/>
    <w:rsid w:val="00C3347A"/>
    <w:rsid w:val="00C76CE7"/>
    <w:rsid w:val="00CA4C32"/>
    <w:rsid w:val="00CB241C"/>
    <w:rsid w:val="00D553E5"/>
    <w:rsid w:val="00E46636"/>
    <w:rsid w:val="00E46683"/>
    <w:rsid w:val="00F559A2"/>
    <w:rsid w:val="00FF5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3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944"/>
    <w:pPr>
      <w:ind w:left="720"/>
      <w:contextualSpacing/>
    </w:pPr>
  </w:style>
  <w:style w:type="table" w:styleId="TableGrid">
    <w:name w:val="Table Grid"/>
    <w:basedOn w:val="TableNormal"/>
    <w:uiPriority w:val="59"/>
    <w:rsid w:val="009E7FC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9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7</cp:revision>
  <cp:lastPrinted>2019-08-26T22:04:00Z</cp:lastPrinted>
  <dcterms:created xsi:type="dcterms:W3CDTF">2019-08-25T15:39:00Z</dcterms:created>
  <dcterms:modified xsi:type="dcterms:W3CDTF">2019-10-01T13:31:00Z</dcterms:modified>
</cp:coreProperties>
</file>