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大學專題作品集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E5FA3"/>
          <w:sz w:val="52"/>
          <w:szCs w:val="52"/>
        </w:rPr>
        <w:t xml:space="preserve">白可奈 AI 虛擬導覽員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888888"/>
          <w:sz w:val="28"/>
          <w:szCs w:val="28"/>
        </w:rPr>
        <w:t xml:space="preserve">Shirokana AI Virtual Campus Tour Guide</w:t>
      </w:r>
    </w:p>
    <w:p>
      <w:pPr>
        <w:spacing w:after="40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國立台北科技大學  ·  互動設計系</w:t>
      </w:r>
    </w:p>
    <w:p>
      <w:pPr>
        <w:pStyle w:val="Heading1"/>
        <w:pBdr>
          <w:bottom w:val="single" w:color="2E5FA3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一、專題概述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本專題開發一套以 Unity 為前端互動介面、Python Flask 為後端服務的 AI 虛擬導覽員系統，角色名稱為「白可奈」。系統結合大型語言模型、向量資料庫與語音合成技術，使使用者得以透過自然語言與具有獨特個性的 AI 角色進行互動，獲取關於國立台北科技大學的校園資訊。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核心特色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具備人物個性的 AI 角色：白可奈擁有專屬說話風格與情緒反應系統，使對話更具溫度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多語言支援：提供中文、日文、英文三種語言的文字對話與語音輸出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RAG 知識檢索：基於向量資料庫自動查詢北科校園資訊，確保回答準確性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即時語音合成：根據角色情緒動態調整語音參數，提升沉浸感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Unity 前端整合：透過 RESTful API 與 Unity 場景無縫串接</w:t>
      </w:r>
    </w:p>
    <w:p>
      <w:pPr>
        <w:pStyle w:val="Heading1"/>
        <w:pBdr>
          <w:bottom w:val="single" w:color="2E5FA3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二、系統架構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系統採前後端分離設計，分為四個主要服務層，各層透過 HTTP API 進行通訊。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 前端層（Unity）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以 Unity 引擎製作互動式 3D 校園場景，包含角色動畫與 UI 介面。使用者輸入訊息後，Unity 呼叫後端 /api/chat 端點取得回應文字及情緒標籤，並同步請求語音音檔播放。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 AI 代理伺服器（agentServer.py）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以 Flask 架設主要 API 伺服器，核心邏輯使用 LangGraph 建構有限狀態機（FSM）工作流，包含三個節點：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start_node：解析使用者輸入，決定呼叫工具或直接生成回覆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tool_node：執行 RAG 工具查詢向量資料庫，取得相關文件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style_node：套用白可奈人物風格，轉換語氣並判斷情緒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2.3  語音合成服務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系統提供兩套語音合成方案，依語言自動切換。中文與英文使用自架 XTTS v2 模型（app.py，Port 5001），支援音色複製；日文使用 VOICEVOX 引擎（Port 50032），可依情緒調整語速、音調與抑揚頓挫。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2.4  向量資料庫（ChromaDB）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採用 ChromaDB 儲存嵌入向量，並以 Ollama 的 dmeta-embedding-zh 模型進行中文語意編碼。資料庫分為兩個 Collection：ntut_collection（校園知識）與 shirokana_collection（角色人設），均支援 MMR 多樣性檢索。</w:t>
      </w:r>
    </w:p>
    <w:p>
      <w:pPr>
        <w:pStyle w:val="Heading1"/>
        <w:pBdr>
          <w:bottom w:val="single" w:color="2E5FA3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三、技術規格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前端引擎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Unity（C#）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後端框架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Python Flask + Flask-CORS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AI 模型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 Gemini 2.5 Flash（主要 LLM）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代理框架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LangChain + LangGraph（FSM 工作流）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向量資料庫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ChromaDB + dmeta-embedding-zh（Ollama）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中英語音合成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Coqui TTS — XTTS v2（多語言複製音色）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日文語音合成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VOICEVOX Engine v1 REST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硬體加速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NVIDIA CUDA（GPU 推論）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文字清理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demoji 套件（移除 Emoji 避免 TTS 錯誤）</w:t>
            </w:r>
          </w:p>
        </w:tc>
      </w:tr>
    </w:tbl>
    <w:p>
      <w:pPr>
        <w:pStyle w:val="Heading1"/>
        <w:pBdr>
          <w:bottom w:val="single" w:color="2E5FA3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四、模組說明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檔案名稱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agentServer.py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Flask 主伺服器；LangGraph FSM 控制流；/api/chat、/api/text_to_vocal 端點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ai_prompts.py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LangChain Prompt 模板管理：導覽員主 Prompt、工具回應 Prompt、風格轉換 Prompt、翻譯 Prompt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ai_tools.py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LangChain Tool 定義：get_ntut_info（北科知識 RAG）、get_shirokana_info（角色人設 RAG）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app.py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XTTS v2 語音合成 Flask 伺服器（Port 5001）；支援角色音色克隆與多語言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vocal_mod.py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語音生成排程器；依語言路由至 XTTS 或 VOICEVOX；情緒參數對應表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db_setting.py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ChromaDB 初始化；資料庫重載函式；翻譯參考詞彙載入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formate_funtion.py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JSON / dict / str 格式轉換工具；LangChain Document 序列化</w:t>
            </w:r>
          </w:p>
        </w:tc>
      </w:tr>
    </w:tbl>
    <w:p>
      <w:pPr>
        <w:pStyle w:val="Heading1"/>
        <w:pBdr>
          <w:bottom w:val="single" w:color="2E5FA3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五、資料流程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以下為一次完整對話請求的處理流程：</w:t>
      </w:r>
    </w:p>
    <w:p>
      <w:pPr>
        <w:pStyle w:val="ListParagraph"/>
        <w:numPr>
          <w:ilvl w:val="0"/>
          <w:numId w:val="2"/>
        </w:numPr>
        <w:spacing w:after="100" w:before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Unity 前端送出使用者文字訊息至 POST /api/chat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LangGraph start_node 解析輸入，LLM 判斷是否需呼叫工具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tool_node 以 MMR 檢索 ChromaDB，取回相關知識文件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LLM 根據工具結果產生原始答案，進入 style_node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style_node 套用白可奈人設，轉換語氣並附加情緒標籤（開心／難過／害羞／生氣／驕傲）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回傳 JSON（answer + mood）給 Unity 顯示文字與觸發動畫</w:t>
      </w:r>
    </w:p>
    <w:p>
      <w:pPr>
        <w:pStyle w:val="ListParagraph"/>
        <w:numPr>
          <w:ilvl w:val="0"/>
          <w:numId w:val="2"/>
        </w:num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Unity 另發 POST /api/text_to_vocal，系統視需要翻譯後合成語音，串流回 WAV 音檔</w:t>
      </w:r>
    </w:p>
    <w:p>
      <w:pPr>
        <w:pStyle w:val="Heading1"/>
        <w:pBdr>
          <w:bottom w:val="single" w:color="2E5FA3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六、技術亮點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  情緒驅動語音參數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vocal_mod.py 內建情緒對語音參數的映射表，例如「害羞」狀態會降低音量（0.7）並放慢語速（0.95x），使語音輸出與角色情緒自然對應，而非單純播放固定音效。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6.2  FSM 代理工作流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使用 LangGraph 實現有限狀態機，讓 AI 代理在「需要工具」與「可直接回答」之間自動迭代，工具執行失敗時亦有錯誤修正提示，整體流程具備可觀測性與可維護性。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6.3  雙資料庫角色解耦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校園知識（ntut_collection）與角色人設（shirokana_collection）分開儲存，使知識庫更新不影響角色表現，日後亦可輕鬆替換角色或擴增知識領域。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6.4  多語言語音架構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中英日三語分別採用最合適的 TTS 引擎，並透過 Gemini 進行語意翻譯後再合成，確保翻譯後的語音自然口語化，適合 TTS 模型處理。</w:t>
      </w:r>
    </w:p>
    <w:p>
      <w:pPr>
        <w:pStyle w:val="Heading1"/>
        <w:pBdr>
          <w:bottom w:val="single" w:color="2E5FA3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七、API 端點一覽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路由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/api/chat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傳入使用者訊息，回傳白可奈回答文字與情緒標籤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/api/text_to_vocal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傳入文字、語言與情緒，回傳 WAV 語音音檔（含自動翻譯）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/speak_raw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XTTS v2 語音合成端點，支援角色音色與語速設定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8B57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健康檢查，回傳各資料庫筆數</w:t>
            </w:r>
          </w:p>
        </w:tc>
      </w:tr>
    </w:tbl>
    <w:p>
      <w:pPr>
        <w:spacing w:before="400"/>
      </w:pPr>
    </w:p>
    <w:p>
      <w:pPr>
        <w:pStyle w:val="Heading1"/>
        <w:pBdr>
          <w:bottom w:val="single" w:color="2E5FA3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八、未來展望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擴充校園知識資料庫，涵蓋更多系所與活動資訊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導入多輪對話歷史記憶，提升連續問答的語境一致性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加入語音輸入（STT）功能，實現全語音互動體驗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優化 Unity 端角色模型動畫，與情緒標籤更細緻對應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考慮部署至雲端，提供展覽或開放日的公開使用服務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2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2"/>
      </w:pBdr>
      <w:spacing w:after="0"/>
    </w:pPr>
    <w:r>
      <w:rPr>
        <w:rFonts w:ascii="Arial" w:cs="Arial" w:eastAsia="Arial" w:hAnsi="Arial"/>
        <w:color w:val="888888"/>
        <w:sz w:val="18"/>
        <w:szCs w:val="18"/>
      </w:rPr>
      <w:t xml:space="preserve">白可奈 AI 虛擬導覽員  ·  作品集介紹文件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2026-05-06T13:46:20.276Z</dcterms:created>
  <dcterms:modified xsi:type="dcterms:W3CDTF">2026-05-06T13:46:20.277Z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