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FC0" w:rsidRDefault="007E7FC0" w:rsidP="00D047F5"/>
    <w:p w:rsidR="007E7FC0" w:rsidRDefault="007E7FC0" w:rsidP="00D047F5"/>
    <w:p w:rsidR="007E7FC0" w:rsidRDefault="007E7FC0" w:rsidP="00D047F5"/>
    <w:p w:rsidR="007E7FC0" w:rsidRDefault="007E7FC0" w:rsidP="00D047F5"/>
    <w:p w:rsidR="007E7FC0" w:rsidRDefault="007E7FC0" w:rsidP="00D047F5"/>
    <w:p w:rsidR="00F63643" w:rsidRPr="008E3CCE" w:rsidRDefault="007E7FC0" w:rsidP="008E3CCE">
      <w:pPr>
        <w:jc w:val="center"/>
        <w:rPr>
          <w:sz w:val="72"/>
        </w:rPr>
      </w:pPr>
      <w:proofErr w:type="spellStart"/>
      <w:r w:rsidRPr="008E3CCE">
        <w:rPr>
          <w:sz w:val="72"/>
        </w:rPr>
        <w:t>Cortexsys</w:t>
      </w:r>
      <w:proofErr w:type="spellEnd"/>
      <w:r w:rsidRPr="008E3CCE">
        <w:rPr>
          <w:sz w:val="72"/>
        </w:rPr>
        <w:t xml:space="preserve"> 3.0 User Guide</w:t>
      </w:r>
    </w:p>
    <w:p w:rsidR="007E7FC0" w:rsidRDefault="007E7FC0" w:rsidP="008E3CCE">
      <w:pPr>
        <w:jc w:val="center"/>
      </w:pPr>
    </w:p>
    <w:p w:rsidR="007E7FC0" w:rsidRDefault="007E7FC0" w:rsidP="008E3CCE">
      <w:pPr>
        <w:jc w:val="center"/>
      </w:pPr>
      <w:r w:rsidRPr="00B0673D">
        <w:t>February, 2016</w:t>
      </w:r>
    </w:p>
    <w:p w:rsidR="00B10C81" w:rsidRDefault="00B10C81" w:rsidP="00D047F5"/>
    <w:p w:rsidR="00B10C81" w:rsidRDefault="00B10C81" w:rsidP="00D047F5"/>
    <w:p w:rsidR="00E92450" w:rsidRDefault="00B10C81" w:rsidP="008E3CCE">
      <w:pPr>
        <w:jc w:val="center"/>
      </w:pPr>
      <w:r>
        <w:rPr>
          <w:noProof/>
        </w:rPr>
        <w:drawing>
          <wp:inline distT="0" distB="0" distL="0" distR="0" wp14:anchorId="3BE0F102" wp14:editId="3F8ABA76">
            <wp:extent cx="3416300" cy="2241034"/>
            <wp:effectExtent l="0" t="0" r="0" b="6985"/>
            <wp:docPr id="5" name="Picture 5" descr="Z:\home_directory\Desktop\SNL_5600\HAANA\git\algorithms-cyber\Cortexsys-3.0\User_Guide\new_logo\cortex.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me_directory\Desktop\SNL_5600\HAANA\git\algorithms-cyber\Cortexsys-3.0\User_Guide\new_logo\cortex.e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6300" cy="2241034"/>
                    </a:xfrm>
                    <a:prstGeom prst="rect">
                      <a:avLst/>
                    </a:prstGeom>
                    <a:noFill/>
                    <a:ln>
                      <a:noFill/>
                    </a:ln>
                  </pic:spPr>
                </pic:pic>
              </a:graphicData>
            </a:graphic>
          </wp:inline>
        </w:drawing>
      </w:r>
    </w:p>
    <w:p w:rsidR="00E369A5" w:rsidRDefault="00E369A5" w:rsidP="00D047F5"/>
    <w:p w:rsidR="00E369A5" w:rsidRDefault="00E369A5" w:rsidP="00D047F5"/>
    <w:p w:rsidR="008E3CCE" w:rsidRDefault="008E3CCE" w:rsidP="00D047F5"/>
    <w:p w:rsidR="008E3CCE" w:rsidRDefault="008E3CCE" w:rsidP="00D047F5"/>
    <w:p w:rsidR="008E3CCE" w:rsidRDefault="008E3CCE" w:rsidP="00D047F5"/>
    <w:p w:rsidR="00E369A5" w:rsidRDefault="00E369A5" w:rsidP="00D047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369A5" w:rsidTr="0029185A">
        <w:tc>
          <w:tcPr>
            <w:tcW w:w="4788" w:type="dxa"/>
          </w:tcPr>
          <w:p w:rsidR="00E369A5" w:rsidRDefault="003837D2" w:rsidP="008E3CCE">
            <w:r>
              <w:br w:type="page"/>
            </w:r>
            <w:r w:rsidR="00E369A5">
              <w:rPr>
                <w:noProof/>
              </w:rPr>
              <w:drawing>
                <wp:inline distT="0" distB="0" distL="0" distR="0" wp14:anchorId="48200773" wp14:editId="0FCAA4AA">
                  <wp:extent cx="2514600" cy="390963"/>
                  <wp:effectExtent l="0" t="0" r="0" b="9525"/>
                  <wp:docPr id="3" name="Picture 3" descr="C:\Users\jacox\Downloads\Sandia_Logos\Sandia Logos\SNL_Horizontal_Black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x\Downloads\Sandia_Logos\Sandia Logos\SNL_Horizontal_BlackBlue.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692" cy="391288"/>
                          </a:xfrm>
                          <a:prstGeom prst="rect">
                            <a:avLst/>
                          </a:prstGeom>
                          <a:noFill/>
                          <a:ln>
                            <a:noFill/>
                          </a:ln>
                        </pic:spPr>
                      </pic:pic>
                    </a:graphicData>
                  </a:graphic>
                </wp:inline>
              </w:drawing>
            </w:r>
          </w:p>
        </w:tc>
        <w:tc>
          <w:tcPr>
            <w:tcW w:w="4788" w:type="dxa"/>
          </w:tcPr>
          <w:p w:rsidR="00E369A5" w:rsidRDefault="00E369A5" w:rsidP="008E3CCE">
            <w:pPr>
              <w:jc w:val="right"/>
            </w:pPr>
            <w:r>
              <w:rPr>
                <w:noProof/>
              </w:rPr>
              <w:drawing>
                <wp:inline distT="0" distB="0" distL="0" distR="0" wp14:anchorId="6C1BD816" wp14:editId="033DA507">
                  <wp:extent cx="1682750" cy="423658"/>
                  <wp:effectExtent l="0" t="0" r="0" b="0"/>
                  <wp:docPr id="4" name="Picture 4" descr="C:\Users\jacox\AppData\Local\Microsoft\Windows\Temporary Internet Files\Content.Word\New_DOE_Logo_Col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ox\AppData\Local\Microsoft\Windows\Temporary Internet Files\Content.Word\New_DOE_Logo_Color.e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781" cy="426939"/>
                          </a:xfrm>
                          <a:prstGeom prst="rect">
                            <a:avLst/>
                          </a:prstGeom>
                          <a:noFill/>
                          <a:ln>
                            <a:noFill/>
                          </a:ln>
                        </pic:spPr>
                      </pic:pic>
                    </a:graphicData>
                  </a:graphic>
                </wp:inline>
              </w:drawing>
            </w:r>
          </w:p>
        </w:tc>
      </w:tr>
    </w:tbl>
    <w:p w:rsidR="003837D2" w:rsidRDefault="003837D2" w:rsidP="00D047F5"/>
    <w:p w:rsidR="00DA4D08" w:rsidRDefault="00DA4D08" w:rsidP="008E3CCE">
      <w:pPr>
        <w:pStyle w:val="Heading1"/>
      </w:pPr>
      <w:bookmarkStart w:id="0" w:name="_Toc443501099"/>
      <w:r>
        <w:lastRenderedPageBreak/>
        <w:t>Authorship and Acknowledgements</w:t>
      </w:r>
      <w:bookmarkEnd w:id="0"/>
    </w:p>
    <w:p w:rsidR="00DA4D08" w:rsidRDefault="00DA4D08" w:rsidP="00D047F5">
      <w:r>
        <w:t xml:space="preserve">The </w:t>
      </w:r>
      <w:proofErr w:type="spellStart"/>
      <w:r>
        <w:t>Cortexsys</w:t>
      </w:r>
      <w:proofErr w:type="spellEnd"/>
      <w:r>
        <w:t xml:space="preserve"> 1.0, 2.0 and 3.0 code and user guide was written by Jonathan A. Cox</w:t>
      </w:r>
      <w:r w:rsidR="002E72DE">
        <w:t xml:space="preserve"> (</w:t>
      </w:r>
      <w:hyperlink r:id="rId12" w:history="1">
        <w:r w:rsidR="002E72DE" w:rsidRPr="00653FF4">
          <w:rPr>
            <w:rStyle w:val="Hyperlink"/>
          </w:rPr>
          <w:t>jacox@sandia.gov</w:t>
        </w:r>
      </w:hyperlink>
      <w:r w:rsidR="002E72DE">
        <w:t xml:space="preserve">, </w:t>
      </w:r>
      <w:hyperlink r:id="rId13" w:history="1">
        <w:r w:rsidR="002E72DE" w:rsidRPr="00653FF4">
          <w:rPr>
            <w:rStyle w:val="Hyperlink"/>
          </w:rPr>
          <w:t>joncox@alum.mit.edu</w:t>
        </w:r>
      </w:hyperlink>
      <w:r w:rsidR="002E72DE">
        <w:t>)</w:t>
      </w:r>
      <w:r>
        <w:t xml:space="preserve"> at Sandia National Laboratories under the support of the Laboratory Directed Research and Development (LDRD) program. The authors wish to acknowledge helpful discussions and feedback from Timothy </w:t>
      </w:r>
      <w:r w:rsidR="00E520D6">
        <w:t xml:space="preserve">J. </w:t>
      </w:r>
      <w:r>
        <w:t>Draelos.</w:t>
      </w:r>
    </w:p>
    <w:p w:rsidR="00F82086" w:rsidRPr="00DA4D08" w:rsidRDefault="00F82086" w:rsidP="00D047F5">
      <w:r>
        <w:t xml:space="preserve">All algorithms in the code are implementations of those which have been openly published in the academic literature. Please refer to the references at the end of this document </w:t>
      </w:r>
      <w:r w:rsidR="004D17CD">
        <w:t>for further information.</w:t>
      </w:r>
    </w:p>
    <w:p w:rsidR="00DA4D08" w:rsidRDefault="00DA4D08" w:rsidP="00D047F5">
      <w:pPr>
        <w:rPr>
          <w:rFonts w:asciiTheme="majorHAnsi" w:eastAsiaTheme="majorEastAsia" w:hAnsiTheme="majorHAnsi" w:cstheme="majorBidi"/>
          <w:sz w:val="28"/>
          <w:szCs w:val="28"/>
        </w:rPr>
      </w:pPr>
      <w:r>
        <w:br w:type="page"/>
      </w:r>
    </w:p>
    <w:p w:rsidR="00C111FE" w:rsidRPr="00C111FE" w:rsidRDefault="003837D2" w:rsidP="00FA121D">
      <w:pPr>
        <w:pStyle w:val="Heading1"/>
      </w:pPr>
      <w:bookmarkStart w:id="1" w:name="_Toc443501100"/>
      <w:r w:rsidRPr="003C15C3">
        <w:lastRenderedPageBreak/>
        <w:t>License</w:t>
      </w:r>
      <w:bookmarkEnd w:id="1"/>
    </w:p>
    <w:p w:rsidR="003837D2" w:rsidRPr="003837D2" w:rsidRDefault="003837D2" w:rsidP="00FA121D">
      <w:pPr>
        <w:spacing w:after="0"/>
        <w:contextualSpacing/>
      </w:pPr>
      <w:r w:rsidRPr="003837D2">
        <w:t xml:space="preserve">Copyright (c) 2016 Sandia Corporation. Under the terms of Contract DE-AC04-94AL85000 </w:t>
      </w:r>
    </w:p>
    <w:p w:rsidR="003837D2" w:rsidRPr="003837D2" w:rsidRDefault="003837D2" w:rsidP="00FA121D">
      <w:pPr>
        <w:spacing w:after="0"/>
        <w:contextualSpacing/>
      </w:pPr>
      <w:proofErr w:type="gramStart"/>
      <w:r w:rsidRPr="003837D2">
        <w:t>with</w:t>
      </w:r>
      <w:proofErr w:type="gramEnd"/>
      <w:r w:rsidRPr="003837D2">
        <w:t xml:space="preserve"> Sandia Corporation, the U.S. Government retains certain rights in this software. </w:t>
      </w:r>
    </w:p>
    <w:p w:rsidR="003837D2" w:rsidRPr="003837D2" w:rsidRDefault="003837D2" w:rsidP="00FA121D">
      <w:pPr>
        <w:spacing w:after="0"/>
        <w:contextualSpacing/>
      </w:pPr>
      <w:r w:rsidRPr="003837D2">
        <w:t xml:space="preserve">Redistribution and use in source and binary forms, with or without modification, </w:t>
      </w:r>
    </w:p>
    <w:p w:rsidR="003837D2" w:rsidRPr="003837D2" w:rsidRDefault="003837D2" w:rsidP="00FA121D">
      <w:pPr>
        <w:spacing w:after="0"/>
        <w:contextualSpacing/>
      </w:pPr>
      <w:proofErr w:type="gramStart"/>
      <w:r w:rsidRPr="003837D2">
        <w:t>are</w:t>
      </w:r>
      <w:proofErr w:type="gramEnd"/>
      <w:r w:rsidRPr="003837D2">
        <w:t xml:space="preserve"> permitted provided that the following conditions are met:</w:t>
      </w:r>
    </w:p>
    <w:p w:rsidR="003837D2" w:rsidRPr="003837D2" w:rsidRDefault="003837D2" w:rsidP="00FA121D">
      <w:pPr>
        <w:spacing w:after="0"/>
        <w:contextualSpacing/>
      </w:pPr>
    </w:p>
    <w:p w:rsidR="003837D2" w:rsidRPr="003837D2" w:rsidRDefault="003837D2" w:rsidP="00FA121D">
      <w:pPr>
        <w:spacing w:after="0"/>
        <w:contextualSpacing/>
      </w:pPr>
      <w:r w:rsidRPr="003837D2">
        <w:tab/>
        <w:t>Redistributions of source code must retain the above copyright notice, this list</w:t>
      </w:r>
    </w:p>
    <w:p w:rsidR="003837D2" w:rsidRPr="003837D2" w:rsidRDefault="003837D2" w:rsidP="00FA121D">
      <w:pPr>
        <w:spacing w:after="0"/>
        <w:contextualSpacing/>
      </w:pPr>
      <w:r w:rsidRPr="003837D2">
        <w:tab/>
      </w:r>
      <w:proofErr w:type="gramStart"/>
      <w:r w:rsidRPr="003837D2">
        <w:t>of</w:t>
      </w:r>
      <w:proofErr w:type="gramEnd"/>
      <w:r w:rsidRPr="003837D2">
        <w:t xml:space="preserve"> conditions and the following disclaimer. Redistributions in binary form must </w:t>
      </w:r>
    </w:p>
    <w:p w:rsidR="003837D2" w:rsidRPr="003837D2" w:rsidRDefault="003837D2" w:rsidP="00FA121D">
      <w:pPr>
        <w:spacing w:after="0"/>
        <w:contextualSpacing/>
      </w:pPr>
      <w:r w:rsidRPr="003837D2">
        <w:tab/>
      </w:r>
      <w:proofErr w:type="gramStart"/>
      <w:r w:rsidRPr="003837D2">
        <w:t>reproduce</w:t>
      </w:r>
      <w:proofErr w:type="gramEnd"/>
      <w:r w:rsidRPr="003837D2">
        <w:t xml:space="preserve"> the above copyright notice, this list of conditions and the following </w:t>
      </w:r>
    </w:p>
    <w:p w:rsidR="003837D2" w:rsidRPr="003837D2" w:rsidRDefault="003837D2" w:rsidP="00FA121D">
      <w:pPr>
        <w:spacing w:after="0"/>
        <w:contextualSpacing/>
      </w:pPr>
      <w:r w:rsidRPr="003837D2">
        <w:tab/>
      </w:r>
      <w:proofErr w:type="gramStart"/>
      <w:r w:rsidRPr="003837D2">
        <w:t>disclaimer</w:t>
      </w:r>
      <w:proofErr w:type="gramEnd"/>
      <w:r w:rsidRPr="003837D2">
        <w:t xml:space="preserve"> in the documentation and/or other materials provided with the distribution.</w:t>
      </w:r>
    </w:p>
    <w:p w:rsidR="003837D2" w:rsidRPr="003837D2" w:rsidRDefault="003837D2" w:rsidP="00FA121D">
      <w:pPr>
        <w:spacing w:after="0"/>
        <w:contextualSpacing/>
      </w:pPr>
      <w:r w:rsidRPr="003837D2">
        <w:tab/>
        <w:t xml:space="preserve">Neither the name of the Sandia Corporation nor the names of its contributors may </w:t>
      </w:r>
    </w:p>
    <w:p w:rsidR="003837D2" w:rsidRPr="003837D2" w:rsidRDefault="003837D2" w:rsidP="00FA121D">
      <w:pPr>
        <w:spacing w:after="0"/>
        <w:contextualSpacing/>
      </w:pPr>
      <w:r w:rsidRPr="003837D2">
        <w:tab/>
      </w:r>
      <w:proofErr w:type="gramStart"/>
      <w:r w:rsidRPr="003837D2">
        <w:t>be</w:t>
      </w:r>
      <w:proofErr w:type="gramEnd"/>
      <w:r w:rsidRPr="003837D2">
        <w:t xml:space="preserve"> used to endorse or promote products derived from this software without specific </w:t>
      </w:r>
    </w:p>
    <w:p w:rsidR="003837D2" w:rsidRPr="003837D2" w:rsidRDefault="003837D2" w:rsidP="00FA121D">
      <w:pPr>
        <w:spacing w:after="0"/>
        <w:contextualSpacing/>
      </w:pPr>
      <w:r w:rsidRPr="003837D2">
        <w:tab/>
      </w:r>
      <w:proofErr w:type="gramStart"/>
      <w:r w:rsidRPr="003837D2">
        <w:t>prior</w:t>
      </w:r>
      <w:proofErr w:type="gramEnd"/>
      <w:r w:rsidRPr="003837D2">
        <w:t xml:space="preserve"> written permission.</w:t>
      </w:r>
    </w:p>
    <w:p w:rsidR="003837D2" w:rsidRPr="003837D2" w:rsidRDefault="003837D2" w:rsidP="00FA121D">
      <w:pPr>
        <w:spacing w:after="0"/>
        <w:contextualSpacing/>
      </w:pPr>
    </w:p>
    <w:p w:rsidR="003837D2" w:rsidRPr="003837D2" w:rsidRDefault="003837D2" w:rsidP="00FA121D">
      <w:pPr>
        <w:spacing w:after="0"/>
        <w:contextualSpacing/>
      </w:pPr>
      <w:r w:rsidRPr="003837D2">
        <w:t xml:space="preserve">THIS SOFTWARE IS PROVIDED BY THE COPYRIGHT HOLDERS AND CONTRIBUTORS "AS IS" AND ANY </w:t>
      </w:r>
    </w:p>
    <w:p w:rsidR="003837D2" w:rsidRPr="003837D2" w:rsidRDefault="003837D2" w:rsidP="00FA121D">
      <w:pPr>
        <w:spacing w:after="0"/>
        <w:contextualSpacing/>
      </w:pPr>
      <w:r w:rsidRPr="003837D2">
        <w:t xml:space="preserve">EXPRESS OR IMPLIED WARRANTIES, INCLUDING, BUT NOT LIMITED TO, THE IMPLIED WARRANTIES </w:t>
      </w:r>
    </w:p>
    <w:p w:rsidR="003837D2" w:rsidRPr="003837D2" w:rsidRDefault="003837D2" w:rsidP="00FA121D">
      <w:pPr>
        <w:spacing w:after="0"/>
        <w:contextualSpacing/>
      </w:pPr>
      <w:r w:rsidRPr="003837D2">
        <w:t xml:space="preserve">OF MERCHANTABILITY AND FITNESS FOR A PARTICULAR PURPOSE ARE DISCLAIMED. IN NO EVENT </w:t>
      </w:r>
    </w:p>
    <w:p w:rsidR="003837D2" w:rsidRPr="003837D2" w:rsidRDefault="003837D2" w:rsidP="00FA121D">
      <w:pPr>
        <w:spacing w:after="0"/>
        <w:contextualSpacing/>
      </w:pPr>
      <w:r w:rsidRPr="003837D2">
        <w:t xml:space="preserve">SHALL SANDIA CORPORATION BE LIABLE FOR ANY DIRECT, INDIRECT, INCIDENTAL, SPECIAL, </w:t>
      </w:r>
    </w:p>
    <w:p w:rsidR="003837D2" w:rsidRPr="003837D2" w:rsidRDefault="003837D2" w:rsidP="00FA121D">
      <w:pPr>
        <w:spacing w:after="0"/>
        <w:contextualSpacing/>
      </w:pPr>
      <w:proofErr w:type="gramStart"/>
      <w:r w:rsidRPr="003837D2">
        <w:t>EXEMPLARY,</w:t>
      </w:r>
      <w:proofErr w:type="gramEnd"/>
      <w:r w:rsidRPr="003837D2">
        <w:t xml:space="preserve"> OR CONSEQUENTIAL DAMAGES (INCLUDING, BUT NOT LIMITED TO, PROCUREMENT OF </w:t>
      </w:r>
    </w:p>
    <w:p w:rsidR="003837D2" w:rsidRPr="003837D2" w:rsidRDefault="003837D2" w:rsidP="00FA121D">
      <w:pPr>
        <w:spacing w:after="0"/>
        <w:contextualSpacing/>
      </w:pPr>
      <w:r w:rsidRPr="003837D2">
        <w:t xml:space="preserve">SUBSTITUTE GOODS OR SERVICES; LOSS OF USE, DATA, OR PROFITS; OR BUSINESS </w:t>
      </w:r>
    </w:p>
    <w:p w:rsidR="003837D2" w:rsidRPr="003837D2" w:rsidRDefault="003837D2" w:rsidP="00FA121D">
      <w:pPr>
        <w:spacing w:after="0"/>
        <w:contextualSpacing/>
      </w:pPr>
      <w:r w:rsidRPr="003837D2">
        <w:t xml:space="preserve">INTERRUPTION) HOWEVER CAUSED AND ON ANY THEORY OF LIABILITY, WHETHER IN CONTRACT, </w:t>
      </w:r>
    </w:p>
    <w:p w:rsidR="003837D2" w:rsidRPr="003837D2" w:rsidRDefault="003837D2" w:rsidP="00FA121D">
      <w:pPr>
        <w:spacing w:after="0"/>
        <w:contextualSpacing/>
      </w:pPr>
      <w:r w:rsidRPr="003837D2">
        <w:t xml:space="preserve">STRICT LIABILITY, OR TORT (INCLUDING NEGLIGENCE OR OTHERWISE) ARISING IN ANY WAY </w:t>
      </w:r>
    </w:p>
    <w:p w:rsidR="003837D2" w:rsidRDefault="003837D2" w:rsidP="00FA121D">
      <w:pPr>
        <w:spacing w:after="0"/>
        <w:contextualSpacing/>
      </w:pPr>
      <w:proofErr w:type="gramStart"/>
      <w:r w:rsidRPr="003837D2">
        <w:t>OUT OF THE USE OF THIS SOFTWARE, EVEN IF ADVISED OF THE POSSIBILITY OF SUCH DAMAGE.</w:t>
      </w:r>
      <w:proofErr w:type="gramEnd"/>
    </w:p>
    <w:p w:rsidR="00885A47" w:rsidRDefault="00885A47" w:rsidP="00D047F5">
      <w:r>
        <w:br w:type="page"/>
      </w:r>
    </w:p>
    <w:sdt>
      <w:sdtPr>
        <w:rPr>
          <w:rFonts w:asciiTheme="minorHAnsi" w:eastAsiaTheme="minorHAnsi" w:hAnsiTheme="minorHAnsi" w:cstheme="minorBidi"/>
          <w:b w:val="0"/>
          <w:bCs w:val="0"/>
          <w:color w:val="auto"/>
          <w:sz w:val="22"/>
          <w:szCs w:val="22"/>
          <w:lang w:eastAsia="en-US"/>
        </w:rPr>
        <w:id w:val="887683829"/>
        <w:docPartObj>
          <w:docPartGallery w:val="Table of Contents"/>
          <w:docPartUnique/>
        </w:docPartObj>
      </w:sdtPr>
      <w:sdtEndPr>
        <w:rPr>
          <w:noProof/>
        </w:rPr>
      </w:sdtEndPr>
      <w:sdtContent>
        <w:p w:rsidR="009C785E" w:rsidRPr="00FA121D" w:rsidRDefault="009C785E" w:rsidP="00FA121D">
          <w:pPr>
            <w:pStyle w:val="TOCHeading"/>
            <w:rPr>
              <w:color w:val="auto"/>
            </w:rPr>
          </w:pPr>
          <w:r w:rsidRPr="00FA121D">
            <w:rPr>
              <w:color w:val="auto"/>
            </w:rPr>
            <w:t>Contents</w:t>
          </w:r>
        </w:p>
        <w:p w:rsidR="00500F66" w:rsidRDefault="009C78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501099" w:history="1">
            <w:r w:rsidR="00500F66" w:rsidRPr="00A7074A">
              <w:rPr>
                <w:rStyle w:val="Hyperlink"/>
                <w:noProof/>
              </w:rPr>
              <w:t>Authorship and Acknowledgements</w:t>
            </w:r>
            <w:r w:rsidR="00500F66">
              <w:rPr>
                <w:noProof/>
                <w:webHidden/>
              </w:rPr>
              <w:tab/>
            </w:r>
            <w:r w:rsidR="00500F66">
              <w:rPr>
                <w:noProof/>
                <w:webHidden/>
              </w:rPr>
              <w:fldChar w:fldCharType="begin"/>
            </w:r>
            <w:r w:rsidR="00500F66">
              <w:rPr>
                <w:noProof/>
                <w:webHidden/>
              </w:rPr>
              <w:instrText xml:space="preserve"> PAGEREF _Toc443501099 \h </w:instrText>
            </w:r>
            <w:r w:rsidR="00500F66">
              <w:rPr>
                <w:noProof/>
                <w:webHidden/>
              </w:rPr>
            </w:r>
            <w:r w:rsidR="00500F66">
              <w:rPr>
                <w:noProof/>
                <w:webHidden/>
              </w:rPr>
              <w:fldChar w:fldCharType="separate"/>
            </w:r>
            <w:r w:rsidR="00500F66">
              <w:rPr>
                <w:noProof/>
                <w:webHidden/>
              </w:rPr>
              <w:t>2</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0" w:history="1">
            <w:r w:rsidR="00500F66" w:rsidRPr="00A7074A">
              <w:rPr>
                <w:rStyle w:val="Hyperlink"/>
                <w:noProof/>
              </w:rPr>
              <w:t>License</w:t>
            </w:r>
            <w:r w:rsidR="00500F66">
              <w:rPr>
                <w:noProof/>
                <w:webHidden/>
              </w:rPr>
              <w:tab/>
            </w:r>
            <w:r w:rsidR="00500F66">
              <w:rPr>
                <w:noProof/>
                <w:webHidden/>
              </w:rPr>
              <w:fldChar w:fldCharType="begin"/>
            </w:r>
            <w:r w:rsidR="00500F66">
              <w:rPr>
                <w:noProof/>
                <w:webHidden/>
              </w:rPr>
              <w:instrText xml:space="preserve"> PAGEREF _Toc443501100 \h </w:instrText>
            </w:r>
            <w:r w:rsidR="00500F66">
              <w:rPr>
                <w:noProof/>
                <w:webHidden/>
              </w:rPr>
            </w:r>
            <w:r w:rsidR="00500F66">
              <w:rPr>
                <w:noProof/>
                <w:webHidden/>
              </w:rPr>
              <w:fldChar w:fldCharType="separate"/>
            </w:r>
            <w:r w:rsidR="00500F66">
              <w:rPr>
                <w:noProof/>
                <w:webHidden/>
              </w:rPr>
              <w:t>3</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1" w:history="1">
            <w:r w:rsidR="00500F66" w:rsidRPr="00A7074A">
              <w:rPr>
                <w:rStyle w:val="Hyperlink"/>
                <w:noProof/>
              </w:rPr>
              <w:t>Introduction</w:t>
            </w:r>
            <w:r w:rsidR="00500F66">
              <w:rPr>
                <w:noProof/>
                <w:webHidden/>
              </w:rPr>
              <w:tab/>
            </w:r>
            <w:r w:rsidR="00500F66">
              <w:rPr>
                <w:noProof/>
                <w:webHidden/>
              </w:rPr>
              <w:fldChar w:fldCharType="begin"/>
            </w:r>
            <w:r w:rsidR="00500F66">
              <w:rPr>
                <w:noProof/>
                <w:webHidden/>
              </w:rPr>
              <w:instrText xml:space="preserve"> PAGEREF _Toc443501101 \h </w:instrText>
            </w:r>
            <w:r w:rsidR="00500F66">
              <w:rPr>
                <w:noProof/>
                <w:webHidden/>
              </w:rPr>
            </w:r>
            <w:r w:rsidR="00500F66">
              <w:rPr>
                <w:noProof/>
                <w:webHidden/>
              </w:rPr>
              <w:fldChar w:fldCharType="separate"/>
            </w:r>
            <w:r w:rsidR="00500F66">
              <w:rPr>
                <w:noProof/>
                <w:webHidden/>
              </w:rPr>
              <w:t>5</w:t>
            </w:r>
            <w:r w:rsidR="00500F66">
              <w:rPr>
                <w:noProof/>
                <w:webHidden/>
              </w:rPr>
              <w:fldChar w:fldCharType="end"/>
            </w:r>
          </w:hyperlink>
        </w:p>
        <w:p w:rsidR="00500F66" w:rsidRDefault="001C79EB">
          <w:pPr>
            <w:pStyle w:val="TOC2"/>
            <w:tabs>
              <w:tab w:val="right" w:leader="dot" w:pos="9350"/>
            </w:tabs>
            <w:rPr>
              <w:rFonts w:eastAsiaTheme="minorEastAsia"/>
              <w:noProof/>
            </w:rPr>
          </w:pPr>
          <w:hyperlink w:anchor="_Toc443501102" w:history="1">
            <w:r w:rsidR="00500F66" w:rsidRPr="00A7074A">
              <w:rPr>
                <w:rStyle w:val="Hyperlink"/>
                <w:noProof/>
              </w:rPr>
              <w:t>Benefits of Cortexsys</w:t>
            </w:r>
            <w:r w:rsidR="00500F66">
              <w:rPr>
                <w:noProof/>
                <w:webHidden/>
              </w:rPr>
              <w:tab/>
            </w:r>
            <w:r w:rsidR="00500F66">
              <w:rPr>
                <w:noProof/>
                <w:webHidden/>
              </w:rPr>
              <w:fldChar w:fldCharType="begin"/>
            </w:r>
            <w:r w:rsidR="00500F66">
              <w:rPr>
                <w:noProof/>
                <w:webHidden/>
              </w:rPr>
              <w:instrText xml:space="preserve"> PAGEREF _Toc443501102 \h </w:instrText>
            </w:r>
            <w:r w:rsidR="00500F66">
              <w:rPr>
                <w:noProof/>
                <w:webHidden/>
              </w:rPr>
            </w:r>
            <w:r w:rsidR="00500F66">
              <w:rPr>
                <w:noProof/>
                <w:webHidden/>
              </w:rPr>
              <w:fldChar w:fldCharType="separate"/>
            </w:r>
            <w:r w:rsidR="00500F66">
              <w:rPr>
                <w:noProof/>
                <w:webHidden/>
              </w:rPr>
              <w:t>5</w:t>
            </w:r>
            <w:r w:rsidR="00500F66">
              <w:rPr>
                <w:noProof/>
                <w:webHidden/>
              </w:rPr>
              <w:fldChar w:fldCharType="end"/>
            </w:r>
          </w:hyperlink>
        </w:p>
        <w:p w:rsidR="00500F66" w:rsidRDefault="001C79EB">
          <w:pPr>
            <w:pStyle w:val="TOC2"/>
            <w:tabs>
              <w:tab w:val="right" w:leader="dot" w:pos="9350"/>
            </w:tabs>
            <w:rPr>
              <w:rFonts w:eastAsiaTheme="minorEastAsia"/>
              <w:noProof/>
            </w:rPr>
          </w:pPr>
          <w:hyperlink w:anchor="_Toc443501103" w:history="1">
            <w:r w:rsidR="00500F66" w:rsidRPr="00A7074A">
              <w:rPr>
                <w:rStyle w:val="Hyperlink"/>
                <w:noProof/>
              </w:rPr>
              <w:t>Summary of Features</w:t>
            </w:r>
            <w:r w:rsidR="00500F66">
              <w:rPr>
                <w:noProof/>
                <w:webHidden/>
              </w:rPr>
              <w:tab/>
            </w:r>
            <w:r w:rsidR="00500F66">
              <w:rPr>
                <w:noProof/>
                <w:webHidden/>
              </w:rPr>
              <w:fldChar w:fldCharType="begin"/>
            </w:r>
            <w:r w:rsidR="00500F66">
              <w:rPr>
                <w:noProof/>
                <w:webHidden/>
              </w:rPr>
              <w:instrText xml:space="preserve"> PAGEREF _Toc443501103 \h </w:instrText>
            </w:r>
            <w:r w:rsidR="00500F66">
              <w:rPr>
                <w:noProof/>
                <w:webHidden/>
              </w:rPr>
            </w:r>
            <w:r w:rsidR="00500F66">
              <w:rPr>
                <w:noProof/>
                <w:webHidden/>
              </w:rPr>
              <w:fldChar w:fldCharType="separate"/>
            </w:r>
            <w:r w:rsidR="00500F66">
              <w:rPr>
                <w:noProof/>
                <w:webHidden/>
              </w:rPr>
              <w:t>5</w:t>
            </w:r>
            <w:r w:rsidR="00500F66">
              <w:rPr>
                <w:noProof/>
                <w:webHidden/>
              </w:rPr>
              <w:fldChar w:fldCharType="end"/>
            </w:r>
          </w:hyperlink>
        </w:p>
        <w:p w:rsidR="00500F66" w:rsidRDefault="001C79EB">
          <w:pPr>
            <w:pStyle w:val="TOC2"/>
            <w:tabs>
              <w:tab w:val="right" w:leader="dot" w:pos="9350"/>
            </w:tabs>
            <w:rPr>
              <w:rFonts w:eastAsiaTheme="minorEastAsia"/>
              <w:noProof/>
            </w:rPr>
          </w:pPr>
          <w:hyperlink w:anchor="_Toc443501104" w:history="1">
            <w:r w:rsidR="00500F66" w:rsidRPr="00A7074A">
              <w:rPr>
                <w:rStyle w:val="Hyperlink"/>
                <w:noProof/>
              </w:rPr>
              <w:t>Feature To-do List</w:t>
            </w:r>
            <w:r w:rsidR="00500F66">
              <w:rPr>
                <w:noProof/>
                <w:webHidden/>
              </w:rPr>
              <w:tab/>
            </w:r>
            <w:r w:rsidR="00500F66">
              <w:rPr>
                <w:noProof/>
                <w:webHidden/>
              </w:rPr>
              <w:fldChar w:fldCharType="begin"/>
            </w:r>
            <w:r w:rsidR="00500F66">
              <w:rPr>
                <w:noProof/>
                <w:webHidden/>
              </w:rPr>
              <w:instrText xml:space="preserve"> PAGEREF _Toc443501104 \h </w:instrText>
            </w:r>
            <w:r w:rsidR="00500F66">
              <w:rPr>
                <w:noProof/>
                <w:webHidden/>
              </w:rPr>
            </w:r>
            <w:r w:rsidR="00500F66">
              <w:rPr>
                <w:noProof/>
                <w:webHidden/>
              </w:rPr>
              <w:fldChar w:fldCharType="separate"/>
            </w:r>
            <w:r w:rsidR="00500F66">
              <w:rPr>
                <w:noProof/>
                <w:webHidden/>
              </w:rPr>
              <w:t>6</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5" w:history="1">
            <w:r w:rsidR="00500F66" w:rsidRPr="00A7074A">
              <w:rPr>
                <w:rStyle w:val="Hyperlink"/>
                <w:noProof/>
              </w:rPr>
              <w:t>Initialization and Startup</w:t>
            </w:r>
            <w:r w:rsidR="00500F66">
              <w:rPr>
                <w:noProof/>
                <w:webHidden/>
              </w:rPr>
              <w:tab/>
            </w:r>
            <w:r w:rsidR="00500F66">
              <w:rPr>
                <w:noProof/>
                <w:webHidden/>
              </w:rPr>
              <w:fldChar w:fldCharType="begin"/>
            </w:r>
            <w:r w:rsidR="00500F66">
              <w:rPr>
                <w:noProof/>
                <w:webHidden/>
              </w:rPr>
              <w:instrText xml:space="preserve"> PAGEREF _Toc443501105 \h </w:instrText>
            </w:r>
            <w:r w:rsidR="00500F66">
              <w:rPr>
                <w:noProof/>
                <w:webHidden/>
              </w:rPr>
            </w:r>
            <w:r w:rsidR="00500F66">
              <w:rPr>
                <w:noProof/>
                <w:webHidden/>
              </w:rPr>
              <w:fldChar w:fldCharType="separate"/>
            </w:r>
            <w:r w:rsidR="00500F66">
              <w:rPr>
                <w:noProof/>
                <w:webHidden/>
              </w:rPr>
              <w:t>7</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6" w:history="1">
            <w:r w:rsidR="00500F66" w:rsidRPr="00A7074A">
              <w:rPr>
                <w:rStyle w:val="Hyperlink"/>
                <w:noProof/>
              </w:rPr>
              <w:t>Input and Target (Output) Data</w:t>
            </w:r>
            <w:r w:rsidR="00500F66">
              <w:rPr>
                <w:noProof/>
                <w:webHidden/>
              </w:rPr>
              <w:tab/>
            </w:r>
            <w:r w:rsidR="00500F66">
              <w:rPr>
                <w:noProof/>
                <w:webHidden/>
              </w:rPr>
              <w:fldChar w:fldCharType="begin"/>
            </w:r>
            <w:r w:rsidR="00500F66">
              <w:rPr>
                <w:noProof/>
                <w:webHidden/>
              </w:rPr>
              <w:instrText xml:space="preserve"> PAGEREF _Toc443501106 \h </w:instrText>
            </w:r>
            <w:r w:rsidR="00500F66">
              <w:rPr>
                <w:noProof/>
                <w:webHidden/>
              </w:rPr>
            </w:r>
            <w:r w:rsidR="00500F66">
              <w:rPr>
                <w:noProof/>
                <w:webHidden/>
              </w:rPr>
              <w:fldChar w:fldCharType="separate"/>
            </w:r>
            <w:r w:rsidR="00500F66">
              <w:rPr>
                <w:noProof/>
                <w:webHidden/>
              </w:rPr>
              <w:t>8</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7" w:history="1">
            <w:r w:rsidR="00500F66" w:rsidRPr="00A7074A">
              <w:rPr>
                <w:rStyle w:val="Hyperlink"/>
                <w:noProof/>
              </w:rPr>
              <w:t>Layer Structure and Network Architecture</w:t>
            </w:r>
            <w:r w:rsidR="00500F66">
              <w:rPr>
                <w:noProof/>
                <w:webHidden/>
              </w:rPr>
              <w:tab/>
            </w:r>
            <w:r w:rsidR="00500F66">
              <w:rPr>
                <w:noProof/>
                <w:webHidden/>
              </w:rPr>
              <w:fldChar w:fldCharType="begin"/>
            </w:r>
            <w:r w:rsidR="00500F66">
              <w:rPr>
                <w:noProof/>
                <w:webHidden/>
              </w:rPr>
              <w:instrText xml:space="preserve"> PAGEREF _Toc443501107 \h </w:instrText>
            </w:r>
            <w:r w:rsidR="00500F66">
              <w:rPr>
                <w:noProof/>
                <w:webHidden/>
              </w:rPr>
            </w:r>
            <w:r w:rsidR="00500F66">
              <w:rPr>
                <w:noProof/>
                <w:webHidden/>
              </w:rPr>
              <w:fldChar w:fldCharType="separate"/>
            </w:r>
            <w:r w:rsidR="00500F66">
              <w:rPr>
                <w:noProof/>
                <w:webHidden/>
              </w:rPr>
              <w:t>9</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08" w:history="1">
            <w:r w:rsidR="00500F66" w:rsidRPr="00A7074A">
              <w:rPr>
                <w:rStyle w:val="Hyperlink"/>
                <w:noProof/>
              </w:rPr>
              <w:t>Visualizing the Network</w:t>
            </w:r>
            <w:r w:rsidR="00500F66">
              <w:rPr>
                <w:noProof/>
                <w:webHidden/>
              </w:rPr>
              <w:tab/>
            </w:r>
            <w:r w:rsidR="00500F66">
              <w:rPr>
                <w:noProof/>
                <w:webHidden/>
              </w:rPr>
              <w:fldChar w:fldCharType="begin"/>
            </w:r>
            <w:r w:rsidR="00500F66">
              <w:rPr>
                <w:noProof/>
                <w:webHidden/>
              </w:rPr>
              <w:instrText xml:space="preserve"> PAGEREF _Toc443501108 \h </w:instrText>
            </w:r>
            <w:r w:rsidR="00500F66">
              <w:rPr>
                <w:noProof/>
                <w:webHidden/>
              </w:rPr>
            </w:r>
            <w:r w:rsidR="00500F66">
              <w:rPr>
                <w:noProof/>
                <w:webHidden/>
              </w:rPr>
              <w:fldChar w:fldCharType="separate"/>
            </w:r>
            <w:r w:rsidR="00500F66">
              <w:rPr>
                <w:noProof/>
                <w:webHidden/>
              </w:rPr>
              <w:t>9</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09" w:history="1">
            <w:r w:rsidR="00500F66" w:rsidRPr="00A7074A">
              <w:rPr>
                <w:rStyle w:val="Hyperlink"/>
                <w:noProof/>
              </w:rPr>
              <w:t>Training Parameters</w:t>
            </w:r>
            <w:r w:rsidR="00500F66">
              <w:rPr>
                <w:noProof/>
                <w:webHidden/>
              </w:rPr>
              <w:tab/>
            </w:r>
            <w:r w:rsidR="00500F66">
              <w:rPr>
                <w:noProof/>
                <w:webHidden/>
              </w:rPr>
              <w:fldChar w:fldCharType="begin"/>
            </w:r>
            <w:r w:rsidR="00500F66">
              <w:rPr>
                <w:noProof/>
                <w:webHidden/>
              </w:rPr>
              <w:instrText xml:space="preserve"> PAGEREF _Toc443501109 \h </w:instrText>
            </w:r>
            <w:r w:rsidR="00500F66">
              <w:rPr>
                <w:noProof/>
                <w:webHidden/>
              </w:rPr>
            </w:r>
            <w:r w:rsidR="00500F66">
              <w:rPr>
                <w:noProof/>
                <w:webHidden/>
              </w:rPr>
              <w:fldChar w:fldCharType="separate"/>
            </w:r>
            <w:r w:rsidR="00500F66">
              <w:rPr>
                <w:noProof/>
                <w:webHidden/>
              </w:rPr>
              <w:t>11</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10" w:history="1">
            <w:r w:rsidR="00500F66" w:rsidRPr="00A7074A">
              <w:rPr>
                <w:rStyle w:val="Hyperlink"/>
                <w:noProof/>
              </w:rPr>
              <w:t>Creating a Network Object</w:t>
            </w:r>
            <w:r w:rsidR="00500F66">
              <w:rPr>
                <w:noProof/>
                <w:webHidden/>
              </w:rPr>
              <w:tab/>
            </w:r>
            <w:r w:rsidR="00500F66">
              <w:rPr>
                <w:noProof/>
                <w:webHidden/>
              </w:rPr>
              <w:fldChar w:fldCharType="begin"/>
            </w:r>
            <w:r w:rsidR="00500F66">
              <w:rPr>
                <w:noProof/>
                <w:webHidden/>
              </w:rPr>
              <w:instrText xml:space="preserve"> PAGEREF _Toc443501110 \h </w:instrText>
            </w:r>
            <w:r w:rsidR="00500F66">
              <w:rPr>
                <w:noProof/>
                <w:webHidden/>
              </w:rPr>
            </w:r>
            <w:r w:rsidR="00500F66">
              <w:rPr>
                <w:noProof/>
                <w:webHidden/>
              </w:rPr>
              <w:fldChar w:fldCharType="separate"/>
            </w:r>
            <w:r w:rsidR="00500F66">
              <w:rPr>
                <w:noProof/>
                <w:webHidden/>
              </w:rPr>
              <w:t>12</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11" w:history="1">
            <w:r w:rsidR="00500F66" w:rsidRPr="00A7074A">
              <w:rPr>
                <w:rStyle w:val="Hyperlink"/>
                <w:noProof/>
              </w:rPr>
              <w:t>Training a Neural Network</w:t>
            </w:r>
            <w:r w:rsidR="00500F66">
              <w:rPr>
                <w:noProof/>
                <w:webHidden/>
              </w:rPr>
              <w:tab/>
            </w:r>
            <w:r w:rsidR="00500F66">
              <w:rPr>
                <w:noProof/>
                <w:webHidden/>
              </w:rPr>
              <w:fldChar w:fldCharType="begin"/>
            </w:r>
            <w:r w:rsidR="00500F66">
              <w:rPr>
                <w:noProof/>
                <w:webHidden/>
              </w:rPr>
              <w:instrText xml:space="preserve"> PAGEREF _Toc443501111 \h </w:instrText>
            </w:r>
            <w:r w:rsidR="00500F66">
              <w:rPr>
                <w:noProof/>
                <w:webHidden/>
              </w:rPr>
            </w:r>
            <w:r w:rsidR="00500F66">
              <w:rPr>
                <w:noProof/>
                <w:webHidden/>
              </w:rPr>
              <w:fldChar w:fldCharType="separate"/>
            </w:r>
            <w:r w:rsidR="00500F66">
              <w:rPr>
                <w:noProof/>
                <w:webHidden/>
              </w:rPr>
              <w:t>13</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12" w:history="1">
            <w:r w:rsidR="00500F66" w:rsidRPr="00A7074A">
              <w:rPr>
                <w:rStyle w:val="Hyperlink"/>
                <w:noProof/>
              </w:rPr>
              <w:t>Evaluating a Trained Network</w:t>
            </w:r>
            <w:r w:rsidR="00500F66">
              <w:rPr>
                <w:noProof/>
                <w:webHidden/>
              </w:rPr>
              <w:tab/>
            </w:r>
            <w:r w:rsidR="00500F66">
              <w:rPr>
                <w:noProof/>
                <w:webHidden/>
              </w:rPr>
              <w:fldChar w:fldCharType="begin"/>
            </w:r>
            <w:r w:rsidR="00500F66">
              <w:rPr>
                <w:noProof/>
                <w:webHidden/>
              </w:rPr>
              <w:instrText xml:space="preserve"> PAGEREF _Toc443501112 \h </w:instrText>
            </w:r>
            <w:r w:rsidR="00500F66">
              <w:rPr>
                <w:noProof/>
                <w:webHidden/>
              </w:rPr>
            </w:r>
            <w:r w:rsidR="00500F66">
              <w:rPr>
                <w:noProof/>
                <w:webHidden/>
              </w:rPr>
              <w:fldChar w:fldCharType="separate"/>
            </w:r>
            <w:r w:rsidR="00500F66">
              <w:rPr>
                <w:noProof/>
                <w:webHidden/>
              </w:rPr>
              <w:t>14</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13" w:history="1">
            <w:r w:rsidR="00500F66" w:rsidRPr="00A7074A">
              <w:rPr>
                <w:rStyle w:val="Hyperlink"/>
                <w:noProof/>
              </w:rPr>
              <w:t>Non-recurrent Nets</w:t>
            </w:r>
            <w:r w:rsidR="00500F66">
              <w:rPr>
                <w:noProof/>
                <w:webHidden/>
              </w:rPr>
              <w:tab/>
            </w:r>
            <w:r w:rsidR="00500F66">
              <w:rPr>
                <w:noProof/>
                <w:webHidden/>
              </w:rPr>
              <w:fldChar w:fldCharType="begin"/>
            </w:r>
            <w:r w:rsidR="00500F66">
              <w:rPr>
                <w:noProof/>
                <w:webHidden/>
              </w:rPr>
              <w:instrText xml:space="preserve"> PAGEREF _Toc443501113 \h </w:instrText>
            </w:r>
            <w:r w:rsidR="00500F66">
              <w:rPr>
                <w:noProof/>
                <w:webHidden/>
              </w:rPr>
            </w:r>
            <w:r w:rsidR="00500F66">
              <w:rPr>
                <w:noProof/>
                <w:webHidden/>
              </w:rPr>
              <w:fldChar w:fldCharType="separate"/>
            </w:r>
            <w:r w:rsidR="00500F66">
              <w:rPr>
                <w:noProof/>
                <w:webHidden/>
              </w:rPr>
              <w:t>14</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14" w:history="1">
            <w:r w:rsidR="00500F66" w:rsidRPr="00A7074A">
              <w:rPr>
                <w:rStyle w:val="Hyperlink"/>
                <w:noProof/>
              </w:rPr>
              <w:t>Recurrent Nets</w:t>
            </w:r>
            <w:r w:rsidR="00500F66">
              <w:rPr>
                <w:noProof/>
                <w:webHidden/>
              </w:rPr>
              <w:tab/>
            </w:r>
            <w:r w:rsidR="00500F66">
              <w:rPr>
                <w:noProof/>
                <w:webHidden/>
              </w:rPr>
              <w:fldChar w:fldCharType="begin"/>
            </w:r>
            <w:r w:rsidR="00500F66">
              <w:rPr>
                <w:noProof/>
                <w:webHidden/>
              </w:rPr>
              <w:instrText xml:space="preserve"> PAGEREF _Toc443501114 \h </w:instrText>
            </w:r>
            <w:r w:rsidR="00500F66">
              <w:rPr>
                <w:noProof/>
                <w:webHidden/>
              </w:rPr>
            </w:r>
            <w:r w:rsidR="00500F66">
              <w:rPr>
                <w:noProof/>
                <w:webHidden/>
              </w:rPr>
              <w:fldChar w:fldCharType="separate"/>
            </w:r>
            <w:r w:rsidR="00500F66">
              <w:rPr>
                <w:noProof/>
                <w:webHidden/>
              </w:rPr>
              <w:t>14</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15" w:history="1">
            <w:r w:rsidR="00500F66" w:rsidRPr="00A7074A">
              <w:rPr>
                <w:rStyle w:val="Hyperlink"/>
                <w:noProof/>
              </w:rPr>
              <w:t>Recurrent Networks</w:t>
            </w:r>
            <w:r w:rsidR="00500F66">
              <w:rPr>
                <w:noProof/>
                <w:webHidden/>
              </w:rPr>
              <w:tab/>
            </w:r>
            <w:r w:rsidR="00500F66">
              <w:rPr>
                <w:noProof/>
                <w:webHidden/>
              </w:rPr>
              <w:fldChar w:fldCharType="begin"/>
            </w:r>
            <w:r w:rsidR="00500F66">
              <w:rPr>
                <w:noProof/>
                <w:webHidden/>
              </w:rPr>
              <w:instrText xml:space="preserve"> PAGEREF _Toc443501115 \h </w:instrText>
            </w:r>
            <w:r w:rsidR="00500F66">
              <w:rPr>
                <w:noProof/>
                <w:webHidden/>
              </w:rPr>
            </w:r>
            <w:r w:rsidR="00500F66">
              <w:rPr>
                <w:noProof/>
                <w:webHidden/>
              </w:rPr>
              <w:fldChar w:fldCharType="separate"/>
            </w:r>
            <w:r w:rsidR="00500F66">
              <w:rPr>
                <w:noProof/>
                <w:webHidden/>
              </w:rPr>
              <w:t>15</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16" w:history="1">
            <w:r w:rsidR="00500F66" w:rsidRPr="00A7074A">
              <w:rPr>
                <w:rStyle w:val="Hyperlink"/>
                <w:noProof/>
              </w:rPr>
              <w:t>Data Representations</w:t>
            </w:r>
            <w:r w:rsidR="00500F66">
              <w:rPr>
                <w:noProof/>
                <w:webHidden/>
              </w:rPr>
              <w:tab/>
            </w:r>
            <w:r w:rsidR="00500F66">
              <w:rPr>
                <w:noProof/>
                <w:webHidden/>
              </w:rPr>
              <w:fldChar w:fldCharType="begin"/>
            </w:r>
            <w:r w:rsidR="00500F66">
              <w:rPr>
                <w:noProof/>
                <w:webHidden/>
              </w:rPr>
              <w:instrText xml:space="preserve"> PAGEREF _Toc443501116 \h </w:instrText>
            </w:r>
            <w:r w:rsidR="00500F66">
              <w:rPr>
                <w:noProof/>
                <w:webHidden/>
              </w:rPr>
            </w:r>
            <w:r w:rsidR="00500F66">
              <w:rPr>
                <w:noProof/>
                <w:webHidden/>
              </w:rPr>
              <w:fldChar w:fldCharType="separate"/>
            </w:r>
            <w:r w:rsidR="00500F66">
              <w:rPr>
                <w:noProof/>
                <w:webHidden/>
              </w:rPr>
              <w:t>16</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17" w:history="1">
            <w:r w:rsidR="00500F66" w:rsidRPr="00A7074A">
              <w:rPr>
                <w:rStyle w:val="Hyperlink"/>
                <w:noProof/>
              </w:rPr>
              <w:t>Non-time Series Data</w:t>
            </w:r>
            <w:r w:rsidR="00500F66">
              <w:rPr>
                <w:noProof/>
                <w:webHidden/>
              </w:rPr>
              <w:tab/>
            </w:r>
            <w:r w:rsidR="00500F66">
              <w:rPr>
                <w:noProof/>
                <w:webHidden/>
              </w:rPr>
              <w:fldChar w:fldCharType="begin"/>
            </w:r>
            <w:r w:rsidR="00500F66">
              <w:rPr>
                <w:noProof/>
                <w:webHidden/>
              </w:rPr>
              <w:instrText xml:space="preserve"> PAGEREF _Toc443501117 \h </w:instrText>
            </w:r>
            <w:r w:rsidR="00500F66">
              <w:rPr>
                <w:noProof/>
                <w:webHidden/>
              </w:rPr>
            </w:r>
            <w:r w:rsidR="00500F66">
              <w:rPr>
                <w:noProof/>
                <w:webHidden/>
              </w:rPr>
              <w:fldChar w:fldCharType="separate"/>
            </w:r>
            <w:r w:rsidR="00500F66">
              <w:rPr>
                <w:noProof/>
                <w:webHidden/>
              </w:rPr>
              <w:t>16</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18" w:history="1">
            <w:r w:rsidR="00500F66" w:rsidRPr="00A7074A">
              <w:rPr>
                <w:rStyle w:val="Hyperlink"/>
                <w:noProof/>
              </w:rPr>
              <w:t>Time Series Data</w:t>
            </w:r>
            <w:r w:rsidR="00500F66">
              <w:rPr>
                <w:noProof/>
                <w:webHidden/>
              </w:rPr>
              <w:tab/>
            </w:r>
            <w:r w:rsidR="00500F66">
              <w:rPr>
                <w:noProof/>
                <w:webHidden/>
              </w:rPr>
              <w:fldChar w:fldCharType="begin"/>
            </w:r>
            <w:r w:rsidR="00500F66">
              <w:rPr>
                <w:noProof/>
                <w:webHidden/>
              </w:rPr>
              <w:instrText xml:space="preserve"> PAGEREF _Toc443501118 \h </w:instrText>
            </w:r>
            <w:r w:rsidR="00500F66">
              <w:rPr>
                <w:noProof/>
                <w:webHidden/>
              </w:rPr>
            </w:r>
            <w:r w:rsidR="00500F66">
              <w:rPr>
                <w:noProof/>
                <w:webHidden/>
              </w:rPr>
              <w:fldChar w:fldCharType="separate"/>
            </w:r>
            <w:r w:rsidR="00500F66">
              <w:rPr>
                <w:noProof/>
                <w:webHidden/>
              </w:rPr>
              <w:t>16</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19" w:history="1">
            <w:r w:rsidR="00500F66" w:rsidRPr="00A7074A">
              <w:rPr>
                <w:rStyle w:val="Hyperlink"/>
                <w:noProof/>
              </w:rPr>
              <w:t>Sparse Data</w:t>
            </w:r>
            <w:r w:rsidR="00500F66">
              <w:rPr>
                <w:noProof/>
                <w:webHidden/>
              </w:rPr>
              <w:tab/>
            </w:r>
            <w:r w:rsidR="00500F66">
              <w:rPr>
                <w:noProof/>
                <w:webHidden/>
              </w:rPr>
              <w:fldChar w:fldCharType="begin"/>
            </w:r>
            <w:r w:rsidR="00500F66">
              <w:rPr>
                <w:noProof/>
                <w:webHidden/>
              </w:rPr>
              <w:instrText xml:space="preserve"> PAGEREF _Toc443501119 \h </w:instrText>
            </w:r>
            <w:r w:rsidR="00500F66">
              <w:rPr>
                <w:noProof/>
                <w:webHidden/>
              </w:rPr>
            </w:r>
            <w:r w:rsidR="00500F66">
              <w:rPr>
                <w:noProof/>
                <w:webHidden/>
              </w:rPr>
              <w:fldChar w:fldCharType="separate"/>
            </w:r>
            <w:r w:rsidR="00500F66">
              <w:rPr>
                <w:noProof/>
                <w:webHidden/>
              </w:rPr>
              <w:t>16</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20" w:history="1">
            <w:r w:rsidR="00500F66" w:rsidRPr="00A7074A">
              <w:rPr>
                <w:rStyle w:val="Hyperlink"/>
                <w:noProof/>
              </w:rPr>
              <w:t>Network Parameter (Weight and Bias) Representations</w:t>
            </w:r>
            <w:r w:rsidR="00500F66">
              <w:rPr>
                <w:noProof/>
                <w:webHidden/>
              </w:rPr>
              <w:tab/>
            </w:r>
            <w:r w:rsidR="00500F66">
              <w:rPr>
                <w:noProof/>
                <w:webHidden/>
              </w:rPr>
              <w:fldChar w:fldCharType="begin"/>
            </w:r>
            <w:r w:rsidR="00500F66">
              <w:rPr>
                <w:noProof/>
                <w:webHidden/>
              </w:rPr>
              <w:instrText xml:space="preserve"> PAGEREF _Toc443501120 \h </w:instrText>
            </w:r>
            <w:r w:rsidR="00500F66">
              <w:rPr>
                <w:noProof/>
                <w:webHidden/>
              </w:rPr>
            </w:r>
            <w:r w:rsidR="00500F66">
              <w:rPr>
                <w:noProof/>
                <w:webHidden/>
              </w:rPr>
              <w:fldChar w:fldCharType="separate"/>
            </w:r>
            <w:r w:rsidR="00500F66">
              <w:rPr>
                <w:noProof/>
                <w:webHidden/>
              </w:rPr>
              <w:t>17</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21" w:history="1">
            <w:r w:rsidR="00500F66" w:rsidRPr="00A7074A">
              <w:rPr>
                <w:rStyle w:val="Hyperlink"/>
                <w:noProof/>
              </w:rPr>
              <w:t>Non-recurrent, Non-convolutional</w:t>
            </w:r>
            <w:r w:rsidR="00500F66">
              <w:rPr>
                <w:noProof/>
                <w:webHidden/>
              </w:rPr>
              <w:tab/>
            </w:r>
            <w:r w:rsidR="00500F66">
              <w:rPr>
                <w:noProof/>
                <w:webHidden/>
              </w:rPr>
              <w:fldChar w:fldCharType="begin"/>
            </w:r>
            <w:r w:rsidR="00500F66">
              <w:rPr>
                <w:noProof/>
                <w:webHidden/>
              </w:rPr>
              <w:instrText xml:space="preserve"> PAGEREF _Toc443501121 \h </w:instrText>
            </w:r>
            <w:r w:rsidR="00500F66">
              <w:rPr>
                <w:noProof/>
                <w:webHidden/>
              </w:rPr>
            </w:r>
            <w:r w:rsidR="00500F66">
              <w:rPr>
                <w:noProof/>
                <w:webHidden/>
              </w:rPr>
              <w:fldChar w:fldCharType="separate"/>
            </w:r>
            <w:r w:rsidR="00500F66">
              <w:rPr>
                <w:noProof/>
                <w:webHidden/>
              </w:rPr>
              <w:t>17</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22" w:history="1">
            <w:r w:rsidR="00500F66" w:rsidRPr="00A7074A">
              <w:rPr>
                <w:rStyle w:val="Hyperlink"/>
                <w:noProof/>
              </w:rPr>
              <w:t>Recurrent</w:t>
            </w:r>
            <w:r w:rsidR="00500F66">
              <w:rPr>
                <w:noProof/>
                <w:webHidden/>
              </w:rPr>
              <w:tab/>
            </w:r>
            <w:r w:rsidR="00500F66">
              <w:rPr>
                <w:noProof/>
                <w:webHidden/>
              </w:rPr>
              <w:fldChar w:fldCharType="begin"/>
            </w:r>
            <w:r w:rsidR="00500F66">
              <w:rPr>
                <w:noProof/>
                <w:webHidden/>
              </w:rPr>
              <w:instrText xml:space="preserve"> PAGEREF _Toc443501122 \h </w:instrText>
            </w:r>
            <w:r w:rsidR="00500F66">
              <w:rPr>
                <w:noProof/>
                <w:webHidden/>
              </w:rPr>
            </w:r>
            <w:r w:rsidR="00500F66">
              <w:rPr>
                <w:noProof/>
                <w:webHidden/>
              </w:rPr>
              <w:fldChar w:fldCharType="separate"/>
            </w:r>
            <w:r w:rsidR="00500F66">
              <w:rPr>
                <w:noProof/>
                <w:webHidden/>
              </w:rPr>
              <w:t>17</w:t>
            </w:r>
            <w:r w:rsidR="00500F66">
              <w:rPr>
                <w:noProof/>
                <w:webHidden/>
              </w:rPr>
              <w:fldChar w:fldCharType="end"/>
            </w:r>
          </w:hyperlink>
        </w:p>
        <w:p w:rsidR="00500F66" w:rsidRDefault="001C79EB">
          <w:pPr>
            <w:pStyle w:val="TOC3"/>
            <w:tabs>
              <w:tab w:val="right" w:leader="dot" w:pos="9350"/>
            </w:tabs>
            <w:rPr>
              <w:rFonts w:eastAsiaTheme="minorEastAsia"/>
              <w:noProof/>
            </w:rPr>
          </w:pPr>
          <w:hyperlink w:anchor="_Toc443501123" w:history="1">
            <w:r w:rsidR="00500F66" w:rsidRPr="00A7074A">
              <w:rPr>
                <w:rStyle w:val="Hyperlink"/>
                <w:noProof/>
              </w:rPr>
              <w:t>Convolutional</w:t>
            </w:r>
            <w:r w:rsidR="00500F66">
              <w:rPr>
                <w:noProof/>
                <w:webHidden/>
              </w:rPr>
              <w:tab/>
            </w:r>
            <w:r w:rsidR="00500F66">
              <w:rPr>
                <w:noProof/>
                <w:webHidden/>
              </w:rPr>
              <w:fldChar w:fldCharType="begin"/>
            </w:r>
            <w:r w:rsidR="00500F66">
              <w:rPr>
                <w:noProof/>
                <w:webHidden/>
              </w:rPr>
              <w:instrText xml:space="preserve"> PAGEREF _Toc443501123 \h </w:instrText>
            </w:r>
            <w:r w:rsidR="00500F66">
              <w:rPr>
                <w:noProof/>
                <w:webHidden/>
              </w:rPr>
            </w:r>
            <w:r w:rsidR="00500F66">
              <w:rPr>
                <w:noProof/>
                <w:webHidden/>
              </w:rPr>
              <w:fldChar w:fldCharType="separate"/>
            </w:r>
            <w:r w:rsidR="00500F66">
              <w:rPr>
                <w:noProof/>
                <w:webHidden/>
              </w:rPr>
              <w:t>17</w:t>
            </w:r>
            <w:r w:rsidR="00500F66">
              <w:rPr>
                <w:noProof/>
                <w:webHidden/>
              </w:rPr>
              <w:fldChar w:fldCharType="end"/>
            </w:r>
          </w:hyperlink>
        </w:p>
        <w:p w:rsidR="00500F66" w:rsidRDefault="001C79EB">
          <w:pPr>
            <w:pStyle w:val="TOC1"/>
            <w:tabs>
              <w:tab w:val="right" w:leader="dot" w:pos="9350"/>
            </w:tabs>
            <w:rPr>
              <w:rFonts w:eastAsiaTheme="minorEastAsia"/>
              <w:noProof/>
            </w:rPr>
          </w:pPr>
          <w:hyperlink w:anchor="_Toc443501124" w:history="1">
            <w:r w:rsidR="00500F66" w:rsidRPr="00A7074A">
              <w:rPr>
                <w:rStyle w:val="Hyperlink"/>
                <w:noProof/>
              </w:rPr>
              <w:t>References</w:t>
            </w:r>
            <w:r w:rsidR="00500F66">
              <w:rPr>
                <w:noProof/>
                <w:webHidden/>
              </w:rPr>
              <w:tab/>
            </w:r>
            <w:r w:rsidR="00500F66">
              <w:rPr>
                <w:noProof/>
                <w:webHidden/>
              </w:rPr>
              <w:fldChar w:fldCharType="begin"/>
            </w:r>
            <w:r w:rsidR="00500F66">
              <w:rPr>
                <w:noProof/>
                <w:webHidden/>
              </w:rPr>
              <w:instrText xml:space="preserve"> PAGEREF _Toc443501124 \h </w:instrText>
            </w:r>
            <w:r w:rsidR="00500F66">
              <w:rPr>
                <w:noProof/>
                <w:webHidden/>
              </w:rPr>
            </w:r>
            <w:r w:rsidR="00500F66">
              <w:rPr>
                <w:noProof/>
                <w:webHidden/>
              </w:rPr>
              <w:fldChar w:fldCharType="separate"/>
            </w:r>
            <w:r w:rsidR="00500F66">
              <w:rPr>
                <w:noProof/>
                <w:webHidden/>
              </w:rPr>
              <w:t>18</w:t>
            </w:r>
            <w:r w:rsidR="00500F66">
              <w:rPr>
                <w:noProof/>
                <w:webHidden/>
              </w:rPr>
              <w:fldChar w:fldCharType="end"/>
            </w:r>
          </w:hyperlink>
        </w:p>
        <w:p w:rsidR="009C785E" w:rsidRDefault="009C785E" w:rsidP="00D047F5">
          <w:r>
            <w:rPr>
              <w:noProof/>
            </w:rPr>
            <w:fldChar w:fldCharType="end"/>
          </w:r>
        </w:p>
      </w:sdtContent>
    </w:sdt>
    <w:p w:rsidR="009C785E" w:rsidRDefault="009C785E" w:rsidP="00D047F5">
      <w:r>
        <w:br w:type="page"/>
      </w:r>
    </w:p>
    <w:p w:rsidR="00074822" w:rsidRPr="00074822" w:rsidRDefault="00074822" w:rsidP="00FA121D">
      <w:pPr>
        <w:pStyle w:val="Heading1"/>
      </w:pPr>
      <w:bookmarkStart w:id="2" w:name="_Toc443501101"/>
      <w:r>
        <w:lastRenderedPageBreak/>
        <w:t>Introduction</w:t>
      </w:r>
      <w:bookmarkEnd w:id="2"/>
    </w:p>
    <w:p w:rsidR="00EA6281" w:rsidRPr="00D047F5" w:rsidRDefault="00074822" w:rsidP="00D047F5">
      <w:proofErr w:type="spellStart"/>
      <w:r w:rsidRPr="00D047F5">
        <w:t>Cortexsys</w:t>
      </w:r>
      <w:proofErr w:type="spellEnd"/>
      <w:r w:rsidRPr="00D047F5">
        <w:t xml:space="preserve"> is a deep learning toolbox for </w:t>
      </w:r>
      <w:proofErr w:type="spellStart"/>
      <w:r w:rsidRPr="00D047F5">
        <w:t>Matlab</w:t>
      </w:r>
      <w:proofErr w:type="spellEnd"/>
      <w:r w:rsidRPr="00D047F5">
        <w:t xml:space="preserve"> and GNU Octave 4.0 intended for researchers and algorithm developers who would like to rapidly implement and analyze new algorithms with the </w:t>
      </w:r>
      <w:proofErr w:type="spellStart"/>
      <w:r w:rsidRPr="00D047F5">
        <w:t>Matlab</w:t>
      </w:r>
      <w:proofErr w:type="spellEnd"/>
      <w:r w:rsidRPr="00D047F5">
        <w:t xml:space="preserve"> or Octave environment.</w:t>
      </w:r>
      <w:r w:rsidR="00043847" w:rsidRPr="00D047F5">
        <w:t xml:space="preserve"> </w:t>
      </w:r>
      <w:proofErr w:type="spellStart"/>
      <w:r w:rsidR="00043847" w:rsidRPr="00D047F5">
        <w:t>Cortexsys</w:t>
      </w:r>
      <w:proofErr w:type="spellEnd"/>
      <w:r w:rsidR="00043847" w:rsidRPr="00D047F5">
        <w:t xml:space="preserve"> strives to accomplish too goals which are often in conflict: (1) Easy to use and learn; (2) Flexible and adaptable for research</w:t>
      </w:r>
      <w:r w:rsidR="00697BA5" w:rsidRPr="00D047F5">
        <w:t>, education and prototyping</w:t>
      </w:r>
      <w:r w:rsidR="00043847" w:rsidRPr="00D047F5">
        <w:t>.</w:t>
      </w:r>
      <w:r w:rsidRPr="00D047F5">
        <w:t xml:space="preserve"> </w:t>
      </w:r>
      <w:r w:rsidR="00EA6281" w:rsidRPr="00D047F5">
        <w:t xml:space="preserve"> If we have achieved this goal, a new user should be able to instantly run and understand</w:t>
      </w:r>
      <w:r w:rsidR="00ED36BA" w:rsidRPr="00D047F5">
        <w:t xml:space="preserve"> the examples, and eventually</w:t>
      </w:r>
      <w:r w:rsidR="00EA6281" w:rsidRPr="00D047F5">
        <w:t xml:space="preserve"> dig into </w:t>
      </w:r>
      <w:r w:rsidR="00ED36BA" w:rsidRPr="00D047F5">
        <w:t xml:space="preserve">and understand </w:t>
      </w:r>
      <w:r w:rsidR="00EA6281" w:rsidRPr="00D047F5">
        <w:t>the underlying “guts”</w:t>
      </w:r>
      <w:r w:rsidR="00ED36BA" w:rsidRPr="00D047F5">
        <w:t xml:space="preserve"> without </w:t>
      </w:r>
      <w:r w:rsidR="00D775DF" w:rsidRPr="00D047F5">
        <w:t xml:space="preserve">excessive </w:t>
      </w:r>
      <w:r w:rsidR="00ED36BA" w:rsidRPr="00D047F5">
        <w:t>confusion.</w:t>
      </w:r>
    </w:p>
    <w:p w:rsidR="00074822" w:rsidRPr="00BF1D21" w:rsidRDefault="00BF1D21" w:rsidP="00D047F5">
      <w:pPr>
        <w:pStyle w:val="Heading2"/>
      </w:pPr>
      <w:bookmarkStart w:id="3" w:name="_Toc443501102"/>
      <w:r w:rsidRPr="00BF1D21">
        <w:t xml:space="preserve">Benefits of </w:t>
      </w:r>
      <w:proofErr w:type="spellStart"/>
      <w:r w:rsidRPr="00BF1D21">
        <w:t>Cortexsys</w:t>
      </w:r>
      <w:bookmarkEnd w:id="3"/>
      <w:proofErr w:type="spellEnd"/>
    </w:p>
    <w:p w:rsidR="00074822" w:rsidRDefault="00074822" w:rsidP="0095378C">
      <w:pPr>
        <w:pStyle w:val="ListParagraph"/>
        <w:numPr>
          <w:ilvl w:val="0"/>
          <w:numId w:val="1"/>
        </w:numPr>
      </w:pPr>
      <w:r>
        <w:t>Matrix and mathematical oriented language and development environment</w:t>
      </w:r>
    </w:p>
    <w:p w:rsidR="00074822" w:rsidRPr="00074822" w:rsidRDefault="00074822" w:rsidP="0095378C">
      <w:pPr>
        <w:pStyle w:val="ListParagraph"/>
        <w:numPr>
          <w:ilvl w:val="1"/>
          <w:numId w:val="1"/>
        </w:numPr>
      </w:pPr>
      <w:r>
        <w:t xml:space="preserve">For example, multiplying a matrix and a vector </w:t>
      </w:r>
      <w:r w:rsidR="003112CD">
        <w:t xml:space="preserve">and adding a constant </w:t>
      </w:r>
      <w:r>
        <w:t>is accomplished simply with the commands</w:t>
      </w:r>
      <w:r w:rsidR="003112CD">
        <w:t>:</w:t>
      </w:r>
      <w:r>
        <w:t xml:space="preserve"> </w:t>
      </w:r>
      <w:r w:rsidRPr="00E3135B">
        <w:rPr>
          <w:rStyle w:val="CodeChar"/>
        </w:rPr>
        <w:t>A*b</w:t>
      </w:r>
      <w:r w:rsidR="003112CD" w:rsidRPr="00E3135B">
        <w:rPr>
          <w:rStyle w:val="CodeChar"/>
        </w:rPr>
        <w:t>+c</w:t>
      </w:r>
    </w:p>
    <w:p w:rsidR="00074822" w:rsidRDefault="00074822" w:rsidP="0095378C">
      <w:pPr>
        <w:pStyle w:val="ListParagraph"/>
        <w:numPr>
          <w:ilvl w:val="1"/>
          <w:numId w:val="1"/>
        </w:numPr>
      </w:pPr>
      <w:r>
        <w:t>Completely interpreted language provides easy and fast debugging</w:t>
      </w:r>
    </w:p>
    <w:p w:rsidR="00074822" w:rsidRDefault="00074822" w:rsidP="0095378C">
      <w:pPr>
        <w:pStyle w:val="ListParagraph"/>
        <w:numPr>
          <w:ilvl w:val="1"/>
          <w:numId w:val="1"/>
        </w:numPr>
      </w:pPr>
      <w:r>
        <w:t xml:space="preserve">Interoperability with the wealth of existing toolboxes and </w:t>
      </w:r>
      <w:r w:rsidR="002E1D82">
        <w:t>code</w:t>
      </w:r>
    </w:p>
    <w:p w:rsidR="003112CD" w:rsidRDefault="003112CD" w:rsidP="0095378C">
      <w:pPr>
        <w:pStyle w:val="ListParagraph"/>
        <w:numPr>
          <w:ilvl w:val="0"/>
          <w:numId w:val="1"/>
        </w:numPr>
      </w:pPr>
      <w:r>
        <w:t>Easy to combine various types of neural network layers together</w:t>
      </w:r>
    </w:p>
    <w:p w:rsidR="003112CD" w:rsidRDefault="003112CD" w:rsidP="0095378C">
      <w:pPr>
        <w:pStyle w:val="ListParagraph"/>
        <w:numPr>
          <w:ilvl w:val="1"/>
          <w:numId w:val="1"/>
        </w:numPr>
      </w:pPr>
      <w:r>
        <w:t xml:space="preserve">For example, a convolutional net can feed a recurrent net that outputs to a fully connected feed-forward net. </w:t>
      </w:r>
    </w:p>
    <w:p w:rsidR="00074822" w:rsidRDefault="00074822" w:rsidP="0095378C">
      <w:pPr>
        <w:pStyle w:val="ListParagraph"/>
        <w:numPr>
          <w:ilvl w:val="0"/>
          <w:numId w:val="1"/>
        </w:numPr>
      </w:pPr>
      <w:r>
        <w:t xml:space="preserve">Simple support for GPU accelerator cards and cluster computing with the </w:t>
      </w:r>
      <w:proofErr w:type="spellStart"/>
      <w:r>
        <w:t>Matlab</w:t>
      </w:r>
      <w:proofErr w:type="spellEnd"/>
      <w:r>
        <w:t xml:space="preserve"> Parallel Computing Toolbox.</w:t>
      </w:r>
    </w:p>
    <w:p w:rsidR="003112CD" w:rsidRDefault="00074822" w:rsidP="0095378C">
      <w:pPr>
        <w:pStyle w:val="ListParagraph"/>
        <w:numPr>
          <w:ilvl w:val="0"/>
          <w:numId w:val="1"/>
        </w:numPr>
      </w:pPr>
      <w:r>
        <w:t xml:space="preserve">Explicit implementation of the training and backpropagation algorithms that does not use automatic differentiation. This is useful for </w:t>
      </w:r>
      <w:r w:rsidR="000236E1">
        <w:t>optimization, educational purposes and</w:t>
      </w:r>
      <w:r>
        <w:t xml:space="preserve"> porting code to </w:t>
      </w:r>
      <w:r w:rsidR="000236E1">
        <w:t>compiled software</w:t>
      </w:r>
      <w:r>
        <w:t xml:space="preserve"> or </w:t>
      </w:r>
      <w:r w:rsidR="000236E1">
        <w:t xml:space="preserve">dedicated </w:t>
      </w:r>
      <w:r w:rsidR="003112CD">
        <w:t>hardware</w:t>
      </w:r>
      <w:r w:rsidR="007D6FD4">
        <w:t>.</w:t>
      </w:r>
    </w:p>
    <w:p w:rsidR="00BF1D21" w:rsidRDefault="003674E8" w:rsidP="00D047F5">
      <w:r>
        <w:t xml:space="preserve">At present, </w:t>
      </w:r>
      <w:proofErr w:type="spellStart"/>
      <w:r>
        <w:t>Cortexsys</w:t>
      </w:r>
      <w:proofErr w:type="spellEnd"/>
      <w:r>
        <w:t xml:space="preserve"> implements both </w:t>
      </w:r>
      <w:proofErr w:type="gramStart"/>
      <w:r>
        <w:t>standard</w:t>
      </w:r>
      <w:proofErr w:type="gramEnd"/>
      <w:r>
        <w:t>, feed forward deep neural nets (“deep learning”), including convolutional nets, and recurrent neural nets. Furthermore, all types can be combined in arbitrary ways</w:t>
      </w:r>
      <w:r>
        <w:rPr>
          <w:rStyle w:val="FootnoteReference"/>
        </w:rPr>
        <w:footnoteReference w:id="1"/>
      </w:r>
      <w:r>
        <w:t xml:space="preserve">. </w:t>
      </w:r>
    </w:p>
    <w:p w:rsidR="00043847" w:rsidRDefault="00BF1D21" w:rsidP="00134F78">
      <w:pPr>
        <w:pStyle w:val="Heading2"/>
      </w:pPr>
      <w:bookmarkStart w:id="4" w:name="_Toc443501103"/>
      <w:r>
        <w:t>Summary of Features</w:t>
      </w:r>
      <w:bookmarkEnd w:id="4"/>
    </w:p>
    <w:p w:rsidR="00722727" w:rsidRDefault="00722727" w:rsidP="00134F78">
      <w:pPr>
        <w:pStyle w:val="ListParagraph"/>
        <w:numPr>
          <w:ilvl w:val="0"/>
          <w:numId w:val="2"/>
        </w:numPr>
        <w:spacing w:line="240" w:lineRule="auto"/>
      </w:pPr>
      <w:r>
        <w:t>Layer types</w:t>
      </w:r>
    </w:p>
    <w:p w:rsidR="00722727" w:rsidRDefault="00722727" w:rsidP="00134F78">
      <w:pPr>
        <w:pStyle w:val="ListParagraph"/>
        <w:numPr>
          <w:ilvl w:val="1"/>
          <w:numId w:val="2"/>
        </w:numPr>
        <w:spacing w:line="240" w:lineRule="auto"/>
      </w:pPr>
      <w:r>
        <w:t>Fully connected feed forward</w:t>
      </w:r>
    </w:p>
    <w:p w:rsidR="00722727" w:rsidRDefault="00722727" w:rsidP="00134F78">
      <w:pPr>
        <w:pStyle w:val="ListParagraph"/>
        <w:numPr>
          <w:ilvl w:val="1"/>
          <w:numId w:val="2"/>
        </w:numPr>
        <w:spacing w:line="240" w:lineRule="auto"/>
      </w:pPr>
      <w:r>
        <w:t>Convolutional</w:t>
      </w:r>
    </w:p>
    <w:p w:rsidR="00722727" w:rsidRDefault="00722727" w:rsidP="00134F78">
      <w:pPr>
        <w:pStyle w:val="ListParagraph"/>
        <w:numPr>
          <w:ilvl w:val="1"/>
          <w:numId w:val="2"/>
        </w:numPr>
        <w:spacing w:line="240" w:lineRule="auto"/>
      </w:pPr>
      <w:r>
        <w:t>Average pooling</w:t>
      </w:r>
    </w:p>
    <w:p w:rsidR="00722727" w:rsidRDefault="00722727" w:rsidP="00134F78">
      <w:pPr>
        <w:pStyle w:val="ListParagraph"/>
        <w:numPr>
          <w:ilvl w:val="1"/>
          <w:numId w:val="2"/>
        </w:numPr>
        <w:spacing w:line="240" w:lineRule="auto"/>
      </w:pPr>
      <w:r>
        <w:t>Recurrent</w:t>
      </w:r>
    </w:p>
    <w:p w:rsidR="00722727" w:rsidRDefault="00722727" w:rsidP="00134F78">
      <w:pPr>
        <w:pStyle w:val="ListParagraph"/>
        <w:numPr>
          <w:ilvl w:val="1"/>
          <w:numId w:val="2"/>
        </w:numPr>
        <w:spacing w:line="240" w:lineRule="auto"/>
      </w:pPr>
      <w:r>
        <w:t>Long-short term memory (LSTM)</w:t>
      </w:r>
    </w:p>
    <w:p w:rsidR="00B45C45" w:rsidRDefault="00B45C45" w:rsidP="00134F78">
      <w:pPr>
        <w:pStyle w:val="ListParagraph"/>
        <w:numPr>
          <w:ilvl w:val="0"/>
          <w:numId w:val="2"/>
        </w:numPr>
        <w:spacing w:line="240" w:lineRule="auto"/>
      </w:pPr>
      <w:r>
        <w:t>Activation functions</w:t>
      </w:r>
    </w:p>
    <w:p w:rsidR="00B45C45" w:rsidRDefault="00B45C45" w:rsidP="00134F78">
      <w:pPr>
        <w:pStyle w:val="ListParagraph"/>
        <w:numPr>
          <w:ilvl w:val="1"/>
          <w:numId w:val="2"/>
        </w:numPr>
        <w:spacing w:line="240" w:lineRule="auto"/>
      </w:pPr>
      <w:r>
        <w:t>Sigmoid</w:t>
      </w:r>
    </w:p>
    <w:p w:rsidR="00B45C45" w:rsidRDefault="00B45C45" w:rsidP="00134F78">
      <w:pPr>
        <w:pStyle w:val="ListParagraph"/>
        <w:numPr>
          <w:ilvl w:val="1"/>
          <w:numId w:val="2"/>
        </w:numPr>
        <w:spacing w:line="240" w:lineRule="auto"/>
      </w:pPr>
      <w:r>
        <w:t>Hyperbolic tangent</w:t>
      </w:r>
    </w:p>
    <w:p w:rsidR="00B45C45" w:rsidRDefault="00B45C45" w:rsidP="00134F78">
      <w:pPr>
        <w:pStyle w:val="ListParagraph"/>
        <w:numPr>
          <w:ilvl w:val="1"/>
          <w:numId w:val="2"/>
        </w:numPr>
        <w:spacing w:line="240" w:lineRule="auto"/>
      </w:pPr>
      <w:proofErr w:type="spellStart"/>
      <w:r>
        <w:t>Softplus</w:t>
      </w:r>
      <w:proofErr w:type="spellEnd"/>
    </w:p>
    <w:p w:rsidR="00B45C45" w:rsidRDefault="00B45C45" w:rsidP="00134F78">
      <w:pPr>
        <w:pStyle w:val="ListParagraph"/>
        <w:numPr>
          <w:ilvl w:val="1"/>
          <w:numId w:val="2"/>
        </w:numPr>
        <w:spacing w:line="240" w:lineRule="auto"/>
      </w:pPr>
      <w:proofErr w:type="spellStart"/>
      <w:r>
        <w:t>Softmax</w:t>
      </w:r>
      <w:proofErr w:type="spellEnd"/>
    </w:p>
    <w:p w:rsidR="00B45C45" w:rsidRDefault="00B45C45" w:rsidP="00134F78">
      <w:pPr>
        <w:pStyle w:val="ListParagraph"/>
        <w:numPr>
          <w:ilvl w:val="1"/>
          <w:numId w:val="2"/>
        </w:numPr>
        <w:spacing w:line="240" w:lineRule="auto"/>
      </w:pPr>
      <w:r>
        <w:t>Linear</w:t>
      </w:r>
    </w:p>
    <w:p w:rsidR="00B45C45" w:rsidRDefault="00B45C45" w:rsidP="00134F78">
      <w:pPr>
        <w:pStyle w:val="ListParagraph"/>
        <w:numPr>
          <w:ilvl w:val="1"/>
          <w:numId w:val="2"/>
        </w:numPr>
        <w:spacing w:line="240" w:lineRule="auto"/>
      </w:pPr>
      <w:r>
        <w:t>Rectified linear</w:t>
      </w:r>
    </w:p>
    <w:p w:rsidR="00B45C45" w:rsidRDefault="00B45C45" w:rsidP="00134F78">
      <w:pPr>
        <w:pStyle w:val="ListParagraph"/>
        <w:numPr>
          <w:ilvl w:val="1"/>
          <w:numId w:val="2"/>
        </w:numPr>
        <w:spacing w:line="240" w:lineRule="auto"/>
      </w:pPr>
      <w:r>
        <w:lastRenderedPageBreak/>
        <w:t>Leaky rectified linear</w:t>
      </w:r>
    </w:p>
    <w:p w:rsidR="00722727" w:rsidRDefault="00722727" w:rsidP="00134F78">
      <w:pPr>
        <w:pStyle w:val="ListParagraph"/>
        <w:numPr>
          <w:ilvl w:val="0"/>
          <w:numId w:val="2"/>
        </w:numPr>
        <w:spacing w:line="240" w:lineRule="auto"/>
      </w:pPr>
      <w:r>
        <w:t>Optimization algorithms</w:t>
      </w:r>
    </w:p>
    <w:p w:rsidR="00722727" w:rsidRDefault="00722727" w:rsidP="00134F78">
      <w:pPr>
        <w:pStyle w:val="ListParagraph"/>
        <w:numPr>
          <w:ilvl w:val="1"/>
          <w:numId w:val="2"/>
        </w:numPr>
        <w:spacing w:line="240" w:lineRule="auto"/>
      </w:pPr>
      <w:r>
        <w:t>Mini-batch gradient descent with momentum</w:t>
      </w:r>
    </w:p>
    <w:p w:rsidR="00722727" w:rsidRDefault="00722727" w:rsidP="00134F78">
      <w:pPr>
        <w:pStyle w:val="ListParagraph"/>
        <w:numPr>
          <w:ilvl w:val="1"/>
          <w:numId w:val="2"/>
        </w:numPr>
        <w:spacing w:line="240" w:lineRule="auto"/>
      </w:pPr>
      <w:r>
        <w:t>ADADELTA gradient descent</w:t>
      </w:r>
    </w:p>
    <w:p w:rsidR="00722727" w:rsidRDefault="00722727" w:rsidP="00134F78">
      <w:pPr>
        <w:pStyle w:val="ListParagraph"/>
        <w:numPr>
          <w:ilvl w:val="1"/>
          <w:numId w:val="2"/>
        </w:numPr>
        <w:spacing w:line="240" w:lineRule="auto"/>
      </w:pPr>
      <w:r>
        <w:t>Mini-batch conjugate gradient with line-search</w:t>
      </w:r>
    </w:p>
    <w:p w:rsidR="00722727" w:rsidRDefault="00722727" w:rsidP="00134F78">
      <w:pPr>
        <w:pStyle w:val="ListParagraph"/>
        <w:numPr>
          <w:ilvl w:val="0"/>
          <w:numId w:val="2"/>
        </w:numPr>
        <w:spacing w:line="240" w:lineRule="auto"/>
      </w:pPr>
      <w:r>
        <w:t>Regularization</w:t>
      </w:r>
    </w:p>
    <w:p w:rsidR="00722727" w:rsidRDefault="00722727" w:rsidP="00134F78">
      <w:pPr>
        <w:pStyle w:val="ListParagraph"/>
        <w:numPr>
          <w:ilvl w:val="1"/>
          <w:numId w:val="2"/>
        </w:numPr>
        <w:spacing w:line="240" w:lineRule="auto"/>
      </w:pPr>
      <w:r>
        <w:t>L</w:t>
      </w:r>
      <w:r w:rsidRPr="00722727">
        <w:rPr>
          <w:vertAlign w:val="subscript"/>
        </w:rPr>
        <w:t>2</w:t>
      </w:r>
      <w:r>
        <w:t xml:space="preserve"> norm of weights</w:t>
      </w:r>
    </w:p>
    <w:p w:rsidR="00722727" w:rsidRDefault="00722727" w:rsidP="00134F78">
      <w:pPr>
        <w:pStyle w:val="ListParagraph"/>
        <w:numPr>
          <w:ilvl w:val="1"/>
          <w:numId w:val="2"/>
        </w:numPr>
        <w:spacing w:line="240" w:lineRule="auto"/>
      </w:pPr>
      <w:r>
        <w:t>Dropout</w:t>
      </w:r>
    </w:p>
    <w:p w:rsidR="00722727" w:rsidRDefault="00722727" w:rsidP="00134F78">
      <w:pPr>
        <w:pStyle w:val="ListParagraph"/>
        <w:numPr>
          <w:ilvl w:val="1"/>
          <w:numId w:val="2"/>
        </w:numPr>
        <w:spacing w:line="240" w:lineRule="auto"/>
      </w:pPr>
      <w:r>
        <w:t>De-noising of input</w:t>
      </w:r>
    </w:p>
    <w:p w:rsidR="00722727" w:rsidRDefault="00722727" w:rsidP="00134F78">
      <w:pPr>
        <w:pStyle w:val="ListParagraph"/>
        <w:numPr>
          <w:ilvl w:val="1"/>
          <w:numId w:val="2"/>
        </w:numPr>
        <w:spacing w:line="240" w:lineRule="auto"/>
      </w:pPr>
      <w:r>
        <w:t>Max-norm</w:t>
      </w:r>
    </w:p>
    <w:p w:rsidR="00C6113C" w:rsidRDefault="00C6113C" w:rsidP="00134F78">
      <w:pPr>
        <w:pStyle w:val="ListParagraph"/>
        <w:numPr>
          <w:ilvl w:val="1"/>
          <w:numId w:val="2"/>
        </w:numPr>
        <w:spacing w:line="240" w:lineRule="auto"/>
      </w:pPr>
      <w:r>
        <w:t>Sparsity constraints</w:t>
      </w:r>
    </w:p>
    <w:p w:rsidR="00C6113C" w:rsidRDefault="00C6113C" w:rsidP="00134F78">
      <w:pPr>
        <w:pStyle w:val="ListParagraph"/>
        <w:numPr>
          <w:ilvl w:val="1"/>
          <w:numId w:val="2"/>
        </w:numPr>
        <w:spacing w:line="240" w:lineRule="auto"/>
      </w:pPr>
      <w:r>
        <w:t>Tied weights (for auto-encoders)</w:t>
      </w:r>
    </w:p>
    <w:p w:rsidR="00C6113C" w:rsidRDefault="00C6113C" w:rsidP="00134F78">
      <w:pPr>
        <w:pStyle w:val="ListParagraph"/>
        <w:numPr>
          <w:ilvl w:val="0"/>
          <w:numId w:val="2"/>
        </w:numPr>
        <w:spacing w:line="240" w:lineRule="auto"/>
      </w:pPr>
      <w:r>
        <w:t>Learning types</w:t>
      </w:r>
    </w:p>
    <w:p w:rsidR="00C6113C" w:rsidRDefault="00C6113C" w:rsidP="00134F78">
      <w:pPr>
        <w:pStyle w:val="ListParagraph"/>
        <w:numPr>
          <w:ilvl w:val="1"/>
          <w:numId w:val="2"/>
        </w:numPr>
        <w:spacing w:line="240" w:lineRule="auto"/>
      </w:pPr>
      <w:r>
        <w:t>Supervised classifiers</w:t>
      </w:r>
    </w:p>
    <w:p w:rsidR="00C6113C" w:rsidRDefault="00C6113C" w:rsidP="00134F78">
      <w:pPr>
        <w:pStyle w:val="ListParagraph"/>
        <w:numPr>
          <w:ilvl w:val="1"/>
          <w:numId w:val="2"/>
        </w:numPr>
        <w:spacing w:line="240" w:lineRule="auto"/>
      </w:pPr>
      <w:r>
        <w:t>Unsupervised auto-encoders</w:t>
      </w:r>
    </w:p>
    <w:p w:rsidR="002C7544" w:rsidRDefault="002C7544" w:rsidP="00134F78">
      <w:pPr>
        <w:pStyle w:val="ListParagraph"/>
        <w:numPr>
          <w:ilvl w:val="1"/>
          <w:numId w:val="2"/>
        </w:numPr>
        <w:spacing w:line="240" w:lineRule="auto"/>
      </w:pPr>
      <w:r>
        <w:t>Sequence prediction (recurrent nets)</w:t>
      </w:r>
    </w:p>
    <w:p w:rsidR="002C7544" w:rsidRDefault="002C7544" w:rsidP="00134F78">
      <w:pPr>
        <w:pStyle w:val="ListParagraph"/>
        <w:numPr>
          <w:ilvl w:val="1"/>
          <w:numId w:val="2"/>
        </w:numPr>
        <w:spacing w:line="240" w:lineRule="auto"/>
      </w:pPr>
      <w:r>
        <w:t>Unsupervised layer-by-layer pre-training</w:t>
      </w:r>
    </w:p>
    <w:p w:rsidR="002C7544" w:rsidRDefault="002C7544" w:rsidP="00134F78">
      <w:pPr>
        <w:pStyle w:val="ListParagraph"/>
        <w:numPr>
          <w:ilvl w:val="1"/>
          <w:numId w:val="2"/>
        </w:numPr>
        <w:spacing w:line="240" w:lineRule="auto"/>
      </w:pPr>
      <w:r>
        <w:t>Input maximization for classifiers</w:t>
      </w:r>
    </w:p>
    <w:p w:rsidR="002C7544" w:rsidRDefault="002C7544" w:rsidP="00134F78">
      <w:pPr>
        <w:pStyle w:val="ListParagraph"/>
        <w:numPr>
          <w:ilvl w:val="2"/>
          <w:numId w:val="2"/>
        </w:numPr>
        <w:spacing w:line="240" w:lineRule="auto"/>
      </w:pPr>
      <w:r>
        <w:t xml:space="preserve">Learn an input that maximizes the activation for </w:t>
      </w:r>
      <w:proofErr w:type="gramStart"/>
      <w:r>
        <w:t>a particular</w:t>
      </w:r>
      <w:proofErr w:type="gramEnd"/>
      <w:r>
        <w:t xml:space="preserve"> unit activation, such as the output units. This allows us to generate “optical illusions” or to visualize what various features may represent.</w:t>
      </w:r>
    </w:p>
    <w:p w:rsidR="00995998" w:rsidRDefault="00995998" w:rsidP="00134F78">
      <w:pPr>
        <w:pStyle w:val="ListParagraph"/>
        <w:numPr>
          <w:ilvl w:val="0"/>
          <w:numId w:val="2"/>
        </w:numPr>
        <w:spacing w:line="240" w:lineRule="auto"/>
      </w:pPr>
      <w:r>
        <w:t>Examples</w:t>
      </w:r>
    </w:p>
    <w:p w:rsidR="00995998" w:rsidRDefault="00995998" w:rsidP="00134F78">
      <w:pPr>
        <w:pStyle w:val="ListParagraph"/>
        <w:numPr>
          <w:ilvl w:val="1"/>
          <w:numId w:val="2"/>
        </w:numPr>
        <w:spacing w:line="240" w:lineRule="auto"/>
      </w:pPr>
      <w:r>
        <w:t>Deep auto</w:t>
      </w:r>
      <w:r w:rsidR="002E1EEF">
        <w:t>-</w:t>
      </w:r>
      <w:r>
        <w:t>encoder with pre-training</w:t>
      </w:r>
    </w:p>
    <w:p w:rsidR="00995998" w:rsidRDefault="00995998" w:rsidP="00134F78">
      <w:pPr>
        <w:pStyle w:val="ListParagraph"/>
        <w:numPr>
          <w:ilvl w:val="1"/>
          <w:numId w:val="2"/>
        </w:numPr>
        <w:spacing w:line="240" w:lineRule="auto"/>
      </w:pPr>
      <w:r>
        <w:t>Deep classifier with pre-training</w:t>
      </w:r>
    </w:p>
    <w:p w:rsidR="00995998" w:rsidRDefault="00995998" w:rsidP="00134F78">
      <w:pPr>
        <w:pStyle w:val="ListParagraph"/>
        <w:numPr>
          <w:ilvl w:val="1"/>
          <w:numId w:val="2"/>
        </w:numPr>
        <w:spacing w:line="240" w:lineRule="auto"/>
      </w:pPr>
      <w:r>
        <w:t>Convolutional net for image classification</w:t>
      </w:r>
    </w:p>
    <w:p w:rsidR="00995998" w:rsidRDefault="00995998" w:rsidP="00134F78">
      <w:pPr>
        <w:pStyle w:val="ListParagraph"/>
        <w:numPr>
          <w:ilvl w:val="1"/>
          <w:numId w:val="2"/>
        </w:numPr>
        <w:spacing w:line="240" w:lineRule="auto"/>
      </w:pPr>
      <w:r>
        <w:t>Recurrent network for sequence prediction</w:t>
      </w:r>
    </w:p>
    <w:p w:rsidR="00995998" w:rsidRDefault="00995998" w:rsidP="00134F78">
      <w:pPr>
        <w:pStyle w:val="ListParagraph"/>
        <w:numPr>
          <w:ilvl w:val="2"/>
          <w:numId w:val="2"/>
        </w:numPr>
        <w:spacing w:line="240" w:lineRule="auto"/>
      </w:pPr>
      <w:r>
        <w:t>Generate Shakespeare text via random sampling</w:t>
      </w:r>
    </w:p>
    <w:p w:rsidR="00995998" w:rsidRDefault="00995998" w:rsidP="00134F78">
      <w:pPr>
        <w:pStyle w:val="ListParagraph"/>
        <w:numPr>
          <w:ilvl w:val="1"/>
          <w:numId w:val="2"/>
        </w:numPr>
        <w:spacing w:line="240" w:lineRule="auto"/>
      </w:pPr>
      <w:r>
        <w:t>Neural net “optical illusion” generator</w:t>
      </w:r>
    </w:p>
    <w:p w:rsidR="009973CA" w:rsidRDefault="009973CA" w:rsidP="00134F78">
      <w:pPr>
        <w:pStyle w:val="ListParagraph"/>
        <w:numPr>
          <w:ilvl w:val="2"/>
          <w:numId w:val="2"/>
        </w:numPr>
        <w:spacing w:line="240" w:lineRule="auto"/>
      </w:pPr>
      <w:r>
        <w:t>Generate inputs that an MNIST classifier believes are digits with &gt;99.9% confidence</w:t>
      </w:r>
    </w:p>
    <w:p w:rsidR="00394052" w:rsidRDefault="00394052" w:rsidP="00134F78">
      <w:pPr>
        <w:pStyle w:val="Heading2"/>
      </w:pPr>
      <w:bookmarkStart w:id="5" w:name="_Toc443501104"/>
      <w:r>
        <w:t>Feature To-do List</w:t>
      </w:r>
      <w:bookmarkEnd w:id="5"/>
    </w:p>
    <w:p w:rsidR="00394052" w:rsidRDefault="00394052" w:rsidP="00134F78">
      <w:r>
        <w:t>In addition to the features above, the following features may be implemented at some point in the future, and will be a useful addition to the code base.</w:t>
      </w:r>
    </w:p>
    <w:p w:rsidR="00FA0456" w:rsidRDefault="00FA0456" w:rsidP="00134F78">
      <w:pPr>
        <w:pStyle w:val="ListParagraph"/>
        <w:numPr>
          <w:ilvl w:val="0"/>
          <w:numId w:val="3"/>
        </w:numPr>
        <w:spacing w:line="240" w:lineRule="auto"/>
      </w:pPr>
      <w:r>
        <w:t>Layers</w:t>
      </w:r>
    </w:p>
    <w:p w:rsidR="00FA0456" w:rsidRDefault="00FA0456" w:rsidP="00134F78">
      <w:pPr>
        <w:pStyle w:val="ListParagraph"/>
        <w:numPr>
          <w:ilvl w:val="1"/>
          <w:numId w:val="3"/>
        </w:numPr>
        <w:spacing w:line="240" w:lineRule="auto"/>
      </w:pPr>
      <w:r>
        <w:t>Max pooling layers for convolutional nets</w:t>
      </w:r>
    </w:p>
    <w:p w:rsidR="00394052" w:rsidRDefault="00394052" w:rsidP="00134F78">
      <w:pPr>
        <w:pStyle w:val="ListParagraph"/>
        <w:numPr>
          <w:ilvl w:val="0"/>
          <w:numId w:val="3"/>
        </w:numPr>
        <w:spacing w:line="240" w:lineRule="auto"/>
      </w:pPr>
      <w:r>
        <w:t>Optimization algorithms</w:t>
      </w:r>
    </w:p>
    <w:p w:rsidR="00394052" w:rsidRDefault="007B6496" w:rsidP="00134F78">
      <w:pPr>
        <w:pStyle w:val="ListParagraph"/>
        <w:numPr>
          <w:ilvl w:val="1"/>
          <w:numId w:val="3"/>
        </w:numPr>
        <w:spacing w:line="240" w:lineRule="auto"/>
      </w:pPr>
      <w:r>
        <w:t>Stochastic Hessian Free O</w:t>
      </w:r>
      <w:r w:rsidR="00394052">
        <w:t>ptimization for deep and recurrent nets</w:t>
      </w:r>
    </w:p>
    <w:p w:rsidR="00FA0456" w:rsidRDefault="00FA0456" w:rsidP="00134F78">
      <w:pPr>
        <w:pStyle w:val="ListParagraph"/>
        <w:numPr>
          <w:ilvl w:val="0"/>
          <w:numId w:val="3"/>
        </w:numPr>
        <w:spacing w:line="240" w:lineRule="auto"/>
      </w:pPr>
      <w:r>
        <w:t>Regularization</w:t>
      </w:r>
    </w:p>
    <w:p w:rsidR="00394052" w:rsidRDefault="00FA0456" w:rsidP="00134F78">
      <w:pPr>
        <w:pStyle w:val="ListParagraph"/>
        <w:numPr>
          <w:ilvl w:val="1"/>
          <w:numId w:val="3"/>
        </w:numPr>
        <w:spacing w:line="240" w:lineRule="auto"/>
      </w:pPr>
      <w:r>
        <w:t>Mini-batch normalization of layer outputs</w:t>
      </w:r>
    </w:p>
    <w:p w:rsidR="000E3563" w:rsidRDefault="000E3563" w:rsidP="00134F78">
      <w:pPr>
        <w:pStyle w:val="ListParagraph"/>
        <w:numPr>
          <w:ilvl w:val="0"/>
          <w:numId w:val="3"/>
        </w:numPr>
        <w:spacing w:line="240" w:lineRule="auto"/>
      </w:pPr>
      <w:r>
        <w:t>Examples</w:t>
      </w:r>
    </w:p>
    <w:p w:rsidR="00C6045D" w:rsidRDefault="000E3563" w:rsidP="00134F78">
      <w:pPr>
        <w:pStyle w:val="ListParagraph"/>
        <w:numPr>
          <w:ilvl w:val="1"/>
          <w:numId w:val="3"/>
        </w:numPr>
        <w:spacing w:line="240" w:lineRule="auto"/>
      </w:pPr>
      <w:r>
        <w:t>Image caption generator with recurrent net</w:t>
      </w:r>
    </w:p>
    <w:p w:rsidR="00155E51" w:rsidRPr="00155E51" w:rsidRDefault="00294DBF" w:rsidP="00FA121D">
      <w:pPr>
        <w:pStyle w:val="Heading1"/>
      </w:pPr>
      <w:bookmarkStart w:id="6" w:name="_Toc443501105"/>
      <w:r>
        <w:lastRenderedPageBreak/>
        <w:t>Initialization and Startup</w:t>
      </w:r>
      <w:bookmarkEnd w:id="6"/>
    </w:p>
    <w:p w:rsidR="0045200E" w:rsidRDefault="00155E51">
      <w:pPr>
        <w:spacing w:line="276" w:lineRule="auto"/>
      </w:pPr>
      <w:r>
        <w:t xml:space="preserve">Before launching </w:t>
      </w:r>
      <w:proofErr w:type="spellStart"/>
      <w:r>
        <w:t>Cortexsys</w:t>
      </w:r>
      <w:proofErr w:type="spellEnd"/>
      <w:r>
        <w:t xml:space="preserve">, it is necessary to compile the CUDA routines if convolutional neural nets are being used and GPU acceleration is desired. The MMX routines must be compiled if using recurrent networks with any network type, unless GPU acceleration is being used. These routines accelerate </w:t>
      </w:r>
      <w:proofErr w:type="spellStart"/>
      <w:r>
        <w:t>Matlab’</w:t>
      </w:r>
      <w:r w:rsidR="0045200E">
        <w:t>s</w:t>
      </w:r>
      <w:proofErr w:type="spellEnd"/>
      <w:r w:rsidR="0045200E">
        <w:t xml:space="preserve"> built in functions for specific operations where built-in routines were either unavailable or did not have the desired performance. </w:t>
      </w:r>
    </w:p>
    <w:p w:rsidR="0045200E" w:rsidRDefault="0045200E">
      <w:pPr>
        <w:spacing w:line="276" w:lineRule="auto"/>
      </w:pPr>
      <w:r>
        <w:t xml:space="preserve">To compile these routines, you must setup your MEX compiler (see </w:t>
      </w:r>
      <w:proofErr w:type="spellStart"/>
      <w:r>
        <w:t>Matlab</w:t>
      </w:r>
      <w:proofErr w:type="spellEnd"/>
      <w:r>
        <w:t xml:space="preserve"> documentation</w:t>
      </w:r>
      <w:r w:rsidR="00423767">
        <w:rPr>
          <w:rStyle w:val="FootnoteReference"/>
        </w:rPr>
        <w:footnoteReference w:id="2"/>
      </w:r>
      <w:r>
        <w:t>). To compile the CUDA routines for convolutional nets, you must also have the NVIDIA CUDA Toolkit</w:t>
      </w:r>
      <w:r w:rsidR="004B10A4">
        <w:rPr>
          <w:rStyle w:val="FootnoteReference"/>
        </w:rPr>
        <w:footnoteReference w:id="3"/>
      </w:r>
      <w:r>
        <w:t xml:space="preserve"> installed.</w:t>
      </w:r>
    </w:p>
    <w:p w:rsidR="0045200E" w:rsidRPr="0045200E" w:rsidRDefault="0045200E" w:rsidP="0095378C">
      <w:pPr>
        <w:pStyle w:val="ListParagraph"/>
        <w:rPr>
          <w:rFonts w:asciiTheme="majorHAnsi" w:hAnsiTheme="majorHAnsi"/>
          <w:b/>
          <w:sz w:val="28"/>
          <w:szCs w:val="28"/>
        </w:rPr>
      </w:pPr>
      <w:r>
        <w:t xml:space="preserve">Enter the </w:t>
      </w:r>
      <w:r w:rsidRPr="0045200E">
        <w:rPr>
          <w:rStyle w:val="CodeChar"/>
        </w:rPr>
        <w:t>nn_core/mmx</w:t>
      </w:r>
      <w:r>
        <w:t xml:space="preserve"> directory and run the </w:t>
      </w:r>
      <w:r w:rsidRPr="0045200E">
        <w:rPr>
          <w:rStyle w:val="CodeChar"/>
        </w:rPr>
        <w:t>build_mmx.m</w:t>
      </w:r>
      <w:r>
        <w:t xml:space="preserve"> script. </w:t>
      </w:r>
    </w:p>
    <w:p w:rsidR="0095378C" w:rsidRPr="0095378C" w:rsidRDefault="0045200E" w:rsidP="0095378C">
      <w:pPr>
        <w:pStyle w:val="ListParagraph"/>
        <w:rPr>
          <w:rFonts w:asciiTheme="majorHAnsi" w:hAnsiTheme="majorHAnsi"/>
          <w:b/>
          <w:sz w:val="28"/>
          <w:szCs w:val="28"/>
        </w:rPr>
      </w:pPr>
      <w:r>
        <w:t xml:space="preserve">Enter the </w:t>
      </w:r>
      <w:r w:rsidRPr="0045200E">
        <w:rPr>
          <w:rStyle w:val="CodeChar"/>
        </w:rPr>
        <w:t>nn_core/cuda</w:t>
      </w:r>
      <w:r>
        <w:t xml:space="preserve"> directory and run the </w:t>
      </w:r>
      <w:r w:rsidRPr="0045200E">
        <w:rPr>
          <w:rStyle w:val="CodeChar"/>
        </w:rPr>
        <w:t>cudaBuild_and_Test.m</w:t>
      </w:r>
      <w:r>
        <w:t xml:space="preserve"> script. This will compile the </w:t>
      </w:r>
      <w:proofErr w:type="spellStart"/>
      <w:r>
        <w:t>cuda</w:t>
      </w:r>
      <w:proofErr w:type="spellEnd"/>
      <w:r>
        <w:t xml:space="preserve"> routines and perform some numerical tests for accuracy and performance. </w:t>
      </w:r>
    </w:p>
    <w:p w:rsidR="000744CE" w:rsidRDefault="0095378C" w:rsidP="0095378C">
      <w:r>
        <w:t xml:space="preserve">Before calling any </w:t>
      </w:r>
      <w:proofErr w:type="spellStart"/>
      <w:r>
        <w:t>Cortexsys</w:t>
      </w:r>
      <w:proofErr w:type="spellEnd"/>
      <w:r>
        <w:t xml:space="preserve"> routines, you must also add the necessary directories to your </w:t>
      </w:r>
      <w:proofErr w:type="spellStart"/>
      <w:r>
        <w:t>Matlab</w:t>
      </w:r>
      <w:proofErr w:type="spellEnd"/>
      <w:r>
        <w:t xml:space="preserve"> path. The examples use the following code to accomplish this.</w:t>
      </w:r>
      <w:r w:rsidR="000744CE">
        <w:t xml:space="preserve"> You must adjust the root part of the path ‘../../’ to reflect the location of the </w:t>
      </w:r>
      <w:proofErr w:type="spellStart"/>
      <w:r w:rsidR="000744CE">
        <w:t>Cortexsys</w:t>
      </w:r>
      <w:proofErr w:type="spellEnd"/>
      <w:r w:rsidR="000744CE">
        <w:t xml:space="preserve"> directory (e.g. ‘~/user/</w:t>
      </w:r>
      <w:proofErr w:type="spellStart"/>
      <w:r w:rsidR="000744CE">
        <w:t>Cortexsys</w:t>
      </w:r>
      <w:proofErr w:type="spellEnd"/>
      <w:r w:rsidR="000744CE">
        <w:t>/’).</w:t>
      </w:r>
    </w:p>
    <w:p w:rsidR="000744CE" w:rsidRDefault="000744CE" w:rsidP="00201E47">
      <w:pPr>
        <w:pStyle w:val="Code"/>
        <w:rPr>
          <w:sz w:val="24"/>
          <w:szCs w:val="24"/>
        </w:rPr>
      </w:pPr>
      <w:r>
        <w:rPr>
          <w:color w:val="000000"/>
        </w:rPr>
        <w:t>addpath(</w:t>
      </w:r>
      <w:r>
        <w:t>'../../nn_gui'</w:t>
      </w:r>
      <w:r>
        <w:rPr>
          <w:color w:val="000000"/>
        </w:rPr>
        <w:t>);</w:t>
      </w:r>
    </w:p>
    <w:p w:rsidR="000744CE" w:rsidRDefault="000744CE" w:rsidP="00201E47">
      <w:pPr>
        <w:pStyle w:val="Code"/>
        <w:rPr>
          <w:sz w:val="24"/>
          <w:szCs w:val="24"/>
        </w:rPr>
      </w:pPr>
      <w:r>
        <w:rPr>
          <w:color w:val="000000"/>
        </w:rPr>
        <w:t>addpath(</w:t>
      </w:r>
      <w:r>
        <w:t>'../../nn_core'</w:t>
      </w:r>
      <w:r>
        <w:rPr>
          <w:color w:val="000000"/>
        </w:rPr>
        <w:t>);</w:t>
      </w:r>
    </w:p>
    <w:p w:rsidR="000744CE" w:rsidRDefault="000744CE" w:rsidP="00201E47">
      <w:pPr>
        <w:pStyle w:val="Code"/>
        <w:rPr>
          <w:sz w:val="24"/>
          <w:szCs w:val="24"/>
        </w:rPr>
      </w:pPr>
      <w:r>
        <w:rPr>
          <w:color w:val="000000"/>
        </w:rPr>
        <w:t>addpath(</w:t>
      </w:r>
      <w:r>
        <w:t>'../../nn_core/cuda'</w:t>
      </w:r>
      <w:r>
        <w:rPr>
          <w:color w:val="000000"/>
        </w:rPr>
        <w:t>);</w:t>
      </w:r>
    </w:p>
    <w:p w:rsidR="000744CE" w:rsidRDefault="000744CE" w:rsidP="00201E47">
      <w:pPr>
        <w:pStyle w:val="Code"/>
        <w:rPr>
          <w:sz w:val="24"/>
          <w:szCs w:val="24"/>
        </w:rPr>
      </w:pPr>
      <w:r>
        <w:rPr>
          <w:color w:val="000000"/>
        </w:rPr>
        <w:t>addpath(</w:t>
      </w:r>
      <w:r>
        <w:t>'../../nn_core/mmx'</w:t>
      </w:r>
      <w:r>
        <w:rPr>
          <w:color w:val="000000"/>
        </w:rPr>
        <w:t>);</w:t>
      </w:r>
    </w:p>
    <w:p w:rsidR="000744CE" w:rsidRDefault="000744CE" w:rsidP="00201E47">
      <w:pPr>
        <w:pStyle w:val="Code"/>
        <w:rPr>
          <w:sz w:val="24"/>
          <w:szCs w:val="24"/>
        </w:rPr>
      </w:pPr>
      <w:r>
        <w:rPr>
          <w:color w:val="000000"/>
        </w:rPr>
        <w:t>addpath(</w:t>
      </w:r>
      <w:r>
        <w:t>'../../nn_core/Optimizers'</w:t>
      </w:r>
      <w:r>
        <w:rPr>
          <w:color w:val="000000"/>
        </w:rPr>
        <w:t>);</w:t>
      </w:r>
    </w:p>
    <w:p w:rsidR="000744CE" w:rsidRDefault="000744CE" w:rsidP="00201E47">
      <w:pPr>
        <w:pStyle w:val="Code"/>
        <w:rPr>
          <w:sz w:val="24"/>
          <w:szCs w:val="24"/>
        </w:rPr>
      </w:pPr>
      <w:r>
        <w:rPr>
          <w:color w:val="000000"/>
        </w:rPr>
        <w:t>addpath(</w:t>
      </w:r>
      <w:r>
        <w:t>'../../nn_core/Activations'</w:t>
      </w:r>
      <w:r>
        <w:rPr>
          <w:color w:val="000000"/>
        </w:rPr>
        <w:t>);</w:t>
      </w:r>
    </w:p>
    <w:p w:rsidR="000744CE" w:rsidRDefault="000744CE" w:rsidP="00201E47">
      <w:pPr>
        <w:pStyle w:val="Code"/>
        <w:rPr>
          <w:sz w:val="24"/>
          <w:szCs w:val="24"/>
        </w:rPr>
      </w:pPr>
      <w:r>
        <w:rPr>
          <w:color w:val="000000"/>
        </w:rPr>
        <w:t>addpath(</w:t>
      </w:r>
      <w:r>
        <w:t>'../../nn_core/Wrappers'</w:t>
      </w:r>
      <w:r>
        <w:rPr>
          <w:color w:val="000000"/>
        </w:rPr>
        <w:t>);</w:t>
      </w:r>
    </w:p>
    <w:p w:rsidR="000744CE" w:rsidRDefault="000744CE" w:rsidP="00201E47">
      <w:pPr>
        <w:pStyle w:val="Code"/>
        <w:rPr>
          <w:sz w:val="24"/>
          <w:szCs w:val="24"/>
        </w:rPr>
      </w:pPr>
      <w:r>
        <w:rPr>
          <w:color w:val="000000"/>
        </w:rPr>
        <w:t>addpath(</w:t>
      </w:r>
      <w:r>
        <w:t>'../../nn_core/ConvNet'</w:t>
      </w:r>
      <w:r>
        <w:rPr>
          <w:color w:val="000000"/>
        </w:rPr>
        <w:t>);</w:t>
      </w:r>
    </w:p>
    <w:p w:rsidR="004F7B50" w:rsidRDefault="004F7B50" w:rsidP="0095378C">
      <w:r>
        <w:t xml:space="preserve">Next, you must initialize </w:t>
      </w:r>
      <w:proofErr w:type="spellStart"/>
      <w:r>
        <w:t>Cortexsys</w:t>
      </w:r>
      <w:proofErr w:type="spellEnd"/>
      <w:r>
        <w:t xml:space="preserve"> and setup some basic parameters that are stored in the </w:t>
      </w:r>
      <w:r w:rsidRPr="004F7B50">
        <w:rPr>
          <w:rStyle w:val="CodeChar"/>
        </w:rPr>
        <w:t>definitions</w:t>
      </w:r>
      <w:r>
        <w:t xml:space="preserve"> object.</w:t>
      </w:r>
      <w:r w:rsidR="003773B2">
        <w:t xml:space="preserve"> This object must be passed to many of the </w:t>
      </w:r>
      <w:proofErr w:type="spellStart"/>
      <w:r w:rsidR="003773B2">
        <w:t>Cortexsys</w:t>
      </w:r>
      <w:proofErr w:type="spellEnd"/>
      <w:r w:rsidR="003773B2">
        <w:t xml:space="preserve"> objects and routines. C</w:t>
      </w:r>
      <w:r>
        <w:t>all the definitions constructor:</w:t>
      </w:r>
    </w:p>
    <w:p w:rsidR="004F7B50" w:rsidRDefault="004F7B50" w:rsidP="00201E47">
      <w:pPr>
        <w:pStyle w:val="Code"/>
      </w:pPr>
      <w:r>
        <w:t xml:space="preserve">defs = definitions(PRECISION, useGPU, whichGPU, plotOn); </w:t>
      </w:r>
    </w:p>
    <w:p w:rsidR="00294DBF" w:rsidRPr="004F7B50" w:rsidRDefault="004F7B50" w:rsidP="0095378C">
      <w:r>
        <w:t xml:space="preserve">Here, PRECISION is a string that may be either ‘double’ or ‘single’. Also, </w:t>
      </w:r>
      <w:r w:rsidRPr="00201E47">
        <w:rPr>
          <w:rStyle w:val="CodeChar"/>
        </w:rPr>
        <w:t>useGPU</w:t>
      </w:r>
      <w:r>
        <w:t xml:space="preserve"> and </w:t>
      </w:r>
      <w:r w:rsidRPr="00201E47">
        <w:rPr>
          <w:rStyle w:val="CodeChar"/>
        </w:rPr>
        <w:t>plotOn</w:t>
      </w:r>
      <w:r>
        <w:t xml:space="preserve"> are </w:t>
      </w:r>
      <w:proofErr w:type="spellStart"/>
      <w:r>
        <w:t>booleans</w:t>
      </w:r>
      <w:proofErr w:type="spellEnd"/>
      <w:r>
        <w:t xml:space="preserve"> (set to true or false) that control whether plotting is enabled and if a GPU should be used. If a GPU is used, </w:t>
      </w:r>
      <w:r w:rsidR="00201E47" w:rsidRPr="00201E47">
        <w:rPr>
          <w:rStyle w:val="CodeChar"/>
        </w:rPr>
        <w:t>whichGPU</w:t>
      </w:r>
      <w:r>
        <w:t xml:space="preserve"> is the number of the GPU card to use. </w:t>
      </w:r>
      <w:r w:rsidR="00294DBF">
        <w:br w:type="page"/>
      </w:r>
    </w:p>
    <w:p w:rsidR="00C6045D" w:rsidRPr="00C6045D" w:rsidRDefault="007B70FD" w:rsidP="00FA121D">
      <w:pPr>
        <w:pStyle w:val="Heading1"/>
      </w:pPr>
      <w:bookmarkStart w:id="7" w:name="_Toc443501106"/>
      <w:r w:rsidRPr="00134F78">
        <w:lastRenderedPageBreak/>
        <w:t>Input and Target (Output) Data</w:t>
      </w:r>
      <w:bookmarkEnd w:id="7"/>
    </w:p>
    <w:p w:rsidR="007B70FD" w:rsidRDefault="007B70FD" w:rsidP="007B70FD">
      <w:pPr>
        <w:pStyle w:val="NoSpacing"/>
      </w:pPr>
      <w:r>
        <w:t xml:space="preserve">Input and output data (as well as layer activations and some other types of data) is stored in a </w:t>
      </w:r>
      <w:r w:rsidRPr="007C6563">
        <w:rPr>
          <w:rStyle w:val="CodeChar"/>
        </w:rPr>
        <w:t>varObj</w:t>
      </w:r>
      <w:r>
        <w:t xml:space="preserve"> object.  All objects in </w:t>
      </w:r>
      <w:proofErr w:type="spellStart"/>
      <w:r>
        <w:t>Cortexsys</w:t>
      </w:r>
      <w:proofErr w:type="spellEnd"/>
      <w:r>
        <w:t xml:space="preserve"> are “handle objects”, which are simply pointers to objects. Therefore, if you have a </w:t>
      </w:r>
      <w:r w:rsidRPr="005A414C">
        <w:rPr>
          <w:rStyle w:val="CodeChar"/>
        </w:rPr>
        <w:t>varObj</w:t>
      </w:r>
      <w:r>
        <w:t xml:space="preserve"> called </w:t>
      </w:r>
      <w:r w:rsidRPr="00E52791">
        <w:rPr>
          <w:rStyle w:val="CodeChar"/>
        </w:rPr>
        <w:t>A</w:t>
      </w:r>
      <w:r>
        <w:t xml:space="preserve">, and you set </w:t>
      </w:r>
      <w:r w:rsidRPr="00E52791">
        <w:rPr>
          <w:rStyle w:val="CodeChar"/>
        </w:rPr>
        <w:t>B = A</w:t>
      </w:r>
      <w:r>
        <w:t xml:space="preserve">, both </w:t>
      </w:r>
      <w:r w:rsidRPr="00E52791">
        <w:rPr>
          <w:rStyle w:val="CodeChar"/>
        </w:rPr>
        <w:t>B</w:t>
      </w:r>
      <w:r>
        <w:t xml:space="preserve"> and </w:t>
      </w:r>
      <w:r w:rsidRPr="00E52791">
        <w:rPr>
          <w:rStyle w:val="CodeChar"/>
        </w:rPr>
        <w:t>A</w:t>
      </w:r>
      <w:r>
        <w:t xml:space="preserve"> now point to the same object with the same data. The internal data is stored in the public </w:t>
      </w:r>
      <w:r w:rsidRPr="00BE58B4">
        <w:rPr>
          <w:rStyle w:val="CodeChar"/>
        </w:rPr>
        <w:t>v</w:t>
      </w:r>
      <w:r>
        <w:t xml:space="preserve"> member, which is accessed like </w:t>
      </w:r>
      <w:r w:rsidRPr="00BE58B4">
        <w:rPr>
          <w:rStyle w:val="CodeChar"/>
        </w:rPr>
        <w:t>A.v</w:t>
      </w:r>
      <w:r>
        <w:t xml:space="preserve">. When defining a </w:t>
      </w:r>
      <w:proofErr w:type="spellStart"/>
      <w:r>
        <w:t>varObj</w:t>
      </w:r>
      <w:proofErr w:type="spellEnd"/>
      <w:r>
        <w:t xml:space="preserve">, you can optionally specify the type of data, such as </w:t>
      </w:r>
      <w:r w:rsidRPr="000176BF">
        <w:rPr>
          <w:rStyle w:val="CodeChar"/>
        </w:rPr>
        <w:t>INPUT_TYPE</w:t>
      </w:r>
      <w:r>
        <w:t xml:space="preserve"> or </w:t>
      </w:r>
      <w:r w:rsidRPr="000176BF">
        <w:rPr>
          <w:rStyle w:val="CodeChar"/>
        </w:rPr>
        <w:t>OUTPUT_TYPE</w:t>
      </w:r>
      <w:r>
        <w:t xml:space="preserve">. If the data is of one of these types, you can extract a mini-batch from the data and automatically load it into the GPU with the </w:t>
      </w:r>
      <w:r w:rsidRPr="000176BF">
        <w:rPr>
          <w:rStyle w:val="CodeChar"/>
        </w:rPr>
        <w:t>getmb()</w:t>
      </w:r>
      <w:r>
        <w:t xml:space="preserve"> method: </w:t>
      </w:r>
      <w:r w:rsidRPr="001C6C17">
        <w:rPr>
          <w:rStyle w:val="CodeChar"/>
        </w:rPr>
        <w:t>A.getmb().</w:t>
      </w:r>
      <w:r>
        <w:t xml:space="preserve"> Note</w:t>
      </w:r>
      <w:proofErr w:type="gramStart"/>
      <w:r>
        <w:t>,</w:t>
      </w:r>
      <w:proofErr w:type="gramEnd"/>
      <w:r>
        <w:t xml:space="preserve"> the data stored in the </w:t>
      </w:r>
      <w:r w:rsidRPr="00703491">
        <w:rPr>
          <w:rStyle w:val="CodeChar"/>
        </w:rPr>
        <w:t>varObj</w:t>
      </w:r>
      <w:r>
        <w:t xml:space="preserve"> may be a sparse matrix in memory, from which a mini-batch is extracted and loaded into the GPU</w:t>
      </w:r>
      <w:r w:rsidR="00CE4299">
        <w:t>.</w:t>
      </w:r>
    </w:p>
    <w:p w:rsidR="00B01CEF" w:rsidRDefault="00B01CEF" w:rsidP="00C6045D"/>
    <w:p w:rsidR="00215845" w:rsidRDefault="00215845" w:rsidP="00215845">
      <w:proofErr w:type="spellStart"/>
      <w:r>
        <w:t>Cortexsys</w:t>
      </w:r>
      <w:proofErr w:type="spellEnd"/>
      <w:r>
        <w:t xml:space="preserve"> is also capable of handling both single precision and double precision floating point data. This can be useful for some inexpensive GPU cards that cannot perform double precision calculations quickly. For convenience, the </w:t>
      </w:r>
      <w:r w:rsidRPr="00215845">
        <w:rPr>
          <w:rStyle w:val="CodeChar"/>
        </w:rPr>
        <w:t>precision(</w:t>
      </w:r>
      <w:r>
        <w:rPr>
          <w:rStyle w:val="CodeChar"/>
        </w:rPr>
        <w:t>A, defs</w:t>
      </w:r>
      <w:r w:rsidRPr="00215845">
        <w:rPr>
          <w:rStyle w:val="CodeChar"/>
        </w:rPr>
        <w:t>)</w:t>
      </w:r>
      <w:r>
        <w:t xml:space="preserve"> function will convert a raw matrix or tensor to a particular type depending on what was set during initialization in the </w:t>
      </w:r>
      <w:r w:rsidRPr="00215845">
        <w:rPr>
          <w:rStyle w:val="CodeChar"/>
        </w:rPr>
        <w:t>definitions</w:t>
      </w:r>
      <w:r>
        <w:t xml:space="preserve"> object.</w:t>
      </w:r>
    </w:p>
    <w:p w:rsidR="00D642B0" w:rsidRDefault="00D642B0" w:rsidP="00D642B0">
      <w:pPr>
        <w:pStyle w:val="Heading1"/>
      </w:pPr>
      <w:bookmarkStart w:id="8" w:name="_Toc443501107"/>
      <w:r>
        <w:lastRenderedPageBreak/>
        <w:t>Layer Structure and Network Architecture</w:t>
      </w:r>
      <w:bookmarkEnd w:id="8"/>
    </w:p>
    <w:p w:rsidR="00D642B0" w:rsidRDefault="00D642B0" w:rsidP="00D642B0">
      <w:r>
        <w:t xml:space="preserve">Neural networks in </w:t>
      </w:r>
      <w:proofErr w:type="spellStart"/>
      <w:r>
        <w:t>Cortexsys</w:t>
      </w:r>
      <w:proofErr w:type="spellEnd"/>
      <w:r>
        <w:t xml:space="preserve"> are divided up into layers. Each layer may be of a different type, such as “fully connected” or “LSTM”. </w:t>
      </w:r>
      <w:r w:rsidR="00A35DFD">
        <w:t xml:space="preserve">This is defined in a layers structure that determines the activation function, the size of the layer and the type of the layer. </w:t>
      </w:r>
    </w:p>
    <w:p w:rsidR="00D642B0" w:rsidRDefault="00D642B0" w:rsidP="00D642B0">
      <w:r>
        <w:t xml:space="preserve">A typical feed-forward, fully connected MNIST classifier network can be as shown below. This network has </w:t>
      </w:r>
      <w:proofErr w:type="spellStart"/>
      <w:r>
        <w:t>LReLU</w:t>
      </w:r>
      <w:proofErr w:type="spellEnd"/>
      <w:r>
        <w:t xml:space="preserve"> (leaky rectified linear) activation functions and has a </w:t>
      </w:r>
      <w:proofErr w:type="spellStart"/>
      <w:r>
        <w:t>softmax</w:t>
      </w:r>
      <w:proofErr w:type="spellEnd"/>
      <w:r>
        <w:t xml:space="preserve"> output layer with a cross-entropy cost function. The size of each layer, set in layers.sz, is a three element array. Except for convolutional layers, only the first element can be other than 1. For instance, [768 1 1] creates a layer with 768 </w:t>
      </w:r>
      <w:proofErr w:type="spellStart"/>
      <w:r>
        <w:t>LReLU</w:t>
      </w:r>
      <w:proofErr w:type="spellEnd"/>
      <w:r>
        <w:t xml:space="preserve"> units. A convolutional layer of size [12 5 5] would have 12 feature maps with kernel sizes of 5x5 pixels each. </w:t>
      </w:r>
    </w:p>
    <w:p w:rsidR="00D642B0" w:rsidRPr="00C85E78" w:rsidRDefault="00D642B0" w:rsidP="00D642B0">
      <w:pPr>
        <w:pStyle w:val="Code"/>
      </w:pPr>
      <w:r w:rsidRPr="00C85E78">
        <w:t xml:space="preserve">layers.af{1} = </w:t>
      </w:r>
      <w:r w:rsidR="00A35DFD">
        <w:t>[];</w:t>
      </w:r>
    </w:p>
    <w:p w:rsidR="00D642B0" w:rsidRPr="00C85E78" w:rsidRDefault="00D642B0" w:rsidP="00D642B0">
      <w:pPr>
        <w:pStyle w:val="Code"/>
      </w:pPr>
      <w:r w:rsidRPr="00C85E78">
        <w:t>layers.sz{1} = [input_size 1 1];</w:t>
      </w:r>
    </w:p>
    <w:p w:rsidR="00D642B0" w:rsidRPr="00C85E78" w:rsidRDefault="00D642B0" w:rsidP="00D642B0">
      <w:pPr>
        <w:pStyle w:val="Code"/>
      </w:pPr>
      <w:r w:rsidRPr="00C85E78">
        <w:t>layers.typ{1} = defs.TYPES.INPUT;</w:t>
      </w:r>
    </w:p>
    <w:p w:rsidR="00D642B0" w:rsidRPr="00C85E78" w:rsidRDefault="00D642B0" w:rsidP="00D642B0">
      <w:pPr>
        <w:pStyle w:val="Code"/>
      </w:pPr>
      <w:r w:rsidRPr="00C85E78">
        <w:t xml:space="preserve"> </w:t>
      </w:r>
    </w:p>
    <w:p w:rsidR="00D642B0" w:rsidRPr="00C85E78" w:rsidRDefault="00D642B0" w:rsidP="00D642B0">
      <w:pPr>
        <w:pStyle w:val="Code"/>
      </w:pPr>
      <w:r w:rsidRPr="00C85E78">
        <w:t>layers.af{end+1} = LReLU(defs, defs.COSTS.SQUARED_ERROR);</w:t>
      </w:r>
    </w:p>
    <w:p w:rsidR="00D642B0" w:rsidRPr="00C85E78" w:rsidRDefault="00D642B0" w:rsidP="00D642B0">
      <w:pPr>
        <w:pStyle w:val="Code"/>
      </w:pPr>
      <w:r w:rsidRPr="00C85E78">
        <w:t>layers.sz{end+1} = [768 1 1];</w:t>
      </w:r>
    </w:p>
    <w:p w:rsidR="00D642B0" w:rsidRPr="00C85E78" w:rsidRDefault="00D642B0" w:rsidP="00D642B0">
      <w:pPr>
        <w:pStyle w:val="Code"/>
      </w:pPr>
      <w:r w:rsidRPr="00C85E78">
        <w:t>layers.typ{end+1} = defs.TYPES.FULLY_CONNECTED;</w:t>
      </w:r>
    </w:p>
    <w:p w:rsidR="00D642B0" w:rsidRPr="00C85E78" w:rsidRDefault="00D642B0" w:rsidP="00D642B0">
      <w:pPr>
        <w:pStyle w:val="Code"/>
      </w:pPr>
      <w:r w:rsidRPr="00C85E78">
        <w:t xml:space="preserve"> </w:t>
      </w:r>
    </w:p>
    <w:p w:rsidR="00D642B0" w:rsidRPr="00C85E78" w:rsidRDefault="00D642B0" w:rsidP="00D642B0">
      <w:pPr>
        <w:pStyle w:val="Code"/>
      </w:pPr>
      <w:r w:rsidRPr="00C85E78">
        <w:t>layers.af{end+1} = LReLU(defs, defs.COSTS.SQUARED_ERROR);</w:t>
      </w:r>
    </w:p>
    <w:p w:rsidR="00D642B0" w:rsidRPr="00C85E78" w:rsidRDefault="00D642B0" w:rsidP="00D642B0">
      <w:pPr>
        <w:pStyle w:val="Code"/>
      </w:pPr>
      <w:r w:rsidRPr="00C85E78">
        <w:t>layers.sz{end+1} = [256 1 1];</w:t>
      </w:r>
    </w:p>
    <w:p w:rsidR="00D642B0" w:rsidRPr="00C85E78" w:rsidRDefault="00D642B0" w:rsidP="00D642B0">
      <w:pPr>
        <w:pStyle w:val="Code"/>
      </w:pPr>
      <w:r w:rsidRPr="00C85E78">
        <w:t>layers.typ{end+1} = defs.TYPES.FULLY_CONNECTED;</w:t>
      </w:r>
    </w:p>
    <w:p w:rsidR="00D642B0" w:rsidRPr="00C85E78" w:rsidRDefault="00D642B0" w:rsidP="00D642B0">
      <w:pPr>
        <w:pStyle w:val="Code"/>
      </w:pPr>
      <w:r w:rsidRPr="00C85E78">
        <w:t xml:space="preserve"> </w:t>
      </w:r>
    </w:p>
    <w:p w:rsidR="00D642B0" w:rsidRPr="00C85E78" w:rsidRDefault="00D642B0" w:rsidP="00D642B0">
      <w:pPr>
        <w:pStyle w:val="Code"/>
      </w:pPr>
      <w:r w:rsidRPr="00C85E78">
        <w:t>layers.af{end+1} = softmax(defs, defs.COSTS.CROSS_ENTROPY);</w:t>
      </w:r>
    </w:p>
    <w:p w:rsidR="00D642B0" w:rsidRPr="00C85E78" w:rsidRDefault="00D642B0" w:rsidP="00D642B0">
      <w:pPr>
        <w:pStyle w:val="Code"/>
      </w:pPr>
      <w:r w:rsidRPr="00C85E78">
        <w:t>layers.sz{end+1} = [output_size 1 1];</w:t>
      </w:r>
    </w:p>
    <w:p w:rsidR="00D642B0" w:rsidRDefault="00D642B0" w:rsidP="00D642B0">
      <w:pPr>
        <w:pStyle w:val="Code"/>
      </w:pPr>
      <w:r w:rsidRPr="00C85E78">
        <w:t>layers.typ{end+1} = defs.TYPES.FULLY_CONNECTED;</w:t>
      </w:r>
    </w:p>
    <w:p w:rsidR="00A35DFD" w:rsidRDefault="00A35DFD" w:rsidP="00D642B0">
      <w:pPr>
        <w:pStyle w:val="Code"/>
      </w:pPr>
    </w:p>
    <w:p w:rsidR="009A17DE" w:rsidRDefault="009A17DE" w:rsidP="00A35DFD">
      <w:r>
        <w:t xml:space="preserve">In contrast to some approaches, the input data is represented as layer 1, and is effectively just another layer in the network. </w:t>
      </w:r>
    </w:p>
    <w:p w:rsidR="00E37329" w:rsidRDefault="00A35DFD" w:rsidP="00A35DFD">
      <w:r>
        <w:t>It is possible for layers other than the output layer to have a cost function. This is necessary when layer-by-laye</w:t>
      </w:r>
      <w:r w:rsidR="00CE6D6C">
        <w:t>r pre-training is being used, so that each layer can be trained as an unsupervised auto-encoder.</w:t>
      </w:r>
    </w:p>
    <w:p w:rsidR="006863CE" w:rsidRDefault="006863CE" w:rsidP="006863CE">
      <w:pPr>
        <w:pStyle w:val="Heading3"/>
      </w:pPr>
      <w:bookmarkStart w:id="9" w:name="_Toc443501108"/>
      <w:r>
        <w:t>Visualizing the Network</w:t>
      </w:r>
      <w:bookmarkEnd w:id="9"/>
    </w:p>
    <w:p w:rsidR="006863CE" w:rsidRDefault="006863CE" w:rsidP="006863CE">
      <w:r>
        <w:t xml:space="preserve">The connectivity, type and size of the layers can be visualized with the </w:t>
      </w:r>
      <w:r w:rsidRPr="006863CE">
        <w:rPr>
          <w:rStyle w:val="CodeChar"/>
        </w:rPr>
        <w:t>nnShow</w:t>
      </w:r>
      <w:r>
        <w:t xml:space="preserve"> method located in the </w:t>
      </w:r>
      <w:proofErr w:type="spellStart"/>
      <w:r>
        <w:t>nn_gui</w:t>
      </w:r>
      <w:proofErr w:type="spellEnd"/>
      <w:r>
        <w:t xml:space="preserve"> folder. </w:t>
      </w:r>
      <w:r w:rsidR="00CF1EC7">
        <w:t xml:space="preserve">Simply pass </w:t>
      </w:r>
      <w:r w:rsidR="00CF1EC7" w:rsidRPr="00CF1EC7">
        <w:rPr>
          <w:rStyle w:val="CodeChar"/>
        </w:rPr>
        <w:t>nnShow</w:t>
      </w:r>
      <w:r w:rsidR="00CF1EC7">
        <w:t xml:space="preserve"> with a figure number, the layers structure and the definitions object.</w:t>
      </w:r>
    </w:p>
    <w:p w:rsidR="00CF1EC7" w:rsidRDefault="00CF1EC7" w:rsidP="00CF1EC7">
      <w:pPr>
        <w:pStyle w:val="Code"/>
      </w:pPr>
      <w:r>
        <w:t>nnShow(123, layers, defs);</w:t>
      </w:r>
    </w:p>
    <w:p w:rsidR="00CF1EC7" w:rsidRDefault="00CF1EC7" w:rsidP="00CF1EC7">
      <w:r>
        <w:t>For the recurrent net example, the following plot is generated:</w:t>
      </w:r>
    </w:p>
    <w:p w:rsidR="003646E9" w:rsidRDefault="003646E9" w:rsidP="003646E9">
      <w:pPr>
        <w:keepNext/>
        <w:jc w:val="center"/>
      </w:pPr>
      <w:r>
        <w:rPr>
          <w:noProof/>
        </w:rPr>
        <w:lastRenderedPageBreak/>
        <w:drawing>
          <wp:inline distT="0" distB="0" distL="0" distR="0" wp14:anchorId="24701D0A" wp14:editId="7C16D3A2">
            <wp:extent cx="4191000" cy="3143250"/>
            <wp:effectExtent l="0" t="0" r="0" b="0"/>
            <wp:docPr id="1" name="Picture 1" descr="Z:\home_directory\Desktop\SNL_5600\HAANA\git\algorithms-cyber\Cortexsys-3.0\User_Guide\nnshow_rn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_directory\Desktop\SNL_5600\HAANA\git\algorithms-cyber\Cortexsys-3.0\User_Guide\nnshow_rnn.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143250"/>
                    </a:xfrm>
                    <a:prstGeom prst="rect">
                      <a:avLst/>
                    </a:prstGeom>
                    <a:noFill/>
                    <a:ln>
                      <a:noFill/>
                    </a:ln>
                  </pic:spPr>
                </pic:pic>
              </a:graphicData>
            </a:graphic>
          </wp:inline>
        </w:drawing>
      </w:r>
    </w:p>
    <w:p w:rsidR="00CF1EC7" w:rsidRPr="003646E9" w:rsidRDefault="003646E9" w:rsidP="003646E9">
      <w:pPr>
        <w:pStyle w:val="Caption"/>
        <w:rPr>
          <w:color w:val="auto"/>
        </w:rPr>
      </w:pPr>
      <w:r w:rsidRPr="003646E9">
        <w:rPr>
          <w:color w:val="auto"/>
        </w:rPr>
        <w:t xml:space="preserve">Figure </w:t>
      </w:r>
      <w:r w:rsidRPr="003646E9">
        <w:rPr>
          <w:color w:val="auto"/>
        </w:rPr>
        <w:fldChar w:fldCharType="begin"/>
      </w:r>
      <w:r w:rsidRPr="003646E9">
        <w:rPr>
          <w:color w:val="auto"/>
        </w:rPr>
        <w:instrText xml:space="preserve"> SEQ Figure \* ARABIC </w:instrText>
      </w:r>
      <w:r w:rsidRPr="003646E9">
        <w:rPr>
          <w:color w:val="auto"/>
        </w:rPr>
        <w:fldChar w:fldCharType="separate"/>
      </w:r>
      <w:r w:rsidRPr="003646E9">
        <w:rPr>
          <w:noProof/>
          <w:color w:val="auto"/>
        </w:rPr>
        <w:t>1</w:t>
      </w:r>
      <w:r w:rsidRPr="003646E9">
        <w:rPr>
          <w:color w:val="auto"/>
        </w:rPr>
        <w:fldChar w:fldCharType="end"/>
      </w:r>
      <w:r w:rsidRPr="003646E9">
        <w:rPr>
          <w:color w:val="auto"/>
        </w:rPr>
        <w:t xml:space="preserve">: </w:t>
      </w:r>
      <w:r w:rsidRPr="003646E9">
        <w:rPr>
          <w:b w:val="0"/>
          <w:color w:val="auto"/>
        </w:rPr>
        <w:t>Diagram of the recurrent net example. The dimensionality of the weights is shown, along with a</w:t>
      </w:r>
      <w:r w:rsidR="002259E9">
        <w:rPr>
          <w:b w:val="0"/>
          <w:color w:val="auto"/>
        </w:rPr>
        <w:t xml:space="preserve"> blue</w:t>
      </w:r>
      <w:r w:rsidRPr="003646E9">
        <w:rPr>
          <w:b w:val="0"/>
          <w:color w:val="auto"/>
        </w:rPr>
        <w:t xml:space="preserve"> ellipse indicating that the middle layer with hyperbolic tangent activation function is recurrent.</w:t>
      </w:r>
      <w:r w:rsidR="00A25F60">
        <w:rPr>
          <w:b w:val="0"/>
          <w:color w:val="auto"/>
        </w:rPr>
        <w:t xml:space="preserve"> The </w:t>
      </w:r>
      <w:r w:rsidR="00584C9C">
        <w:rPr>
          <w:b w:val="0"/>
          <w:color w:val="auto"/>
        </w:rPr>
        <w:t>width of the layers represents</w:t>
      </w:r>
      <w:r w:rsidR="00A25F60">
        <w:rPr>
          <w:b w:val="0"/>
          <w:color w:val="auto"/>
        </w:rPr>
        <w:t xml:space="preserve"> the number of units in the layer.</w:t>
      </w:r>
    </w:p>
    <w:p w:rsidR="00CF1EC7" w:rsidRPr="006863CE" w:rsidRDefault="00CF1EC7" w:rsidP="006863CE"/>
    <w:p w:rsidR="00B8082D" w:rsidRPr="00134F78" w:rsidRDefault="00B8082D" w:rsidP="00FA121D">
      <w:pPr>
        <w:pStyle w:val="Heading1"/>
      </w:pPr>
      <w:bookmarkStart w:id="10" w:name="_Toc443501109"/>
      <w:r w:rsidRPr="00134F78">
        <w:lastRenderedPageBreak/>
        <w:t>Training Parameters</w:t>
      </w:r>
      <w:bookmarkEnd w:id="10"/>
    </w:p>
    <w:p w:rsidR="00B8082D" w:rsidRDefault="00B8082D" w:rsidP="00B8082D">
      <w:r>
        <w:t xml:space="preserve">A variety of settings exist that control how the network is trained. Examples include the learning rate, dropout regularization, sparsity penalties, tied weights, etc. </w:t>
      </w:r>
      <w:r w:rsidR="00B479F6">
        <w:t xml:space="preserve">These parameters must be defined in a structure and then passed to the </w:t>
      </w:r>
      <w:r w:rsidR="00B479F6" w:rsidRPr="00B479F6">
        <w:rPr>
          <w:rStyle w:val="CodeChar"/>
        </w:rPr>
        <w:t>nnLayers</w:t>
      </w:r>
      <w:r w:rsidR="00B479F6">
        <w:t xml:space="preserve"> object when the network object is created (to the constructor). </w:t>
      </w:r>
      <w:r w:rsidR="00F667AC">
        <w:t>In general, the values of these hyper-parameters are not known in advance, and it is best to play with different values to get a feeling for what works best.</w:t>
      </w:r>
      <w:r w:rsidR="00215845">
        <w:t xml:space="preserve"> </w:t>
      </w:r>
    </w:p>
    <w:p w:rsidR="00E96C90" w:rsidRPr="00A05336" w:rsidRDefault="00E96C90" w:rsidP="00201E47">
      <w:pPr>
        <w:pStyle w:val="Comment"/>
      </w:pPr>
      <w:r w:rsidRPr="00A05336">
        <w:t>% Training parameters</w:t>
      </w:r>
    </w:p>
    <w:p w:rsidR="00B479F6" w:rsidRDefault="00B479F6" w:rsidP="00201E47">
      <w:pPr>
        <w:pStyle w:val="Comment"/>
      </w:pPr>
      <w:r w:rsidRPr="00E22CF6">
        <w:rPr>
          <w:rStyle w:val="CodeChar"/>
          <w:b w:val="0"/>
          <w:color w:val="auto"/>
        </w:rPr>
        <w:t>params.maxIter = 1000;</w:t>
      </w:r>
      <w:r w:rsidRPr="00E22CF6">
        <w:rPr>
          <w:color w:val="auto"/>
        </w:rPr>
        <w:t xml:space="preserve"> </w:t>
      </w:r>
      <w:r>
        <w:t>% How many iterations to train for</w:t>
      </w:r>
    </w:p>
    <w:p w:rsidR="00E96C90" w:rsidRPr="007E3CCA" w:rsidRDefault="00E96C90" w:rsidP="00201E47">
      <w:pPr>
        <w:pStyle w:val="Code"/>
        <w:rPr>
          <w:rStyle w:val="CommentChar"/>
        </w:rPr>
      </w:pPr>
      <w:r w:rsidRPr="001075A4">
        <w:t>params.miniBatchSize = 128</w:t>
      </w:r>
      <w:r>
        <w:t xml:space="preserve">; </w:t>
      </w:r>
      <w:r w:rsidRPr="007E3CCA">
        <w:rPr>
          <w:rStyle w:val="CommentChar"/>
        </w:rPr>
        <w:t>% set size of mini-batches</w:t>
      </w:r>
    </w:p>
    <w:p w:rsidR="00E96C90" w:rsidRDefault="00E96C90" w:rsidP="00201E47">
      <w:pPr>
        <w:pStyle w:val="Comment"/>
        <w:rPr>
          <w:color w:val="000000"/>
        </w:rPr>
      </w:pPr>
      <w:r>
        <w:t>% Regularization parameters</w:t>
      </w:r>
    </w:p>
    <w:p w:rsidR="00B479F6" w:rsidRDefault="00B479F6" w:rsidP="00201E47">
      <w:pPr>
        <w:pStyle w:val="Code"/>
        <w:rPr>
          <w:sz w:val="24"/>
          <w:szCs w:val="24"/>
        </w:rPr>
      </w:pPr>
      <w:r>
        <w:rPr>
          <w:color w:val="000000"/>
        </w:rPr>
        <w:t xml:space="preserve">params.maxnorm = 0; </w:t>
      </w:r>
      <w:r w:rsidRPr="007E3CCA">
        <w:rPr>
          <w:rStyle w:val="CommentChar"/>
        </w:rPr>
        <w:t>% enable max norm regularization if ~= 0</w:t>
      </w:r>
    </w:p>
    <w:p w:rsidR="00B479F6" w:rsidRPr="00691810" w:rsidRDefault="00B479F6" w:rsidP="00201E47">
      <w:pPr>
        <w:pStyle w:val="Code"/>
        <w:rPr>
          <w:rStyle w:val="CommentChar"/>
        </w:rPr>
      </w:pPr>
      <w:r>
        <w:rPr>
          <w:color w:val="000000"/>
        </w:rPr>
        <w:t xml:space="preserve">params.lambda = </w:t>
      </w:r>
      <w:r w:rsidR="00E12941">
        <w:rPr>
          <w:color w:val="000000"/>
        </w:rPr>
        <w:t xml:space="preserve">1; </w:t>
      </w:r>
      <w:r w:rsidR="00E12941" w:rsidRPr="00691810">
        <w:rPr>
          <w:rStyle w:val="CommentChar"/>
        </w:rPr>
        <w:t>% enable L2 regularization if ~= 0</w:t>
      </w:r>
    </w:p>
    <w:p w:rsidR="00B479F6" w:rsidRDefault="00B479F6" w:rsidP="00201E47">
      <w:pPr>
        <w:pStyle w:val="Code"/>
        <w:rPr>
          <w:sz w:val="24"/>
          <w:szCs w:val="24"/>
        </w:rPr>
      </w:pPr>
      <w:r w:rsidRPr="001075A4">
        <w:t xml:space="preserve">params.alphaTau = 0.25*params.maxIter; </w:t>
      </w:r>
      <w:r w:rsidRPr="00691810">
        <w:rPr>
          <w:rStyle w:val="CommentChar"/>
        </w:rPr>
        <w:t xml:space="preserve">% </w:t>
      </w:r>
      <w:r w:rsidR="00E12941" w:rsidRPr="00691810">
        <w:rPr>
          <w:rStyle w:val="CommentChar"/>
        </w:rPr>
        <w:t>Learning rate decay</w:t>
      </w:r>
    </w:p>
    <w:p w:rsidR="00B479F6" w:rsidRDefault="00B479F6" w:rsidP="00201E47">
      <w:pPr>
        <w:pStyle w:val="Code"/>
        <w:rPr>
          <w:sz w:val="24"/>
          <w:szCs w:val="24"/>
        </w:rPr>
      </w:pPr>
      <w:r>
        <w:rPr>
          <w:color w:val="000000"/>
        </w:rPr>
        <w:t>params.denoise =</w:t>
      </w:r>
      <w:r w:rsidR="00E12941">
        <w:rPr>
          <w:color w:val="000000"/>
        </w:rPr>
        <w:t xml:space="preserve"> 0.25</w:t>
      </w:r>
      <w:r>
        <w:rPr>
          <w:color w:val="000000"/>
        </w:rPr>
        <w:t xml:space="preserve">; </w:t>
      </w:r>
      <w:r w:rsidRPr="00691810">
        <w:rPr>
          <w:rStyle w:val="CommentChar"/>
        </w:rPr>
        <w:t xml:space="preserve">% </w:t>
      </w:r>
      <w:r w:rsidR="00E12941" w:rsidRPr="00691810">
        <w:rPr>
          <w:rStyle w:val="CommentChar"/>
        </w:rPr>
        <w:t>enable input denoising if ~= 0</w:t>
      </w:r>
    </w:p>
    <w:p w:rsidR="00E96C90" w:rsidRDefault="00B479F6" w:rsidP="00201E47">
      <w:pPr>
        <w:pStyle w:val="Code"/>
        <w:rPr>
          <w:sz w:val="24"/>
          <w:szCs w:val="24"/>
        </w:rPr>
      </w:pPr>
      <w:r>
        <w:rPr>
          <w:color w:val="000000"/>
        </w:rPr>
        <w:t xml:space="preserve">params.dropout = 0.6; </w:t>
      </w:r>
      <w:r w:rsidRPr="00691810">
        <w:rPr>
          <w:rStyle w:val="CommentChar"/>
        </w:rPr>
        <w:t xml:space="preserve">% </w:t>
      </w:r>
      <w:r w:rsidR="00E96C90" w:rsidRPr="00691810">
        <w:rPr>
          <w:rStyle w:val="CommentChar"/>
        </w:rPr>
        <w:t>enable dropout regularization if ~= 0</w:t>
      </w:r>
    </w:p>
    <w:p w:rsidR="00B479F6" w:rsidRDefault="00B479F6" w:rsidP="00201E47">
      <w:pPr>
        <w:pStyle w:val="Code"/>
        <w:rPr>
          <w:sz w:val="24"/>
          <w:szCs w:val="24"/>
        </w:rPr>
      </w:pPr>
      <w:r>
        <w:rPr>
          <w:color w:val="000000"/>
        </w:rPr>
        <w:t>params.tieWeights = false;</w:t>
      </w:r>
      <w:r w:rsidR="00E96C90" w:rsidRPr="00E96C90">
        <w:t xml:space="preserve"> </w:t>
      </w:r>
      <w:r w:rsidR="00E96C90" w:rsidRPr="00691810">
        <w:rPr>
          <w:rStyle w:val="CommentChar"/>
        </w:rPr>
        <w:t>% enable tied weights for autoencoder?</w:t>
      </w:r>
    </w:p>
    <w:p w:rsidR="00B479F6" w:rsidRPr="00691810" w:rsidRDefault="00B479F6" w:rsidP="00201E47">
      <w:pPr>
        <w:pStyle w:val="Code"/>
        <w:rPr>
          <w:rStyle w:val="CommentChar"/>
        </w:rPr>
      </w:pPr>
      <w:r>
        <w:rPr>
          <w:color w:val="000000"/>
        </w:rPr>
        <w:t xml:space="preserve">params.beta_s = 0; </w:t>
      </w:r>
      <w:r w:rsidRPr="00691810">
        <w:rPr>
          <w:rStyle w:val="CommentChar"/>
        </w:rPr>
        <w:t>% Strength of sparsity penalty; set to 0 to disable</w:t>
      </w:r>
    </w:p>
    <w:p w:rsidR="00B479F6" w:rsidRDefault="00B479F6" w:rsidP="00201E47">
      <w:pPr>
        <w:pStyle w:val="Code"/>
        <w:rPr>
          <w:sz w:val="24"/>
          <w:szCs w:val="24"/>
        </w:rPr>
      </w:pPr>
      <w:r>
        <w:rPr>
          <w:color w:val="000000"/>
        </w:rPr>
        <w:t xml:space="preserve">params.rho_s0 = 0; </w:t>
      </w:r>
      <w:r w:rsidRPr="00691810">
        <w:rPr>
          <w:rStyle w:val="CommentChar"/>
        </w:rPr>
        <w:t>% Target hidden unit activation for sparsity penalty</w:t>
      </w:r>
    </w:p>
    <w:p w:rsidR="00B479F6" w:rsidRDefault="00105957" w:rsidP="00201E47">
      <w:pPr>
        <w:pStyle w:val="Comment"/>
        <w:rPr>
          <w:sz w:val="24"/>
          <w:szCs w:val="24"/>
        </w:rPr>
      </w:pPr>
      <w:r>
        <w:t>% Learning rate parameters</w:t>
      </w:r>
    </w:p>
    <w:p w:rsidR="00B479F6" w:rsidRPr="00691810" w:rsidRDefault="00B479F6" w:rsidP="00201E47">
      <w:pPr>
        <w:pStyle w:val="Code"/>
        <w:rPr>
          <w:rStyle w:val="CommentChar"/>
        </w:rPr>
      </w:pPr>
      <w:r>
        <w:rPr>
          <w:color w:val="000000"/>
        </w:rPr>
        <w:t xml:space="preserve">params.momentum = </w:t>
      </w:r>
      <w:r w:rsidR="00105957">
        <w:rPr>
          <w:color w:val="000000"/>
        </w:rPr>
        <w:t>0.9;</w:t>
      </w:r>
      <w:r w:rsidR="00105957" w:rsidRPr="00105957">
        <w:t xml:space="preserve"> </w:t>
      </w:r>
      <w:r w:rsidR="00105957" w:rsidRPr="00691810">
        <w:rPr>
          <w:rStyle w:val="CommentChar"/>
        </w:rPr>
        <w:t>% Momentum for stochastic gradient descent</w:t>
      </w:r>
    </w:p>
    <w:p w:rsidR="00B479F6" w:rsidRDefault="00B479F6" w:rsidP="00201E47">
      <w:pPr>
        <w:pStyle w:val="Code"/>
        <w:rPr>
          <w:sz w:val="24"/>
          <w:szCs w:val="24"/>
        </w:rPr>
      </w:pPr>
      <w:r>
        <w:rPr>
          <w:color w:val="000000"/>
        </w:rPr>
        <w:t xml:space="preserve">params.alpha = </w:t>
      </w:r>
      <w:r w:rsidR="00105957">
        <w:rPr>
          <w:color w:val="000000"/>
        </w:rPr>
        <w:t>0.01;</w:t>
      </w:r>
      <w:r>
        <w:rPr>
          <w:color w:val="000000"/>
        </w:rPr>
        <w:t xml:space="preserve"> </w:t>
      </w:r>
      <w:r w:rsidRPr="00691810">
        <w:rPr>
          <w:rStyle w:val="CommentChar"/>
        </w:rPr>
        <w:t xml:space="preserve">% </w:t>
      </w:r>
      <w:r w:rsidR="00105957" w:rsidRPr="00691810">
        <w:rPr>
          <w:rStyle w:val="CommentChar"/>
        </w:rPr>
        <w:t>Learning rate for SGD</w:t>
      </w:r>
    </w:p>
    <w:p w:rsidR="00B479F6" w:rsidRPr="00691810" w:rsidRDefault="00B479F6" w:rsidP="00201E47">
      <w:pPr>
        <w:pStyle w:val="Code"/>
        <w:rPr>
          <w:rStyle w:val="CommentChar"/>
        </w:rPr>
      </w:pPr>
      <w:r w:rsidRPr="001075A4">
        <w:t>pa</w:t>
      </w:r>
      <w:r w:rsidR="00691810">
        <w:t>rams.rho = 0.95</w:t>
      </w:r>
      <w:r w:rsidRPr="001075A4">
        <w:t xml:space="preserve">; </w:t>
      </w:r>
      <w:r w:rsidRPr="00691810">
        <w:rPr>
          <w:rStyle w:val="CommentChar"/>
        </w:rPr>
        <w:t>% AdaDelta hyperparameter</w:t>
      </w:r>
    </w:p>
    <w:p w:rsidR="00B479F6" w:rsidRDefault="00B479F6" w:rsidP="00201E47">
      <w:pPr>
        <w:pStyle w:val="Code"/>
      </w:pPr>
      <w:r w:rsidRPr="001075A4">
        <w:t xml:space="preserve">params.eps = </w:t>
      </w:r>
      <w:r w:rsidR="00691810">
        <w:t>1e-6</w:t>
      </w:r>
      <w:r w:rsidRPr="001075A4">
        <w:t xml:space="preserve">; </w:t>
      </w:r>
      <w:r w:rsidRPr="00691810">
        <w:rPr>
          <w:rStyle w:val="CommentChar"/>
        </w:rPr>
        <w:t xml:space="preserve">% AdaDelta </w:t>
      </w:r>
      <w:r w:rsidR="00105957" w:rsidRPr="00691810">
        <w:rPr>
          <w:rStyle w:val="CommentChar"/>
        </w:rPr>
        <w:t>hyperparameter</w:t>
      </w:r>
    </w:p>
    <w:p w:rsidR="001075A4" w:rsidRPr="001075A4" w:rsidRDefault="001075A4" w:rsidP="00201E47">
      <w:pPr>
        <w:pStyle w:val="Comment"/>
        <w:rPr>
          <w:sz w:val="24"/>
          <w:szCs w:val="24"/>
        </w:rPr>
      </w:pPr>
      <w:r>
        <w:t>% Conjugate gradient parameters</w:t>
      </w:r>
    </w:p>
    <w:p w:rsidR="00A05336" w:rsidRPr="000A4C21" w:rsidRDefault="00A05336" w:rsidP="00201E47">
      <w:pPr>
        <w:pStyle w:val="Code"/>
        <w:rPr>
          <w:rStyle w:val="CommentChar"/>
        </w:rPr>
      </w:pPr>
      <w:r>
        <w:rPr>
          <w:color w:val="000000"/>
        </w:rPr>
        <w:t xml:space="preserve">params.cg.N = 10; </w:t>
      </w:r>
      <w:r w:rsidRPr="000A4C21">
        <w:rPr>
          <w:rStyle w:val="CommentChar"/>
        </w:rPr>
        <w:t>% Max CG iterations before reset</w:t>
      </w:r>
    </w:p>
    <w:p w:rsidR="00A05336" w:rsidRDefault="00A05336" w:rsidP="00201E47">
      <w:pPr>
        <w:pStyle w:val="Code"/>
        <w:rPr>
          <w:sz w:val="24"/>
          <w:szCs w:val="24"/>
        </w:rPr>
      </w:pPr>
      <w:r>
        <w:rPr>
          <w:color w:val="000000"/>
        </w:rPr>
        <w:t xml:space="preserve">params.cg.sigma0 = 0.01; </w:t>
      </w:r>
      <w:r w:rsidRPr="000A4C21">
        <w:rPr>
          <w:rStyle w:val="CommentChar"/>
        </w:rPr>
        <w:t xml:space="preserve">% CG Secant </w:t>
      </w:r>
      <w:r w:rsidR="001075A4" w:rsidRPr="000A4C21">
        <w:rPr>
          <w:rStyle w:val="CommentChar"/>
        </w:rPr>
        <w:t>line search</w:t>
      </w:r>
      <w:r w:rsidRPr="000A4C21">
        <w:rPr>
          <w:rStyle w:val="CommentChar"/>
        </w:rPr>
        <w:t xml:space="preserve"> parameter</w:t>
      </w:r>
    </w:p>
    <w:p w:rsidR="00A05336" w:rsidRPr="000A4C21" w:rsidRDefault="00A05336" w:rsidP="00201E47">
      <w:pPr>
        <w:pStyle w:val="Code"/>
        <w:rPr>
          <w:rStyle w:val="CommentChar"/>
        </w:rPr>
      </w:pPr>
      <w:r>
        <w:rPr>
          <w:color w:val="000000"/>
        </w:rPr>
        <w:t xml:space="preserve">params.cg.jmax = 10; </w:t>
      </w:r>
      <w:r w:rsidRPr="000A4C21">
        <w:rPr>
          <w:rStyle w:val="CommentChar"/>
        </w:rPr>
        <w:t>% Maximum CG Secant iterations</w:t>
      </w:r>
    </w:p>
    <w:p w:rsidR="00A05336" w:rsidRDefault="00A05336" w:rsidP="00201E47">
      <w:pPr>
        <w:pStyle w:val="Code"/>
        <w:rPr>
          <w:sz w:val="24"/>
          <w:szCs w:val="24"/>
        </w:rPr>
      </w:pPr>
      <w:r>
        <w:rPr>
          <w:color w:val="000000"/>
        </w:rPr>
        <w:t xml:space="preserve">params.cg.eps = 1e-4; </w:t>
      </w:r>
      <w:r w:rsidRPr="000A4C21">
        <w:rPr>
          <w:rStyle w:val="CommentChar"/>
        </w:rPr>
        <w:t>% Update threshold for CG</w:t>
      </w:r>
    </w:p>
    <w:p w:rsidR="00A05336" w:rsidRDefault="00A05336" w:rsidP="00201E47">
      <w:pPr>
        <w:pStyle w:val="Code"/>
        <w:rPr>
          <w:sz w:val="24"/>
          <w:szCs w:val="24"/>
        </w:rPr>
      </w:pPr>
      <w:r>
        <w:rPr>
          <w:color w:val="000000"/>
        </w:rPr>
        <w:t xml:space="preserve">params.cg.mbIters = 10; </w:t>
      </w:r>
      <w:r w:rsidRPr="000A4C21">
        <w:rPr>
          <w:rStyle w:val="CommentChar"/>
        </w:rPr>
        <w:t>% How many CG iterations per minibatch?</w:t>
      </w:r>
    </w:p>
    <w:p w:rsidR="00CE4299" w:rsidRDefault="00CE4299" w:rsidP="00C6045D">
      <w:r>
        <w:t xml:space="preserve">If the data is time series data, where each time step is stored in a different cell in a cell array, </w:t>
      </w:r>
      <w:r w:rsidRPr="00AA6618">
        <w:rPr>
          <w:rStyle w:val="CodeChar"/>
        </w:rPr>
        <w:t>getmb()</w:t>
      </w:r>
      <w:r>
        <w:t xml:space="preserve"> extracts the mini-batch and converts it into a 3D tensor, where the third dimension is time.</w:t>
      </w:r>
    </w:p>
    <w:p w:rsidR="00CE4299" w:rsidRPr="00FA121D" w:rsidRDefault="00AA6618" w:rsidP="00FA121D">
      <w:pPr>
        <w:pStyle w:val="Heading1"/>
      </w:pPr>
      <w:bookmarkStart w:id="11" w:name="_Toc443501110"/>
      <w:r w:rsidRPr="00FA121D">
        <w:lastRenderedPageBreak/>
        <w:t>Creating a Network Object</w:t>
      </w:r>
      <w:bookmarkEnd w:id="11"/>
    </w:p>
    <w:p w:rsidR="008878B7" w:rsidRDefault="008878B7" w:rsidP="00C6045D">
      <w:r>
        <w:t>Once the initialization object, layer topology, input and output data and training parameters are defined, the neural network object can be created. This object ties together all of these aspects and represents everything about the neural net. It is also used to store some persistent data during training, such as layer activations and dropout masks.</w:t>
      </w:r>
    </w:p>
    <w:p w:rsidR="00B97B70" w:rsidRDefault="008878B7" w:rsidP="00E52791">
      <w:r>
        <w:t>The</w:t>
      </w:r>
      <w:r w:rsidR="00C26278">
        <w:t xml:space="preserve"> </w:t>
      </w:r>
      <w:r w:rsidR="00C26278" w:rsidRPr="00E52791">
        <w:rPr>
          <w:rStyle w:val="CodeChar"/>
        </w:rPr>
        <w:t>nnLayers</w:t>
      </w:r>
      <w:r w:rsidR="00C26278">
        <w:t xml:space="preserve"> object stores the layer structure, as well as references to the input and output data, and all of the parameters associated with training. It also has the job of initializing the layer weights</w:t>
      </w:r>
      <w:r>
        <w:t>. T</w:t>
      </w:r>
      <w:r w:rsidR="00C61E88">
        <w:t xml:space="preserve">he weights and biases are </w:t>
      </w:r>
      <w:r>
        <w:t xml:space="preserve">also </w:t>
      </w:r>
      <w:r w:rsidR="00C61E88">
        <w:t xml:space="preserve">stored in </w:t>
      </w:r>
      <w:r w:rsidR="00B56E5C">
        <w:t>this</w:t>
      </w:r>
      <w:r w:rsidR="00C61E88">
        <w:t xml:space="preserve"> object.</w:t>
      </w:r>
    </w:p>
    <w:p w:rsidR="009A1A42" w:rsidRDefault="009A1A42" w:rsidP="00E52791">
      <w:r>
        <w:t xml:space="preserve">The </w:t>
      </w:r>
      <w:proofErr w:type="spellStart"/>
      <w:r>
        <w:t>nnLayers</w:t>
      </w:r>
      <w:proofErr w:type="spellEnd"/>
      <w:r>
        <w:t xml:space="preserve"> object expects </w:t>
      </w:r>
      <w:r w:rsidR="008878B7">
        <w:t>one</w:t>
      </w:r>
      <w:r>
        <w:t xml:space="preserve"> structure containing the layers</w:t>
      </w:r>
      <w:r w:rsidR="008878B7">
        <w:t>,</w:t>
      </w:r>
      <w:r>
        <w:t xml:space="preserve"> </w:t>
      </w:r>
      <w:r w:rsidR="00C31027">
        <w:t>including</w:t>
      </w:r>
      <w:r>
        <w:t xml:space="preserve"> </w:t>
      </w:r>
      <w:proofErr w:type="gramStart"/>
      <w:r>
        <w:t>another</w:t>
      </w:r>
      <w:proofErr w:type="gramEnd"/>
      <w:r>
        <w:t xml:space="preserve"> containing parameters for training. It can optionally accept the input and output data objects and initial weights and biases.</w:t>
      </w:r>
      <w:r w:rsidR="00C31027">
        <w:t xml:space="preserve"> For example, the object can be created and the weights and biases initialized with the following code:</w:t>
      </w:r>
    </w:p>
    <w:p w:rsidR="00634661" w:rsidRDefault="00634661" w:rsidP="00C31027">
      <w:pPr>
        <w:pStyle w:val="Code"/>
        <w:rPr>
          <w:sz w:val="24"/>
          <w:szCs w:val="24"/>
        </w:rPr>
      </w:pPr>
      <w:r>
        <w:t>nn = nnLayers(params, layers, X, Y, {}, {}, defs);</w:t>
      </w:r>
    </w:p>
    <w:p w:rsidR="00C31027" w:rsidRDefault="00C31027" w:rsidP="00C31027">
      <w:pPr>
        <w:pStyle w:val="Code"/>
        <w:rPr>
          <w:sz w:val="24"/>
          <w:szCs w:val="24"/>
        </w:rPr>
      </w:pPr>
      <w:r>
        <w:t>nn.initWeightsBiases();</w:t>
      </w:r>
    </w:p>
    <w:p w:rsidR="00C31027" w:rsidRDefault="00634661" w:rsidP="00634661">
      <w:r>
        <w:t xml:space="preserve">Or, to use your own initial weights and biases, you can pass </w:t>
      </w:r>
      <w:r w:rsidRPr="00CD6DA4">
        <w:rPr>
          <w:rStyle w:val="CodeChar"/>
        </w:rPr>
        <w:t>nnLayers</w:t>
      </w:r>
      <w:r>
        <w:t xml:space="preserve"> </w:t>
      </w:r>
      <w:r w:rsidRPr="00CD6DA4">
        <w:rPr>
          <w:rStyle w:val="CodeChar"/>
        </w:rPr>
        <w:t>W</w:t>
      </w:r>
      <w:r>
        <w:t xml:space="preserve"> and </w:t>
      </w:r>
      <w:r w:rsidRPr="00CD6DA4">
        <w:rPr>
          <w:rStyle w:val="CodeChar"/>
        </w:rPr>
        <w:t>b</w:t>
      </w:r>
      <w:r>
        <w:t xml:space="preserve"> at creation:</w:t>
      </w:r>
    </w:p>
    <w:p w:rsidR="00634661" w:rsidRDefault="00634661" w:rsidP="00634661">
      <w:pPr>
        <w:pStyle w:val="Code"/>
      </w:pPr>
      <w:r>
        <w:t>nn = nnLayers(params, layers, X, Y, W, b, defs);</w:t>
      </w:r>
    </w:p>
    <w:p w:rsidR="000571A6" w:rsidRDefault="000571A6" w:rsidP="000571A6">
      <w:r>
        <w:t xml:space="preserve">Keep in mind, the input and target data, X and Y, could be the same </w:t>
      </w:r>
      <w:r w:rsidRPr="00CD6DA4">
        <w:rPr>
          <w:rStyle w:val="CodeChar"/>
        </w:rPr>
        <w:t>varObj</w:t>
      </w:r>
      <w:r>
        <w:t xml:space="preserve"> to save memory—as in the case of an auto-encoder. </w:t>
      </w:r>
    </w:p>
    <w:p w:rsidR="004C6D9B" w:rsidRDefault="004C6D9B" w:rsidP="004C6D9B">
      <w:pPr>
        <w:pStyle w:val="Heading1"/>
      </w:pPr>
      <w:bookmarkStart w:id="12" w:name="_Toc443501111"/>
      <w:r>
        <w:lastRenderedPageBreak/>
        <w:t>Training a Neural Network</w:t>
      </w:r>
      <w:bookmarkEnd w:id="12"/>
    </w:p>
    <w:p w:rsidR="004C6D9B" w:rsidRDefault="00446003" w:rsidP="004C6D9B">
      <w:r>
        <w:t xml:space="preserve">Once you have defined your </w:t>
      </w:r>
      <w:proofErr w:type="spellStart"/>
      <w:r>
        <w:t>nnLayers</w:t>
      </w:r>
      <w:proofErr w:type="spellEnd"/>
      <w:r>
        <w:t xml:space="preserve"> object, you can train this network using one of several optimization algorithms. At this time, stochastic mini-batch gradient descent, ADADELTA gradient descent, and stochastic mini-batch conjugate gradient with line search is provided. </w:t>
      </w:r>
    </w:p>
    <w:p w:rsidR="00751042" w:rsidRDefault="00751042" w:rsidP="004C6D9B">
      <w:r>
        <w:t>First, create a function handle to the function that the optimization routine will use to compute the gradients for your network. This function uses the backpropagation algorithm to compute the gradients of the weights and biases with respect to the cost f</w:t>
      </w:r>
      <w:r w:rsidR="00563B3C">
        <w:t>unction defined in the layers structure.</w:t>
      </w:r>
    </w:p>
    <w:p w:rsidR="0071328D" w:rsidRDefault="0071328D" w:rsidP="0071328D">
      <w:pPr>
        <w:pStyle w:val="Code"/>
        <w:rPr>
          <w:sz w:val="24"/>
          <w:szCs w:val="24"/>
        </w:rPr>
      </w:pPr>
      <w:r>
        <w:t xml:space="preserve">costFunc = @(nn,r,newRandGen) nnCostFunctionCNN(nn,r,newRandGen); </w:t>
      </w:r>
    </w:p>
    <w:p w:rsidR="00C31027" w:rsidRDefault="0071328D" w:rsidP="00E52791">
      <w:r>
        <w:t xml:space="preserve">The function handle takes three arguments: the </w:t>
      </w:r>
      <w:proofErr w:type="spellStart"/>
      <w:r>
        <w:t>nnLayers</w:t>
      </w:r>
      <w:proofErr w:type="spellEnd"/>
      <w:r>
        <w:t xml:space="preserve"> object, the mini-batch to use (</w:t>
      </w:r>
      <w:proofErr w:type="spellStart"/>
      <w:r>
        <w:t>indicies</w:t>
      </w:r>
      <w:proofErr w:type="spellEnd"/>
      <w:r>
        <w:t xml:space="preserve"> of data to extract from the data set), and whether or not randomly generated elements of the network should be re-drawn (e.g. dropout or </w:t>
      </w:r>
      <w:proofErr w:type="spellStart"/>
      <w:r>
        <w:t>denoising</w:t>
      </w:r>
      <w:proofErr w:type="spellEnd"/>
      <w:r>
        <w:t xml:space="preserve">). The second and third parameters are useful for optimization routines that must control the stochastic nature of the network during training, such as conjugate gradient. </w:t>
      </w:r>
    </w:p>
    <w:p w:rsidR="00CF17F9" w:rsidRDefault="00CF17F9" w:rsidP="00E52791">
      <w:r>
        <w:t>Next, pass the training function to the optimization routine:</w:t>
      </w:r>
    </w:p>
    <w:p w:rsidR="00CF17F9" w:rsidRDefault="00CF17F9" w:rsidP="00CF17F9">
      <w:pPr>
        <w:pStyle w:val="Code"/>
        <w:rPr>
          <w:sz w:val="24"/>
          <w:szCs w:val="24"/>
        </w:rPr>
      </w:pPr>
      <w:r>
        <w:t xml:space="preserve">gradientDescentAdaDelta(costFunc, nn, defs, Xts, Yts, yts, y, </w:t>
      </w:r>
      <w:r>
        <w:rPr>
          <w:color w:val="A020F0"/>
        </w:rPr>
        <w:t>'Training Entire Network'</w:t>
      </w:r>
      <w:r>
        <w:t>);</w:t>
      </w:r>
    </w:p>
    <w:p w:rsidR="00CF17F9" w:rsidRDefault="00CF17F9" w:rsidP="00E52791">
      <w:r>
        <w:t xml:space="preserve">The routine expects the cost function handle, the </w:t>
      </w:r>
      <w:proofErr w:type="spellStart"/>
      <w:r>
        <w:t>nnLayers</w:t>
      </w:r>
      <w:proofErr w:type="spellEnd"/>
      <w:r>
        <w:t xml:space="preserve"> object and the definitions object. Optionally, you can also provide cross-validation (test sets) for checking the accuracy during training. A figure title is provided so that different stages of training can be identified, when plotting the training progress.</w:t>
      </w:r>
    </w:p>
    <w:p w:rsidR="00372FA8" w:rsidRDefault="00372FA8" w:rsidP="00372FA8">
      <w:pPr>
        <w:pStyle w:val="Heading1"/>
      </w:pPr>
      <w:bookmarkStart w:id="13" w:name="_Toc443501112"/>
      <w:r>
        <w:lastRenderedPageBreak/>
        <w:t>Evaluating a Trained Network</w:t>
      </w:r>
      <w:bookmarkEnd w:id="13"/>
    </w:p>
    <w:p w:rsidR="009903D9" w:rsidRDefault="009903D9" w:rsidP="009903D9">
      <w:r>
        <w:t xml:space="preserve">Once a network is trained, it can be used to predict a sequence or otherwise generate an output, such as a class prediction. </w:t>
      </w:r>
    </w:p>
    <w:p w:rsidR="002D2A73" w:rsidRDefault="002D2A73" w:rsidP="002D2A73">
      <w:pPr>
        <w:pStyle w:val="Heading3"/>
      </w:pPr>
      <w:bookmarkStart w:id="14" w:name="_Toc443501113"/>
      <w:r>
        <w:t>Non-recurrent Nets</w:t>
      </w:r>
      <w:bookmarkEnd w:id="14"/>
    </w:p>
    <w:p w:rsidR="009903D9" w:rsidRDefault="009903D9" w:rsidP="009903D9">
      <w:r>
        <w:t xml:space="preserve">To compute the output of a network on a set of input data, load the appropriate data into the first layer in the </w:t>
      </w:r>
      <w:r w:rsidRPr="009903D9">
        <w:rPr>
          <w:rStyle w:val="CodeChar"/>
        </w:rPr>
        <w:t>nnLayers</w:t>
      </w:r>
      <w:r>
        <w:t xml:space="preserve"> object and pass it to the </w:t>
      </w:r>
      <w:r w:rsidRPr="009903D9">
        <w:rPr>
          <w:rStyle w:val="CodeChar"/>
        </w:rPr>
        <w:t>feedforward</w:t>
      </w:r>
      <w:r>
        <w:t xml:space="preserve"> function. </w:t>
      </w:r>
    </w:p>
    <w:p w:rsidR="009903D9" w:rsidRPr="005600B6" w:rsidRDefault="009903D9" w:rsidP="005600B6">
      <w:pPr>
        <w:pStyle w:val="Code"/>
      </w:pPr>
      <w:r w:rsidRPr="005600B6">
        <w:t>nn.A{1} = Xts;</w:t>
      </w:r>
    </w:p>
    <w:p w:rsidR="009903D9" w:rsidRPr="005600B6" w:rsidRDefault="009903D9" w:rsidP="005600B6">
      <w:pPr>
        <w:pStyle w:val="Code"/>
      </w:pPr>
      <w:r w:rsidRPr="005600B6">
        <w:t>nn.Y = Yts;</w:t>
      </w:r>
    </w:p>
    <w:p w:rsidR="009903D9" w:rsidRPr="005600B6" w:rsidRDefault="009903D9" w:rsidP="005600B6">
      <w:pPr>
        <w:pStyle w:val="Code"/>
      </w:pPr>
      <w:r w:rsidRPr="005600B6">
        <w:t>m = size(Yts.v, 2);</w:t>
      </w:r>
    </w:p>
    <w:p w:rsidR="009903D9" w:rsidRPr="005600B6" w:rsidRDefault="009903D9" w:rsidP="005600B6">
      <w:pPr>
        <w:pStyle w:val="Code"/>
      </w:pPr>
      <w:r w:rsidRPr="005600B6">
        <w:t>Aout = feedForward(nn, m);</w:t>
      </w:r>
    </w:p>
    <w:p w:rsidR="009903D9" w:rsidRPr="005600B6" w:rsidRDefault="009903D9" w:rsidP="005600B6">
      <w:pPr>
        <w:pStyle w:val="Code"/>
      </w:pPr>
      <w:r w:rsidRPr="005600B6">
        <w:t>[pred, probs]= predictDeep(A, false, true));</w:t>
      </w:r>
    </w:p>
    <w:p w:rsidR="005600B6" w:rsidRPr="005600B6" w:rsidRDefault="005600B6" w:rsidP="005600B6">
      <w:pPr>
        <w:pStyle w:val="Code"/>
      </w:pPr>
      <w:r w:rsidRPr="005600B6">
        <w:t>acc = mean(double(pred == yts)) * 100;</w:t>
      </w:r>
    </w:p>
    <w:p w:rsidR="009903D9" w:rsidRDefault="009903D9" w:rsidP="009903D9">
      <w:r w:rsidRPr="009903D9">
        <w:rPr>
          <w:rStyle w:val="CodeChar"/>
        </w:rPr>
        <w:t>feedforward</w:t>
      </w:r>
      <w:r>
        <w:t xml:space="preserve"> takes the number of examples in the data set, </w:t>
      </w:r>
      <w:r w:rsidRPr="009903D9">
        <w:rPr>
          <w:rStyle w:val="CodeChar"/>
        </w:rPr>
        <w:t>m</w:t>
      </w:r>
      <w:r w:rsidR="005600B6">
        <w:t xml:space="preserve">, and returns the output of the final layer. This output can be passed to the </w:t>
      </w:r>
      <w:r w:rsidR="005600B6" w:rsidRPr="005600B6">
        <w:rPr>
          <w:rStyle w:val="CodeChar"/>
        </w:rPr>
        <w:t>predictDeep</w:t>
      </w:r>
      <w:r w:rsidR="005600B6">
        <w:t xml:space="preserve"> function for evaluating the accuracy of a classifier.</w:t>
      </w:r>
      <w:r w:rsidR="002D2A73">
        <w:t xml:space="preserve"> The </w:t>
      </w:r>
      <w:proofErr w:type="spellStart"/>
      <w:r w:rsidR="002D2A73">
        <w:t>predictDeep</w:t>
      </w:r>
      <w:proofErr w:type="spellEnd"/>
      <w:r w:rsidR="002D2A73">
        <w:t xml:space="preserve"> function simply makes the maximum likelihood prediction.</w:t>
      </w:r>
    </w:p>
    <w:p w:rsidR="002D2A73" w:rsidRDefault="002D2A73" w:rsidP="002D2A73">
      <w:pPr>
        <w:pStyle w:val="Heading3"/>
      </w:pPr>
      <w:bookmarkStart w:id="15" w:name="_Toc443501114"/>
      <w:r>
        <w:t>Recurrent Nets</w:t>
      </w:r>
      <w:bookmarkEnd w:id="15"/>
    </w:p>
    <w:p w:rsidR="0029185A" w:rsidRDefault="0029185A" w:rsidP="0029185A">
      <w:r>
        <w:t xml:space="preserve">Evaluating the prediction of a recurrent network is a bit more complicated. Please consult the end of the LSTM_RNN example Shakespeare generator for more details. However, the </w:t>
      </w:r>
      <w:r w:rsidRPr="0029185A">
        <w:rPr>
          <w:rStyle w:val="CodeChar"/>
        </w:rPr>
        <w:t>feed</w:t>
      </w:r>
      <w:r>
        <w:rPr>
          <w:rStyle w:val="CodeChar"/>
        </w:rPr>
        <w:t>F</w:t>
      </w:r>
      <w:r w:rsidRPr="0029185A">
        <w:rPr>
          <w:rStyle w:val="CodeChar"/>
        </w:rPr>
        <w:t>orward</w:t>
      </w:r>
      <w:r>
        <w:rPr>
          <w:rStyle w:val="CodeChar"/>
        </w:rPr>
        <w:t>LSTM</w:t>
      </w:r>
      <w:r>
        <w:t xml:space="preserve"> method for a recurrent net also takes as an argument the particular time step to operate on. If you place </w:t>
      </w:r>
      <w:r w:rsidRPr="0029185A">
        <w:rPr>
          <w:rStyle w:val="CodeChar"/>
        </w:rPr>
        <w:t>feed</w:t>
      </w:r>
      <w:r>
        <w:rPr>
          <w:rStyle w:val="CodeChar"/>
        </w:rPr>
        <w:t>F</w:t>
      </w:r>
      <w:r w:rsidRPr="0029185A">
        <w:rPr>
          <w:rStyle w:val="CodeChar"/>
        </w:rPr>
        <w:t>orward</w:t>
      </w:r>
      <w:r>
        <w:rPr>
          <w:rStyle w:val="CodeChar"/>
        </w:rPr>
        <w:t>LSTM</w:t>
      </w:r>
      <w:r w:rsidRPr="0029185A">
        <w:t xml:space="preserve"> in a loop</w:t>
      </w:r>
      <w:r>
        <w:t xml:space="preserve">, and increment the time step </w:t>
      </w:r>
      <w:r>
        <w:rPr>
          <w:i/>
        </w:rPr>
        <w:t>t</w:t>
      </w:r>
      <w:r>
        <w:t xml:space="preserve">, it will advance the network one time step at a time. For this example, the network expects to receive as input the output from the previous time step. Thus, in between evaluating time steps, we set the input at </w:t>
      </w:r>
      <w:r w:rsidRPr="0029185A">
        <w:rPr>
          <w:rStyle w:val="CodeChar"/>
        </w:rPr>
        <w:t>A{1}</w:t>
      </w:r>
      <w:r>
        <w:t xml:space="preserve"> to be the previous time step’s output prediction.  </w:t>
      </w:r>
    </w:p>
    <w:p w:rsidR="002D2A73" w:rsidRDefault="002D2A73" w:rsidP="002D2A73">
      <w:pPr>
        <w:pStyle w:val="Code"/>
      </w:pPr>
      <w:r>
        <w:rPr>
          <w:color w:val="0000FF"/>
        </w:rPr>
        <w:t>for</w:t>
      </w:r>
      <w:r>
        <w:t xml:space="preserve"> t= 2:T_samp</w:t>
      </w:r>
    </w:p>
    <w:p w:rsidR="002D2A73" w:rsidRDefault="002D2A73" w:rsidP="002D2A73">
      <w:pPr>
        <w:pStyle w:val="Code"/>
        <w:rPr>
          <w:sz w:val="24"/>
          <w:szCs w:val="24"/>
        </w:rPr>
      </w:pPr>
      <w:r>
        <w:t xml:space="preserve">    nn.A{1}.v(:,</w:t>
      </w:r>
      <w:r w:rsidR="009A6A1F">
        <w:t>:</w:t>
      </w:r>
      <w:r>
        <w:t>,t) = Aout</w:t>
      </w:r>
      <w:r w:rsidR="00471AF4">
        <w:t>(:,</w:t>
      </w:r>
      <w:r w:rsidR="009A6A1F">
        <w:t>:</w:t>
      </w:r>
      <w:r w:rsidR="00471AF4">
        <w:t>,t-1)</w:t>
      </w:r>
      <w:r>
        <w:t>;</w:t>
      </w:r>
      <w:r w:rsidR="00037A62">
        <w:t xml:space="preserve"> </w:t>
      </w:r>
      <w:r w:rsidR="00037A62">
        <w:rPr>
          <w:color w:val="228B22"/>
        </w:rPr>
        <w:t>% NOT ACTUALLY DONE THIS WAY</w:t>
      </w:r>
      <w:r w:rsidR="00037A62">
        <w:t xml:space="preserve"> </w:t>
      </w:r>
    </w:p>
    <w:p w:rsidR="002D2A73" w:rsidRDefault="002D2A73" w:rsidP="002D2A73">
      <w:pPr>
        <w:pStyle w:val="Code"/>
        <w:rPr>
          <w:sz w:val="24"/>
          <w:szCs w:val="24"/>
        </w:rPr>
      </w:pPr>
      <w:r>
        <w:t xml:space="preserve">    </w:t>
      </w:r>
      <w:r>
        <w:rPr>
          <w:color w:val="228B22"/>
        </w:rPr>
        <w:t>% Step the RNN forward</w:t>
      </w:r>
    </w:p>
    <w:p w:rsidR="002D2A73" w:rsidRDefault="002D2A73" w:rsidP="002D2A73">
      <w:pPr>
        <w:pStyle w:val="Code"/>
        <w:rPr>
          <w:sz w:val="24"/>
          <w:szCs w:val="24"/>
        </w:rPr>
      </w:pPr>
      <w:r>
        <w:t xml:space="preserve">    Aout = feedforwardLSTM(nn, 1, t, false, true);</w:t>
      </w:r>
    </w:p>
    <w:p w:rsidR="002D2A73" w:rsidRPr="002D2A73" w:rsidRDefault="002D2A73" w:rsidP="002D2A73">
      <w:pPr>
        <w:pStyle w:val="Code"/>
        <w:rPr>
          <w:sz w:val="24"/>
          <w:szCs w:val="24"/>
        </w:rPr>
      </w:pPr>
      <w:r>
        <w:rPr>
          <w:color w:val="0000FF"/>
        </w:rPr>
        <w:t>end</w:t>
      </w:r>
    </w:p>
    <w:p w:rsidR="002D2A73" w:rsidRDefault="002D2A73" w:rsidP="0029185A">
      <w:r>
        <w:t xml:space="preserve">Additionally, there are some details with respect to how a recurrent net’s output must be evaluated, in this case. Instead of simply making the maximum likelihood prediction, as above, it is necessary to draw (or sample) from the probability distribution provided by the network prediction. Otherwise, if this process is deterministic, this network will make deterministic and uninteresting predictions. </w:t>
      </w:r>
    </w:p>
    <w:p w:rsidR="00024701" w:rsidRPr="0029185A" w:rsidRDefault="002651B9" w:rsidP="0029185A">
      <w:r>
        <w:t xml:space="preserve">The </w:t>
      </w:r>
      <w:proofErr w:type="spellStart"/>
      <w:r>
        <w:t>Matlab</w:t>
      </w:r>
      <w:proofErr w:type="spellEnd"/>
      <w:r>
        <w:t xml:space="preserve"> </w:t>
      </w:r>
      <w:r w:rsidRPr="002651B9">
        <w:rPr>
          <w:rStyle w:val="CodeChar"/>
        </w:rPr>
        <w:t>randsample</w:t>
      </w:r>
      <w:r>
        <w:t xml:space="preserve"> function, from the Statistics and Machine Learning Toolbox, is used to draw a random sample from the output distribution. This choice represents a choice of a character.</w:t>
      </w:r>
      <w:r w:rsidR="007D25B6">
        <w:t xml:space="preserve"> If this toolbox is not available, Octave does have an open source implementation.</w:t>
      </w:r>
    </w:p>
    <w:p w:rsidR="009903D9" w:rsidRPr="009903D9" w:rsidRDefault="009903D9" w:rsidP="009903D9"/>
    <w:p w:rsidR="009A1A42" w:rsidRDefault="006F78BD" w:rsidP="006F78BD">
      <w:pPr>
        <w:pStyle w:val="Heading1"/>
      </w:pPr>
      <w:bookmarkStart w:id="16" w:name="_Toc443501115"/>
      <w:r>
        <w:lastRenderedPageBreak/>
        <w:t>Recurrent Networks</w:t>
      </w:r>
      <w:bookmarkEnd w:id="16"/>
    </w:p>
    <w:p w:rsidR="006F78BD" w:rsidRDefault="006F78BD" w:rsidP="006F78BD">
      <w:r>
        <w:t xml:space="preserve">Recurrent networks include a time-domain aspect that can operate on a sequence of data. For example, the input could be a video, where each time step is a different image. Alternatively, each time step could be a word or character from a text, such as Shakespeare’s works. </w:t>
      </w:r>
    </w:p>
    <w:p w:rsidR="009336E0" w:rsidRPr="006F78BD" w:rsidRDefault="009336E0" w:rsidP="006F78BD">
      <w:r>
        <w:t>When working with recurrent nets, an additional parameter that sets the length of the time sequence must be defined.</w:t>
      </w:r>
    </w:p>
    <w:p w:rsidR="009336E0" w:rsidRDefault="009336E0" w:rsidP="009336E0">
      <w:pPr>
        <w:pStyle w:val="Code"/>
        <w:rPr>
          <w:rStyle w:val="CommentChar"/>
        </w:rPr>
      </w:pPr>
      <w:r>
        <w:t xml:space="preserve">params.T = 50; </w:t>
      </w:r>
      <w:r w:rsidRPr="009336E0">
        <w:rPr>
          <w:rStyle w:val="CommentChar"/>
        </w:rPr>
        <w:t>% Length of sequence is 50 time steps</w:t>
      </w:r>
    </w:p>
    <w:p w:rsidR="00B4364A" w:rsidRPr="00B4364A" w:rsidRDefault="00B4364A" w:rsidP="00B4364A">
      <w:pPr>
        <w:rPr>
          <w:i/>
        </w:rPr>
      </w:pPr>
      <w:r>
        <w:t xml:space="preserve">Keep in </w:t>
      </w:r>
      <w:proofErr w:type="gramStart"/>
      <w:r>
        <w:t>mind,</w:t>
      </w:r>
      <w:proofErr w:type="gramEnd"/>
      <w:r>
        <w:t xml:space="preserve"> time series data is actually represented as a sequence of length T+2 (see </w:t>
      </w:r>
      <w:r>
        <w:fldChar w:fldCharType="begin"/>
      </w:r>
      <w:r>
        <w:instrText xml:space="preserve"> REF _Ref443496257 \h </w:instrText>
      </w:r>
      <w:r>
        <w:fldChar w:fldCharType="separate"/>
      </w:r>
      <w:r>
        <w:t>Data Representations</w:t>
      </w:r>
      <w:r>
        <w:fldChar w:fldCharType="end"/>
      </w:r>
      <w:r>
        <w:t>).</w:t>
      </w:r>
    </w:p>
    <w:p w:rsidR="009336E0" w:rsidRPr="009336E0" w:rsidRDefault="00B4364A" w:rsidP="009336E0">
      <w:r>
        <w:t>Another</w:t>
      </w:r>
      <w:r w:rsidR="009336E0">
        <w:t xml:space="preserve"> parameter, T</w:t>
      </w:r>
      <w:r w:rsidR="009336E0" w:rsidRPr="009336E0">
        <w:rPr>
          <w:vertAlign w:val="subscript"/>
        </w:rPr>
        <w:t>OS</w:t>
      </w:r>
      <w:r w:rsidR="009336E0">
        <w:t>, controls whether the initial output of the net is factored into the training and the computed cost. For example, it may not be helpful to expect a Shakespeare sequence generator to accurately predict an entire sentence of text based only on the first character in the sentence. In this case, if T</w:t>
      </w:r>
      <w:r w:rsidR="009336E0" w:rsidRPr="009336E0">
        <w:rPr>
          <w:vertAlign w:val="subscript"/>
        </w:rPr>
        <w:t>OS</w:t>
      </w:r>
      <w:r w:rsidR="009336E0">
        <w:t xml:space="preserve"> is not zero, the first </w:t>
      </w:r>
      <w:r w:rsidR="009336E0">
        <w:rPr>
          <w:i/>
        </w:rPr>
        <w:t>n</w:t>
      </w:r>
      <w:r w:rsidR="009336E0">
        <w:t xml:space="preserve"> time steps will not count toward the network training. This gives you the ability to “prime” the net with a sequence before optimizing the predicted sequence. </w:t>
      </w:r>
    </w:p>
    <w:p w:rsidR="00E37329" w:rsidRDefault="00E37329" w:rsidP="00E37329">
      <w:pPr>
        <w:pStyle w:val="Code"/>
      </w:pPr>
      <w:r>
        <w:t xml:space="preserve">params.Tos = 5; </w:t>
      </w:r>
      <w:r w:rsidRPr="009336E0">
        <w:rPr>
          <w:rStyle w:val="CommentChar"/>
        </w:rPr>
        <w:t xml:space="preserve">% Length of sequence </w:t>
      </w:r>
      <w:r>
        <w:rPr>
          <w:rStyle w:val="CommentChar"/>
        </w:rPr>
        <w:t>to ignore when training</w:t>
      </w:r>
    </w:p>
    <w:p w:rsidR="009A1A42" w:rsidRDefault="00D80870" w:rsidP="00D80870">
      <w:pPr>
        <w:pStyle w:val="Heading1"/>
      </w:pPr>
      <w:bookmarkStart w:id="17" w:name="_Ref443496257"/>
      <w:bookmarkStart w:id="18" w:name="_Toc443501116"/>
      <w:r>
        <w:lastRenderedPageBreak/>
        <w:t>Data Representations</w:t>
      </w:r>
      <w:bookmarkEnd w:id="17"/>
      <w:bookmarkEnd w:id="18"/>
    </w:p>
    <w:p w:rsidR="00A65BB2" w:rsidRDefault="00A65BB2" w:rsidP="00A65BB2">
      <w:r>
        <w:t xml:space="preserve">Generally speaking, there are three types of input, output and activation layer data. Again, this data is commonly stored in a </w:t>
      </w:r>
      <w:r w:rsidRPr="00A65BB2">
        <w:rPr>
          <w:rStyle w:val="CodeChar"/>
        </w:rPr>
        <w:t>varObj</w:t>
      </w:r>
      <w:r>
        <w:t xml:space="preserve"> object.</w:t>
      </w:r>
    </w:p>
    <w:p w:rsidR="00A65BB2" w:rsidRDefault="00A65BB2" w:rsidP="00A65BB2">
      <w:pPr>
        <w:pStyle w:val="ListParagraph"/>
        <w:numPr>
          <w:ilvl w:val="0"/>
          <w:numId w:val="5"/>
        </w:numPr>
      </w:pPr>
      <w:r>
        <w:t xml:space="preserve">2D, </w:t>
      </w:r>
      <w:r w:rsidRPr="00A65BB2">
        <w:rPr>
          <w:i/>
        </w:rPr>
        <w:t>n</w:t>
      </w:r>
      <w:r>
        <w:rPr>
          <w:i/>
        </w:rPr>
        <w:t xml:space="preserve"> </w:t>
      </w:r>
      <w:r>
        <w:t xml:space="preserve">x </w:t>
      </w:r>
      <w:r w:rsidRPr="00A65BB2">
        <w:rPr>
          <w:i/>
        </w:rPr>
        <w:t>m</w:t>
      </w:r>
      <w:r>
        <w:rPr>
          <w:i/>
        </w:rPr>
        <w:t xml:space="preserve"> </w:t>
      </w:r>
      <w:r>
        <w:t>matrix for non-recurrent, non-convolutional data</w:t>
      </w:r>
    </w:p>
    <w:p w:rsidR="00A65BB2" w:rsidRDefault="00A65BB2" w:rsidP="00A65BB2">
      <w:pPr>
        <w:pStyle w:val="ListParagraph"/>
        <w:numPr>
          <w:ilvl w:val="0"/>
          <w:numId w:val="5"/>
        </w:numPr>
      </w:pPr>
      <w:r>
        <w:t xml:space="preserve">4D </w:t>
      </w:r>
      <w:r w:rsidRPr="00A65BB2">
        <w:rPr>
          <w:i/>
        </w:rPr>
        <w:t>k</w:t>
      </w:r>
      <w:r w:rsidRPr="00A65BB2">
        <w:rPr>
          <w:i/>
          <w:vertAlign w:val="subscript"/>
        </w:rPr>
        <w:t>1</w:t>
      </w:r>
      <w:r>
        <w:t xml:space="preserve"> x </w:t>
      </w:r>
      <w:r w:rsidRPr="00A65BB2">
        <w:rPr>
          <w:i/>
        </w:rPr>
        <w:t>k</w:t>
      </w:r>
      <w:r w:rsidRPr="00A65BB2">
        <w:rPr>
          <w:i/>
          <w:vertAlign w:val="subscript"/>
        </w:rPr>
        <w:t>2</w:t>
      </w:r>
      <w:r>
        <w:t xml:space="preserve"> x </w:t>
      </w:r>
      <w:r w:rsidRPr="00A65BB2">
        <w:rPr>
          <w:i/>
        </w:rPr>
        <w:t>n</w:t>
      </w:r>
      <w:r>
        <w:t xml:space="preserve"> x </w:t>
      </w:r>
      <w:r w:rsidRPr="00A65BB2">
        <w:rPr>
          <w:i/>
        </w:rPr>
        <w:t>m</w:t>
      </w:r>
      <w:r>
        <w:t xml:space="preserve"> tensor for non-recurrent, convolutional data</w:t>
      </w:r>
    </w:p>
    <w:p w:rsidR="00D051AF" w:rsidRDefault="00773B04" w:rsidP="00D051AF">
      <w:pPr>
        <w:pStyle w:val="ListParagraph"/>
        <w:numPr>
          <w:ilvl w:val="0"/>
          <w:numId w:val="5"/>
        </w:numPr>
      </w:pPr>
      <w:r>
        <w:t xml:space="preserve">1D </w:t>
      </w:r>
      <w:r w:rsidR="00D051AF">
        <w:t xml:space="preserve">Cell array (with </w:t>
      </w:r>
      <w:r w:rsidR="00D051AF">
        <w:rPr>
          <w:i/>
        </w:rPr>
        <w:t xml:space="preserve">t </w:t>
      </w:r>
      <w:r w:rsidR="00D051AF">
        <w:t xml:space="preserve">elements) of 2D </w:t>
      </w:r>
      <w:r w:rsidR="00D051AF" w:rsidRPr="00A65BB2">
        <w:rPr>
          <w:i/>
        </w:rPr>
        <w:t>n</w:t>
      </w:r>
      <w:r w:rsidR="00D051AF">
        <w:t xml:space="preserve"> x </w:t>
      </w:r>
      <w:r w:rsidR="00D051AF" w:rsidRPr="00A65BB2">
        <w:rPr>
          <w:i/>
        </w:rPr>
        <w:t>m</w:t>
      </w:r>
      <w:r w:rsidR="00D051AF">
        <w:t xml:space="preserve"> matrices for recurrent, time-domain data</w:t>
      </w:r>
    </w:p>
    <w:p w:rsidR="00D051AF" w:rsidRDefault="00D051AF" w:rsidP="00D051AF">
      <w:pPr>
        <w:pStyle w:val="ListParagraph"/>
        <w:numPr>
          <w:ilvl w:val="1"/>
          <w:numId w:val="5"/>
        </w:numPr>
      </w:pPr>
      <w:r>
        <w:t xml:space="preserve">This is converted internally to an </w:t>
      </w:r>
      <w:r w:rsidRPr="00896338">
        <w:rPr>
          <w:i/>
        </w:rPr>
        <w:t>n</w:t>
      </w:r>
      <w:r>
        <w:t xml:space="preserve"> x </w:t>
      </w:r>
      <w:r w:rsidRPr="00896338">
        <w:rPr>
          <w:i/>
        </w:rPr>
        <w:t>m</w:t>
      </w:r>
      <w:r>
        <w:t xml:space="preserve"> x </w:t>
      </w:r>
      <w:r w:rsidRPr="00896338">
        <w:rPr>
          <w:i/>
        </w:rPr>
        <w:t>t</w:t>
      </w:r>
      <w:r>
        <w:t xml:space="preserve"> tensor by the </w:t>
      </w:r>
      <w:r w:rsidRPr="00896338">
        <w:rPr>
          <w:rStyle w:val="CodeChar"/>
        </w:rPr>
        <w:t>varObj::getmb()</w:t>
      </w:r>
      <w:r>
        <w:t xml:space="preserve"> method.</w:t>
      </w:r>
    </w:p>
    <w:p w:rsidR="00E443C8" w:rsidRPr="008F7ACC" w:rsidRDefault="00773B04" w:rsidP="00E443C8">
      <w:pPr>
        <w:pStyle w:val="ListParagraph"/>
        <w:numPr>
          <w:ilvl w:val="0"/>
          <w:numId w:val="5"/>
        </w:numPr>
      </w:pPr>
      <w:r>
        <w:t xml:space="preserve">1D </w:t>
      </w:r>
      <w:r w:rsidR="00AA083D">
        <w:t xml:space="preserve">Cell array (with </w:t>
      </w:r>
      <w:r w:rsidR="00AA083D">
        <w:rPr>
          <w:i/>
        </w:rPr>
        <w:t xml:space="preserve">t </w:t>
      </w:r>
      <w:r w:rsidR="00AA083D">
        <w:t xml:space="preserve">elements) of 4D </w:t>
      </w:r>
      <w:r w:rsidR="00AA083D" w:rsidRPr="00A65BB2">
        <w:rPr>
          <w:i/>
        </w:rPr>
        <w:t>k</w:t>
      </w:r>
      <w:r w:rsidR="00AA083D" w:rsidRPr="00A65BB2">
        <w:rPr>
          <w:i/>
          <w:vertAlign w:val="subscript"/>
        </w:rPr>
        <w:t>1</w:t>
      </w:r>
      <w:r w:rsidR="00AA083D">
        <w:t xml:space="preserve"> x </w:t>
      </w:r>
      <w:proofErr w:type="gramStart"/>
      <w:r w:rsidR="00AA083D" w:rsidRPr="00A65BB2">
        <w:rPr>
          <w:i/>
        </w:rPr>
        <w:t>k</w:t>
      </w:r>
      <w:r w:rsidR="00AA083D" w:rsidRPr="00A65BB2">
        <w:rPr>
          <w:i/>
          <w:vertAlign w:val="subscript"/>
        </w:rPr>
        <w:t>2</w:t>
      </w:r>
      <w:proofErr w:type="gramEnd"/>
      <w:r w:rsidR="00AA083D">
        <w:t xml:space="preserve"> x </w:t>
      </w:r>
      <w:r w:rsidR="00AA083D" w:rsidRPr="00A65BB2">
        <w:rPr>
          <w:i/>
        </w:rPr>
        <w:t>n</w:t>
      </w:r>
      <w:r w:rsidR="00AA083D">
        <w:t xml:space="preserve"> x </w:t>
      </w:r>
      <w:r w:rsidR="00AA083D" w:rsidRPr="00A65BB2">
        <w:rPr>
          <w:i/>
        </w:rPr>
        <w:t>m</w:t>
      </w:r>
      <w:r w:rsidR="00AA083D">
        <w:t xml:space="preserve"> tensors for recurrent, time-domain data that is convolutional/image/feature map data.</w:t>
      </w:r>
    </w:p>
    <w:p w:rsidR="00A63D5E" w:rsidRDefault="0021780C" w:rsidP="00E443C8">
      <w:r>
        <w:t>In the above</w:t>
      </w:r>
      <w:r w:rsidR="008F7ACC">
        <w:t xml:space="preserve">, </w:t>
      </w:r>
      <w:r w:rsidR="008F7ACC" w:rsidRPr="0021780C">
        <w:rPr>
          <w:b/>
          <w:i/>
        </w:rPr>
        <w:t>m</w:t>
      </w:r>
      <w:r w:rsidR="008F7ACC">
        <w:t xml:space="preserve"> is the index of the training example (m = number of training examples or mini-batch size). </w:t>
      </w:r>
      <w:proofErr w:type="gramStart"/>
      <w:r w:rsidR="00A63D5E" w:rsidRPr="0021780C">
        <w:rPr>
          <w:b/>
          <w:i/>
        </w:rPr>
        <w:t>n</w:t>
      </w:r>
      <w:proofErr w:type="gramEnd"/>
      <w:r w:rsidR="00A63D5E" w:rsidRPr="00E443C8">
        <w:rPr>
          <w:i/>
        </w:rPr>
        <w:t xml:space="preserve"> </w:t>
      </w:r>
      <w:r w:rsidR="00A63D5E">
        <w:t xml:space="preserve">is the dimensionality of the data or number of feature maps (convolutional net). </w:t>
      </w:r>
      <w:proofErr w:type="gramStart"/>
      <w:r w:rsidR="00A63D5E" w:rsidRPr="008079EE">
        <w:rPr>
          <w:b/>
          <w:i/>
        </w:rPr>
        <w:t>t</w:t>
      </w:r>
      <w:proofErr w:type="gramEnd"/>
      <w:r w:rsidR="00A63D5E" w:rsidRPr="008079EE">
        <w:rPr>
          <w:b/>
        </w:rPr>
        <w:t xml:space="preserve"> </w:t>
      </w:r>
      <w:r w:rsidR="00E443C8">
        <w:t xml:space="preserve">is the time </w:t>
      </w:r>
      <w:r w:rsidR="00A63D5E">
        <w:t>step of the</w:t>
      </w:r>
      <w:r w:rsidR="008079EE">
        <w:t xml:space="preserve"> </w:t>
      </w:r>
      <w:r w:rsidR="008F7ACC">
        <w:t xml:space="preserve">sequence. For convolutional/image data, </w:t>
      </w:r>
      <w:r w:rsidR="008F7ACC" w:rsidRPr="0021780C">
        <w:rPr>
          <w:b/>
          <w:i/>
        </w:rPr>
        <w:t>k</w:t>
      </w:r>
      <w:r w:rsidR="008F7ACC" w:rsidRPr="0021780C">
        <w:rPr>
          <w:b/>
          <w:i/>
          <w:vertAlign w:val="subscript"/>
        </w:rPr>
        <w:t>1</w:t>
      </w:r>
      <w:r w:rsidR="008F7ACC" w:rsidRPr="0021780C">
        <w:rPr>
          <w:b/>
        </w:rPr>
        <w:t xml:space="preserve"> </w:t>
      </w:r>
      <w:r w:rsidR="008F7ACC">
        <w:t xml:space="preserve">and </w:t>
      </w:r>
      <w:proofErr w:type="gramStart"/>
      <w:r w:rsidR="008F7ACC" w:rsidRPr="0021780C">
        <w:rPr>
          <w:b/>
          <w:i/>
        </w:rPr>
        <w:t>k</w:t>
      </w:r>
      <w:r w:rsidR="008F7ACC" w:rsidRPr="0021780C">
        <w:rPr>
          <w:b/>
          <w:i/>
          <w:vertAlign w:val="subscript"/>
        </w:rPr>
        <w:t>2</w:t>
      </w:r>
      <w:proofErr w:type="gramEnd"/>
      <w:r w:rsidR="008F7ACC">
        <w:rPr>
          <w:i/>
        </w:rPr>
        <w:t xml:space="preserve"> </w:t>
      </w:r>
      <w:r w:rsidR="008F7ACC" w:rsidRPr="008F7ACC">
        <w:t>are</w:t>
      </w:r>
      <w:r w:rsidR="008F7ACC">
        <w:t xml:space="preserve"> the dimensions of the image or convolutional kernel. </w:t>
      </w:r>
    </w:p>
    <w:p w:rsidR="00810276" w:rsidRPr="00164AAB" w:rsidRDefault="00810276" w:rsidP="0025155B">
      <w:pPr>
        <w:pStyle w:val="Heading3"/>
      </w:pPr>
      <w:bookmarkStart w:id="19" w:name="_Toc443501117"/>
      <w:r>
        <w:t>N</w:t>
      </w:r>
      <w:r w:rsidR="002B25B0">
        <w:t>on-time S</w:t>
      </w:r>
      <w:r>
        <w:t>eries Data</w:t>
      </w:r>
      <w:bookmarkEnd w:id="19"/>
    </w:p>
    <w:p w:rsidR="00111664" w:rsidRDefault="00111664" w:rsidP="00E443C8">
      <w:r>
        <w:t>For example, the MNIST set would be a 2D matrix of 784 x 60000. Represented to a convolutional net, MNIST data would be 28 x 28 x 1 x 60000 (784 = 28</w:t>
      </w:r>
      <w:r w:rsidRPr="00111664">
        <w:rPr>
          <w:vertAlign w:val="superscript"/>
        </w:rPr>
        <w:t>2</w:t>
      </w:r>
      <w:r>
        <w:t>).</w:t>
      </w:r>
      <w:r w:rsidR="00F27601">
        <w:t xml:space="preserve"> The output of a convolutional layer with 5 feature maps and 5x5 kernels could be 23 x 23 x 5 x 60000, if operating directly on the MNIST data. </w:t>
      </w:r>
    </w:p>
    <w:p w:rsidR="00164AAB" w:rsidRPr="0025155B" w:rsidRDefault="00164AAB" w:rsidP="0025155B">
      <w:pPr>
        <w:pStyle w:val="Heading3"/>
      </w:pPr>
      <w:bookmarkStart w:id="20" w:name="_Toc443501118"/>
      <w:r w:rsidRPr="0025155B">
        <w:t>Time Series Data</w:t>
      </w:r>
      <w:bookmarkEnd w:id="20"/>
    </w:p>
    <w:p w:rsidR="00AF7D53" w:rsidRDefault="00164AAB" w:rsidP="00AF7D53">
      <w:r>
        <w:t>For recurrent (time series) data, each time step is stored as an element in a</w:t>
      </w:r>
      <w:r w:rsidR="00773B04">
        <w:t xml:space="preserve"> 1D</w:t>
      </w:r>
      <w:r>
        <w:t xml:space="preserve"> cell array. Each element in the cell array is an identically sized matrix or tensor </w:t>
      </w:r>
      <w:r w:rsidR="0025155B">
        <w:t xml:space="preserve">(just like as above) </w:t>
      </w:r>
      <w:r>
        <w:t xml:space="preserve">representing the data at that time step. </w:t>
      </w:r>
    </w:p>
    <w:p w:rsidR="00AF7D53" w:rsidRPr="00B4364A" w:rsidRDefault="00AF7D53" w:rsidP="00AF7D53">
      <w:pPr>
        <w:rPr>
          <w:i/>
        </w:rPr>
      </w:pPr>
      <w:r w:rsidRPr="0025155B">
        <w:rPr>
          <w:i/>
        </w:rPr>
        <w:t>Keep in mind, time series data is actually represented as a sequence of length T+2</w:t>
      </w:r>
      <w:r>
        <w:t xml:space="preserve">, where </w:t>
      </w:r>
      <w:r w:rsidRPr="00B4364A">
        <w:rPr>
          <w:i/>
        </w:rPr>
        <w:t>t</w:t>
      </w:r>
      <w:r>
        <w:rPr>
          <w:i/>
        </w:rPr>
        <w:t xml:space="preserve"> </w:t>
      </w:r>
      <w:r>
        <w:t xml:space="preserve">= 1 is the initial conditions (all zeros) and </w:t>
      </w:r>
      <w:r w:rsidRPr="00B4364A">
        <w:rPr>
          <w:i/>
        </w:rPr>
        <w:t>t</w:t>
      </w:r>
      <w:r>
        <w:rPr>
          <w:i/>
        </w:rPr>
        <w:t xml:space="preserve"> </w:t>
      </w:r>
      <w:r>
        <w:t xml:space="preserve">= T+2 is the ending boundary conditions (all zeros). </w:t>
      </w:r>
      <w:r w:rsidRPr="00B4364A">
        <w:rPr>
          <w:i/>
        </w:rPr>
        <w:t>t</w:t>
      </w:r>
      <w:r>
        <w:rPr>
          <w:i/>
        </w:rPr>
        <w:t xml:space="preserve"> </w:t>
      </w:r>
      <w:r>
        <w:t xml:space="preserve">= 2 is, in fact, the first time step in the series. This is necessary to simplify implementation. Since </w:t>
      </w:r>
      <w:proofErr w:type="spellStart"/>
      <w:r>
        <w:t>Matlab</w:t>
      </w:r>
      <w:proofErr w:type="spellEnd"/>
      <w:r>
        <w:t xml:space="preserve"> doesn’t allow zero indexing of arrays, </w:t>
      </w:r>
      <w:r w:rsidRPr="00B4364A">
        <w:rPr>
          <w:i/>
        </w:rPr>
        <w:t>t</w:t>
      </w:r>
      <w:r>
        <w:rPr>
          <w:i/>
        </w:rPr>
        <w:t xml:space="preserve"> </w:t>
      </w:r>
      <w:r>
        <w:t xml:space="preserve">= 0 is not the initial conditions, and so </w:t>
      </w:r>
      <w:r w:rsidRPr="00B4364A">
        <w:rPr>
          <w:i/>
        </w:rPr>
        <w:t>t</w:t>
      </w:r>
      <w:r>
        <w:rPr>
          <w:i/>
        </w:rPr>
        <w:t xml:space="preserve"> </w:t>
      </w:r>
      <w:r>
        <w:t>= 2 must be the first real time step in the data.</w:t>
      </w:r>
    </w:p>
    <w:p w:rsidR="008079EE" w:rsidRDefault="008328C5" w:rsidP="008328C5">
      <w:pPr>
        <w:pStyle w:val="Heading3"/>
      </w:pPr>
      <w:bookmarkStart w:id="21" w:name="_Toc443501119"/>
      <w:r>
        <w:t>Sparse Data</w:t>
      </w:r>
      <w:bookmarkEnd w:id="21"/>
    </w:p>
    <w:p w:rsidR="008328C5" w:rsidRPr="008328C5" w:rsidRDefault="008328C5" w:rsidP="008328C5">
      <w:r>
        <w:t xml:space="preserve">The input and output data can be stored in a sparse matrix. This is useful when a “one hot” or “n vs. k” representation is used. For instance, we can represent the MNIST target data as one of 10 possible values (one for each digit), where a 10 dimension vector with a “1” at the proper place represents the correct digit. Instead of having a large matrix with many zeros, a sparse representation can be used. </w:t>
      </w:r>
      <w:r w:rsidR="0043573D">
        <w:t xml:space="preserve">The </w:t>
      </w:r>
      <w:r w:rsidR="0043573D" w:rsidRPr="0043573D">
        <w:rPr>
          <w:rStyle w:val="CodeChar"/>
        </w:rPr>
        <w:t>varObj::getmb()</w:t>
      </w:r>
      <w:r w:rsidR="0043573D">
        <w:t xml:space="preserve"> method automatically</w:t>
      </w:r>
      <w:r w:rsidR="004E62B4">
        <w:t xml:space="preserve"> converts this to a full matrix and loads into the GPU, if enabled.</w:t>
      </w:r>
    </w:p>
    <w:p w:rsidR="00A65BB2" w:rsidRPr="00A65BB2" w:rsidRDefault="00A65BB2" w:rsidP="00A65BB2">
      <w:pPr>
        <w:pStyle w:val="Heading1"/>
      </w:pPr>
      <w:bookmarkStart w:id="22" w:name="_Toc443501120"/>
      <w:r>
        <w:lastRenderedPageBreak/>
        <w:t>Network Parameter (Weight and Bias) Representations</w:t>
      </w:r>
      <w:bookmarkEnd w:id="22"/>
    </w:p>
    <w:p w:rsidR="00CE5CF4" w:rsidRDefault="00CE5CF4" w:rsidP="00CE5CF4">
      <w:pPr>
        <w:pStyle w:val="Heading3"/>
      </w:pPr>
      <w:bookmarkStart w:id="23" w:name="_Toc443501121"/>
      <w:r>
        <w:t>Non-recurrent, Non-convolutional</w:t>
      </w:r>
      <w:bookmarkEnd w:id="23"/>
    </w:p>
    <w:p w:rsidR="00C61E88" w:rsidRDefault="00773B04" w:rsidP="00E52791">
      <w:r>
        <w:t xml:space="preserve">The weight and bias parameters define the trained network. For a non-recurrent, non-convolutional network, the bias, </w:t>
      </w:r>
      <w:r w:rsidRPr="00773B04">
        <w:rPr>
          <w:rStyle w:val="CodeChar"/>
        </w:rPr>
        <w:t>b</w:t>
      </w:r>
      <w:r>
        <w:t xml:space="preserve">, is a column vector with dimensionality equal to the number of units in the layer. The weights, </w:t>
      </w:r>
      <w:r w:rsidRPr="00773B04">
        <w:rPr>
          <w:rStyle w:val="CodeChar"/>
        </w:rPr>
        <w:t>W</w:t>
      </w:r>
      <w:r>
        <w:t>, is a matrix with dimensionality n</w:t>
      </w:r>
      <w:r w:rsidR="001F76E1">
        <w:rPr>
          <w:vertAlign w:val="subscript"/>
        </w:rPr>
        <w:t>2</w:t>
      </w:r>
      <w:r>
        <w:t xml:space="preserve"> x n</w:t>
      </w:r>
      <w:r w:rsidR="001F76E1">
        <w:rPr>
          <w:vertAlign w:val="subscript"/>
        </w:rPr>
        <w:t>1</w:t>
      </w:r>
      <w:r>
        <w:t>, where n</w:t>
      </w:r>
      <w:r w:rsidRPr="00773B04">
        <w:rPr>
          <w:vertAlign w:val="subscript"/>
        </w:rPr>
        <w:t>1</w:t>
      </w:r>
      <w:r>
        <w:t xml:space="preserve"> is the number of units on the input layer, and n</w:t>
      </w:r>
      <w:r w:rsidRPr="00773B04">
        <w:rPr>
          <w:vertAlign w:val="subscript"/>
        </w:rPr>
        <w:t>2</w:t>
      </w:r>
      <w:r>
        <w:t xml:space="preserve"> is the number of the connecting layer above.</w:t>
      </w:r>
      <w:r w:rsidR="00823457">
        <w:t xml:space="preserve"> Thus, </w:t>
      </w:r>
      <w:r w:rsidR="00823457" w:rsidRPr="007A230F">
        <w:rPr>
          <w:rStyle w:val="CodeChar"/>
        </w:rPr>
        <w:t>b</w:t>
      </w:r>
      <w:r w:rsidR="00823457">
        <w:t xml:space="preserve"> has dimensionality</w:t>
      </w:r>
      <w:r w:rsidR="00823457" w:rsidRPr="00823457">
        <w:t xml:space="preserve"> </w:t>
      </w:r>
      <w:r w:rsidR="00823457">
        <w:t>n</w:t>
      </w:r>
      <w:r w:rsidR="00823457" w:rsidRPr="00773B04">
        <w:rPr>
          <w:vertAlign w:val="subscript"/>
        </w:rPr>
        <w:t>1</w:t>
      </w:r>
      <w:r w:rsidR="00823457">
        <w:t>.</w:t>
      </w:r>
    </w:p>
    <w:p w:rsidR="00CE5CF4" w:rsidRDefault="00CE5CF4" w:rsidP="00CE5CF4">
      <w:pPr>
        <w:pStyle w:val="Heading3"/>
      </w:pPr>
      <w:bookmarkStart w:id="24" w:name="_Toc443501122"/>
      <w:r>
        <w:t>Recurrent</w:t>
      </w:r>
      <w:bookmarkEnd w:id="24"/>
    </w:p>
    <w:p w:rsidR="008F7225" w:rsidRPr="00F44D32" w:rsidRDefault="008F7225" w:rsidP="008F7225">
      <w:r>
        <w:t>For recurrent networks, the weights at every time step are identical. Therefore, they have the same shape as for the non-recurrent case.</w:t>
      </w:r>
    </w:p>
    <w:p w:rsidR="00CE5CF4" w:rsidRDefault="00CE5CF4" w:rsidP="00CE5CF4">
      <w:pPr>
        <w:pStyle w:val="Heading3"/>
      </w:pPr>
      <w:bookmarkStart w:id="25" w:name="_Toc443501123"/>
      <w:r>
        <w:t>Convolutional</w:t>
      </w:r>
      <w:bookmarkEnd w:id="25"/>
    </w:p>
    <w:p w:rsidR="001F76E1" w:rsidRDefault="001F76E1" w:rsidP="00E52791">
      <w:r>
        <w:t xml:space="preserve">For convolutional layers, the weights are 4D tensor of </w:t>
      </w:r>
      <w:r w:rsidRPr="00A65BB2">
        <w:rPr>
          <w:i/>
        </w:rPr>
        <w:t>k</w:t>
      </w:r>
      <w:r w:rsidRPr="00A65BB2">
        <w:rPr>
          <w:i/>
          <w:vertAlign w:val="subscript"/>
        </w:rPr>
        <w:t>1</w:t>
      </w:r>
      <w:r>
        <w:t xml:space="preserve"> x </w:t>
      </w:r>
      <w:proofErr w:type="gramStart"/>
      <w:r w:rsidRPr="00A65BB2">
        <w:rPr>
          <w:i/>
        </w:rPr>
        <w:t>k</w:t>
      </w:r>
      <w:r w:rsidRPr="00A65BB2">
        <w:rPr>
          <w:i/>
          <w:vertAlign w:val="subscript"/>
        </w:rPr>
        <w:t>2</w:t>
      </w:r>
      <w:proofErr w:type="gramEnd"/>
      <w:r>
        <w:t xml:space="preserve"> x </w:t>
      </w:r>
      <w:r w:rsidRPr="00A65BB2">
        <w:rPr>
          <w:i/>
        </w:rPr>
        <w:t>n</w:t>
      </w:r>
      <w:r w:rsidR="006E0075" w:rsidRPr="006E0075">
        <w:rPr>
          <w:i/>
          <w:vertAlign w:val="subscript"/>
        </w:rPr>
        <w:t>1</w:t>
      </w:r>
      <w:r>
        <w:t xml:space="preserve"> x </w:t>
      </w:r>
      <w:r w:rsidR="006E0075">
        <w:rPr>
          <w:i/>
        </w:rPr>
        <w:t>n</w:t>
      </w:r>
      <w:r w:rsidR="006E0075" w:rsidRPr="006E0075">
        <w:rPr>
          <w:i/>
          <w:vertAlign w:val="subscript"/>
        </w:rPr>
        <w:t>2</w:t>
      </w:r>
      <w:r>
        <w:t>, where:</w:t>
      </w:r>
    </w:p>
    <w:p w:rsidR="001F76E1" w:rsidRDefault="001F76E1" w:rsidP="001F76E1">
      <w:pPr>
        <w:ind w:left="720"/>
      </w:pPr>
      <w:proofErr w:type="gramStart"/>
      <w:r w:rsidRPr="00A65BB2">
        <w:rPr>
          <w:i/>
        </w:rPr>
        <w:t>k</w:t>
      </w:r>
      <w:r w:rsidRPr="00A65BB2">
        <w:rPr>
          <w:i/>
          <w:vertAlign w:val="subscript"/>
        </w:rPr>
        <w:t>1</w:t>
      </w:r>
      <w:proofErr w:type="gramEnd"/>
      <w:r>
        <w:t xml:space="preserve"> x </w:t>
      </w:r>
      <w:r w:rsidRPr="00A65BB2">
        <w:rPr>
          <w:i/>
        </w:rPr>
        <w:t>k</w:t>
      </w:r>
      <w:r w:rsidRPr="00A65BB2">
        <w:rPr>
          <w:i/>
          <w:vertAlign w:val="subscript"/>
        </w:rPr>
        <w:t>2</w:t>
      </w:r>
      <w:r w:rsidRPr="001F76E1">
        <w:t>:</w:t>
      </w:r>
      <w:r>
        <w:t xml:space="preserve"> kernel dimensions </w:t>
      </w:r>
      <w:r w:rsidR="006E0075">
        <w:t>in x and y</w:t>
      </w:r>
      <w:r w:rsidR="000B3E8A">
        <w:t xml:space="preserve"> </w:t>
      </w:r>
      <w:r>
        <w:t>(convolutional filter)</w:t>
      </w:r>
    </w:p>
    <w:p w:rsidR="001F76E1" w:rsidRDefault="006E0075" w:rsidP="001F76E1">
      <w:pPr>
        <w:ind w:left="720"/>
      </w:pPr>
      <w:r w:rsidRPr="00A65BB2">
        <w:rPr>
          <w:i/>
        </w:rPr>
        <w:t>n</w:t>
      </w:r>
      <w:r w:rsidRPr="006E0075">
        <w:rPr>
          <w:i/>
          <w:vertAlign w:val="subscript"/>
        </w:rPr>
        <w:t>1</w:t>
      </w:r>
      <w:r w:rsidRPr="006E0075">
        <w:t>:</w:t>
      </w:r>
      <w:r>
        <w:t xml:space="preserve"> number of feature maps in lower layer</w:t>
      </w:r>
    </w:p>
    <w:p w:rsidR="006E0075" w:rsidRPr="006E0075" w:rsidRDefault="006E0075" w:rsidP="006E0075">
      <w:pPr>
        <w:ind w:left="720"/>
        <w:rPr>
          <w:i/>
        </w:rPr>
      </w:pPr>
      <w:r w:rsidRPr="00A65BB2">
        <w:rPr>
          <w:i/>
        </w:rPr>
        <w:t>n</w:t>
      </w:r>
      <w:r>
        <w:rPr>
          <w:i/>
          <w:vertAlign w:val="subscript"/>
        </w:rPr>
        <w:t>2</w:t>
      </w:r>
      <w:r w:rsidRPr="006E0075">
        <w:t>:</w:t>
      </w:r>
      <w:r>
        <w:t xml:space="preserve"> number of feature maps in upper layer</w:t>
      </w:r>
    </w:p>
    <w:p w:rsidR="006E0075" w:rsidRDefault="00F44D32" w:rsidP="00181892">
      <w:r>
        <w:t xml:space="preserve">It is helpful to think of convolutional weights and feature maps as the 2D analog of weights in a typical, fully connected net. So for a fully connected net, you can imagine that </w:t>
      </w:r>
      <w:r w:rsidRPr="00EE10B6">
        <w:rPr>
          <w:rStyle w:val="CodeChar"/>
        </w:rPr>
        <w:t>W</w:t>
      </w:r>
      <w:r>
        <w:t xml:space="preserve"> is actually a </w:t>
      </w:r>
      <w:r w:rsidRPr="00643046">
        <w:rPr>
          <w:i/>
        </w:rPr>
        <w:t>1</w:t>
      </w:r>
      <w:r>
        <w:t xml:space="preserve"> x </w:t>
      </w:r>
      <w:r w:rsidRPr="00643046">
        <w:rPr>
          <w:i/>
        </w:rPr>
        <w:t>1</w:t>
      </w:r>
      <w:r w:rsidRPr="00F44D32">
        <w:t xml:space="preserve"> </w:t>
      </w:r>
      <w:r>
        <w:t xml:space="preserve">x </w:t>
      </w:r>
      <w:r w:rsidRPr="00643046">
        <w:rPr>
          <w:i/>
        </w:rPr>
        <w:t>n</w:t>
      </w:r>
      <w:r w:rsidRPr="00643046">
        <w:rPr>
          <w:i/>
          <w:vertAlign w:val="subscript"/>
        </w:rPr>
        <w:t>2</w:t>
      </w:r>
      <w:r>
        <w:t xml:space="preserve"> x </w:t>
      </w:r>
      <w:r w:rsidRPr="00643046">
        <w:rPr>
          <w:i/>
        </w:rPr>
        <w:t>n</w:t>
      </w:r>
      <w:r w:rsidRPr="00643046">
        <w:rPr>
          <w:i/>
          <w:vertAlign w:val="subscript"/>
        </w:rPr>
        <w:t>1</w:t>
      </w:r>
      <w:r>
        <w:t xml:space="preserve"> tensor, where the first two dimensions are singleton, and giv</w:t>
      </w:r>
      <w:r w:rsidR="002D450E">
        <w:t xml:space="preserve">e simply a scalar weight value. Of course, for a convolutional net, this 2D “weight” is scanned across the input image or map. </w:t>
      </w:r>
    </w:p>
    <w:p w:rsidR="001F76E1" w:rsidRDefault="005904B3" w:rsidP="00E52791">
      <w:r>
        <w:t xml:space="preserve">Convolutional units also have biases, which are scalar values added to each feature map. Thus, if a layer has </w:t>
      </w:r>
      <w:r>
        <w:rPr>
          <w:i/>
        </w:rPr>
        <w:t>n</w:t>
      </w:r>
      <w:r>
        <w:t xml:space="preserve"> feature maps, it will also have an </w:t>
      </w:r>
      <w:r>
        <w:rPr>
          <w:i/>
        </w:rPr>
        <w:t>n</w:t>
      </w:r>
      <w:r>
        <w:t xml:space="preserve"> dimensional bias vector.</w:t>
      </w:r>
    </w:p>
    <w:p w:rsidR="00874F7D" w:rsidRDefault="00874F7D" w:rsidP="00874F7D">
      <w:pPr>
        <w:pStyle w:val="Heading1"/>
      </w:pPr>
      <w:bookmarkStart w:id="26" w:name="_Toc443501124"/>
      <w:r>
        <w:lastRenderedPageBreak/>
        <w:t>References</w:t>
      </w:r>
      <w:bookmarkEnd w:id="26"/>
    </w:p>
    <w:p w:rsidR="004164F9" w:rsidRPr="00855DB5" w:rsidRDefault="004164F9" w:rsidP="007C1083">
      <w:pPr>
        <w:pStyle w:val="References"/>
      </w:pPr>
      <w:proofErr w:type="spellStart"/>
      <w:r w:rsidRPr="00855DB5">
        <w:t>LeCun</w:t>
      </w:r>
      <w:proofErr w:type="spellEnd"/>
      <w:r w:rsidRPr="00855DB5">
        <w:t xml:space="preserve">, Yann, and </w:t>
      </w:r>
      <w:proofErr w:type="spellStart"/>
      <w:r w:rsidRPr="00855DB5">
        <w:t>Yoshua</w:t>
      </w:r>
      <w:proofErr w:type="spellEnd"/>
      <w:r w:rsidRPr="00855DB5">
        <w:t xml:space="preserve"> </w:t>
      </w:r>
      <w:proofErr w:type="spellStart"/>
      <w:r w:rsidRPr="00855DB5">
        <w:t>Bengio</w:t>
      </w:r>
      <w:proofErr w:type="spellEnd"/>
      <w:r w:rsidRPr="00855DB5">
        <w:t xml:space="preserve">. "Convolutional networks for images, speech, and time series." </w:t>
      </w:r>
      <w:r w:rsidRPr="00855DB5">
        <w:rPr>
          <w:i/>
          <w:iCs/>
        </w:rPr>
        <w:t>The handbook of brain theory and neural networks</w:t>
      </w:r>
      <w:r w:rsidRPr="00855DB5">
        <w:t xml:space="preserve"> 3361.10 (1995): 1995.</w:t>
      </w:r>
    </w:p>
    <w:p w:rsidR="004164F9" w:rsidRPr="00855DB5" w:rsidRDefault="004164F9" w:rsidP="007C1083">
      <w:pPr>
        <w:pStyle w:val="References"/>
      </w:pPr>
      <w:r w:rsidRPr="00855DB5">
        <w:t xml:space="preserve">Maas, Andrew L., </w:t>
      </w:r>
      <w:proofErr w:type="spellStart"/>
      <w:r w:rsidRPr="00855DB5">
        <w:t>Awni</w:t>
      </w:r>
      <w:proofErr w:type="spellEnd"/>
      <w:r w:rsidRPr="00855DB5">
        <w:t xml:space="preserve"> Y. </w:t>
      </w:r>
      <w:proofErr w:type="spellStart"/>
      <w:r w:rsidRPr="00855DB5">
        <w:t>Hannun</w:t>
      </w:r>
      <w:proofErr w:type="spellEnd"/>
      <w:r w:rsidRPr="00855DB5">
        <w:t xml:space="preserve">, and Andrew Y. Ng. "Rectifier nonlinearities improve neural network acoustic models." </w:t>
      </w:r>
      <w:r w:rsidRPr="00855DB5">
        <w:rPr>
          <w:i/>
          <w:iCs/>
        </w:rPr>
        <w:t>Proc. ICML</w:t>
      </w:r>
      <w:r w:rsidRPr="00855DB5">
        <w:t>. Vol. 30. 2013.</w:t>
      </w:r>
    </w:p>
    <w:p w:rsidR="004164F9" w:rsidRPr="00855DB5" w:rsidRDefault="004164F9" w:rsidP="007C1083">
      <w:pPr>
        <w:pStyle w:val="References"/>
      </w:pPr>
      <w:r w:rsidRPr="00855DB5">
        <w:t xml:space="preserve">Srivastava, </w:t>
      </w:r>
      <w:proofErr w:type="spellStart"/>
      <w:r w:rsidRPr="00855DB5">
        <w:t>Nitish</w:t>
      </w:r>
      <w:proofErr w:type="spellEnd"/>
      <w:r w:rsidRPr="00855DB5">
        <w:t xml:space="preserve">, et al. "Dropout: A simple way to prevent neural networks from overfitting." </w:t>
      </w:r>
      <w:r w:rsidRPr="00855DB5">
        <w:rPr>
          <w:i/>
          <w:iCs/>
        </w:rPr>
        <w:t>The Journal of Machine Learning Research</w:t>
      </w:r>
      <w:r w:rsidRPr="00855DB5">
        <w:t xml:space="preserve"> 15.1 (2014): 1929-1958.</w:t>
      </w:r>
    </w:p>
    <w:p w:rsidR="004164F9" w:rsidRPr="00855DB5" w:rsidRDefault="004164F9" w:rsidP="007C1083">
      <w:pPr>
        <w:pStyle w:val="References"/>
      </w:pPr>
      <w:r w:rsidRPr="00855DB5">
        <w:t xml:space="preserve">Vincent, Pascal, et al. "Stacked </w:t>
      </w:r>
      <w:proofErr w:type="spellStart"/>
      <w:r w:rsidRPr="00855DB5">
        <w:t>denoising</w:t>
      </w:r>
      <w:proofErr w:type="spellEnd"/>
      <w:r w:rsidRPr="00855DB5">
        <w:t xml:space="preserve"> </w:t>
      </w:r>
      <w:proofErr w:type="spellStart"/>
      <w:r w:rsidRPr="00855DB5">
        <w:t>autoencoders</w:t>
      </w:r>
      <w:proofErr w:type="spellEnd"/>
      <w:r w:rsidRPr="00855DB5">
        <w:t xml:space="preserve">: Learning useful representations in a deep network with a local </w:t>
      </w:r>
      <w:proofErr w:type="spellStart"/>
      <w:r w:rsidRPr="00855DB5">
        <w:t>denoising</w:t>
      </w:r>
      <w:proofErr w:type="spellEnd"/>
      <w:r w:rsidRPr="00855DB5">
        <w:t xml:space="preserve"> criterion." </w:t>
      </w:r>
      <w:r w:rsidRPr="00855DB5">
        <w:rPr>
          <w:i/>
          <w:iCs/>
        </w:rPr>
        <w:t>The Journal of Machine Learning Research</w:t>
      </w:r>
      <w:r w:rsidRPr="00855DB5">
        <w:t xml:space="preserve"> 11 (2010): 3371-3408.</w:t>
      </w:r>
    </w:p>
    <w:p w:rsidR="004164F9" w:rsidRPr="00855DB5" w:rsidRDefault="004164F9" w:rsidP="007C1083">
      <w:pPr>
        <w:pStyle w:val="References"/>
      </w:pPr>
      <w:proofErr w:type="spellStart"/>
      <w:r w:rsidRPr="00855DB5">
        <w:t>Sutskever</w:t>
      </w:r>
      <w:proofErr w:type="spellEnd"/>
      <w:r w:rsidRPr="00855DB5">
        <w:t xml:space="preserve">, Ilya, et al. "On the importance of initialization and momentum in deep learning." </w:t>
      </w:r>
      <w:r w:rsidRPr="00855DB5">
        <w:rPr>
          <w:i/>
          <w:iCs/>
        </w:rPr>
        <w:t>Proceedings of the 30th international conference on machine learning (ICML-13)</w:t>
      </w:r>
      <w:r w:rsidRPr="00855DB5">
        <w:t>. 2013.</w:t>
      </w:r>
    </w:p>
    <w:p w:rsidR="004164F9" w:rsidRPr="00855DB5" w:rsidRDefault="004164F9" w:rsidP="007C1083">
      <w:pPr>
        <w:pStyle w:val="References"/>
      </w:pPr>
      <w:proofErr w:type="spellStart"/>
      <w:r w:rsidRPr="00855DB5">
        <w:t>Hochreiter</w:t>
      </w:r>
      <w:proofErr w:type="spellEnd"/>
      <w:r w:rsidRPr="00855DB5">
        <w:t xml:space="preserve">, Sepp, and Jürgen </w:t>
      </w:r>
      <w:proofErr w:type="spellStart"/>
      <w:r w:rsidRPr="00855DB5">
        <w:t>Schmidhuber</w:t>
      </w:r>
      <w:proofErr w:type="spellEnd"/>
      <w:r w:rsidRPr="00855DB5">
        <w:t xml:space="preserve">. "Long short-term memory." </w:t>
      </w:r>
      <w:r w:rsidRPr="00855DB5">
        <w:rPr>
          <w:i/>
          <w:iCs/>
        </w:rPr>
        <w:t>Neural computation</w:t>
      </w:r>
      <w:r w:rsidRPr="00855DB5">
        <w:t xml:space="preserve"> 9.8 (1997): 1735-1780.</w:t>
      </w:r>
    </w:p>
    <w:p w:rsidR="004164F9" w:rsidRPr="00855DB5" w:rsidRDefault="004164F9" w:rsidP="007C1083">
      <w:pPr>
        <w:pStyle w:val="References"/>
      </w:pPr>
      <w:r w:rsidRPr="00855DB5">
        <w:t xml:space="preserve">Hinton, Geoffrey E., and </w:t>
      </w:r>
      <w:proofErr w:type="spellStart"/>
      <w:r w:rsidRPr="00855DB5">
        <w:t>Ruslan</w:t>
      </w:r>
      <w:proofErr w:type="spellEnd"/>
      <w:r w:rsidRPr="00855DB5">
        <w:t xml:space="preserve"> R. </w:t>
      </w:r>
      <w:proofErr w:type="spellStart"/>
      <w:r w:rsidRPr="00855DB5">
        <w:t>Salakhutdinov</w:t>
      </w:r>
      <w:proofErr w:type="spellEnd"/>
      <w:r w:rsidRPr="00855DB5">
        <w:t xml:space="preserve">. "Reducing the dimensionality of data with neural networks." </w:t>
      </w:r>
      <w:r w:rsidRPr="00855DB5">
        <w:rPr>
          <w:i/>
          <w:iCs/>
        </w:rPr>
        <w:t>Science</w:t>
      </w:r>
      <w:r w:rsidRPr="00855DB5">
        <w:t xml:space="preserve"> 313.5786 (2006): 504-507.</w:t>
      </w:r>
    </w:p>
    <w:p w:rsidR="006B19EA" w:rsidRPr="00855DB5" w:rsidRDefault="006B19EA" w:rsidP="007C1083">
      <w:pPr>
        <w:pStyle w:val="References"/>
      </w:pPr>
      <w:r w:rsidRPr="00855DB5">
        <w:t xml:space="preserve">Ng, Andrew. "Sparse </w:t>
      </w:r>
      <w:proofErr w:type="spellStart"/>
      <w:r w:rsidRPr="00855DB5">
        <w:t>autoencoder</w:t>
      </w:r>
      <w:proofErr w:type="spellEnd"/>
      <w:r w:rsidRPr="00855DB5">
        <w:t xml:space="preserve">." </w:t>
      </w:r>
      <w:r w:rsidRPr="00855DB5">
        <w:rPr>
          <w:i/>
          <w:iCs/>
        </w:rPr>
        <w:t>CS294A Lecture notes</w:t>
      </w:r>
      <w:r w:rsidRPr="00855DB5">
        <w:t xml:space="preserve"> 72 (2011): 1-19.</w:t>
      </w:r>
    </w:p>
    <w:p w:rsidR="00D55439" w:rsidRPr="00855DB5" w:rsidRDefault="00D55439" w:rsidP="007C1083">
      <w:pPr>
        <w:pStyle w:val="References"/>
      </w:pPr>
      <w:proofErr w:type="spellStart"/>
      <w:r w:rsidRPr="00855DB5">
        <w:t>Shewchuk</w:t>
      </w:r>
      <w:proofErr w:type="spellEnd"/>
      <w:r w:rsidRPr="00855DB5">
        <w:t>, Jonathan Richard. "An introduction to the conjugate gradient method without the agonizing pain." (1994).</w:t>
      </w:r>
    </w:p>
    <w:p w:rsidR="0099421F" w:rsidRPr="00855DB5" w:rsidRDefault="0099421F" w:rsidP="007C1083">
      <w:pPr>
        <w:pStyle w:val="References"/>
      </w:pPr>
      <w:proofErr w:type="spellStart"/>
      <w:r w:rsidRPr="00855DB5">
        <w:t>Karpathy</w:t>
      </w:r>
      <w:proofErr w:type="spellEnd"/>
      <w:r w:rsidRPr="00855DB5">
        <w:t>, Andrej. "The unreasonable effectiveness of recurrent neural networks." (2015).</w:t>
      </w:r>
    </w:p>
    <w:p w:rsidR="00E420F6" w:rsidRPr="00855DB5" w:rsidRDefault="00E420F6" w:rsidP="007C1083">
      <w:pPr>
        <w:pStyle w:val="References"/>
      </w:pPr>
      <w:proofErr w:type="spellStart"/>
      <w:r w:rsidRPr="00855DB5">
        <w:t>Zeiler</w:t>
      </w:r>
      <w:proofErr w:type="spellEnd"/>
      <w:r w:rsidRPr="00855DB5">
        <w:t xml:space="preserve">, Matthew D. "ADADELTA: an adaptive learning rate method." </w:t>
      </w:r>
      <w:proofErr w:type="spellStart"/>
      <w:r w:rsidRPr="00855DB5">
        <w:rPr>
          <w:i/>
          <w:iCs/>
        </w:rPr>
        <w:t>arXiv</w:t>
      </w:r>
      <w:proofErr w:type="spellEnd"/>
      <w:r w:rsidRPr="00855DB5">
        <w:rPr>
          <w:i/>
          <w:iCs/>
        </w:rPr>
        <w:t xml:space="preserve"> preprint arXiv</w:t>
      </w:r>
      <w:proofErr w:type="gramStart"/>
      <w:r w:rsidRPr="00855DB5">
        <w:rPr>
          <w:i/>
          <w:iCs/>
        </w:rPr>
        <w:t>:1212.5701</w:t>
      </w:r>
      <w:proofErr w:type="gramEnd"/>
      <w:r w:rsidRPr="00855DB5">
        <w:t xml:space="preserve"> (2012).</w:t>
      </w:r>
    </w:p>
    <w:p w:rsidR="00E82CC9" w:rsidRPr="00855DB5" w:rsidRDefault="00E82CC9" w:rsidP="007C1083">
      <w:pPr>
        <w:pStyle w:val="References"/>
      </w:pPr>
      <w:r w:rsidRPr="00855DB5">
        <w:t xml:space="preserve">Graves, Alex. </w:t>
      </w:r>
      <w:r w:rsidRPr="00855DB5">
        <w:rPr>
          <w:i/>
          <w:iCs/>
        </w:rPr>
        <w:t>Supervised sequence labelling</w:t>
      </w:r>
      <w:r w:rsidRPr="00855DB5">
        <w:t>. Springer Berlin Heidelberg, 2012.</w:t>
      </w:r>
    </w:p>
    <w:p w:rsidR="00982073" w:rsidRDefault="00982073" w:rsidP="007C1083">
      <w:pPr>
        <w:pStyle w:val="References"/>
      </w:pPr>
      <w:r w:rsidRPr="00855DB5">
        <w:t xml:space="preserve">Nguyen A, </w:t>
      </w:r>
      <w:proofErr w:type="spellStart"/>
      <w:r w:rsidRPr="00855DB5">
        <w:t>Yosinski</w:t>
      </w:r>
      <w:proofErr w:type="spellEnd"/>
      <w:r w:rsidRPr="00855DB5">
        <w:t xml:space="preserve"> J, </w:t>
      </w:r>
      <w:proofErr w:type="spellStart"/>
      <w:r w:rsidRPr="00855DB5">
        <w:t>Clune</w:t>
      </w:r>
      <w:proofErr w:type="spellEnd"/>
      <w:r w:rsidRPr="00855DB5">
        <w:t xml:space="preserve"> J. Deep Neural Networks are Easily Fooled: High Confidence Predictions for Unrecognizable Images. In Computer Vision and Pattern Recognition (CVPR '15), IEEE, 2015.</w:t>
      </w:r>
    </w:p>
    <w:p w:rsidR="00D468CF" w:rsidRDefault="00D468CF" w:rsidP="007C1083">
      <w:pPr>
        <w:pStyle w:val="References"/>
      </w:pPr>
      <w:r w:rsidRPr="00101B97">
        <w:t>Christopher, M. Bishop. "Pattern recognition and machine learning." Company New York 16.4 (2006): 049901.</w:t>
      </w:r>
    </w:p>
    <w:p w:rsidR="001C79EB" w:rsidRDefault="001C79EB" w:rsidP="001C79EB">
      <w:pPr>
        <w:pStyle w:val="References"/>
      </w:pPr>
      <w:r w:rsidRPr="001C79EB">
        <w:t>Hopfield, John J. "Neural networks and physical systems with emergent collective computational abilities." Proceedings of the national academy of sciences 79.8 (1982): 2554-2558.</w:t>
      </w:r>
    </w:p>
    <w:p w:rsidR="001C79EB" w:rsidRDefault="001C79EB" w:rsidP="001C79EB">
      <w:pPr>
        <w:pStyle w:val="References"/>
      </w:pPr>
      <w:proofErr w:type="spellStart"/>
      <w:r w:rsidRPr="001C79EB">
        <w:t>Rumelhart</w:t>
      </w:r>
      <w:proofErr w:type="spellEnd"/>
      <w:r w:rsidRPr="001C79EB">
        <w:t>, David E., Geoffrey E. Hinton, and Ronald J. Williams. "Learning representations by back-propagating errors." C</w:t>
      </w:r>
      <w:r>
        <w:t>ognitive modeling 5.3 (1988): 1.</w:t>
      </w:r>
    </w:p>
    <w:p w:rsidR="001C79EB" w:rsidRPr="00101B97" w:rsidRDefault="001C79EB" w:rsidP="001C79EB">
      <w:pPr>
        <w:pStyle w:val="References"/>
      </w:pPr>
      <w:r w:rsidRPr="001C79EB">
        <w:t>McCulloch, Warren S., and Walter Pitts. "A logical calculus of the ideas immanent in nervous activity." The bulletin of mathematical biophysics 5.4 (1943): 115-133.</w:t>
      </w:r>
      <w:bookmarkStart w:id="27" w:name="_GoBack"/>
      <w:bookmarkEnd w:id="27"/>
    </w:p>
    <w:p w:rsidR="004164F9" w:rsidRPr="004164F9" w:rsidRDefault="004164F9" w:rsidP="004164F9">
      <w:pPr>
        <w:spacing w:after="0"/>
        <w:rPr>
          <w:rFonts w:ascii="Times New Roman" w:eastAsia="Times New Roman" w:hAnsi="Times New Roman" w:cs="Times New Roman"/>
          <w:sz w:val="24"/>
          <w:szCs w:val="24"/>
        </w:rPr>
      </w:pPr>
    </w:p>
    <w:p w:rsidR="00874F7D" w:rsidRPr="00874F7D" w:rsidRDefault="00874F7D" w:rsidP="004164F9"/>
    <w:sectPr w:rsidR="00874F7D" w:rsidRPr="00874F7D" w:rsidSect="00E369A5">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85A" w:rsidRDefault="0029185A" w:rsidP="00D047F5">
      <w:r>
        <w:separator/>
      </w:r>
    </w:p>
  </w:endnote>
  <w:endnote w:type="continuationSeparator" w:id="0">
    <w:p w:rsidR="0029185A" w:rsidRDefault="0029185A" w:rsidP="00D04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247581"/>
      <w:docPartObj>
        <w:docPartGallery w:val="Page Numbers (Bottom of Page)"/>
        <w:docPartUnique/>
      </w:docPartObj>
    </w:sdtPr>
    <w:sdtEndPr>
      <w:rPr>
        <w:noProof/>
      </w:rPr>
    </w:sdtEndPr>
    <w:sdtContent>
      <w:p w:rsidR="0029185A" w:rsidRDefault="0029185A" w:rsidP="00D047F5">
        <w:pPr>
          <w:pStyle w:val="Footer"/>
        </w:pPr>
        <w:r>
          <w:fldChar w:fldCharType="begin"/>
        </w:r>
        <w:r>
          <w:instrText xml:space="preserve"> PAGE   \* MERGEFORMAT </w:instrText>
        </w:r>
        <w:r>
          <w:fldChar w:fldCharType="separate"/>
        </w:r>
        <w:r w:rsidR="001C79EB">
          <w:rPr>
            <w:noProof/>
          </w:rPr>
          <w:t>18</w:t>
        </w:r>
        <w:r>
          <w:rPr>
            <w:noProof/>
          </w:rPr>
          <w:fldChar w:fldCharType="end"/>
        </w:r>
      </w:p>
    </w:sdtContent>
  </w:sdt>
  <w:p w:rsidR="0029185A" w:rsidRDefault="0029185A" w:rsidP="00D04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85A" w:rsidRDefault="0029185A" w:rsidP="00D047F5">
      <w:r>
        <w:separator/>
      </w:r>
    </w:p>
  </w:footnote>
  <w:footnote w:type="continuationSeparator" w:id="0">
    <w:p w:rsidR="0029185A" w:rsidRDefault="0029185A" w:rsidP="00D047F5">
      <w:r>
        <w:continuationSeparator/>
      </w:r>
    </w:p>
  </w:footnote>
  <w:footnote w:id="1">
    <w:p w:rsidR="0029185A" w:rsidRDefault="0029185A" w:rsidP="00D047F5">
      <w:pPr>
        <w:pStyle w:val="FootnoteText"/>
      </w:pPr>
      <w:r>
        <w:rPr>
          <w:rStyle w:val="FootnoteReference"/>
        </w:rPr>
        <w:footnoteRef/>
      </w:r>
      <w:r>
        <w:t xml:space="preserve"> Combining convolutional nets and recurrent nets will be added back into version 3.1.</w:t>
      </w:r>
    </w:p>
  </w:footnote>
  <w:footnote w:id="2">
    <w:p w:rsidR="0029185A" w:rsidRDefault="0029185A">
      <w:pPr>
        <w:pStyle w:val="FootnoteText"/>
      </w:pPr>
      <w:r>
        <w:rPr>
          <w:rStyle w:val="FootnoteReference"/>
        </w:rPr>
        <w:footnoteRef/>
      </w:r>
      <w:r>
        <w:t xml:space="preserve"> </w:t>
      </w:r>
      <w:hyperlink r:id="rId1" w:history="1">
        <w:r w:rsidRPr="00653FF4">
          <w:rPr>
            <w:rStyle w:val="Hyperlink"/>
          </w:rPr>
          <w:t>http://www.mathworks.com/support/compilers/R2015b/index.html</w:t>
        </w:r>
      </w:hyperlink>
    </w:p>
  </w:footnote>
  <w:footnote w:id="3">
    <w:p w:rsidR="0029185A" w:rsidRDefault="0029185A">
      <w:pPr>
        <w:pStyle w:val="FootnoteText"/>
      </w:pPr>
      <w:r>
        <w:rPr>
          <w:rStyle w:val="FootnoteReference"/>
        </w:rPr>
        <w:footnoteRef/>
      </w:r>
      <w:r>
        <w:t xml:space="preserve"> </w:t>
      </w:r>
      <w:hyperlink r:id="rId2" w:history="1">
        <w:r w:rsidRPr="00653FF4">
          <w:rPr>
            <w:rStyle w:val="Hyperlink"/>
          </w:rPr>
          <w:t>https://developer.nvidia.com/cuda-toolkit</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1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0432846"/>
    <w:multiLevelType w:val="hybridMultilevel"/>
    <w:tmpl w:val="9A82DC0A"/>
    <w:lvl w:ilvl="0" w:tplc="07300250">
      <w:start w:val="1"/>
      <w:numFmt w:val="decimal"/>
      <w:pStyle w:val="ListParagraph"/>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E7020AA"/>
    <w:multiLevelType w:val="hybridMultilevel"/>
    <w:tmpl w:val="061CC01A"/>
    <w:lvl w:ilvl="0" w:tplc="3FC03586">
      <w:start w:val="1"/>
      <w:numFmt w:val="decimal"/>
      <w:pStyle w:val="References"/>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5B874EF"/>
    <w:multiLevelType w:val="hybridMultilevel"/>
    <w:tmpl w:val="8FE61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0E47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52776040"/>
    <w:multiLevelType w:val="hybridMultilevel"/>
    <w:tmpl w:val="9AC4F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EC1628"/>
    <w:multiLevelType w:val="hybridMultilevel"/>
    <w:tmpl w:val="599E8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1CA"/>
    <w:rsid w:val="000176BF"/>
    <w:rsid w:val="000236E1"/>
    <w:rsid w:val="00024701"/>
    <w:rsid w:val="00037A62"/>
    <w:rsid w:val="00043847"/>
    <w:rsid w:val="000571A6"/>
    <w:rsid w:val="000744CE"/>
    <w:rsid w:val="00074822"/>
    <w:rsid w:val="000A4C21"/>
    <w:rsid w:val="000A7E05"/>
    <w:rsid w:val="000B3E8A"/>
    <w:rsid w:val="000E3563"/>
    <w:rsid w:val="00101B97"/>
    <w:rsid w:val="00105957"/>
    <w:rsid w:val="001075A4"/>
    <w:rsid w:val="00111664"/>
    <w:rsid w:val="00134F78"/>
    <w:rsid w:val="00154C0F"/>
    <w:rsid w:val="00155E51"/>
    <w:rsid w:val="00164AAB"/>
    <w:rsid w:val="00181892"/>
    <w:rsid w:val="00190EC8"/>
    <w:rsid w:val="001977B1"/>
    <w:rsid w:val="001B5B20"/>
    <w:rsid w:val="001C6C17"/>
    <w:rsid w:val="001C79EB"/>
    <w:rsid w:val="001E2C9C"/>
    <w:rsid w:val="001E75B6"/>
    <w:rsid w:val="001F76E1"/>
    <w:rsid w:val="00201E47"/>
    <w:rsid w:val="00215375"/>
    <w:rsid w:val="00215845"/>
    <w:rsid w:val="0021780C"/>
    <w:rsid w:val="002259E9"/>
    <w:rsid w:val="00235287"/>
    <w:rsid w:val="0025155B"/>
    <w:rsid w:val="00262000"/>
    <w:rsid w:val="002651B9"/>
    <w:rsid w:val="0027589F"/>
    <w:rsid w:val="0029185A"/>
    <w:rsid w:val="00294DBF"/>
    <w:rsid w:val="002960B2"/>
    <w:rsid w:val="002B25B0"/>
    <w:rsid w:val="002C7544"/>
    <w:rsid w:val="002D2A73"/>
    <w:rsid w:val="002D450E"/>
    <w:rsid w:val="002E1D82"/>
    <w:rsid w:val="002E1EEF"/>
    <w:rsid w:val="002E3984"/>
    <w:rsid w:val="002E72DE"/>
    <w:rsid w:val="002F221A"/>
    <w:rsid w:val="002F35D1"/>
    <w:rsid w:val="00305171"/>
    <w:rsid w:val="00307A4C"/>
    <w:rsid w:val="003112CD"/>
    <w:rsid w:val="003208F0"/>
    <w:rsid w:val="00341E2E"/>
    <w:rsid w:val="003646E9"/>
    <w:rsid w:val="003674E8"/>
    <w:rsid w:val="00372FA8"/>
    <w:rsid w:val="003773B2"/>
    <w:rsid w:val="003837D2"/>
    <w:rsid w:val="00394052"/>
    <w:rsid w:val="003C15C3"/>
    <w:rsid w:val="003E6EF6"/>
    <w:rsid w:val="004164F9"/>
    <w:rsid w:val="00420E87"/>
    <w:rsid w:val="00423767"/>
    <w:rsid w:val="0043573D"/>
    <w:rsid w:val="004367F9"/>
    <w:rsid w:val="00446003"/>
    <w:rsid w:val="0045200E"/>
    <w:rsid w:val="00471AF4"/>
    <w:rsid w:val="0048713E"/>
    <w:rsid w:val="004B10A4"/>
    <w:rsid w:val="004C3E66"/>
    <w:rsid w:val="004C6D9B"/>
    <w:rsid w:val="004D17CD"/>
    <w:rsid w:val="004E62B4"/>
    <w:rsid w:val="004E6CD2"/>
    <w:rsid w:val="004F7B50"/>
    <w:rsid w:val="00500F66"/>
    <w:rsid w:val="00506CFE"/>
    <w:rsid w:val="00524488"/>
    <w:rsid w:val="00530C26"/>
    <w:rsid w:val="005332C3"/>
    <w:rsid w:val="00555F84"/>
    <w:rsid w:val="005561F6"/>
    <w:rsid w:val="005600B6"/>
    <w:rsid w:val="00563B3C"/>
    <w:rsid w:val="00575ABA"/>
    <w:rsid w:val="0058421E"/>
    <w:rsid w:val="00584C9C"/>
    <w:rsid w:val="005904B3"/>
    <w:rsid w:val="005A414C"/>
    <w:rsid w:val="005B5C4E"/>
    <w:rsid w:val="005C3972"/>
    <w:rsid w:val="00612B8A"/>
    <w:rsid w:val="00612D42"/>
    <w:rsid w:val="00631E33"/>
    <w:rsid w:val="00634661"/>
    <w:rsid w:val="00640D2C"/>
    <w:rsid w:val="00643046"/>
    <w:rsid w:val="0065556A"/>
    <w:rsid w:val="006863CE"/>
    <w:rsid w:val="00691810"/>
    <w:rsid w:val="00697BA5"/>
    <w:rsid w:val="006A53C5"/>
    <w:rsid w:val="006B19EA"/>
    <w:rsid w:val="006B6321"/>
    <w:rsid w:val="006E0075"/>
    <w:rsid w:val="006F78BD"/>
    <w:rsid w:val="00703491"/>
    <w:rsid w:val="0071328D"/>
    <w:rsid w:val="00722727"/>
    <w:rsid w:val="00751042"/>
    <w:rsid w:val="00760D04"/>
    <w:rsid w:val="00773B04"/>
    <w:rsid w:val="00780EA8"/>
    <w:rsid w:val="007A230F"/>
    <w:rsid w:val="007A5C88"/>
    <w:rsid w:val="007B6496"/>
    <w:rsid w:val="007B70FD"/>
    <w:rsid w:val="007C1083"/>
    <w:rsid w:val="007C2905"/>
    <w:rsid w:val="007C6563"/>
    <w:rsid w:val="007D25B6"/>
    <w:rsid w:val="007D6FD4"/>
    <w:rsid w:val="007E3CCA"/>
    <w:rsid w:val="007E7FC0"/>
    <w:rsid w:val="008079EE"/>
    <w:rsid w:val="00810276"/>
    <w:rsid w:val="00815A0B"/>
    <w:rsid w:val="008232E7"/>
    <w:rsid w:val="00823457"/>
    <w:rsid w:val="00823E5F"/>
    <w:rsid w:val="008328C5"/>
    <w:rsid w:val="00842A26"/>
    <w:rsid w:val="00844ECD"/>
    <w:rsid w:val="00855DB5"/>
    <w:rsid w:val="00857263"/>
    <w:rsid w:val="00874F7D"/>
    <w:rsid w:val="00885A47"/>
    <w:rsid w:val="008878B7"/>
    <w:rsid w:val="00896338"/>
    <w:rsid w:val="008B2833"/>
    <w:rsid w:val="008E3CCE"/>
    <w:rsid w:val="008F6B51"/>
    <w:rsid w:val="008F7225"/>
    <w:rsid w:val="008F7ACC"/>
    <w:rsid w:val="009141F6"/>
    <w:rsid w:val="009336E0"/>
    <w:rsid w:val="0095378C"/>
    <w:rsid w:val="00982073"/>
    <w:rsid w:val="009903D9"/>
    <w:rsid w:val="0099421F"/>
    <w:rsid w:val="00995998"/>
    <w:rsid w:val="009973CA"/>
    <w:rsid w:val="009A17DE"/>
    <w:rsid w:val="009A1A42"/>
    <w:rsid w:val="009A6A1F"/>
    <w:rsid w:val="009C785E"/>
    <w:rsid w:val="00A05336"/>
    <w:rsid w:val="00A06E5B"/>
    <w:rsid w:val="00A07352"/>
    <w:rsid w:val="00A16F77"/>
    <w:rsid w:val="00A25F60"/>
    <w:rsid w:val="00A35DFD"/>
    <w:rsid w:val="00A45D75"/>
    <w:rsid w:val="00A620EA"/>
    <w:rsid w:val="00A63D5E"/>
    <w:rsid w:val="00A65BB2"/>
    <w:rsid w:val="00AA083D"/>
    <w:rsid w:val="00AA6618"/>
    <w:rsid w:val="00AE75BA"/>
    <w:rsid w:val="00AF7D53"/>
    <w:rsid w:val="00B01CEF"/>
    <w:rsid w:val="00B0673D"/>
    <w:rsid w:val="00B10C81"/>
    <w:rsid w:val="00B4364A"/>
    <w:rsid w:val="00B45C45"/>
    <w:rsid w:val="00B479F6"/>
    <w:rsid w:val="00B56E5C"/>
    <w:rsid w:val="00B642A8"/>
    <w:rsid w:val="00B77598"/>
    <w:rsid w:val="00B8082D"/>
    <w:rsid w:val="00B97B70"/>
    <w:rsid w:val="00BA4372"/>
    <w:rsid w:val="00BE58B4"/>
    <w:rsid w:val="00BF1D21"/>
    <w:rsid w:val="00C06D7B"/>
    <w:rsid w:val="00C111FE"/>
    <w:rsid w:val="00C26278"/>
    <w:rsid w:val="00C31027"/>
    <w:rsid w:val="00C378FC"/>
    <w:rsid w:val="00C46192"/>
    <w:rsid w:val="00C52134"/>
    <w:rsid w:val="00C6045D"/>
    <w:rsid w:val="00C6113C"/>
    <w:rsid w:val="00C61E88"/>
    <w:rsid w:val="00C85E78"/>
    <w:rsid w:val="00CA32B1"/>
    <w:rsid w:val="00CA6806"/>
    <w:rsid w:val="00CD6DA4"/>
    <w:rsid w:val="00CE4299"/>
    <w:rsid w:val="00CE5CF4"/>
    <w:rsid w:val="00CE6D6C"/>
    <w:rsid w:val="00CF17F9"/>
    <w:rsid w:val="00CF1EC7"/>
    <w:rsid w:val="00D047F5"/>
    <w:rsid w:val="00D051AF"/>
    <w:rsid w:val="00D3400E"/>
    <w:rsid w:val="00D468CF"/>
    <w:rsid w:val="00D55439"/>
    <w:rsid w:val="00D56965"/>
    <w:rsid w:val="00D642B0"/>
    <w:rsid w:val="00D775DF"/>
    <w:rsid w:val="00D80870"/>
    <w:rsid w:val="00D84440"/>
    <w:rsid w:val="00DA4D08"/>
    <w:rsid w:val="00E12941"/>
    <w:rsid w:val="00E22CF6"/>
    <w:rsid w:val="00E3135B"/>
    <w:rsid w:val="00E32424"/>
    <w:rsid w:val="00E335BB"/>
    <w:rsid w:val="00E369A5"/>
    <w:rsid w:val="00E37329"/>
    <w:rsid w:val="00E420F6"/>
    <w:rsid w:val="00E443C8"/>
    <w:rsid w:val="00E520D6"/>
    <w:rsid w:val="00E52791"/>
    <w:rsid w:val="00E82CC9"/>
    <w:rsid w:val="00E92450"/>
    <w:rsid w:val="00E96C90"/>
    <w:rsid w:val="00EA6281"/>
    <w:rsid w:val="00EA73A0"/>
    <w:rsid w:val="00EB61B0"/>
    <w:rsid w:val="00ED36BA"/>
    <w:rsid w:val="00EE10B6"/>
    <w:rsid w:val="00EE3BE9"/>
    <w:rsid w:val="00EF0A2F"/>
    <w:rsid w:val="00EF6962"/>
    <w:rsid w:val="00F27601"/>
    <w:rsid w:val="00F44C99"/>
    <w:rsid w:val="00F44D32"/>
    <w:rsid w:val="00F52B15"/>
    <w:rsid w:val="00F63643"/>
    <w:rsid w:val="00F667AC"/>
    <w:rsid w:val="00F82086"/>
    <w:rsid w:val="00FA0456"/>
    <w:rsid w:val="00FA121D"/>
    <w:rsid w:val="00FE2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7F5"/>
    <w:pPr>
      <w:spacing w:line="240" w:lineRule="auto"/>
    </w:pPr>
  </w:style>
  <w:style w:type="paragraph" w:styleId="Heading1">
    <w:name w:val="heading 1"/>
    <w:basedOn w:val="Normal"/>
    <w:next w:val="Normal"/>
    <w:link w:val="Heading1Char"/>
    <w:uiPriority w:val="9"/>
    <w:qFormat/>
    <w:rsid w:val="00FA121D"/>
    <w:pPr>
      <w:keepNext/>
      <w:keepLines/>
      <w:pageBreakBefore/>
      <w:spacing w:before="48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F1D21"/>
    <w:pPr>
      <w:keepNext/>
      <w:keepLines/>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25155B"/>
    <w:pPr>
      <w:keepNext/>
      <w:keepLines/>
      <w:spacing w:before="200" w:after="0"/>
      <w:outlineLvl w:val="2"/>
    </w:pPr>
    <w:rPr>
      <w:rFonts w:eastAsiaTheme="majorEastAsia"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C0"/>
    <w:rPr>
      <w:color w:val="0000FF" w:themeColor="hyperlink"/>
      <w:u w:val="single"/>
    </w:rPr>
  </w:style>
  <w:style w:type="paragraph" w:styleId="BalloonText">
    <w:name w:val="Balloon Text"/>
    <w:basedOn w:val="Normal"/>
    <w:link w:val="BalloonTextChar"/>
    <w:uiPriority w:val="99"/>
    <w:semiHidden/>
    <w:unhideWhenUsed/>
    <w:rsid w:val="00E924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50"/>
    <w:rPr>
      <w:rFonts w:ascii="Tahoma" w:hAnsi="Tahoma" w:cs="Tahoma"/>
      <w:sz w:val="16"/>
      <w:szCs w:val="16"/>
    </w:rPr>
  </w:style>
  <w:style w:type="table" w:styleId="TableGrid">
    <w:name w:val="Table Grid"/>
    <w:basedOn w:val="TableNormal"/>
    <w:uiPriority w:val="59"/>
    <w:rsid w:val="00C52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21E"/>
    <w:pPr>
      <w:tabs>
        <w:tab w:val="center" w:pos="4680"/>
        <w:tab w:val="right" w:pos="9360"/>
      </w:tabs>
      <w:spacing w:after="0"/>
    </w:pPr>
  </w:style>
  <w:style w:type="character" w:customStyle="1" w:styleId="HeaderChar">
    <w:name w:val="Header Char"/>
    <w:basedOn w:val="DefaultParagraphFont"/>
    <w:link w:val="Header"/>
    <w:uiPriority w:val="99"/>
    <w:rsid w:val="0058421E"/>
  </w:style>
  <w:style w:type="paragraph" w:styleId="Footer">
    <w:name w:val="footer"/>
    <w:basedOn w:val="Normal"/>
    <w:link w:val="FooterChar"/>
    <w:uiPriority w:val="99"/>
    <w:unhideWhenUsed/>
    <w:rsid w:val="0058421E"/>
    <w:pPr>
      <w:tabs>
        <w:tab w:val="center" w:pos="4680"/>
        <w:tab w:val="right" w:pos="9360"/>
      </w:tabs>
      <w:spacing w:after="0"/>
    </w:pPr>
  </w:style>
  <w:style w:type="character" w:customStyle="1" w:styleId="FooterChar">
    <w:name w:val="Footer Char"/>
    <w:basedOn w:val="DefaultParagraphFont"/>
    <w:link w:val="Footer"/>
    <w:uiPriority w:val="99"/>
    <w:rsid w:val="0058421E"/>
  </w:style>
  <w:style w:type="character" w:customStyle="1" w:styleId="Heading1Char">
    <w:name w:val="Heading 1 Char"/>
    <w:basedOn w:val="DefaultParagraphFont"/>
    <w:link w:val="Heading1"/>
    <w:uiPriority w:val="9"/>
    <w:rsid w:val="00FA121D"/>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9C785E"/>
    <w:pPr>
      <w:outlineLvl w:val="9"/>
    </w:pPr>
    <w:rPr>
      <w:color w:val="365F91" w:themeColor="accent1" w:themeShade="BF"/>
      <w:lang w:eastAsia="ja-JP"/>
    </w:rPr>
  </w:style>
  <w:style w:type="paragraph" w:styleId="TOC1">
    <w:name w:val="toc 1"/>
    <w:basedOn w:val="Normal"/>
    <w:next w:val="Normal"/>
    <w:autoRedefine/>
    <w:uiPriority w:val="39"/>
    <w:unhideWhenUsed/>
    <w:rsid w:val="009C785E"/>
    <w:pPr>
      <w:spacing w:after="100"/>
    </w:pPr>
  </w:style>
  <w:style w:type="paragraph" w:styleId="ListParagraph">
    <w:name w:val="List Paragraph"/>
    <w:basedOn w:val="Normal"/>
    <w:uiPriority w:val="34"/>
    <w:qFormat/>
    <w:rsid w:val="0095378C"/>
    <w:pPr>
      <w:numPr>
        <w:numId w:val="4"/>
      </w:numPr>
      <w:spacing w:line="276" w:lineRule="auto"/>
      <w:contextualSpacing/>
    </w:pPr>
    <w:rPr>
      <w:rFonts w:eastAsiaTheme="majorEastAsia" w:cstheme="majorBidi"/>
      <w:bCs/>
    </w:rPr>
  </w:style>
  <w:style w:type="paragraph" w:styleId="FootnoteText">
    <w:name w:val="footnote text"/>
    <w:basedOn w:val="Normal"/>
    <w:link w:val="FootnoteTextChar"/>
    <w:uiPriority w:val="99"/>
    <w:unhideWhenUsed/>
    <w:rsid w:val="003674E8"/>
    <w:pPr>
      <w:spacing w:after="0"/>
    </w:pPr>
    <w:rPr>
      <w:sz w:val="20"/>
      <w:szCs w:val="20"/>
    </w:rPr>
  </w:style>
  <w:style w:type="character" w:customStyle="1" w:styleId="FootnoteTextChar">
    <w:name w:val="Footnote Text Char"/>
    <w:basedOn w:val="DefaultParagraphFont"/>
    <w:link w:val="FootnoteText"/>
    <w:uiPriority w:val="99"/>
    <w:rsid w:val="003674E8"/>
    <w:rPr>
      <w:sz w:val="20"/>
      <w:szCs w:val="20"/>
    </w:rPr>
  </w:style>
  <w:style w:type="character" w:styleId="FootnoteReference">
    <w:name w:val="footnote reference"/>
    <w:basedOn w:val="DefaultParagraphFont"/>
    <w:uiPriority w:val="99"/>
    <w:semiHidden/>
    <w:unhideWhenUsed/>
    <w:rsid w:val="003674E8"/>
    <w:rPr>
      <w:vertAlign w:val="superscript"/>
    </w:rPr>
  </w:style>
  <w:style w:type="character" w:customStyle="1" w:styleId="Heading2Char">
    <w:name w:val="Heading 2 Char"/>
    <w:basedOn w:val="DefaultParagraphFont"/>
    <w:link w:val="Heading2"/>
    <w:uiPriority w:val="9"/>
    <w:rsid w:val="00BF1D21"/>
    <w:rPr>
      <w:rFonts w:asciiTheme="majorHAnsi" w:eastAsiaTheme="majorEastAsia" w:hAnsiTheme="majorHAnsi" w:cstheme="majorBidi"/>
      <w:b/>
      <w:bCs/>
      <w:sz w:val="24"/>
      <w:szCs w:val="26"/>
    </w:rPr>
  </w:style>
  <w:style w:type="paragraph" w:styleId="TOC2">
    <w:name w:val="toc 2"/>
    <w:basedOn w:val="Normal"/>
    <w:next w:val="Normal"/>
    <w:autoRedefine/>
    <w:uiPriority w:val="39"/>
    <w:unhideWhenUsed/>
    <w:rsid w:val="00215375"/>
    <w:pPr>
      <w:spacing w:after="100"/>
      <w:ind w:left="220"/>
    </w:pPr>
  </w:style>
  <w:style w:type="paragraph" w:customStyle="1" w:styleId="Code">
    <w:name w:val="Code"/>
    <w:basedOn w:val="Normal"/>
    <w:link w:val="CodeChar"/>
    <w:autoRedefine/>
    <w:qFormat/>
    <w:rsid w:val="00201E47"/>
    <w:pPr>
      <w:spacing w:after="240"/>
      <w:contextualSpacing/>
    </w:pPr>
    <w:rPr>
      <w:rFonts w:ascii="Courier" w:hAnsi="Courier"/>
      <w:noProof/>
      <w:sz w:val="18"/>
    </w:rPr>
  </w:style>
  <w:style w:type="character" w:customStyle="1" w:styleId="CodeChar">
    <w:name w:val="Code Char"/>
    <w:basedOn w:val="DefaultParagraphFont"/>
    <w:link w:val="Code"/>
    <w:rsid w:val="00201E47"/>
    <w:rPr>
      <w:rFonts w:ascii="Courier" w:hAnsi="Courier"/>
      <w:noProof/>
      <w:sz w:val="18"/>
    </w:rPr>
  </w:style>
  <w:style w:type="paragraph" w:styleId="NoSpacing">
    <w:name w:val="No Spacing"/>
    <w:uiPriority w:val="1"/>
    <w:qFormat/>
    <w:rsid w:val="001C6C17"/>
    <w:pPr>
      <w:spacing w:after="0" w:line="240" w:lineRule="auto"/>
    </w:pPr>
  </w:style>
  <w:style w:type="paragraph" w:customStyle="1" w:styleId="Comment">
    <w:name w:val="Comment"/>
    <w:basedOn w:val="Code"/>
    <w:next w:val="Code"/>
    <w:link w:val="CommentChar"/>
    <w:qFormat/>
    <w:rsid w:val="00CA6806"/>
    <w:pPr>
      <w:spacing w:after="0"/>
    </w:pPr>
    <w:rPr>
      <w:b/>
      <w:color w:val="008E36"/>
    </w:rPr>
  </w:style>
  <w:style w:type="character" w:customStyle="1" w:styleId="CommentChar">
    <w:name w:val="Comment Char"/>
    <w:basedOn w:val="CodeChar"/>
    <w:link w:val="Comment"/>
    <w:rsid w:val="00CA6806"/>
    <w:rPr>
      <w:rFonts w:ascii="Courier" w:hAnsi="Courier"/>
      <w:b/>
      <w:noProof/>
      <w:color w:val="008E36"/>
      <w:sz w:val="18"/>
    </w:rPr>
  </w:style>
  <w:style w:type="character" w:customStyle="1" w:styleId="Heading3Char">
    <w:name w:val="Heading 3 Char"/>
    <w:basedOn w:val="DefaultParagraphFont"/>
    <w:link w:val="Heading3"/>
    <w:uiPriority w:val="9"/>
    <w:rsid w:val="0025155B"/>
    <w:rPr>
      <w:rFonts w:eastAsiaTheme="majorEastAsia" w:cstheme="majorBidi"/>
      <w:b/>
      <w:bCs/>
      <w:sz w:val="24"/>
      <w:szCs w:val="24"/>
    </w:rPr>
  </w:style>
  <w:style w:type="paragraph" w:styleId="TOC3">
    <w:name w:val="toc 3"/>
    <w:basedOn w:val="Normal"/>
    <w:next w:val="Normal"/>
    <w:autoRedefine/>
    <w:uiPriority w:val="39"/>
    <w:unhideWhenUsed/>
    <w:rsid w:val="00815A0B"/>
    <w:pPr>
      <w:spacing w:after="100"/>
      <w:ind w:left="440"/>
    </w:pPr>
  </w:style>
  <w:style w:type="paragraph" w:customStyle="1" w:styleId="References">
    <w:name w:val="References"/>
    <w:basedOn w:val="ListParagraph"/>
    <w:qFormat/>
    <w:rsid w:val="00101B97"/>
    <w:pPr>
      <w:numPr>
        <w:numId w:val="7"/>
      </w:numPr>
      <w:spacing w:after="120"/>
      <w:contextualSpacing w:val="0"/>
    </w:pPr>
    <w:rPr>
      <w:rFonts w:eastAsia="Times New Roman" w:cs="Times New Roman"/>
      <w:sz w:val="20"/>
      <w:szCs w:val="20"/>
    </w:rPr>
  </w:style>
  <w:style w:type="paragraph" w:styleId="Caption">
    <w:name w:val="caption"/>
    <w:basedOn w:val="Normal"/>
    <w:next w:val="Normal"/>
    <w:uiPriority w:val="35"/>
    <w:unhideWhenUsed/>
    <w:qFormat/>
    <w:rsid w:val="003646E9"/>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7F5"/>
    <w:pPr>
      <w:spacing w:line="240" w:lineRule="auto"/>
    </w:pPr>
  </w:style>
  <w:style w:type="paragraph" w:styleId="Heading1">
    <w:name w:val="heading 1"/>
    <w:basedOn w:val="Normal"/>
    <w:next w:val="Normal"/>
    <w:link w:val="Heading1Char"/>
    <w:uiPriority w:val="9"/>
    <w:qFormat/>
    <w:rsid w:val="00FA121D"/>
    <w:pPr>
      <w:keepNext/>
      <w:keepLines/>
      <w:pageBreakBefore/>
      <w:spacing w:before="48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F1D21"/>
    <w:pPr>
      <w:keepNext/>
      <w:keepLines/>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25155B"/>
    <w:pPr>
      <w:keepNext/>
      <w:keepLines/>
      <w:spacing w:before="200" w:after="0"/>
      <w:outlineLvl w:val="2"/>
    </w:pPr>
    <w:rPr>
      <w:rFonts w:eastAsiaTheme="majorEastAsia"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C0"/>
    <w:rPr>
      <w:color w:val="0000FF" w:themeColor="hyperlink"/>
      <w:u w:val="single"/>
    </w:rPr>
  </w:style>
  <w:style w:type="paragraph" w:styleId="BalloonText">
    <w:name w:val="Balloon Text"/>
    <w:basedOn w:val="Normal"/>
    <w:link w:val="BalloonTextChar"/>
    <w:uiPriority w:val="99"/>
    <w:semiHidden/>
    <w:unhideWhenUsed/>
    <w:rsid w:val="00E924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50"/>
    <w:rPr>
      <w:rFonts w:ascii="Tahoma" w:hAnsi="Tahoma" w:cs="Tahoma"/>
      <w:sz w:val="16"/>
      <w:szCs w:val="16"/>
    </w:rPr>
  </w:style>
  <w:style w:type="table" w:styleId="TableGrid">
    <w:name w:val="Table Grid"/>
    <w:basedOn w:val="TableNormal"/>
    <w:uiPriority w:val="59"/>
    <w:rsid w:val="00C52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21E"/>
    <w:pPr>
      <w:tabs>
        <w:tab w:val="center" w:pos="4680"/>
        <w:tab w:val="right" w:pos="9360"/>
      </w:tabs>
      <w:spacing w:after="0"/>
    </w:pPr>
  </w:style>
  <w:style w:type="character" w:customStyle="1" w:styleId="HeaderChar">
    <w:name w:val="Header Char"/>
    <w:basedOn w:val="DefaultParagraphFont"/>
    <w:link w:val="Header"/>
    <w:uiPriority w:val="99"/>
    <w:rsid w:val="0058421E"/>
  </w:style>
  <w:style w:type="paragraph" w:styleId="Footer">
    <w:name w:val="footer"/>
    <w:basedOn w:val="Normal"/>
    <w:link w:val="FooterChar"/>
    <w:uiPriority w:val="99"/>
    <w:unhideWhenUsed/>
    <w:rsid w:val="0058421E"/>
    <w:pPr>
      <w:tabs>
        <w:tab w:val="center" w:pos="4680"/>
        <w:tab w:val="right" w:pos="9360"/>
      </w:tabs>
      <w:spacing w:after="0"/>
    </w:pPr>
  </w:style>
  <w:style w:type="character" w:customStyle="1" w:styleId="FooterChar">
    <w:name w:val="Footer Char"/>
    <w:basedOn w:val="DefaultParagraphFont"/>
    <w:link w:val="Footer"/>
    <w:uiPriority w:val="99"/>
    <w:rsid w:val="0058421E"/>
  </w:style>
  <w:style w:type="character" w:customStyle="1" w:styleId="Heading1Char">
    <w:name w:val="Heading 1 Char"/>
    <w:basedOn w:val="DefaultParagraphFont"/>
    <w:link w:val="Heading1"/>
    <w:uiPriority w:val="9"/>
    <w:rsid w:val="00FA121D"/>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9C785E"/>
    <w:pPr>
      <w:outlineLvl w:val="9"/>
    </w:pPr>
    <w:rPr>
      <w:color w:val="365F91" w:themeColor="accent1" w:themeShade="BF"/>
      <w:lang w:eastAsia="ja-JP"/>
    </w:rPr>
  </w:style>
  <w:style w:type="paragraph" w:styleId="TOC1">
    <w:name w:val="toc 1"/>
    <w:basedOn w:val="Normal"/>
    <w:next w:val="Normal"/>
    <w:autoRedefine/>
    <w:uiPriority w:val="39"/>
    <w:unhideWhenUsed/>
    <w:rsid w:val="009C785E"/>
    <w:pPr>
      <w:spacing w:after="100"/>
    </w:pPr>
  </w:style>
  <w:style w:type="paragraph" w:styleId="ListParagraph">
    <w:name w:val="List Paragraph"/>
    <w:basedOn w:val="Normal"/>
    <w:uiPriority w:val="34"/>
    <w:qFormat/>
    <w:rsid w:val="0095378C"/>
    <w:pPr>
      <w:numPr>
        <w:numId w:val="4"/>
      </w:numPr>
      <w:spacing w:line="276" w:lineRule="auto"/>
      <w:contextualSpacing/>
    </w:pPr>
    <w:rPr>
      <w:rFonts w:eastAsiaTheme="majorEastAsia" w:cstheme="majorBidi"/>
      <w:bCs/>
    </w:rPr>
  </w:style>
  <w:style w:type="paragraph" w:styleId="FootnoteText">
    <w:name w:val="footnote text"/>
    <w:basedOn w:val="Normal"/>
    <w:link w:val="FootnoteTextChar"/>
    <w:uiPriority w:val="99"/>
    <w:unhideWhenUsed/>
    <w:rsid w:val="003674E8"/>
    <w:pPr>
      <w:spacing w:after="0"/>
    </w:pPr>
    <w:rPr>
      <w:sz w:val="20"/>
      <w:szCs w:val="20"/>
    </w:rPr>
  </w:style>
  <w:style w:type="character" w:customStyle="1" w:styleId="FootnoteTextChar">
    <w:name w:val="Footnote Text Char"/>
    <w:basedOn w:val="DefaultParagraphFont"/>
    <w:link w:val="FootnoteText"/>
    <w:uiPriority w:val="99"/>
    <w:rsid w:val="003674E8"/>
    <w:rPr>
      <w:sz w:val="20"/>
      <w:szCs w:val="20"/>
    </w:rPr>
  </w:style>
  <w:style w:type="character" w:styleId="FootnoteReference">
    <w:name w:val="footnote reference"/>
    <w:basedOn w:val="DefaultParagraphFont"/>
    <w:uiPriority w:val="99"/>
    <w:semiHidden/>
    <w:unhideWhenUsed/>
    <w:rsid w:val="003674E8"/>
    <w:rPr>
      <w:vertAlign w:val="superscript"/>
    </w:rPr>
  </w:style>
  <w:style w:type="character" w:customStyle="1" w:styleId="Heading2Char">
    <w:name w:val="Heading 2 Char"/>
    <w:basedOn w:val="DefaultParagraphFont"/>
    <w:link w:val="Heading2"/>
    <w:uiPriority w:val="9"/>
    <w:rsid w:val="00BF1D21"/>
    <w:rPr>
      <w:rFonts w:asciiTheme="majorHAnsi" w:eastAsiaTheme="majorEastAsia" w:hAnsiTheme="majorHAnsi" w:cstheme="majorBidi"/>
      <w:b/>
      <w:bCs/>
      <w:sz w:val="24"/>
      <w:szCs w:val="26"/>
    </w:rPr>
  </w:style>
  <w:style w:type="paragraph" w:styleId="TOC2">
    <w:name w:val="toc 2"/>
    <w:basedOn w:val="Normal"/>
    <w:next w:val="Normal"/>
    <w:autoRedefine/>
    <w:uiPriority w:val="39"/>
    <w:unhideWhenUsed/>
    <w:rsid w:val="00215375"/>
    <w:pPr>
      <w:spacing w:after="100"/>
      <w:ind w:left="220"/>
    </w:pPr>
  </w:style>
  <w:style w:type="paragraph" w:customStyle="1" w:styleId="Code">
    <w:name w:val="Code"/>
    <w:basedOn w:val="Normal"/>
    <w:link w:val="CodeChar"/>
    <w:autoRedefine/>
    <w:qFormat/>
    <w:rsid w:val="00201E47"/>
    <w:pPr>
      <w:spacing w:after="240"/>
      <w:contextualSpacing/>
    </w:pPr>
    <w:rPr>
      <w:rFonts w:ascii="Courier" w:hAnsi="Courier"/>
      <w:noProof/>
      <w:sz w:val="18"/>
    </w:rPr>
  </w:style>
  <w:style w:type="character" w:customStyle="1" w:styleId="CodeChar">
    <w:name w:val="Code Char"/>
    <w:basedOn w:val="DefaultParagraphFont"/>
    <w:link w:val="Code"/>
    <w:rsid w:val="00201E47"/>
    <w:rPr>
      <w:rFonts w:ascii="Courier" w:hAnsi="Courier"/>
      <w:noProof/>
      <w:sz w:val="18"/>
    </w:rPr>
  </w:style>
  <w:style w:type="paragraph" w:styleId="NoSpacing">
    <w:name w:val="No Spacing"/>
    <w:uiPriority w:val="1"/>
    <w:qFormat/>
    <w:rsid w:val="001C6C17"/>
    <w:pPr>
      <w:spacing w:after="0" w:line="240" w:lineRule="auto"/>
    </w:pPr>
  </w:style>
  <w:style w:type="paragraph" w:customStyle="1" w:styleId="Comment">
    <w:name w:val="Comment"/>
    <w:basedOn w:val="Code"/>
    <w:next w:val="Code"/>
    <w:link w:val="CommentChar"/>
    <w:qFormat/>
    <w:rsid w:val="00CA6806"/>
    <w:pPr>
      <w:spacing w:after="0"/>
    </w:pPr>
    <w:rPr>
      <w:b/>
      <w:color w:val="008E36"/>
    </w:rPr>
  </w:style>
  <w:style w:type="character" w:customStyle="1" w:styleId="CommentChar">
    <w:name w:val="Comment Char"/>
    <w:basedOn w:val="CodeChar"/>
    <w:link w:val="Comment"/>
    <w:rsid w:val="00CA6806"/>
    <w:rPr>
      <w:rFonts w:ascii="Courier" w:hAnsi="Courier"/>
      <w:b/>
      <w:noProof/>
      <w:color w:val="008E36"/>
      <w:sz w:val="18"/>
    </w:rPr>
  </w:style>
  <w:style w:type="character" w:customStyle="1" w:styleId="Heading3Char">
    <w:name w:val="Heading 3 Char"/>
    <w:basedOn w:val="DefaultParagraphFont"/>
    <w:link w:val="Heading3"/>
    <w:uiPriority w:val="9"/>
    <w:rsid w:val="0025155B"/>
    <w:rPr>
      <w:rFonts w:eastAsiaTheme="majorEastAsia" w:cstheme="majorBidi"/>
      <w:b/>
      <w:bCs/>
      <w:sz w:val="24"/>
      <w:szCs w:val="24"/>
    </w:rPr>
  </w:style>
  <w:style w:type="paragraph" w:styleId="TOC3">
    <w:name w:val="toc 3"/>
    <w:basedOn w:val="Normal"/>
    <w:next w:val="Normal"/>
    <w:autoRedefine/>
    <w:uiPriority w:val="39"/>
    <w:unhideWhenUsed/>
    <w:rsid w:val="00815A0B"/>
    <w:pPr>
      <w:spacing w:after="100"/>
      <w:ind w:left="440"/>
    </w:pPr>
  </w:style>
  <w:style w:type="paragraph" w:customStyle="1" w:styleId="References">
    <w:name w:val="References"/>
    <w:basedOn w:val="ListParagraph"/>
    <w:qFormat/>
    <w:rsid w:val="00101B97"/>
    <w:pPr>
      <w:numPr>
        <w:numId w:val="7"/>
      </w:numPr>
      <w:spacing w:after="120"/>
      <w:contextualSpacing w:val="0"/>
    </w:pPr>
    <w:rPr>
      <w:rFonts w:eastAsia="Times New Roman" w:cs="Times New Roman"/>
      <w:sz w:val="20"/>
      <w:szCs w:val="20"/>
    </w:rPr>
  </w:style>
  <w:style w:type="paragraph" w:styleId="Caption">
    <w:name w:val="caption"/>
    <w:basedOn w:val="Normal"/>
    <w:next w:val="Normal"/>
    <w:uiPriority w:val="35"/>
    <w:unhideWhenUsed/>
    <w:qFormat/>
    <w:rsid w:val="003646E9"/>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0918">
      <w:bodyDiv w:val="1"/>
      <w:marLeft w:val="0"/>
      <w:marRight w:val="0"/>
      <w:marTop w:val="0"/>
      <w:marBottom w:val="0"/>
      <w:divBdr>
        <w:top w:val="none" w:sz="0" w:space="0" w:color="auto"/>
        <w:left w:val="none" w:sz="0" w:space="0" w:color="auto"/>
        <w:bottom w:val="none" w:sz="0" w:space="0" w:color="auto"/>
        <w:right w:val="none" w:sz="0" w:space="0" w:color="auto"/>
      </w:divBdr>
      <w:divsChild>
        <w:div w:id="765421992">
          <w:marLeft w:val="0"/>
          <w:marRight w:val="0"/>
          <w:marTop w:val="0"/>
          <w:marBottom w:val="0"/>
          <w:divBdr>
            <w:top w:val="none" w:sz="0" w:space="0" w:color="auto"/>
            <w:left w:val="none" w:sz="0" w:space="0" w:color="auto"/>
            <w:bottom w:val="none" w:sz="0" w:space="0" w:color="auto"/>
            <w:right w:val="none" w:sz="0" w:space="0" w:color="auto"/>
          </w:divBdr>
        </w:div>
      </w:divsChild>
    </w:div>
    <w:div w:id="250238231">
      <w:bodyDiv w:val="1"/>
      <w:marLeft w:val="0"/>
      <w:marRight w:val="0"/>
      <w:marTop w:val="0"/>
      <w:marBottom w:val="0"/>
      <w:divBdr>
        <w:top w:val="none" w:sz="0" w:space="0" w:color="auto"/>
        <w:left w:val="none" w:sz="0" w:space="0" w:color="auto"/>
        <w:bottom w:val="none" w:sz="0" w:space="0" w:color="auto"/>
        <w:right w:val="none" w:sz="0" w:space="0" w:color="auto"/>
      </w:divBdr>
      <w:divsChild>
        <w:div w:id="489903210">
          <w:marLeft w:val="0"/>
          <w:marRight w:val="0"/>
          <w:marTop w:val="0"/>
          <w:marBottom w:val="0"/>
          <w:divBdr>
            <w:top w:val="none" w:sz="0" w:space="0" w:color="auto"/>
            <w:left w:val="none" w:sz="0" w:space="0" w:color="auto"/>
            <w:bottom w:val="none" w:sz="0" w:space="0" w:color="auto"/>
            <w:right w:val="none" w:sz="0" w:space="0" w:color="auto"/>
          </w:divBdr>
        </w:div>
      </w:divsChild>
    </w:div>
    <w:div w:id="282807440">
      <w:bodyDiv w:val="1"/>
      <w:marLeft w:val="0"/>
      <w:marRight w:val="0"/>
      <w:marTop w:val="0"/>
      <w:marBottom w:val="0"/>
      <w:divBdr>
        <w:top w:val="none" w:sz="0" w:space="0" w:color="auto"/>
        <w:left w:val="none" w:sz="0" w:space="0" w:color="auto"/>
        <w:bottom w:val="none" w:sz="0" w:space="0" w:color="auto"/>
        <w:right w:val="none" w:sz="0" w:space="0" w:color="auto"/>
      </w:divBdr>
      <w:divsChild>
        <w:div w:id="161547551">
          <w:marLeft w:val="0"/>
          <w:marRight w:val="0"/>
          <w:marTop w:val="0"/>
          <w:marBottom w:val="0"/>
          <w:divBdr>
            <w:top w:val="none" w:sz="0" w:space="0" w:color="auto"/>
            <w:left w:val="none" w:sz="0" w:space="0" w:color="auto"/>
            <w:bottom w:val="none" w:sz="0" w:space="0" w:color="auto"/>
            <w:right w:val="none" w:sz="0" w:space="0" w:color="auto"/>
          </w:divBdr>
        </w:div>
      </w:divsChild>
    </w:div>
    <w:div w:id="720135751">
      <w:bodyDiv w:val="1"/>
      <w:marLeft w:val="0"/>
      <w:marRight w:val="0"/>
      <w:marTop w:val="0"/>
      <w:marBottom w:val="0"/>
      <w:divBdr>
        <w:top w:val="none" w:sz="0" w:space="0" w:color="auto"/>
        <w:left w:val="none" w:sz="0" w:space="0" w:color="auto"/>
        <w:bottom w:val="none" w:sz="0" w:space="0" w:color="auto"/>
        <w:right w:val="none" w:sz="0" w:space="0" w:color="auto"/>
      </w:divBdr>
      <w:divsChild>
        <w:div w:id="466901446">
          <w:marLeft w:val="0"/>
          <w:marRight w:val="0"/>
          <w:marTop w:val="0"/>
          <w:marBottom w:val="0"/>
          <w:divBdr>
            <w:top w:val="none" w:sz="0" w:space="0" w:color="auto"/>
            <w:left w:val="none" w:sz="0" w:space="0" w:color="auto"/>
            <w:bottom w:val="none" w:sz="0" w:space="0" w:color="auto"/>
            <w:right w:val="none" w:sz="0" w:space="0" w:color="auto"/>
          </w:divBdr>
        </w:div>
      </w:divsChild>
    </w:div>
    <w:div w:id="774134841">
      <w:bodyDiv w:val="1"/>
      <w:marLeft w:val="0"/>
      <w:marRight w:val="0"/>
      <w:marTop w:val="0"/>
      <w:marBottom w:val="0"/>
      <w:divBdr>
        <w:top w:val="none" w:sz="0" w:space="0" w:color="auto"/>
        <w:left w:val="none" w:sz="0" w:space="0" w:color="auto"/>
        <w:bottom w:val="none" w:sz="0" w:space="0" w:color="auto"/>
        <w:right w:val="none" w:sz="0" w:space="0" w:color="auto"/>
      </w:divBdr>
      <w:divsChild>
        <w:div w:id="764611756">
          <w:marLeft w:val="0"/>
          <w:marRight w:val="0"/>
          <w:marTop w:val="0"/>
          <w:marBottom w:val="0"/>
          <w:divBdr>
            <w:top w:val="none" w:sz="0" w:space="0" w:color="auto"/>
            <w:left w:val="none" w:sz="0" w:space="0" w:color="auto"/>
            <w:bottom w:val="none" w:sz="0" w:space="0" w:color="auto"/>
            <w:right w:val="none" w:sz="0" w:space="0" w:color="auto"/>
          </w:divBdr>
        </w:div>
      </w:divsChild>
    </w:div>
    <w:div w:id="865604190">
      <w:bodyDiv w:val="1"/>
      <w:marLeft w:val="0"/>
      <w:marRight w:val="0"/>
      <w:marTop w:val="0"/>
      <w:marBottom w:val="0"/>
      <w:divBdr>
        <w:top w:val="none" w:sz="0" w:space="0" w:color="auto"/>
        <w:left w:val="none" w:sz="0" w:space="0" w:color="auto"/>
        <w:bottom w:val="none" w:sz="0" w:space="0" w:color="auto"/>
        <w:right w:val="none" w:sz="0" w:space="0" w:color="auto"/>
      </w:divBdr>
      <w:divsChild>
        <w:div w:id="215356128">
          <w:marLeft w:val="0"/>
          <w:marRight w:val="0"/>
          <w:marTop w:val="0"/>
          <w:marBottom w:val="0"/>
          <w:divBdr>
            <w:top w:val="none" w:sz="0" w:space="0" w:color="auto"/>
            <w:left w:val="none" w:sz="0" w:space="0" w:color="auto"/>
            <w:bottom w:val="none" w:sz="0" w:space="0" w:color="auto"/>
            <w:right w:val="none" w:sz="0" w:space="0" w:color="auto"/>
          </w:divBdr>
        </w:div>
      </w:divsChild>
    </w:div>
    <w:div w:id="870414304">
      <w:bodyDiv w:val="1"/>
      <w:marLeft w:val="0"/>
      <w:marRight w:val="0"/>
      <w:marTop w:val="0"/>
      <w:marBottom w:val="0"/>
      <w:divBdr>
        <w:top w:val="none" w:sz="0" w:space="0" w:color="auto"/>
        <w:left w:val="none" w:sz="0" w:space="0" w:color="auto"/>
        <w:bottom w:val="none" w:sz="0" w:space="0" w:color="auto"/>
        <w:right w:val="none" w:sz="0" w:space="0" w:color="auto"/>
      </w:divBdr>
      <w:divsChild>
        <w:div w:id="1859081493">
          <w:marLeft w:val="0"/>
          <w:marRight w:val="0"/>
          <w:marTop w:val="0"/>
          <w:marBottom w:val="0"/>
          <w:divBdr>
            <w:top w:val="none" w:sz="0" w:space="0" w:color="auto"/>
            <w:left w:val="none" w:sz="0" w:space="0" w:color="auto"/>
            <w:bottom w:val="none" w:sz="0" w:space="0" w:color="auto"/>
            <w:right w:val="none" w:sz="0" w:space="0" w:color="auto"/>
          </w:divBdr>
        </w:div>
      </w:divsChild>
    </w:div>
    <w:div w:id="1524705436">
      <w:bodyDiv w:val="1"/>
      <w:marLeft w:val="0"/>
      <w:marRight w:val="0"/>
      <w:marTop w:val="0"/>
      <w:marBottom w:val="0"/>
      <w:divBdr>
        <w:top w:val="none" w:sz="0" w:space="0" w:color="auto"/>
        <w:left w:val="none" w:sz="0" w:space="0" w:color="auto"/>
        <w:bottom w:val="none" w:sz="0" w:space="0" w:color="auto"/>
        <w:right w:val="none" w:sz="0" w:space="0" w:color="auto"/>
      </w:divBdr>
      <w:divsChild>
        <w:div w:id="35934182">
          <w:marLeft w:val="0"/>
          <w:marRight w:val="0"/>
          <w:marTop w:val="0"/>
          <w:marBottom w:val="0"/>
          <w:divBdr>
            <w:top w:val="none" w:sz="0" w:space="0" w:color="auto"/>
            <w:left w:val="none" w:sz="0" w:space="0" w:color="auto"/>
            <w:bottom w:val="none" w:sz="0" w:space="0" w:color="auto"/>
            <w:right w:val="none" w:sz="0" w:space="0" w:color="auto"/>
          </w:divBdr>
        </w:div>
      </w:divsChild>
    </w:div>
    <w:div w:id="1580481841">
      <w:bodyDiv w:val="1"/>
      <w:marLeft w:val="0"/>
      <w:marRight w:val="0"/>
      <w:marTop w:val="0"/>
      <w:marBottom w:val="0"/>
      <w:divBdr>
        <w:top w:val="none" w:sz="0" w:space="0" w:color="auto"/>
        <w:left w:val="none" w:sz="0" w:space="0" w:color="auto"/>
        <w:bottom w:val="none" w:sz="0" w:space="0" w:color="auto"/>
        <w:right w:val="none" w:sz="0" w:space="0" w:color="auto"/>
      </w:divBdr>
      <w:divsChild>
        <w:div w:id="1409233085">
          <w:marLeft w:val="0"/>
          <w:marRight w:val="0"/>
          <w:marTop w:val="0"/>
          <w:marBottom w:val="0"/>
          <w:divBdr>
            <w:top w:val="none" w:sz="0" w:space="0" w:color="auto"/>
            <w:left w:val="none" w:sz="0" w:space="0" w:color="auto"/>
            <w:bottom w:val="none" w:sz="0" w:space="0" w:color="auto"/>
            <w:right w:val="none" w:sz="0" w:space="0" w:color="auto"/>
          </w:divBdr>
        </w:div>
      </w:divsChild>
    </w:div>
    <w:div w:id="1639218699">
      <w:bodyDiv w:val="1"/>
      <w:marLeft w:val="0"/>
      <w:marRight w:val="0"/>
      <w:marTop w:val="0"/>
      <w:marBottom w:val="0"/>
      <w:divBdr>
        <w:top w:val="none" w:sz="0" w:space="0" w:color="auto"/>
        <w:left w:val="none" w:sz="0" w:space="0" w:color="auto"/>
        <w:bottom w:val="none" w:sz="0" w:space="0" w:color="auto"/>
        <w:right w:val="none" w:sz="0" w:space="0" w:color="auto"/>
      </w:divBdr>
      <w:divsChild>
        <w:div w:id="778791015">
          <w:marLeft w:val="0"/>
          <w:marRight w:val="0"/>
          <w:marTop w:val="0"/>
          <w:marBottom w:val="0"/>
          <w:divBdr>
            <w:top w:val="none" w:sz="0" w:space="0" w:color="auto"/>
            <w:left w:val="none" w:sz="0" w:space="0" w:color="auto"/>
            <w:bottom w:val="none" w:sz="0" w:space="0" w:color="auto"/>
            <w:right w:val="none" w:sz="0" w:space="0" w:color="auto"/>
          </w:divBdr>
        </w:div>
      </w:divsChild>
    </w:div>
    <w:div w:id="1815100072">
      <w:bodyDiv w:val="1"/>
      <w:marLeft w:val="0"/>
      <w:marRight w:val="0"/>
      <w:marTop w:val="0"/>
      <w:marBottom w:val="0"/>
      <w:divBdr>
        <w:top w:val="none" w:sz="0" w:space="0" w:color="auto"/>
        <w:left w:val="none" w:sz="0" w:space="0" w:color="auto"/>
        <w:bottom w:val="none" w:sz="0" w:space="0" w:color="auto"/>
        <w:right w:val="none" w:sz="0" w:space="0" w:color="auto"/>
      </w:divBdr>
      <w:divsChild>
        <w:div w:id="1059092635">
          <w:marLeft w:val="0"/>
          <w:marRight w:val="0"/>
          <w:marTop w:val="0"/>
          <w:marBottom w:val="0"/>
          <w:divBdr>
            <w:top w:val="none" w:sz="0" w:space="0" w:color="auto"/>
            <w:left w:val="none" w:sz="0" w:space="0" w:color="auto"/>
            <w:bottom w:val="none" w:sz="0" w:space="0" w:color="auto"/>
            <w:right w:val="none" w:sz="0" w:space="0" w:color="auto"/>
          </w:divBdr>
        </w:div>
      </w:divsChild>
    </w:div>
    <w:div w:id="2099129683">
      <w:bodyDiv w:val="1"/>
      <w:marLeft w:val="0"/>
      <w:marRight w:val="0"/>
      <w:marTop w:val="0"/>
      <w:marBottom w:val="0"/>
      <w:divBdr>
        <w:top w:val="none" w:sz="0" w:space="0" w:color="auto"/>
        <w:left w:val="none" w:sz="0" w:space="0" w:color="auto"/>
        <w:bottom w:val="none" w:sz="0" w:space="0" w:color="auto"/>
        <w:right w:val="none" w:sz="0" w:space="0" w:color="auto"/>
      </w:divBdr>
      <w:divsChild>
        <w:div w:id="408768310">
          <w:marLeft w:val="0"/>
          <w:marRight w:val="0"/>
          <w:marTop w:val="0"/>
          <w:marBottom w:val="0"/>
          <w:divBdr>
            <w:top w:val="none" w:sz="0" w:space="0" w:color="auto"/>
            <w:left w:val="none" w:sz="0" w:space="0" w:color="auto"/>
            <w:bottom w:val="none" w:sz="0" w:space="0" w:color="auto"/>
            <w:right w:val="none" w:sz="0" w:space="0" w:color="auto"/>
          </w:divBdr>
        </w:div>
      </w:divsChild>
    </w:div>
    <w:div w:id="2131776276">
      <w:bodyDiv w:val="1"/>
      <w:marLeft w:val="0"/>
      <w:marRight w:val="0"/>
      <w:marTop w:val="0"/>
      <w:marBottom w:val="0"/>
      <w:divBdr>
        <w:top w:val="none" w:sz="0" w:space="0" w:color="auto"/>
        <w:left w:val="none" w:sz="0" w:space="0" w:color="auto"/>
        <w:bottom w:val="none" w:sz="0" w:space="0" w:color="auto"/>
        <w:right w:val="none" w:sz="0" w:space="0" w:color="auto"/>
      </w:divBdr>
      <w:divsChild>
        <w:div w:id="839732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ncox@alum.mit.ed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jacox@sandi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w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wmf"/></Relationships>
</file>

<file path=word/_rels/footnotes.xml.rels><?xml version="1.0" encoding="UTF-8" standalone="yes"?>
<Relationships xmlns="http://schemas.openxmlformats.org/package/2006/relationships"><Relationship Id="rId2" Type="http://schemas.openxmlformats.org/officeDocument/2006/relationships/hyperlink" Target="https://developer.nvidia.com/cuda-toolkit" TargetMode="External"/><Relationship Id="rId1" Type="http://schemas.openxmlformats.org/officeDocument/2006/relationships/hyperlink" Target="http://www.mathworks.com/support/compilers/R2015b/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99D27-F089-4455-8036-3CF49B73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18</Pages>
  <Words>4166</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Sandia National Laboratories</Company>
  <LinksUpToDate>false</LinksUpToDate>
  <CharactersWithSpaces>27858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Cox, Jonathan A</dc:creator>
  <cp:keywords/>
  <dc:description/>
  <cp:lastModifiedBy>Cox, Jonathan A</cp:lastModifiedBy>
  <cp:revision>241</cp:revision>
  <dcterms:created xsi:type="dcterms:W3CDTF">2016-02-16T20:18:00Z</dcterms:created>
  <dcterms:modified xsi:type="dcterms:W3CDTF">2016-02-22T21:26:00Z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id="KWRCi0v7"/&gt;&lt;style id="http://www.zotero.org/styles/ieee" hasBibliography="1" bibliographyStyleHasBeenSet="0"/&gt;&lt;prefs&gt;&lt;pref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