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BA885" w14:textId="77777777" w:rsidR="00255F62" w:rsidRDefault="001D6550">
      <w:pPr>
        <w:spacing w:after="630" w:line="259" w:lineRule="auto"/>
        <w:ind w:left="924" w:right="0" w:firstLine="0"/>
        <w:jc w:val="left"/>
      </w:pPr>
      <w:r>
        <w:rPr>
          <w:b/>
          <w:sz w:val="34"/>
        </w:rPr>
        <w:t>ディープラーニングのための確率的プログラミング</w:t>
      </w:r>
    </w:p>
    <w:p w14:paraId="327CD6D3" w14:textId="77777777" w:rsidR="00255F62" w:rsidRDefault="001D6550">
      <w:pPr>
        <w:spacing w:after="3145" w:line="259" w:lineRule="auto"/>
        <w:ind w:left="2" w:right="0" w:firstLine="0"/>
        <w:jc w:val="center"/>
      </w:pPr>
      <w:r>
        <w:rPr>
          <w:sz w:val="29"/>
        </w:rPr>
        <w:t>ダスティン・トラン</w:t>
      </w:r>
    </w:p>
    <w:p w14:paraId="7A4A34B1" w14:textId="77777777" w:rsidR="00255F62" w:rsidRDefault="001D6550">
      <w:pPr>
        <w:spacing w:after="3" w:line="266" w:lineRule="auto"/>
        <w:ind w:left="2132" w:hanging="9"/>
        <w:jc w:val="center"/>
      </w:pPr>
      <w:r>
        <w:t>学位取得のための要件の一部を満たすために提出した。</w:t>
      </w:r>
    </w:p>
    <w:p w14:paraId="0BD4548D" w14:textId="77777777" w:rsidR="00255F62" w:rsidRDefault="001D6550">
      <w:pPr>
        <w:spacing w:after="3" w:line="266" w:lineRule="auto"/>
        <w:ind w:left="2959" w:right="2948" w:hanging="9"/>
        <w:jc w:val="center"/>
      </w:pPr>
      <w:r>
        <w:t>実行委員会傘下の哲学博士</w:t>
      </w:r>
    </w:p>
    <w:p w14:paraId="6BBC6E93" w14:textId="77777777" w:rsidR="00255F62" w:rsidRDefault="001D6550">
      <w:pPr>
        <w:spacing w:after="790" w:line="266" w:lineRule="auto"/>
        <w:ind w:left="24" w:right="13" w:hanging="9"/>
        <w:jc w:val="center"/>
      </w:pPr>
      <w:r>
        <w:t>大学院総合文化研究科の</w:t>
      </w:r>
    </w:p>
    <w:p w14:paraId="36EAF6F0" w14:textId="77777777" w:rsidR="00255F62" w:rsidRDefault="001D6550">
      <w:pPr>
        <w:spacing w:after="790" w:line="266" w:lineRule="auto"/>
        <w:ind w:left="24" w:right="0" w:hanging="9"/>
        <w:jc w:val="center"/>
      </w:pPr>
      <w:r>
        <w:t>コロンビア大学</w:t>
      </w:r>
    </w:p>
    <w:p w14:paraId="6F1020A3" w14:textId="77777777" w:rsidR="00255F62" w:rsidRDefault="001D6550">
      <w:pPr>
        <w:spacing w:after="3" w:line="266" w:lineRule="auto"/>
        <w:ind w:left="24" w:right="13" w:hanging="9"/>
        <w:jc w:val="center"/>
      </w:pPr>
      <w:r>
        <w:t>2020</w:t>
      </w:r>
    </w:p>
    <w:p w14:paraId="58C10A0B" w14:textId="77777777" w:rsidR="00255F62" w:rsidRDefault="001D6550">
      <w:pPr>
        <w:spacing w:after="248" w:line="266" w:lineRule="auto"/>
        <w:ind w:left="24" w:right="13" w:hanging="9"/>
        <w:jc w:val="center"/>
      </w:pPr>
      <w:r>
        <w:t>© 2020</w:t>
      </w:r>
    </w:p>
    <w:p w14:paraId="00AB3984" w14:textId="77777777" w:rsidR="00255F62" w:rsidRDefault="001D6550">
      <w:pPr>
        <w:spacing w:after="248" w:line="266" w:lineRule="auto"/>
        <w:ind w:left="24" w:right="13" w:hanging="9"/>
        <w:jc w:val="center"/>
      </w:pPr>
      <w:r>
        <w:t>ダスティン・トラン</w:t>
      </w:r>
    </w:p>
    <w:p w14:paraId="43CA378C" w14:textId="77777777" w:rsidR="00255F62" w:rsidRDefault="001D6550">
      <w:pPr>
        <w:spacing w:line="259" w:lineRule="auto"/>
        <w:ind w:left="3444" w:right="851"/>
      </w:pPr>
      <w:r>
        <w:t>All Rights Reserved</w:t>
      </w:r>
      <w:r>
        <w:br w:type="page"/>
      </w:r>
    </w:p>
    <w:p w14:paraId="3FC1D159" w14:textId="77777777" w:rsidR="00255F62" w:rsidRDefault="001D6550">
      <w:pPr>
        <w:spacing w:after="253" w:line="265" w:lineRule="auto"/>
        <w:ind w:left="12" w:right="6" w:hanging="10"/>
        <w:jc w:val="center"/>
      </w:pPr>
      <w:r>
        <w:rPr>
          <w:b/>
          <w:sz w:val="24"/>
        </w:rPr>
        <w:lastRenderedPageBreak/>
        <w:t>抄録</w:t>
      </w:r>
    </w:p>
    <w:p w14:paraId="09892052" w14:textId="77777777" w:rsidR="00255F62" w:rsidRDefault="001D6550">
      <w:pPr>
        <w:spacing w:after="280" w:line="266" w:lineRule="auto"/>
        <w:ind w:left="24" w:right="13" w:hanging="9"/>
        <w:jc w:val="center"/>
      </w:pPr>
      <w:r>
        <w:t>ディープラーニングのための確率的プログラミング</w:t>
      </w:r>
    </w:p>
    <w:p w14:paraId="6CA9AD39" w14:textId="77777777" w:rsidR="00255F62" w:rsidRDefault="001D6550">
      <w:pPr>
        <w:spacing w:after="282" w:line="266" w:lineRule="auto"/>
        <w:ind w:left="24" w:right="13" w:hanging="9"/>
        <w:jc w:val="center"/>
      </w:pPr>
      <w:r>
        <w:t>ダスティン・トラン</w:t>
      </w:r>
    </w:p>
    <w:p w14:paraId="44674FD4" w14:textId="77777777" w:rsidR="00255F62" w:rsidRDefault="001D6550">
      <w:pPr>
        <w:spacing w:after="137" w:line="396" w:lineRule="auto"/>
        <w:ind w:left="14" w:right="0" w:firstLine="567"/>
        <w:jc w:val="left"/>
      </w:pPr>
      <w:r>
        <w:t xml:space="preserve">我々は、確率</w:t>
      </w:r>
      <w:r>
        <w:t>的モデリングと深層学習の交差点にあるシステムのための進歩を統合した、</w:t>
      </w:r>
      <w:r>
        <w:rPr>
          <w:i/>
        </w:rPr>
        <w:t>深層確率プログラミングの</w:t>
      </w:r>
      <w:r>
        <w:t xml:space="preserve">アイデアを提案する</w:t>
      </w:r>
      <w:r>
        <w:t>。このようなシステムは、そうでなければ不可能であった新しい確率的モデルや推論アルゴリズムの開発を可能にします</w:t>
      </w:r>
      <w:r>
        <w:t>：数十億のパラメータへの前例のないスケール、分散・混合精度環境、AIアクセラレータ、大規模・高次元データセットのモデリングのためのニューラルアーキテクチャとの統合、</w:t>
      </w:r>
      <w:r>
        <w:t>柔軟な推論やモデル批判のための確率的プログラムの自動微分や任意の操作の</w:t>
      </w:r>
      <w:r>
        <w:t>ための計算グラフの使用など。</w:t>
      </w:r>
    </w:p>
    <w:p w14:paraId="4A6E560D" w14:textId="77777777" w:rsidR="00255F62" w:rsidRDefault="001D6550">
      <w:pPr>
        <w:spacing w:after="137" w:line="396" w:lineRule="auto"/>
        <w:ind w:left="15" w:right="0"/>
        <w:jc w:val="left"/>
      </w:pPr>
      <w:r>
        <w:t>深層確率計画法を説明した後、新しい変分推論アルゴリズムや深層確率</w:t>
      </w:r>
      <w:r>
        <w:t>モデル</w:t>
      </w:r>
      <w:r>
        <w:t>への応用について議論する。</w:t>
      </w:r>
      <w:r>
        <w:t>まず、我々は、複雑な事後分布に適合するようにその形状を適応させるベイズ的ノンパラメトリック変分群である変分ガウス過程(vgp)を紹介する。vgpは、潜在入力を生成し</w:t>
      </w:r>
      <w:r>
        <w:t xml:space="preserve">、ランダムな非線形マッピングを通して歪ませること</w:t>
      </w:r>
      <w:r>
        <w:t>で、近似的な事後サンプルを生成します。</w:t>
      </w:r>
      <w:r>
        <w:t xml:space="preserve">ランダムマッピング上の分布は、推論中に学習され、変換された出力が真の事後分布の複雑さの変化に適応できるようにします。第二に、我々は階層的暗黙</w:t>
      </w:r>
      <w:r>
        <w:t>モデル(HIMS)を</w:t>
      </w:r>
      <w:r>
        <w:t xml:space="preserve">導入する。HIMS</w:t>
      </w:r>
      <w:r>
        <w:t>は、暗黙の密度の考え方と階層的ベイズモデリングを組み合わせたもので、それによって、豊富な隠れた構造を持つデータのシミュレータを介してモデルを定義することができる。</w:t>
      </w:r>
    </w:p>
    <w:p w14:paraId="05E808FE" w14:textId="77777777" w:rsidR="00255F62" w:rsidRDefault="00255F62">
      <w:pPr>
        <w:sectPr w:rsidR="00255F62">
          <w:footerReference w:type="even" r:id="rId7"/>
          <w:footerReference w:type="default" r:id="rId8"/>
          <w:footerReference w:type="first" r:id="rId9"/>
          <w:pgSz w:w="12240" w:h="15840"/>
          <w:pgMar w:top="1429" w:right="1795" w:bottom="2967" w:left="1792" w:header="720" w:footer="720" w:gutter="0"/>
          <w:cols w:space="720"/>
        </w:sectPr>
      </w:pPr>
    </w:p>
    <w:p w14:paraId="31ADAAB4" w14:textId="77777777" w:rsidR="00255F62" w:rsidRDefault="001D6550">
      <w:pPr>
        <w:spacing w:after="686" w:line="265" w:lineRule="auto"/>
        <w:ind w:left="12" w:right="0" w:hanging="10"/>
        <w:jc w:val="center"/>
      </w:pPr>
      <w:r>
        <w:rPr>
          <w:b/>
          <w:sz w:val="24"/>
        </w:rPr>
        <w:lastRenderedPageBreak/>
        <w:t>目次</w:t>
      </w:r>
    </w:p>
    <w:p w14:paraId="6E7A783B" w14:textId="77777777" w:rsidR="00255F62" w:rsidRDefault="001D6550">
      <w:pPr>
        <w:tabs>
          <w:tab w:val="center" w:pos="4753"/>
          <w:tab w:val="right" w:pos="8653"/>
        </w:tabs>
        <w:spacing w:after="160" w:line="259" w:lineRule="auto"/>
        <w:ind w:left="0" w:right="0" w:firstLine="0"/>
        <w:jc w:val="left"/>
      </w:pPr>
      <w:r>
        <w:rPr>
          <w:color w:val="006184"/>
        </w:rPr>
        <w:t>テーブル一覧</w:t>
      </w:r>
      <w:r>
        <w:rPr>
          <w:color w:val="006184"/>
        </w:rPr>
        <w:tab/>
      </w:r>
      <w:r>
        <w:rPr>
          <w:b/>
        </w:rPr>
        <w:t>.</w:t>
      </w:r>
      <w:r>
        <w:rPr>
          <w:b/>
        </w:rPr>
        <w:tab/>
      </w:r>
      <w:r>
        <w:rPr>
          <w:color w:val="006184"/>
        </w:rPr>
        <w:t>vi</w:t>
      </w:r>
    </w:p>
    <w:p w14:paraId="6B635C27" w14:textId="77777777" w:rsidR="00255F62" w:rsidRDefault="001D6550">
      <w:pPr>
        <w:tabs>
          <w:tab w:val="right" w:pos="8653"/>
        </w:tabs>
        <w:spacing w:after="160" w:line="259" w:lineRule="auto"/>
        <w:ind w:left="0" w:right="0" w:firstLine="0"/>
        <w:jc w:val="left"/>
      </w:pPr>
      <w:r>
        <w:rPr>
          <w:b/>
        </w:rPr>
        <w:tab/>
      </w:r>
      <w:r>
        <w:rPr>
          <w:color w:val="006184"/>
        </w:rPr>
        <w:t>VII</w:t>
      </w:r>
    </w:p>
    <w:p w14:paraId="5DD33396" w14:textId="77777777" w:rsidR="00255F62" w:rsidRDefault="001D6550">
      <w:pPr>
        <w:tabs>
          <w:tab w:val="right" w:pos="8653"/>
        </w:tabs>
        <w:spacing w:after="160" w:line="259" w:lineRule="auto"/>
        <w:ind w:left="0" w:right="0" w:firstLine="0"/>
        <w:jc w:val="left"/>
      </w:pPr>
      <w:r>
        <w:rPr>
          <w:b/>
        </w:rPr>
        <w:tab/>
      </w:r>
      <w:r>
        <w:rPr>
          <w:color w:val="006184"/>
        </w:rPr>
        <w:t>xi</w:t>
      </w:r>
    </w:p>
    <w:p w14:paraId="0A6EDF3B" w14:textId="77777777" w:rsidR="00255F62" w:rsidRDefault="001D6550">
      <w:pPr>
        <w:tabs>
          <w:tab w:val="center" w:pos="4617"/>
          <w:tab w:val="right" w:pos="8653"/>
        </w:tabs>
        <w:spacing w:after="160" w:line="259" w:lineRule="auto"/>
        <w:ind w:left="0" w:right="0" w:firstLine="0"/>
        <w:jc w:val="left"/>
      </w:pPr>
      <w:r>
        <w:rPr>
          <w:b/>
        </w:rPr>
        <w:tab/>
      </w:r>
      <w:r>
        <w:rPr>
          <w:color w:val="006184"/>
        </w:rPr>
        <w:t>1</w:t>
      </w:r>
    </w:p>
    <w:p w14:paraId="5A7696D3"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1</w:t>
      </w:r>
    </w:p>
    <w:p w14:paraId="128505EE"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3</w:t>
      </w:r>
    </w:p>
    <w:p w14:paraId="144136CF" w14:textId="77777777" w:rsidR="00255F62" w:rsidRDefault="001D6550">
      <w:pPr>
        <w:tabs>
          <w:tab w:val="center" w:pos="1055"/>
          <w:tab w:val="center" w:pos="2993"/>
          <w:tab w:val="center" w:pos="6390"/>
          <w:tab w:val="right" w:pos="8653"/>
        </w:tabs>
        <w:spacing w:after="160" w:line="259" w:lineRule="auto"/>
        <w:ind w:left="0" w:right="0" w:firstLine="0"/>
        <w:jc w:val="left"/>
      </w:pPr>
      <w:r>
        <w:tab/>
      </w:r>
      <w:r>
        <w:rPr>
          <w:color w:val="006184"/>
        </w:rPr>
        <w:t>1.1.2</w:t>
      </w:r>
      <w:r>
        <w:rPr>
          <w:color w:val="006184"/>
        </w:rPr>
        <w:tab/>
        <w:t>確率モデルの推論</w:t>
      </w:r>
      <w:r>
        <w:rPr>
          <w:color w:val="006184"/>
        </w:rPr>
        <w:tab/>
      </w:r>
      <w:r>
        <w:t>.</w:t>
      </w:r>
      <w:r>
        <w:tab/>
      </w:r>
      <w:r>
        <w:rPr>
          <w:color w:val="006184"/>
        </w:rPr>
        <w:t>3</w:t>
      </w:r>
    </w:p>
    <w:p w14:paraId="24E05148"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w:t>
      </w:r>
    </w:p>
    <w:p w14:paraId="4C9B05D5"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w:t>
      </w:r>
    </w:p>
    <w:p w14:paraId="723B8B93"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6</w:t>
      </w:r>
    </w:p>
    <w:p w14:paraId="71668661"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6</w:t>
      </w:r>
    </w:p>
    <w:p w14:paraId="053E1A5F" w14:textId="77777777" w:rsidR="00255F62" w:rsidRDefault="001D6550">
      <w:pPr>
        <w:tabs>
          <w:tab w:val="center" w:pos="1055"/>
          <w:tab w:val="center" w:pos="2256"/>
          <w:tab w:val="center" w:pos="5653"/>
          <w:tab w:val="right" w:pos="8653"/>
        </w:tabs>
        <w:spacing w:after="160" w:line="259" w:lineRule="auto"/>
        <w:ind w:left="0" w:right="0" w:firstLine="0"/>
        <w:jc w:val="left"/>
      </w:pPr>
      <w:r>
        <w:tab/>
      </w:r>
      <w:r>
        <w:rPr>
          <w:color w:val="006184"/>
        </w:rPr>
        <w:t>1.1.7</w:t>
      </w:r>
      <w:r>
        <w:rPr>
          <w:color w:val="006184"/>
        </w:rPr>
        <w:tab/>
        <w:t>モデル批判</w:t>
      </w:r>
      <w:r>
        <w:rPr>
          <w:color w:val="006184"/>
        </w:rPr>
        <w:tab/>
      </w:r>
      <w:r>
        <w:t>.</w:t>
      </w:r>
      <w:r>
        <w:tab/>
      </w:r>
      <w:r>
        <w:rPr>
          <w:color w:val="006184"/>
        </w:rPr>
        <w:t>9</w:t>
      </w:r>
    </w:p>
    <w:p w14:paraId="3A866DFA" w14:textId="77777777" w:rsidR="00255F62" w:rsidRDefault="001D6550">
      <w:pPr>
        <w:tabs>
          <w:tab w:val="center" w:pos="472"/>
          <w:tab w:val="center" w:pos="2222"/>
          <w:tab w:val="center" w:pos="5980"/>
          <w:tab w:val="right" w:pos="8653"/>
        </w:tabs>
        <w:spacing w:after="160" w:line="259" w:lineRule="auto"/>
        <w:ind w:left="0" w:right="0" w:firstLine="0"/>
        <w:jc w:val="left"/>
      </w:pPr>
      <w:r>
        <w:tab/>
      </w:r>
      <w:r>
        <w:rPr>
          <w:color w:val="006184"/>
        </w:rPr>
        <w:t>1.2</w:t>
      </w:r>
      <w:r>
        <w:rPr>
          <w:color w:val="006184"/>
        </w:rPr>
        <w:tab/>
        <w:t>確率論的システムの歴史</w:t>
      </w:r>
      <w:r>
        <w:rPr>
          <w:color w:val="006184"/>
        </w:rPr>
        <w:tab/>
      </w:r>
      <w:r>
        <w:t>.</w:t>
      </w:r>
      <w:r>
        <w:tab/>
      </w:r>
      <w:r>
        <w:rPr>
          <w:color w:val="006184"/>
        </w:rPr>
        <w:t>11</w:t>
      </w:r>
    </w:p>
    <w:p w14:paraId="5235E3E4" w14:textId="77777777" w:rsidR="00255F62" w:rsidRDefault="001D6550">
      <w:pPr>
        <w:tabs>
          <w:tab w:val="center" w:pos="2535"/>
          <w:tab w:val="center" w:pos="6144"/>
          <w:tab w:val="right" w:pos="8653"/>
        </w:tabs>
        <w:spacing w:after="160" w:line="259" w:lineRule="auto"/>
        <w:ind w:left="0" w:right="0" w:firstLine="0"/>
        <w:jc w:val="left"/>
      </w:pPr>
      <w:r>
        <w:rPr>
          <w:color w:val="006184"/>
        </w:rPr>
        <w:t>第2章:</w:t>
      </w:r>
      <w:r>
        <w:rPr>
          <w:color w:val="006184"/>
        </w:rPr>
        <w:tab/>
        <w:t>深層確率計画法</w:t>
      </w:r>
      <w:r>
        <w:rPr>
          <w:color w:val="006184"/>
        </w:rPr>
        <w:tab/>
      </w:r>
      <w:r>
        <w:rPr>
          <w:b/>
        </w:rPr>
        <w:t>.</w:t>
      </w:r>
      <w:r>
        <w:rPr>
          <w:b/>
        </w:rPr>
        <w:tab/>
      </w:r>
      <w:r>
        <w:rPr>
          <w:color w:val="006184"/>
        </w:rPr>
        <w:t>13</w:t>
      </w:r>
    </w:p>
    <w:p w14:paraId="78747405"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13</w:t>
      </w:r>
    </w:p>
    <w:p w14:paraId="2693EDFC"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14</w:t>
      </w:r>
    </w:p>
    <w:p w14:paraId="141DB44A"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2.2.1</w:t>
      </w:r>
      <w:r>
        <w:rPr>
          <w:color w:val="006184"/>
        </w:rPr>
        <w:tab/>
        <w:t xml:space="preserve">サンプル.</w:t>
      </w:r>
      <w:r>
        <w:tab/>
      </w:r>
      <w:r>
        <w:rPr>
          <w:color w:val="006184"/>
        </w:rPr>
        <w:t>15</w:t>
      </w:r>
    </w:p>
    <w:p w14:paraId="529A4942" w14:textId="77777777" w:rsidR="00255F62" w:rsidRDefault="00255F62">
      <w:pPr>
        <w:spacing w:after="0" w:line="259" w:lineRule="auto"/>
        <w:ind w:left="-1792" w:right="10446" w:firstLine="0"/>
        <w:jc w:val="left"/>
      </w:pPr>
    </w:p>
    <w:p w14:paraId="03F942AB"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2.2.2</w:t>
      </w:r>
      <w:r>
        <w:rPr>
          <w:color w:val="006184"/>
        </w:rPr>
        <w:tab/>
        <w:t>例.</w:t>
      </w:r>
      <w:r>
        <w:rPr>
          <w:color w:val="006184"/>
        </w:rPr>
        <w:t xml:space="preserve">可変長のベイジアン・リカレント・ニューラル・ネットワーク </w:t>
      </w:r>
      <w:r>
        <w:t>.</w:t>
      </w:r>
      <w:r>
        <w:tab/>
      </w:r>
      <w:r>
        <w:rPr>
          <w:color w:val="006184"/>
        </w:rPr>
        <w:t>16</w:t>
      </w:r>
    </w:p>
    <w:p w14:paraId="0C7F5DDC"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16</w:t>
      </w:r>
    </w:p>
    <w:p w14:paraId="0D407C32"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17</w:t>
      </w:r>
    </w:p>
    <w:p w14:paraId="7DE93146"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18</w:t>
      </w:r>
    </w:p>
    <w:p w14:paraId="76144396" w14:textId="77777777" w:rsidR="00255F62" w:rsidRDefault="001D6550">
      <w:pPr>
        <w:tabs>
          <w:tab w:val="center" w:pos="1055"/>
          <w:tab w:val="center" w:pos="2416"/>
          <w:tab w:val="center" w:pos="5817"/>
          <w:tab w:val="right" w:pos="8653"/>
        </w:tabs>
        <w:spacing w:after="160" w:line="259" w:lineRule="auto"/>
        <w:ind w:left="0" w:right="0" w:firstLine="0"/>
        <w:jc w:val="left"/>
      </w:pPr>
      <w:r>
        <w:tab/>
      </w:r>
      <w:r>
        <w:rPr>
          <w:color w:val="006184"/>
        </w:rPr>
        <w:t xml:space="preserve">2.3.2 </w:t>
      </w:r>
      <w:r>
        <w:rPr>
          <w:color w:val="006184"/>
        </w:rPr>
        <w:tab/>
        <w:t>推論のクラス</w:t>
      </w:r>
      <w:r>
        <w:rPr>
          <w:color w:val="006184"/>
        </w:rPr>
        <w:tab/>
      </w:r>
      <w:r>
        <w:t>.</w:t>
      </w:r>
      <w:r>
        <w:tab/>
      </w:r>
      <w:r>
        <w:rPr>
          <w:color w:val="006184"/>
        </w:rPr>
        <w:t>19</w:t>
      </w:r>
    </w:p>
    <w:p w14:paraId="0271C6C2" w14:textId="77777777" w:rsidR="00255F62" w:rsidRDefault="001D6550">
      <w:pPr>
        <w:tabs>
          <w:tab w:val="center" w:pos="1055"/>
          <w:tab w:val="center" w:pos="2516"/>
          <w:tab w:val="center" w:pos="5899"/>
          <w:tab w:val="right" w:pos="8653"/>
        </w:tabs>
        <w:spacing w:after="160" w:line="259" w:lineRule="auto"/>
        <w:ind w:left="0" w:right="0" w:firstLine="0"/>
        <w:jc w:val="left"/>
      </w:pPr>
      <w:r>
        <w:tab/>
      </w:r>
      <w:r>
        <w:rPr>
          <w:color w:val="006184"/>
        </w:rPr>
        <w:t>2.3.3</w:t>
      </w:r>
      <w:r>
        <w:rPr>
          <w:color w:val="006184"/>
        </w:rPr>
        <w:tab/>
        <w:t>推論の構成</w:t>
      </w:r>
      <w:r>
        <w:rPr>
          <w:color w:val="006184"/>
        </w:rPr>
        <w:tab/>
      </w:r>
      <w:r>
        <w:t>.</w:t>
      </w:r>
      <w:r>
        <w:tab/>
      </w:r>
      <w:r>
        <w:rPr>
          <w:color w:val="006184"/>
        </w:rPr>
        <w:t>21</w:t>
      </w:r>
    </w:p>
    <w:p w14:paraId="61E2BE4A" w14:textId="77777777" w:rsidR="00255F62" w:rsidRDefault="001D6550">
      <w:pPr>
        <w:tabs>
          <w:tab w:val="center" w:pos="1055"/>
          <w:tab w:val="center" w:pos="2338"/>
          <w:tab w:val="center" w:pos="5735"/>
          <w:tab w:val="right" w:pos="8653"/>
        </w:tabs>
        <w:spacing w:after="160" w:line="259" w:lineRule="auto"/>
        <w:ind w:left="0" w:right="0" w:firstLine="0"/>
        <w:jc w:val="left"/>
      </w:pPr>
      <w:r>
        <w:tab/>
      </w:r>
      <w:r>
        <w:rPr>
          <w:color w:val="006184"/>
        </w:rPr>
        <w:t xml:space="preserve">2.3.4 </w:t>
      </w:r>
      <w:r>
        <w:rPr>
          <w:color w:val="006184"/>
        </w:rPr>
        <w:tab/>
        <w:t>データのサブサンプリング</w:t>
      </w:r>
      <w:r>
        <w:rPr>
          <w:color w:val="006184"/>
        </w:rPr>
        <w:tab/>
      </w:r>
      <w:r>
        <w:t>.</w:t>
      </w:r>
      <w:r>
        <w:tab/>
      </w:r>
      <w:r>
        <w:rPr>
          <w:color w:val="006184"/>
        </w:rPr>
        <w:t>21</w:t>
      </w:r>
    </w:p>
    <w:p w14:paraId="52AB1778"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22</w:t>
      </w:r>
    </w:p>
    <w:p w14:paraId="08B0275F"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23</w:t>
      </w:r>
    </w:p>
    <w:p w14:paraId="68E313A4"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2.4.2</w:t>
      </w:r>
      <w:r>
        <w:rPr>
          <w:color w:val="006184"/>
        </w:rPr>
        <w:tab/>
        <w:t xml:space="preserve">GPU加速ハミルトニアンモンテカルロ法</w:t>
      </w:r>
      <w:r>
        <w:t>.</w:t>
      </w:r>
      <w:r>
        <w:tab/>
      </w:r>
      <w:r>
        <w:rPr>
          <w:color w:val="006184"/>
        </w:rPr>
        <w:t>24</w:t>
      </w:r>
    </w:p>
    <w:p w14:paraId="6A757A41"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25</w:t>
      </w:r>
    </w:p>
    <w:p w14:paraId="37DFFD3C" w14:textId="77777777" w:rsidR="00255F62" w:rsidRDefault="001D6550">
      <w:pPr>
        <w:tabs>
          <w:tab w:val="center" w:pos="3916"/>
          <w:tab w:val="center" w:pos="7535"/>
          <w:tab w:val="right" w:pos="8653"/>
        </w:tabs>
        <w:spacing w:after="160" w:line="259" w:lineRule="auto"/>
        <w:ind w:left="0" w:right="0" w:firstLine="0"/>
        <w:jc w:val="left"/>
      </w:pPr>
      <w:r>
        <w:rPr>
          <w:color w:val="006184"/>
        </w:rPr>
        <w:t>第3章：</w:t>
      </w:r>
      <w:r>
        <w:rPr>
          <w:color w:val="006184"/>
        </w:rPr>
        <w:tab/>
        <w:t>単純、分散、高速化された確率プログラミング</w:t>
      </w:r>
      <w:r>
        <w:rPr>
          <w:color w:val="006184"/>
        </w:rPr>
        <w:tab/>
      </w:r>
      <w:r>
        <w:rPr>
          <w:b/>
          <w:sz w:val="34"/>
          <w:vertAlign w:val="subscript"/>
        </w:rPr>
        <w:t>.</w:t>
      </w:r>
      <w:r>
        <w:rPr>
          <w:b/>
          <w:sz w:val="34"/>
          <w:vertAlign w:val="subscript"/>
        </w:rPr>
        <w:tab/>
      </w:r>
      <w:r>
        <w:rPr>
          <w:color w:val="006184"/>
        </w:rPr>
        <w:t>26</w:t>
      </w:r>
    </w:p>
    <w:p w14:paraId="2702B6AC"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26</w:t>
      </w:r>
    </w:p>
    <w:p w14:paraId="2E26B017"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27</w:t>
      </w:r>
    </w:p>
    <w:p w14:paraId="1D3E2066"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3.2.1確率的</w:t>
      </w:r>
      <w:r>
        <w:rPr>
          <w:color w:val="006184"/>
        </w:rPr>
        <w:tab/>
        <w:t xml:space="preserve">プログラム、変分プログラムなど </w:t>
      </w:r>
      <w:r>
        <w:t>.</w:t>
      </w:r>
      <w:r>
        <w:tab/>
      </w:r>
      <w:r>
        <w:rPr>
          <w:color w:val="006184"/>
        </w:rPr>
        <w:t>27</w:t>
      </w:r>
    </w:p>
    <w:p w14:paraId="736DABD0"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3.2.2</w:t>
      </w:r>
      <w:r>
        <w:rPr>
          <w:color w:val="006184"/>
        </w:rPr>
        <w:tab/>
        <w:t xml:space="preserve">例.TPU を使用したモデル-パラレル VAE </w:t>
      </w:r>
      <w:r>
        <w:t>.</w:t>
      </w:r>
      <w:r>
        <w:tab/>
      </w:r>
      <w:r>
        <w:rPr>
          <w:color w:val="006184"/>
        </w:rPr>
        <w:t>29</w:t>
      </w:r>
    </w:p>
    <w:p w14:paraId="516544B2"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29</w:t>
      </w:r>
    </w:p>
    <w:p w14:paraId="35093D80"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3.2.4</w:t>
      </w:r>
      <w:r>
        <w:rPr>
          <w:color w:val="006184"/>
        </w:rPr>
        <w:tab/>
        <w:t xml:space="preserve">トレーシングアプリケーション </w:t>
      </w:r>
      <w:r>
        <w:t>.</w:t>
      </w:r>
      <w:r>
        <w:tab/>
      </w:r>
      <w:r>
        <w:rPr>
          <w:color w:val="006184"/>
        </w:rPr>
        <w:t>32</w:t>
      </w:r>
    </w:p>
    <w:p w14:paraId="3E89335D" w14:textId="77777777" w:rsidR="00255F62" w:rsidRDefault="001D6550">
      <w:pPr>
        <w:tabs>
          <w:tab w:val="center" w:pos="472"/>
          <w:tab w:val="center" w:pos="2905"/>
          <w:tab w:val="center" w:pos="6635"/>
          <w:tab w:val="right" w:pos="8653"/>
        </w:tabs>
        <w:spacing w:after="160" w:line="259" w:lineRule="auto"/>
        <w:ind w:left="0" w:right="0" w:firstLine="0"/>
        <w:jc w:val="left"/>
      </w:pPr>
      <w:r>
        <w:tab/>
      </w:r>
      <w:r>
        <w:rPr>
          <w:color w:val="006184"/>
        </w:rPr>
        <w:t>3.3</w:t>
      </w:r>
      <w:r>
        <w:rPr>
          <w:color w:val="006184"/>
        </w:rPr>
        <w:tab/>
        <w:t>例。低レベル関数の学習</w:t>
      </w:r>
      <w:r>
        <w:rPr>
          <w:color w:val="006184"/>
        </w:rPr>
        <w:tab/>
      </w:r>
      <w:r>
        <w:t>.</w:t>
      </w:r>
      <w:r>
        <w:tab/>
      </w:r>
      <w:r>
        <w:rPr>
          <w:color w:val="006184"/>
        </w:rPr>
        <w:t>32</w:t>
      </w:r>
    </w:p>
    <w:p w14:paraId="308444C9"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3.3.1</w:t>
      </w:r>
      <w:r>
        <w:rPr>
          <w:color w:val="006184"/>
        </w:rPr>
        <w:tab/>
        <w:t xml:space="preserve">例.TPU を用いたデータ並列画像変換器 </w:t>
      </w:r>
      <w:r>
        <w:t>.</w:t>
      </w:r>
      <w:r>
        <w:tab/>
      </w:r>
      <w:r>
        <w:rPr>
          <w:color w:val="006184"/>
        </w:rPr>
        <w:t>33</w:t>
      </w:r>
    </w:p>
    <w:p w14:paraId="5D4FB03B"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3.3.2</w:t>
      </w:r>
      <w:r>
        <w:rPr>
          <w:color w:val="006184"/>
        </w:rPr>
        <w:tab/>
        <w:t xml:space="preserve">例.</w:t>
      </w:r>
      <w:r>
        <w:tab/>
      </w:r>
      <w:r>
        <w:rPr>
          <w:color w:val="006184"/>
        </w:rPr>
        <w:t>34</w:t>
      </w:r>
    </w:p>
    <w:p w14:paraId="55289FC6"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3.3.3</w:t>
      </w:r>
      <w:r>
        <w:rPr>
          <w:color w:val="006184"/>
        </w:rPr>
        <w:tab/>
        <w:t xml:space="preserve">サンプル.</w:t>
      </w:r>
      <w:r>
        <w:tab/>
      </w:r>
      <w:r>
        <w:rPr>
          <w:color w:val="006184"/>
        </w:rPr>
        <w:t>35</w:t>
      </w:r>
    </w:p>
    <w:p w14:paraId="12864EB1"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3.3.4</w:t>
      </w:r>
      <w:r>
        <w:rPr>
          <w:color w:val="006184"/>
        </w:rPr>
        <w:tab/>
        <w:t xml:space="preserve">例.勾配降下による変量推論による学習 </w:t>
      </w:r>
      <w:r>
        <w:t>.</w:t>
      </w:r>
      <w:r>
        <w:tab/>
      </w:r>
      <w:r>
        <w:rPr>
          <w:color w:val="006184"/>
        </w:rPr>
        <w:t>35</w:t>
      </w:r>
    </w:p>
    <w:p w14:paraId="45859506"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36</w:t>
      </w:r>
    </w:p>
    <w:p w14:paraId="30B2CDEA" w14:textId="77777777" w:rsidR="00255F62" w:rsidRDefault="00255F62">
      <w:pPr>
        <w:spacing w:after="0" w:line="259" w:lineRule="auto"/>
        <w:ind w:left="-1792" w:right="10446" w:firstLine="0"/>
        <w:jc w:val="left"/>
      </w:pPr>
    </w:p>
    <w:p w14:paraId="56924F77" w14:textId="77777777" w:rsidR="00255F62" w:rsidRDefault="001D6550">
      <w:pPr>
        <w:tabs>
          <w:tab w:val="center" w:pos="1055"/>
          <w:tab w:val="center" w:pos="2926"/>
          <w:tab w:val="center" w:pos="6308"/>
          <w:tab w:val="right" w:pos="8653"/>
        </w:tabs>
        <w:spacing w:after="160" w:line="259" w:lineRule="auto"/>
        <w:ind w:left="0" w:right="0" w:firstLine="0"/>
        <w:jc w:val="left"/>
      </w:pPr>
      <w:r>
        <w:tab/>
      </w:r>
      <w:r>
        <w:rPr>
          <w:color w:val="006184"/>
        </w:rPr>
        <w:t xml:space="preserve">3.4.1 </w:t>
      </w:r>
      <w:r>
        <w:rPr>
          <w:color w:val="006184"/>
        </w:rPr>
        <w:tab/>
        <w:t>高品質画像の生成</w:t>
      </w:r>
      <w:r>
        <w:rPr>
          <w:color w:val="006184"/>
        </w:rPr>
        <w:tab/>
      </w:r>
      <w:r>
        <w:t>.</w:t>
      </w:r>
      <w:r>
        <w:tab/>
      </w:r>
      <w:r>
        <w:rPr>
          <w:color w:val="006184"/>
        </w:rPr>
        <w:t>36</w:t>
      </w:r>
    </w:p>
    <w:p w14:paraId="45FF70AE"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38</w:t>
      </w:r>
    </w:p>
    <w:p w14:paraId="7392A4FD"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38</w:t>
      </w:r>
    </w:p>
    <w:p w14:paraId="5BD07FAF" w14:textId="77777777" w:rsidR="00255F62" w:rsidRDefault="001D6550">
      <w:pPr>
        <w:tabs>
          <w:tab w:val="center" w:pos="4617"/>
          <w:tab w:val="right" w:pos="8653"/>
        </w:tabs>
        <w:spacing w:after="160" w:line="259" w:lineRule="auto"/>
        <w:ind w:left="0" w:right="0" w:firstLine="0"/>
        <w:jc w:val="left"/>
      </w:pPr>
      <w:r>
        <w:rPr>
          <w:b/>
        </w:rPr>
        <w:tab/>
      </w:r>
      <w:r>
        <w:rPr>
          <w:color w:val="006184"/>
        </w:rPr>
        <w:t>40</w:t>
      </w:r>
    </w:p>
    <w:p w14:paraId="68BF4D7D"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40</w:t>
      </w:r>
    </w:p>
    <w:p w14:paraId="0E0CAA5A"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41</w:t>
      </w:r>
    </w:p>
    <w:p w14:paraId="16EFEE6D"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41</w:t>
      </w:r>
    </w:p>
    <w:p w14:paraId="0D9A9A20"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42</w:t>
      </w:r>
    </w:p>
    <w:p w14:paraId="7F177EE2"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43</w:t>
      </w:r>
    </w:p>
    <w:p w14:paraId="436BAC52" w14:textId="77777777" w:rsidR="00255F62" w:rsidRDefault="001D6550">
      <w:pPr>
        <w:tabs>
          <w:tab w:val="center" w:pos="1055"/>
          <w:tab w:val="center" w:pos="2997"/>
          <w:tab w:val="center" w:pos="6390"/>
          <w:tab w:val="right" w:pos="8653"/>
        </w:tabs>
        <w:spacing w:after="160" w:line="259" w:lineRule="auto"/>
        <w:ind w:left="0" w:right="0" w:firstLine="0"/>
        <w:jc w:val="left"/>
      </w:pPr>
      <w:r>
        <w:tab/>
      </w:r>
      <w:r>
        <w:rPr>
          <w:color w:val="006184"/>
        </w:rPr>
        <w:t>4.2.4</w:t>
      </w:r>
      <w:r>
        <w:rPr>
          <w:color w:val="006184"/>
        </w:rPr>
        <w:tab/>
        <w:t>万能近似定理</w:t>
      </w:r>
      <w:r>
        <w:rPr>
          <w:color w:val="006184"/>
        </w:rPr>
        <w:tab/>
      </w:r>
      <w:r>
        <w:t xml:space="preserve">.</w:t>
      </w:r>
      <w:r>
        <w:tab/>
      </w:r>
      <w:r>
        <w:rPr>
          <w:color w:val="006184"/>
        </w:rPr>
        <w:t>45</w:t>
      </w:r>
    </w:p>
    <w:p w14:paraId="14BEA853"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46</w:t>
      </w:r>
    </w:p>
    <w:p w14:paraId="714C2628"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46</w:t>
      </w:r>
    </w:p>
    <w:p w14:paraId="1160BA9B"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47</w:t>
      </w:r>
    </w:p>
    <w:p w14:paraId="46E37957"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48</w:t>
      </w:r>
    </w:p>
    <w:p w14:paraId="1FB2DED1"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49</w:t>
      </w:r>
    </w:p>
    <w:p w14:paraId="2C1AB418"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50</w:t>
      </w:r>
    </w:p>
    <w:p w14:paraId="177BD117"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4.4.1</w:t>
      </w:r>
      <w:r>
        <w:rPr>
          <w:color w:val="006184"/>
        </w:rPr>
        <w:tab/>
        <w:t xml:space="preserve">Binarized MNIST </w:t>
      </w:r>
      <w:r>
        <w:t>.</w:t>
      </w:r>
      <w:r>
        <w:tab/>
      </w:r>
      <w:r>
        <w:rPr>
          <w:color w:val="006184"/>
        </w:rPr>
        <w:t>50</w:t>
      </w:r>
    </w:p>
    <w:p w14:paraId="04112711"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51</w:t>
      </w:r>
    </w:p>
    <w:p w14:paraId="21146423"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52</w:t>
      </w:r>
    </w:p>
    <w:p w14:paraId="26524598" w14:textId="77777777" w:rsidR="00255F62" w:rsidRDefault="001D6550">
      <w:pPr>
        <w:tabs>
          <w:tab w:val="center" w:pos="4617"/>
          <w:tab w:val="right" w:pos="8653"/>
        </w:tabs>
        <w:spacing w:after="160" w:line="259" w:lineRule="auto"/>
        <w:ind w:left="0" w:right="0" w:firstLine="0"/>
        <w:jc w:val="left"/>
      </w:pPr>
      <w:r>
        <w:rPr>
          <w:b/>
        </w:rPr>
        <w:tab/>
      </w:r>
      <w:r>
        <w:rPr>
          <w:color w:val="006184"/>
        </w:rPr>
        <w:t>53</w:t>
      </w:r>
    </w:p>
    <w:p w14:paraId="3D449882"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53</w:t>
      </w:r>
    </w:p>
    <w:p w14:paraId="0B9B873A"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54</w:t>
      </w:r>
    </w:p>
    <w:p w14:paraId="689F60EF" w14:textId="77777777" w:rsidR="00255F62" w:rsidRDefault="001D6550">
      <w:pPr>
        <w:tabs>
          <w:tab w:val="center" w:pos="472"/>
          <w:tab w:val="center" w:pos="2489"/>
          <w:tab w:val="center" w:pos="6226"/>
          <w:tab w:val="right" w:pos="8653"/>
        </w:tabs>
        <w:spacing w:after="160" w:line="259" w:lineRule="auto"/>
        <w:ind w:left="0" w:right="0" w:firstLine="0"/>
        <w:jc w:val="left"/>
      </w:pPr>
      <w:r>
        <w:tab/>
      </w:r>
      <w:r>
        <w:rPr>
          <w:color w:val="006184"/>
        </w:rPr>
        <w:t>5.3尤</w:t>
      </w:r>
      <w:r>
        <w:rPr>
          <w:color w:val="006184"/>
        </w:rPr>
        <w:tab/>
        <w:t>度自由</w:t>
      </w:r>
      <w:r>
        <w:rPr>
          <w:color w:val="006184"/>
        </w:rPr>
        <w:t>変量推論</w:t>
      </w:r>
      <w:r>
        <w:rPr>
          <w:color w:val="006184"/>
        </w:rPr>
        <w:tab/>
      </w:r>
      <w:r>
        <w:t>.</w:t>
      </w:r>
      <w:r>
        <w:tab/>
      </w:r>
      <w:r>
        <w:rPr>
          <w:color w:val="006184"/>
        </w:rPr>
        <w:t>57</w:t>
      </w:r>
    </w:p>
    <w:p w14:paraId="455698C0" w14:textId="77777777" w:rsidR="00255F62" w:rsidRDefault="00255F62">
      <w:pPr>
        <w:spacing w:after="0" w:line="259" w:lineRule="auto"/>
        <w:ind w:left="-1792" w:right="10446" w:firstLine="0"/>
        <w:jc w:val="left"/>
      </w:pPr>
    </w:p>
    <w:p w14:paraId="262ED51E"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58</w:t>
      </w:r>
    </w:p>
    <w:p w14:paraId="6DB2B1CB" w14:textId="77777777" w:rsidR="00255F62" w:rsidRDefault="001D6550">
      <w:pPr>
        <w:tabs>
          <w:tab w:val="center" w:pos="1055"/>
          <w:tab w:val="center" w:pos="4835"/>
          <w:tab w:val="right" w:pos="8653"/>
        </w:tabs>
        <w:spacing w:after="160" w:line="259" w:lineRule="auto"/>
        <w:ind w:left="0" w:right="0" w:firstLine="0"/>
        <w:jc w:val="left"/>
      </w:pPr>
      <w:r>
        <w:tab/>
      </w:r>
      <w:r>
        <w:tab/>
      </w:r>
      <w:r>
        <w:rPr>
          <w:color w:val="006184"/>
        </w:rPr>
        <w:t>58</w:t>
      </w:r>
    </w:p>
    <w:p w14:paraId="7B5BA70A" w14:textId="77777777" w:rsidR="00255F62" w:rsidRDefault="001D6550">
      <w:pPr>
        <w:tabs>
          <w:tab w:val="center" w:pos="1055"/>
          <w:tab w:val="center" w:pos="3329"/>
          <w:tab w:val="center" w:pos="6717"/>
          <w:tab w:val="right" w:pos="8653"/>
        </w:tabs>
        <w:spacing w:after="160" w:line="259" w:lineRule="auto"/>
        <w:ind w:left="0" w:right="0" w:firstLine="0"/>
        <w:jc w:val="left"/>
      </w:pPr>
      <w:r>
        <w:tab/>
      </w:r>
      <w:r>
        <w:rPr>
          <w:color w:val="006184"/>
        </w:rPr>
        <w:t xml:space="preserve">5.3.3 </w:t>
      </w:r>
      <w:r>
        <w:rPr>
          <w:color w:val="006184"/>
        </w:rPr>
        <w:tab/>
        <w:t>KL目的語の確率的勾配</w:t>
      </w:r>
      <w:r>
        <w:rPr>
          <w:color w:val="006184"/>
        </w:rPr>
        <w:tab/>
      </w:r>
      <w:r>
        <w:t>.</w:t>
      </w:r>
      <w:r>
        <w:tab/>
      </w:r>
      <w:r>
        <w:rPr>
          <w:color w:val="006184"/>
        </w:rPr>
        <w:t>59</w:t>
      </w:r>
    </w:p>
    <w:p w14:paraId="062412DD" w14:textId="77777777" w:rsidR="00255F62" w:rsidRDefault="001D6550">
      <w:pPr>
        <w:tabs>
          <w:tab w:val="center" w:pos="1055"/>
          <w:tab w:val="center" w:pos="4835"/>
          <w:tab w:val="right" w:pos="8653"/>
        </w:tabs>
        <w:spacing w:after="160" w:line="259" w:lineRule="auto"/>
        <w:ind w:left="0" w:right="0" w:firstLine="0"/>
        <w:jc w:val="left"/>
      </w:pPr>
      <w:r>
        <w:tab/>
      </w:r>
      <w:r>
        <w:rPr>
          <w:color w:val="006184"/>
        </w:rPr>
        <w:t>5.3.4</w:t>
      </w:r>
      <w:r>
        <w:rPr>
          <w:color w:val="006184"/>
        </w:rPr>
        <w:tab/>
        <w:t xml:space="preserve">アルゴリズム </w:t>
      </w:r>
      <w:r>
        <w:t>.</w:t>
      </w:r>
      <w:r>
        <w:tab/>
      </w:r>
      <w:r>
        <w:rPr>
          <w:color w:val="006184"/>
        </w:rPr>
        <w:t>61</w:t>
      </w:r>
    </w:p>
    <w:p w14:paraId="30F44EE0"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62</w:t>
      </w:r>
    </w:p>
    <w:p w14:paraId="2782AFC2" w14:textId="77777777" w:rsidR="00255F62" w:rsidRDefault="001D6550">
      <w:pPr>
        <w:tabs>
          <w:tab w:val="center" w:pos="472"/>
          <w:tab w:val="center" w:pos="4486"/>
          <w:tab w:val="right" w:pos="8653"/>
        </w:tabs>
        <w:spacing w:after="160" w:line="259" w:lineRule="auto"/>
        <w:ind w:left="0" w:right="0" w:firstLine="0"/>
        <w:jc w:val="left"/>
      </w:pPr>
      <w:r>
        <w:tab/>
      </w:r>
      <w:r>
        <w:tab/>
      </w:r>
      <w:r>
        <w:rPr>
          <w:color w:val="006184"/>
        </w:rPr>
        <w:t>65</w:t>
      </w:r>
    </w:p>
    <w:p w14:paraId="5B9D6AC9" w14:textId="77777777" w:rsidR="00255F62" w:rsidRDefault="001D6550">
      <w:pPr>
        <w:tabs>
          <w:tab w:val="right" w:pos="8653"/>
        </w:tabs>
        <w:spacing w:after="160" w:line="259" w:lineRule="auto"/>
        <w:ind w:left="0" w:right="0" w:firstLine="0"/>
        <w:jc w:val="left"/>
      </w:pPr>
      <w:r>
        <w:rPr>
          <w:color w:val="006184"/>
        </w:rPr>
        <w:t xml:space="preserve">参考文献 </w:t>
      </w:r>
      <w:r>
        <w:rPr>
          <w:b/>
        </w:rPr>
        <w:t>.</w:t>
      </w:r>
      <w:r>
        <w:rPr>
          <w:b/>
        </w:rPr>
        <w:tab/>
      </w:r>
      <w:r>
        <w:rPr>
          <w:color w:val="006184"/>
        </w:rPr>
        <w:t>81</w:t>
      </w:r>
    </w:p>
    <w:p w14:paraId="41167B88" w14:textId="77777777" w:rsidR="00255F62" w:rsidRDefault="001D6550">
      <w:pPr>
        <w:tabs>
          <w:tab w:val="center" w:pos="4726"/>
          <w:tab w:val="right" w:pos="8653"/>
        </w:tabs>
        <w:spacing w:after="160" w:line="259" w:lineRule="auto"/>
        <w:ind w:left="0" w:right="0" w:firstLine="0"/>
        <w:jc w:val="left"/>
      </w:pPr>
      <w:r>
        <w:rPr>
          <w:b/>
        </w:rPr>
        <w:tab/>
      </w:r>
      <w:r>
        <w:rPr>
          <w:color w:val="006184"/>
        </w:rPr>
        <w:t>82</w:t>
      </w:r>
    </w:p>
    <w:p w14:paraId="168DFA6F" w14:textId="77777777" w:rsidR="00255F62" w:rsidRDefault="001D6550">
      <w:pPr>
        <w:tabs>
          <w:tab w:val="center" w:pos="496"/>
          <w:tab w:val="center" w:pos="1578"/>
          <w:tab w:val="center" w:pos="5326"/>
          <w:tab w:val="right" w:pos="8653"/>
        </w:tabs>
        <w:spacing w:after="160" w:line="259" w:lineRule="auto"/>
        <w:ind w:left="0" w:right="0" w:firstLine="0"/>
        <w:jc w:val="left"/>
      </w:pPr>
      <w:r>
        <w:tab/>
      </w:r>
      <w:r>
        <w:rPr>
          <w:color w:val="006184"/>
        </w:rPr>
        <w:t>A.1</w:t>
      </w:r>
      <w:r>
        <w:rPr>
          <w:color w:val="006184"/>
        </w:rPr>
        <w:tab/>
        <w:t>モデル例</w:t>
      </w:r>
      <w:r>
        <w:rPr>
          <w:color w:val="006184"/>
        </w:rPr>
        <w:tab/>
      </w:r>
      <w:r>
        <w:t>.</w:t>
      </w:r>
      <w:r>
        <w:tab/>
      </w:r>
      <w:r>
        <w:rPr>
          <w:color w:val="006184"/>
        </w:rPr>
        <w:t>82</w:t>
      </w:r>
    </w:p>
    <w:p w14:paraId="5FCD289F" w14:textId="77777777" w:rsidR="00255F62" w:rsidRDefault="001D6550">
      <w:pPr>
        <w:tabs>
          <w:tab w:val="center" w:pos="496"/>
          <w:tab w:val="center" w:pos="2727"/>
          <w:tab w:val="center" w:pos="6471"/>
          <w:tab w:val="right" w:pos="8653"/>
        </w:tabs>
        <w:spacing w:after="160" w:line="259" w:lineRule="auto"/>
        <w:ind w:left="0" w:right="0" w:firstLine="0"/>
        <w:jc w:val="left"/>
      </w:pPr>
      <w:r>
        <w:tab/>
      </w:r>
      <w:r>
        <w:rPr>
          <w:color w:val="006184"/>
        </w:rPr>
        <w:t>A.2</w:t>
      </w:r>
      <w:r>
        <w:rPr>
          <w:color w:val="006184"/>
        </w:rPr>
        <w:tab/>
        <w:t>分類のためのベイジアンニューラルネットワーク</w:t>
      </w:r>
      <w:r>
        <w:rPr>
          <w:color w:val="006184"/>
        </w:rPr>
        <w:tab/>
      </w:r>
      <w:r>
        <w:t>.</w:t>
      </w:r>
      <w:r>
        <w:tab/>
      </w:r>
      <w:r>
        <w:rPr>
          <w:color w:val="006184"/>
        </w:rPr>
        <w:t>82</w:t>
      </w:r>
    </w:p>
    <w:p w14:paraId="5C9C53B8" w14:textId="77777777" w:rsidR="00255F62" w:rsidRDefault="001D6550">
      <w:pPr>
        <w:tabs>
          <w:tab w:val="center" w:pos="496"/>
          <w:tab w:val="center" w:pos="4486"/>
          <w:tab w:val="right" w:pos="8653"/>
        </w:tabs>
        <w:spacing w:after="160" w:line="259" w:lineRule="auto"/>
        <w:ind w:left="0" w:right="0" w:firstLine="0"/>
        <w:jc w:val="left"/>
      </w:pPr>
      <w:r>
        <w:tab/>
      </w:r>
      <w:r>
        <w:tab/>
      </w:r>
      <w:r>
        <w:rPr>
          <w:color w:val="006184"/>
        </w:rPr>
        <w:t>82</w:t>
      </w:r>
    </w:p>
    <w:p w14:paraId="7444B2A0" w14:textId="77777777" w:rsidR="00255F62" w:rsidRDefault="001D6550">
      <w:pPr>
        <w:tabs>
          <w:tab w:val="center" w:pos="496"/>
          <w:tab w:val="center" w:pos="4486"/>
          <w:tab w:val="right" w:pos="8653"/>
        </w:tabs>
        <w:spacing w:after="160" w:line="259" w:lineRule="auto"/>
        <w:ind w:left="0" w:right="0" w:firstLine="0"/>
        <w:jc w:val="left"/>
      </w:pPr>
      <w:r>
        <w:tab/>
      </w:r>
      <w:r>
        <w:rPr>
          <w:color w:val="006184"/>
        </w:rPr>
        <w:t>A.</w:t>
      </w:r>
      <w:r>
        <w:rPr>
          <w:color w:val="006184"/>
        </w:rPr>
        <w:tab/>
        <w:t xml:space="preserve">4ガウス行列因数分解n </w:t>
      </w:r>
      <w:r>
        <w:t xml:space="preserve">.</w:t>
      </w:r>
      <w:r>
        <w:tab/>
      </w:r>
      <w:r>
        <w:rPr>
          <w:color w:val="006184"/>
        </w:rPr>
        <w:t>83</w:t>
      </w:r>
    </w:p>
    <w:p w14:paraId="0A859CD7" w14:textId="77777777" w:rsidR="00255F62" w:rsidRDefault="001D6550">
      <w:pPr>
        <w:tabs>
          <w:tab w:val="center" w:pos="496"/>
          <w:tab w:val="center" w:pos="4486"/>
          <w:tab w:val="right" w:pos="8653"/>
        </w:tabs>
        <w:spacing w:after="160" w:line="259" w:lineRule="auto"/>
        <w:ind w:left="0" w:right="0" w:firstLine="0"/>
        <w:jc w:val="left"/>
      </w:pPr>
      <w:r>
        <w:tab/>
      </w:r>
      <w:r>
        <w:tab/>
      </w:r>
      <w:r>
        <w:rPr>
          <w:color w:val="006184"/>
        </w:rPr>
        <w:t>83</w:t>
      </w:r>
    </w:p>
    <w:p w14:paraId="42DE8932" w14:textId="77777777" w:rsidR="00255F62" w:rsidRDefault="001D6550">
      <w:pPr>
        <w:tabs>
          <w:tab w:val="center" w:pos="496"/>
          <w:tab w:val="center" w:pos="4486"/>
          <w:tab w:val="right" w:pos="8653"/>
        </w:tabs>
        <w:spacing w:after="160" w:line="259" w:lineRule="auto"/>
        <w:ind w:left="0" w:right="0" w:firstLine="0"/>
        <w:jc w:val="left"/>
      </w:pPr>
      <w:r>
        <w:tab/>
      </w:r>
      <w:r>
        <w:rPr>
          <w:color w:val="006184"/>
        </w:rPr>
        <w:t>A.6</w:t>
      </w:r>
      <w:r>
        <w:rPr>
          <w:color w:val="006184"/>
        </w:rPr>
        <w:tab/>
        <w:t xml:space="preserve">推論の例.</w:t>
      </w:r>
      <w:r>
        <w:tab/>
      </w:r>
      <w:r>
        <w:rPr>
          <w:color w:val="006184"/>
        </w:rPr>
        <w:t>84</w:t>
      </w:r>
    </w:p>
    <w:p w14:paraId="6E4219A1" w14:textId="77777777" w:rsidR="00255F62" w:rsidRDefault="001D6550">
      <w:pPr>
        <w:tabs>
          <w:tab w:val="center" w:pos="496"/>
          <w:tab w:val="center" w:pos="4486"/>
          <w:tab w:val="right" w:pos="8653"/>
        </w:tabs>
        <w:spacing w:after="160" w:line="259" w:lineRule="auto"/>
        <w:ind w:left="0" w:right="0" w:firstLine="0"/>
        <w:jc w:val="left"/>
      </w:pPr>
      <w:r>
        <w:tab/>
      </w:r>
      <w:r>
        <w:rPr>
          <w:color w:val="006184"/>
        </w:rPr>
        <w:t>A.7</w:t>
      </w:r>
      <w:r>
        <w:rPr>
          <w:color w:val="006184"/>
        </w:rPr>
        <w:tab/>
        <w:t xml:space="preserve">完全な例 </w:t>
      </w:r>
      <w:r>
        <w:t xml:space="preserve">.</w:t>
      </w:r>
      <w:r>
        <w:tab/>
      </w:r>
      <w:r>
        <w:rPr>
          <w:color w:val="006184"/>
        </w:rPr>
        <w:t>86</w:t>
      </w:r>
    </w:p>
    <w:p w14:paraId="78DE26DA" w14:textId="77777777" w:rsidR="00255F62" w:rsidRDefault="001D6550">
      <w:pPr>
        <w:tabs>
          <w:tab w:val="center" w:pos="496"/>
          <w:tab w:val="center" w:pos="4486"/>
          <w:tab w:val="right" w:pos="8653"/>
        </w:tabs>
        <w:spacing w:after="160" w:line="259" w:lineRule="auto"/>
        <w:ind w:left="0" w:right="0" w:firstLine="0"/>
        <w:jc w:val="left"/>
      </w:pPr>
      <w:r>
        <w:tab/>
      </w:r>
      <w:r>
        <w:tab/>
      </w:r>
      <w:r>
        <w:rPr>
          <w:color w:val="006184"/>
        </w:rPr>
        <w:t>86</w:t>
      </w:r>
    </w:p>
    <w:p w14:paraId="7D8572A7" w14:textId="77777777" w:rsidR="00255F62" w:rsidRDefault="001D6550">
      <w:pPr>
        <w:tabs>
          <w:tab w:val="center" w:pos="496"/>
          <w:tab w:val="center" w:pos="4486"/>
          <w:tab w:val="right" w:pos="8653"/>
        </w:tabs>
        <w:spacing w:after="160" w:line="259" w:lineRule="auto"/>
        <w:ind w:left="0" w:right="0" w:firstLine="0"/>
        <w:jc w:val="left"/>
      </w:pPr>
      <w:r>
        <w:tab/>
      </w:r>
      <w:r>
        <w:tab/>
      </w:r>
      <w:r>
        <w:rPr>
          <w:color w:val="006184"/>
        </w:rPr>
        <w:t>86</w:t>
      </w:r>
    </w:p>
    <w:p w14:paraId="038C5B72" w14:textId="77777777" w:rsidR="00255F62" w:rsidRDefault="001D6550">
      <w:pPr>
        <w:tabs>
          <w:tab w:val="center" w:pos="4726"/>
          <w:tab w:val="right" w:pos="8653"/>
        </w:tabs>
        <w:spacing w:after="160" w:line="259" w:lineRule="auto"/>
        <w:ind w:left="0" w:right="0" w:firstLine="0"/>
        <w:jc w:val="left"/>
      </w:pPr>
      <w:r>
        <w:rPr>
          <w:b/>
          <w:sz w:val="34"/>
          <w:vertAlign w:val="subscript"/>
        </w:rPr>
        <w:tab/>
      </w:r>
      <w:r>
        <w:rPr>
          <w:color w:val="006184"/>
        </w:rPr>
        <w:t>89</w:t>
      </w:r>
    </w:p>
    <w:p w14:paraId="3A9CD1BF" w14:textId="77777777" w:rsidR="00255F62" w:rsidRDefault="001D6550">
      <w:pPr>
        <w:tabs>
          <w:tab w:val="center" w:pos="490"/>
          <w:tab w:val="center" w:pos="4486"/>
          <w:tab w:val="right" w:pos="8653"/>
        </w:tabs>
        <w:spacing w:after="160" w:line="259" w:lineRule="auto"/>
        <w:ind w:left="0" w:right="0" w:firstLine="0"/>
        <w:jc w:val="left"/>
      </w:pPr>
      <w:r>
        <w:tab/>
      </w:r>
      <w:r>
        <w:tab/>
      </w:r>
      <w:r>
        <w:rPr>
          <w:color w:val="006184"/>
        </w:rPr>
        <w:t>89</w:t>
      </w:r>
    </w:p>
    <w:p w14:paraId="2D27621B" w14:textId="77777777" w:rsidR="00255F62" w:rsidRDefault="001D6550">
      <w:pPr>
        <w:tabs>
          <w:tab w:val="center" w:pos="490"/>
          <w:tab w:val="center" w:pos="2407"/>
          <w:tab w:val="center" w:pos="6144"/>
          <w:tab w:val="right" w:pos="8653"/>
        </w:tabs>
        <w:spacing w:after="160" w:line="259" w:lineRule="auto"/>
        <w:ind w:left="0" w:right="0" w:firstLine="0"/>
        <w:jc w:val="left"/>
      </w:pPr>
      <w:r>
        <w:tab/>
      </w:r>
      <w:r>
        <w:rPr>
          <w:color w:val="006184"/>
        </w:rPr>
        <w:t>B.2</w:t>
      </w:r>
      <w:r>
        <w:rPr>
          <w:color w:val="006184"/>
        </w:rPr>
        <w:tab/>
        <w:t>文法変分自動エンコーダー</w:t>
      </w:r>
      <w:r>
        <w:rPr>
          <w:color w:val="006184"/>
        </w:rPr>
        <w:tab/>
      </w:r>
      <w:r>
        <w:t>.</w:t>
      </w:r>
      <w:r>
        <w:tab/>
      </w:r>
      <w:r>
        <w:rPr>
          <w:color w:val="006184"/>
        </w:rPr>
        <w:t>90</w:t>
      </w:r>
    </w:p>
    <w:p w14:paraId="5AEB77DB" w14:textId="77777777" w:rsidR="00255F62" w:rsidRDefault="001D6550">
      <w:pPr>
        <w:tabs>
          <w:tab w:val="center" w:pos="490"/>
          <w:tab w:val="center" w:pos="4486"/>
          <w:tab w:val="right" w:pos="8653"/>
        </w:tabs>
        <w:spacing w:after="160" w:line="259" w:lineRule="auto"/>
        <w:ind w:left="0" w:right="0" w:firstLine="0"/>
        <w:jc w:val="left"/>
      </w:pPr>
      <w:r>
        <w:tab/>
      </w:r>
      <w:r>
        <w:tab/>
      </w:r>
      <w:r>
        <w:rPr>
          <w:color w:val="006184"/>
        </w:rPr>
        <w:t>92</w:t>
      </w:r>
    </w:p>
    <w:p w14:paraId="1661E26E" w14:textId="77777777" w:rsidR="00255F62" w:rsidRDefault="001D6550">
      <w:pPr>
        <w:tabs>
          <w:tab w:val="center" w:pos="490"/>
          <w:tab w:val="center" w:pos="4486"/>
          <w:tab w:val="right" w:pos="8653"/>
        </w:tabs>
        <w:spacing w:after="160" w:line="259" w:lineRule="auto"/>
        <w:ind w:left="0" w:right="0" w:firstLine="0"/>
        <w:jc w:val="left"/>
      </w:pPr>
      <w:r>
        <w:tab/>
      </w:r>
      <w:r>
        <w:tab/>
      </w:r>
      <w:r>
        <w:rPr>
          <w:color w:val="006184"/>
        </w:rPr>
        <w:t>93</w:t>
      </w:r>
    </w:p>
    <w:p w14:paraId="44384F95" w14:textId="77777777" w:rsidR="00255F62" w:rsidRDefault="00255F62">
      <w:pPr>
        <w:spacing w:after="0" w:line="259" w:lineRule="auto"/>
        <w:ind w:left="-1792" w:right="10446" w:firstLine="0"/>
        <w:jc w:val="left"/>
      </w:pPr>
    </w:p>
    <w:p w14:paraId="3F51D4C1" w14:textId="77777777" w:rsidR="00255F62" w:rsidRDefault="001D6550">
      <w:pPr>
        <w:tabs>
          <w:tab w:val="center" w:pos="4726"/>
          <w:tab w:val="right" w:pos="8653"/>
        </w:tabs>
        <w:spacing w:after="160" w:line="259" w:lineRule="auto"/>
        <w:ind w:left="0" w:right="0" w:firstLine="0"/>
        <w:jc w:val="left"/>
      </w:pPr>
      <w:r>
        <w:rPr>
          <w:b/>
        </w:rPr>
        <w:tab/>
      </w:r>
      <w:r>
        <w:rPr>
          <w:color w:val="006184"/>
        </w:rPr>
        <w:t>95</w:t>
      </w:r>
    </w:p>
    <w:p w14:paraId="415BD0D9" w14:textId="77777777" w:rsidR="00255F62" w:rsidRDefault="001D6550">
      <w:pPr>
        <w:tabs>
          <w:tab w:val="center" w:pos="490"/>
          <w:tab w:val="center" w:pos="2969"/>
          <w:tab w:val="center" w:pos="6717"/>
          <w:tab w:val="right" w:pos="8653"/>
        </w:tabs>
        <w:spacing w:after="160" w:line="259" w:lineRule="auto"/>
        <w:ind w:left="0" w:right="0" w:firstLine="0"/>
        <w:jc w:val="left"/>
      </w:pPr>
      <w:r>
        <w:tab/>
      </w:r>
      <w:r>
        <w:rPr>
          <w:color w:val="006184"/>
        </w:rPr>
        <w:t>C.1変分</w:t>
      </w:r>
      <w:r>
        <w:rPr>
          <w:color w:val="006184"/>
        </w:rPr>
        <w:tab/>
        <w:t>ガウス過程の特殊な場合</w:t>
      </w:r>
      <w:r>
        <w:rPr>
          <w:color w:val="006184"/>
        </w:rPr>
        <w:tab/>
      </w:r>
      <w:r>
        <w:t xml:space="preserve">.</w:t>
      </w:r>
      <w:r>
        <w:tab/>
      </w:r>
      <w:r>
        <w:rPr>
          <w:color w:val="006184"/>
        </w:rPr>
        <w:t>95</w:t>
      </w:r>
    </w:p>
    <w:p w14:paraId="7A67DB69" w14:textId="77777777" w:rsidR="00255F62" w:rsidRDefault="001D6550">
      <w:pPr>
        <w:tabs>
          <w:tab w:val="center" w:pos="490"/>
          <w:tab w:val="center" w:pos="4486"/>
          <w:tab w:val="right" w:pos="8653"/>
        </w:tabs>
        <w:spacing w:after="160" w:line="259" w:lineRule="auto"/>
        <w:ind w:left="0" w:right="0" w:firstLine="0"/>
        <w:jc w:val="left"/>
      </w:pPr>
      <w:r>
        <w:tab/>
      </w:r>
      <w:r>
        <w:tab/>
      </w:r>
      <w:r>
        <w:rPr>
          <w:color w:val="006184"/>
        </w:rPr>
        <w:t>96</w:t>
      </w:r>
    </w:p>
    <w:p w14:paraId="7D594F64" w14:textId="77777777" w:rsidR="00255F62" w:rsidRDefault="001D6550">
      <w:pPr>
        <w:tabs>
          <w:tab w:val="center" w:pos="490"/>
          <w:tab w:val="center" w:pos="1744"/>
          <w:tab w:val="center" w:pos="5490"/>
          <w:tab w:val="right" w:pos="8653"/>
        </w:tabs>
        <w:spacing w:after="160" w:line="259" w:lineRule="auto"/>
        <w:ind w:left="0" w:right="0" w:firstLine="0"/>
        <w:jc w:val="left"/>
      </w:pPr>
      <w:r>
        <w:tab/>
      </w:r>
      <w:r>
        <w:rPr>
          <w:color w:val="006184"/>
        </w:rPr>
        <w:t>C.</w:t>
      </w:r>
      <w:r>
        <w:rPr>
          <w:color w:val="006184"/>
        </w:rPr>
        <w:tab/>
        <w:t>3変量目的語</w:t>
      </w:r>
      <w:r>
        <w:rPr>
          <w:color w:val="006184"/>
        </w:rPr>
        <w:tab/>
      </w:r>
      <w:r>
        <w:t>.</w:t>
      </w:r>
      <w:r>
        <w:tab/>
      </w:r>
      <w:r>
        <w:rPr>
          <w:color w:val="006184"/>
        </w:rPr>
        <w:t>97</w:t>
      </w:r>
    </w:p>
    <w:p w14:paraId="6647A018" w14:textId="77777777" w:rsidR="00255F62" w:rsidRDefault="001D6550">
      <w:pPr>
        <w:tabs>
          <w:tab w:val="center" w:pos="490"/>
          <w:tab w:val="center" w:pos="4486"/>
          <w:tab w:val="right" w:pos="8653"/>
        </w:tabs>
        <w:spacing w:after="160" w:line="259" w:lineRule="auto"/>
        <w:ind w:left="0" w:right="0" w:firstLine="0"/>
        <w:jc w:val="left"/>
      </w:pPr>
      <w:r>
        <w:tab/>
      </w:r>
      <w:r>
        <w:tab/>
      </w:r>
      <w:r>
        <w:rPr>
          <w:color w:val="006184"/>
        </w:rPr>
        <w:t>99</w:t>
      </w:r>
    </w:p>
    <w:p w14:paraId="64D5A0CB" w14:textId="77777777" w:rsidR="00255F62" w:rsidRDefault="001D6550">
      <w:pPr>
        <w:tabs>
          <w:tab w:val="center" w:pos="490"/>
          <w:tab w:val="center" w:pos="4486"/>
          <w:tab w:val="right" w:pos="8653"/>
        </w:tabs>
        <w:spacing w:after="160" w:line="259" w:lineRule="auto"/>
        <w:ind w:left="0" w:right="0" w:firstLine="0"/>
        <w:jc w:val="left"/>
      </w:pPr>
      <w:r>
        <w:tab/>
      </w:r>
      <w:r>
        <w:rPr>
          <w:color w:val="006184"/>
        </w:rPr>
        <w:t>C.5変</w:t>
      </w:r>
      <w:r>
        <w:rPr>
          <w:color w:val="006184"/>
        </w:rPr>
        <w:tab/>
        <w:t xml:space="preserve">分データのサイズをスケーリングする </w:t>
      </w:r>
      <w:r>
        <w:t>.</w:t>
      </w:r>
      <w:r>
        <w:tab/>
      </w:r>
      <w:r>
        <w:rPr>
          <w:color w:val="006184"/>
        </w:rPr>
        <w:t>100</w:t>
      </w:r>
    </w:p>
    <w:p w14:paraId="7286710C" w14:textId="77777777" w:rsidR="00255F62" w:rsidRDefault="001D6550">
      <w:pPr>
        <w:tabs>
          <w:tab w:val="center" w:pos="4726"/>
          <w:tab w:val="right" w:pos="8653"/>
        </w:tabs>
        <w:spacing w:after="160" w:line="259" w:lineRule="auto"/>
        <w:ind w:left="0" w:right="0" w:firstLine="0"/>
        <w:jc w:val="left"/>
      </w:pPr>
      <w:r>
        <w:rPr>
          <w:b/>
        </w:rPr>
        <w:tab/>
      </w:r>
      <w:r>
        <w:rPr>
          <w:color w:val="006184"/>
        </w:rPr>
        <w:t>101</w:t>
      </w:r>
    </w:p>
    <w:p w14:paraId="2AABC961" w14:textId="77777777" w:rsidR="00255F62" w:rsidRDefault="001D6550">
      <w:pPr>
        <w:tabs>
          <w:tab w:val="center" w:pos="496"/>
          <w:tab w:val="center" w:pos="4486"/>
          <w:tab w:val="right" w:pos="8653"/>
        </w:tabs>
        <w:spacing w:after="160" w:line="259" w:lineRule="auto"/>
        <w:ind w:left="0" w:right="0" w:firstLine="0"/>
        <w:jc w:val="left"/>
      </w:pPr>
      <w:r>
        <w:tab/>
      </w:r>
      <w:r>
        <w:rPr>
          <w:color w:val="006184"/>
        </w:rPr>
        <w:t>D.1</w:t>
      </w:r>
      <w:r>
        <w:rPr>
          <w:color w:val="006184"/>
        </w:rPr>
        <w:t xml:space="preserve">ノイズ対潜伏変数</w:t>
      </w:r>
      <w:r>
        <w:t>.</w:t>
      </w:r>
      <w:r>
        <w:tab/>
      </w:r>
      <w:r>
        <w:rPr>
          <w:color w:val="006184"/>
        </w:rPr>
        <w:t>101</w:t>
      </w:r>
    </w:p>
    <w:p w14:paraId="1B5956FF" w14:textId="77777777" w:rsidR="00255F62" w:rsidRDefault="001D6550">
      <w:pPr>
        <w:tabs>
          <w:tab w:val="center" w:pos="496"/>
          <w:tab w:val="center" w:pos="4486"/>
          <w:tab w:val="right" w:pos="8653"/>
        </w:tabs>
        <w:spacing w:after="160" w:line="259" w:lineRule="auto"/>
        <w:ind w:left="0" w:right="0" w:firstLine="0"/>
        <w:jc w:val="left"/>
      </w:pPr>
      <w:r>
        <w:tab/>
      </w:r>
      <w:r>
        <w:tab/>
      </w:r>
      <w:r>
        <w:rPr>
          <w:color w:val="006184"/>
        </w:rPr>
        <w:t>102</w:t>
      </w:r>
    </w:p>
    <w:p w14:paraId="4D6B366C" w14:textId="77777777" w:rsidR="00255F62" w:rsidRDefault="001D6550">
      <w:pPr>
        <w:tabs>
          <w:tab w:val="center" w:pos="496"/>
          <w:tab w:val="center" w:pos="1514"/>
          <w:tab w:val="center" w:pos="5244"/>
          <w:tab w:val="right" w:pos="8653"/>
        </w:tabs>
        <w:spacing w:after="160" w:line="259" w:lineRule="auto"/>
        <w:ind w:left="0" w:right="0" w:firstLine="0"/>
        <w:jc w:val="left"/>
      </w:pPr>
      <w:r>
        <w:tab/>
      </w:r>
      <w:r>
        <w:rPr>
          <w:color w:val="006184"/>
        </w:rPr>
        <w:t>D.3</w:t>
      </w:r>
      <w:r>
        <w:rPr>
          <w:color w:val="006184"/>
        </w:rPr>
        <w:tab/>
        <w:t>KLの独自性</w:t>
      </w:r>
      <w:r>
        <w:rPr>
          <w:color w:val="006184"/>
        </w:rPr>
        <w:tab/>
      </w:r>
      <w:r>
        <w:t>.</w:t>
      </w:r>
      <w:r>
        <w:tab/>
      </w:r>
      <w:r>
        <w:rPr>
          <w:color w:val="006184"/>
        </w:rPr>
        <w:t>102</w:t>
      </w:r>
    </w:p>
    <w:p w14:paraId="2513B982" w14:textId="77777777" w:rsidR="00255F62" w:rsidRDefault="001D6550">
      <w:pPr>
        <w:tabs>
          <w:tab w:val="center" w:pos="496"/>
          <w:tab w:val="center" w:pos="1334"/>
          <w:tab w:val="center" w:pos="5080"/>
          <w:tab w:val="right" w:pos="8653"/>
        </w:tabs>
        <w:spacing w:after="160" w:line="259" w:lineRule="auto"/>
        <w:ind w:left="0" w:right="0" w:firstLine="0"/>
        <w:jc w:val="left"/>
      </w:pPr>
      <w:r>
        <w:tab/>
      </w:r>
      <w:r>
        <w:rPr>
          <w:color w:val="006184"/>
        </w:rPr>
        <w:t>D.4</w:t>
      </w:r>
      <w:r>
        <w:rPr>
          <w:color w:val="006184"/>
        </w:rPr>
        <w:tab/>
        <w:t>Hingeの損失</w:t>
      </w:r>
      <w:r>
        <w:rPr>
          <w:color w:val="006184"/>
        </w:rPr>
        <w:tab/>
      </w:r>
      <w:r>
        <w:t>.</w:t>
      </w:r>
      <w:r>
        <w:tab/>
      </w:r>
      <w:r>
        <w:rPr>
          <w:color w:val="006184"/>
        </w:rPr>
        <w:t>104</w:t>
      </w:r>
    </w:p>
    <w:p w14:paraId="00C075C4" w14:textId="77777777" w:rsidR="00255F62" w:rsidRDefault="001D6550">
      <w:pPr>
        <w:tabs>
          <w:tab w:val="center" w:pos="496"/>
          <w:tab w:val="center" w:pos="4486"/>
          <w:tab w:val="right" w:pos="8653"/>
        </w:tabs>
        <w:spacing w:after="160" w:line="259" w:lineRule="auto"/>
        <w:ind w:left="0" w:right="0" w:firstLine="0"/>
        <w:jc w:val="left"/>
      </w:pPr>
      <w:r>
        <w:tab/>
      </w:r>
      <w:r>
        <w:rPr>
          <w:color w:val="006184"/>
        </w:rPr>
        <w:t>D.5</w:t>
      </w:r>
      <w:r>
        <w:rPr>
          <w:color w:val="006184"/>
        </w:rPr>
        <w:tab/>
        <w:t xml:space="preserve">MAPを用いたベイジアンGANとMLEを用いたGANを比較する </w:t>
      </w:r>
      <w:r>
        <w:t>.</w:t>
      </w:r>
      <w:r>
        <w:tab/>
      </w:r>
      <w:r>
        <w:rPr>
          <w:color w:val="006184"/>
        </w:rPr>
        <w:t>104</w:t>
      </w:r>
    </w:p>
    <w:p w14:paraId="727282E4" w14:textId="77777777" w:rsidR="00255F62" w:rsidRDefault="001D6550">
      <w:pPr>
        <w:tabs>
          <w:tab w:val="center" w:pos="496"/>
          <w:tab w:val="center" w:pos="4486"/>
          <w:tab w:val="right" w:pos="8653"/>
        </w:tabs>
        <w:spacing w:after="160" w:line="259" w:lineRule="auto"/>
        <w:ind w:left="0" w:right="0" w:firstLine="0"/>
        <w:jc w:val="left"/>
      </w:pPr>
      <w:r>
        <w:tab/>
      </w:r>
      <w:r>
        <w:tab/>
      </w:r>
      <w:r>
        <w:rPr>
          <w:color w:val="006184"/>
        </w:rPr>
        <w:t>105</w:t>
      </w:r>
    </w:p>
    <w:p w14:paraId="2E1468DB" w14:textId="77777777" w:rsidR="00255F62" w:rsidRDefault="001D6550">
      <w:pPr>
        <w:pStyle w:val="1"/>
        <w:spacing w:after="938"/>
        <w:ind w:left="12" w:right="0"/>
      </w:pPr>
      <w:r>
        <w:t>テーブル一覧</w:t>
      </w:r>
    </w:p>
    <w:p w14:paraId="60075A85" w14:textId="77777777" w:rsidR="00255F62" w:rsidRDefault="001D6550">
      <w:pPr>
        <w:tabs>
          <w:tab w:val="center" w:pos="472"/>
          <w:tab w:val="center" w:pos="4464"/>
        </w:tabs>
        <w:spacing w:after="160" w:line="259" w:lineRule="auto"/>
        <w:ind w:left="0" w:right="0" w:firstLine="0"/>
        <w:jc w:val="left"/>
      </w:pPr>
      <w:r>
        <w:tab/>
      </w:r>
      <w:r>
        <w:rPr>
          <w:color w:val="006184"/>
        </w:rPr>
        <w:t>2.12</w:t>
      </w:r>
      <w:r>
        <w:rPr>
          <w:color w:val="006184"/>
        </w:rPr>
        <w:tab/>
        <w:t>値化されたMNIST上の確率的復号器のための推論手法エドワード</w:t>
      </w:r>
    </w:p>
    <w:p w14:paraId="15288CAA" w14:textId="77777777" w:rsidR="00255F62" w:rsidRDefault="001D6550">
      <w:pPr>
        <w:spacing w:after="160" w:line="259" w:lineRule="auto"/>
        <w:ind w:left="0" w:right="0" w:firstLine="0"/>
        <w:jc w:val="left"/>
      </w:pPr>
      <w:r>
        <w:rPr>
          <w:color w:val="006184"/>
        </w:rPr>
        <w:t>確率的プログラミング言語(pl)は、便利な</w:t>
      </w:r>
      <w:r>
        <w:rPr>
          <w:color w:val="006184"/>
        </w:rPr>
        <w:t>研究プラットフォームで</w:t>
      </w:r>
      <w:r>
        <w:rPr>
          <w:color w:val="006184"/>
        </w:rPr>
        <w:t>ある。</w:t>
      </w:r>
    </w:p>
    <w:p w14:paraId="4FA92242" w14:textId="77777777" w:rsidR="00255F62" w:rsidRDefault="001D6550">
      <w:pPr>
        <w:tabs>
          <w:tab w:val="center" w:pos="4486"/>
          <w:tab w:val="right" w:pos="8653"/>
        </w:tabs>
        <w:spacing w:after="160" w:line="259" w:lineRule="auto"/>
        <w:ind w:left="0" w:right="0" w:firstLine="0"/>
        <w:jc w:val="left"/>
      </w:pPr>
      <w:r>
        <w:tab/>
      </w:r>
      <w:r>
        <w:rPr>
          <w:color w:val="006184"/>
        </w:rPr>
        <w:t xml:space="preserve">多くのアルゴリズムの開発と実験を簡単に行うことができます。</w:t>
      </w:r>
      <w:r>
        <w:tab/>
      </w:r>
      <w:r>
        <w:rPr>
          <w:color w:val="006184"/>
        </w:rPr>
        <w:t>23</w:t>
      </w:r>
    </w:p>
    <w:p w14:paraId="26942947" w14:textId="77777777" w:rsidR="00255F62" w:rsidRDefault="001D6550">
      <w:pPr>
        <w:tabs>
          <w:tab w:val="center" w:pos="472"/>
          <w:tab w:val="center" w:pos="4482"/>
        </w:tabs>
        <w:spacing w:after="160" w:line="259" w:lineRule="auto"/>
        <w:ind w:left="0" w:right="0" w:firstLine="0"/>
        <w:jc w:val="left"/>
      </w:pPr>
      <w:r>
        <w:tab/>
      </w:r>
      <w:r>
        <w:rPr>
          <w:color w:val="006184"/>
        </w:rPr>
        <w:t>2.2</w:t>
      </w:r>
      <w:r>
        <w:rPr>
          <w:color w:val="006184"/>
        </w:rPr>
        <w:tab/>
      </w:r>
      <w:r>
        <w:rPr>
          <w:color w:val="006184"/>
        </w:rPr>
        <w:t>大規模ロジスティック回帰のためのハミルトニアンモンテカルロ法(hmc)のベンチマーク.エド</w:t>
      </w:r>
    </w:p>
    <w:p w14:paraId="1D004078" w14:textId="77777777" w:rsidR="00255F62" w:rsidRDefault="001D6550">
      <w:pPr>
        <w:spacing w:after="160" w:line="259" w:lineRule="auto"/>
        <w:ind w:left="0" w:right="0" w:firstLine="0"/>
        <w:jc w:val="left"/>
      </w:pPr>
      <w:r>
        <w:rPr>
          <w:color w:val="006184"/>
        </w:rPr>
        <w:t>ward (GPU) は他のシステムに比べて大幅に高速です。さらに、エドワードには</w:t>
      </w:r>
    </w:p>
    <w:p w14:paraId="2DB5ED7F" w14:textId="77777777" w:rsidR="00255F62" w:rsidRDefault="001D6550">
      <w:pPr>
        <w:tabs>
          <w:tab w:val="center" w:pos="2985"/>
          <w:tab w:val="center" w:pos="6717"/>
          <w:tab w:val="right" w:pos="8653"/>
        </w:tabs>
        <w:spacing w:after="160" w:line="259" w:lineRule="auto"/>
        <w:ind w:left="0" w:right="0" w:firstLine="0"/>
        <w:jc w:val="left"/>
      </w:pPr>
      <w:r>
        <w:tab/>
      </w:r>
      <w:r>
        <w:rPr>
          <w:color w:val="006184"/>
        </w:rPr>
        <w:t>オーバーヘッド：手書きのTensorFlowと同じくらいの速さです。</w:t>
      </w:r>
      <w:r>
        <w:rPr>
          <w:color w:val="006184"/>
        </w:rPr>
        <w:tab/>
      </w:r>
      <w:r>
        <w:t>.</w:t>
      </w:r>
      <w:r>
        <w:tab/>
      </w:r>
      <w:r>
        <w:rPr>
          <w:color w:val="006184"/>
        </w:rPr>
        <w:t>24</w:t>
      </w:r>
    </w:p>
    <w:p w14:paraId="3764F9ED" w14:textId="77777777" w:rsidR="00255F62" w:rsidRDefault="001D6550">
      <w:pPr>
        <w:tabs>
          <w:tab w:val="center" w:pos="472"/>
          <w:tab w:val="center" w:pos="4482"/>
        </w:tabs>
        <w:spacing w:after="160" w:line="259" w:lineRule="auto"/>
        <w:ind w:left="0" w:right="0" w:firstLine="0"/>
        <w:jc w:val="left"/>
      </w:pPr>
      <w:r>
        <w:tab/>
      </w:r>
      <w:r>
        <w:rPr>
          <w:color w:val="006184"/>
        </w:rPr>
        <w:t>3</w:t>
      </w:r>
      <w:r>
        <w:rPr>
          <w:color w:val="006184"/>
        </w:rPr>
        <w:t xml:space="preserve">.1 </w:t>
      </w:r>
      <w:r>
        <w:rPr>
          <w:color w:val="006184"/>
        </w:rPr>
        <w:tab/>
        <w:t>ベイズロジスティック回帰におけるNo-U-Turn Samplerのリープフロッグステップあたりの時間エド</w:t>
      </w:r>
    </w:p>
    <w:p w14:paraId="37D4DC4E" w14:textId="77777777" w:rsidR="00255F62" w:rsidRDefault="001D6550">
      <w:pPr>
        <w:spacing w:after="160" w:line="259" w:lineRule="auto"/>
        <w:ind w:left="0" w:right="0" w:firstLine="0"/>
        <w:jc w:val="left"/>
      </w:pPr>
      <w:r>
        <w:rPr>
          <w:color w:val="006184"/>
        </w:rPr>
        <w:t>ward2 (GPU) は PyMC3 (CPU) に比べて 37 倍の高速化を実現。</w:t>
      </w:r>
    </w:p>
    <w:p w14:paraId="7C1462B1" w14:textId="77777777" w:rsidR="00255F62" w:rsidRDefault="001D6550">
      <w:pPr>
        <w:spacing w:after="160" w:line="259" w:lineRule="auto"/>
        <w:ind w:left="0" w:right="0" w:firstLine="0"/>
        <w:jc w:val="left"/>
      </w:pPr>
      <w:r>
        <w:rPr>
          <w:color w:val="006184"/>
        </w:rPr>
        <w:t>のEdwardでは、手書きのTensorFlowよりも無視できるほどのオーバーヘッドが発生します。また、Edward2 は手書きの TensorFlow よりも無視できるほどのオーバーヘッドが発生します。</w:t>
      </w:r>
    </w:p>
    <w:p w14:paraId="351B0FA5" w14:textId="77777777" w:rsidR="00255F62" w:rsidRDefault="001D6550">
      <w:pPr>
        <w:tabs>
          <w:tab w:val="center" w:pos="1070"/>
          <w:tab w:val="center" w:pos="4835"/>
          <w:tab w:val="right" w:pos="8653"/>
        </w:tabs>
        <w:spacing w:after="160" w:line="259" w:lineRule="auto"/>
        <w:ind w:left="0" w:right="0" w:firstLine="0"/>
        <w:jc w:val="left"/>
      </w:pPr>
      <w:r>
        <w:tab/>
      </w:r>
      <w:r>
        <w:rPr>
          <w:color w:val="006184"/>
        </w:rPr>
        <w:t>コード</w:t>
      </w:r>
      <w:r>
        <w:rPr>
          <w:color w:val="006184"/>
        </w:rPr>
        <w:tab/>
      </w:r>
      <w:r>
        <w:t xml:space="preserve">.</w:t>
      </w:r>
      <w:r>
        <w:tab/>
      </w:r>
      <w:r>
        <w:rPr>
          <w:color w:val="006184"/>
        </w:rPr>
        <w:t>37</w:t>
      </w:r>
    </w:p>
    <w:p w14:paraId="6A3403C8" w14:textId="77777777" w:rsidR="00255F62" w:rsidRDefault="001D6550">
      <w:pPr>
        <w:tabs>
          <w:tab w:val="center" w:pos="472"/>
          <w:tab w:val="center" w:pos="4464"/>
        </w:tabs>
        <w:spacing w:after="160" w:line="259" w:lineRule="auto"/>
        <w:ind w:left="0" w:right="0" w:firstLine="0"/>
        <w:jc w:val="left"/>
      </w:pPr>
      <w:r>
        <w:tab/>
      </w:r>
      <w:r>
        <w:rPr>
          <w:color w:val="006184"/>
        </w:rPr>
        <w:t>4.1</w:t>
      </w:r>
      <w:r>
        <w:rPr>
          <w:color w:val="006184"/>
        </w:rPr>
        <w:tab/>
        <w:t>二値化MNISTの負の予測対数尤度。これまでの最良の結果は</w:t>
      </w:r>
    </w:p>
    <w:p w14:paraId="6881FD80" w14:textId="77777777" w:rsidR="00255F62" w:rsidRDefault="001D6550">
      <w:pPr>
        <w:spacing w:after="160" w:line="259" w:lineRule="auto"/>
        <w:ind w:left="0" w:right="0" w:firstLine="0"/>
        <w:jc w:val="left"/>
      </w:pPr>
      <w:r>
        <w:rPr>
          <w:color w:val="006184"/>
        </w:rPr>
        <w:t>1]（Burdaら、2016a）、[2]（Salimansら、2015）、[3]（Rezende and Mohamed.</w:t>
      </w:r>
    </w:p>
    <w:p w14:paraId="5DE6FC47" w14:textId="77777777" w:rsidR="00255F62" w:rsidRDefault="001D6550">
      <w:pPr>
        <w:spacing w:after="160" w:line="259" w:lineRule="auto"/>
        <w:ind w:left="0" w:right="0" w:firstLine="0"/>
        <w:jc w:val="left"/>
      </w:pPr>
      <w:r>
        <w:rPr>
          <w:color w:val="006184"/>
        </w:rPr>
        <w:t>2015）、[4]（Raikoら、2014）、[5]（Murray and Salakhutdinov、2009）、[6]（Gregor</w:t>
      </w:r>
    </w:p>
    <w:p w14:paraId="01691566" w14:textId="77777777" w:rsidR="00255F62" w:rsidRDefault="001D6550">
      <w:pPr>
        <w:tabs>
          <w:tab w:val="center" w:pos="2488"/>
          <w:tab w:val="center" w:pos="6226"/>
          <w:tab w:val="right" w:pos="8653"/>
        </w:tabs>
        <w:spacing w:after="160" w:line="259" w:lineRule="auto"/>
        <w:ind w:left="0" w:right="0" w:firstLine="0"/>
        <w:jc w:val="left"/>
      </w:pPr>
      <w:r>
        <w:tab/>
      </w:r>
      <w:r>
        <w:rPr>
          <w:color w:val="006184"/>
        </w:rPr>
        <w:t>ら、2014年）、[7]（Gregorら、2015年）。</w:t>
      </w:r>
      <w:r>
        <w:rPr>
          <w:color w:val="006184"/>
        </w:rPr>
        <w:tab/>
      </w:r>
      <w:r>
        <w:t>.</w:t>
      </w:r>
      <w:r>
        <w:tab/>
      </w:r>
      <w:r>
        <w:rPr>
          <w:color w:val="006184"/>
        </w:rPr>
        <w:t>51</w:t>
      </w:r>
    </w:p>
    <w:p w14:paraId="3766A938" w14:textId="77777777" w:rsidR="00255F62" w:rsidRDefault="001D6550">
      <w:pPr>
        <w:tabs>
          <w:tab w:val="center" w:pos="472"/>
          <w:tab w:val="center" w:pos="4466"/>
        </w:tabs>
        <w:spacing w:after="160" w:line="259" w:lineRule="auto"/>
        <w:ind w:left="0" w:right="0" w:firstLine="0"/>
        <w:jc w:val="left"/>
      </w:pPr>
      <w:r>
        <w:tab/>
      </w:r>
      <w:r>
        <w:rPr>
          <w:color w:val="006184"/>
        </w:rPr>
        <w:t>4.2</w:t>
      </w:r>
      <w:r>
        <w:rPr>
          <w:color w:val="006184"/>
        </w:rPr>
        <w:tab/>
      </w:r>
      <w:r>
        <w:rPr>
          <w:color w:val="006184"/>
        </w:rPr>
        <w:t>スケッチの負の予測対数尤度、何百ものエポックで学習された</w:t>
      </w:r>
    </w:p>
    <w:p w14:paraId="7876A7E7" w14:textId="77777777" w:rsidR="00255F62" w:rsidRDefault="001D6550">
      <w:pPr>
        <w:tabs>
          <w:tab w:val="center" w:pos="4486"/>
          <w:tab w:val="right" w:pos="8653"/>
        </w:tabs>
        <w:spacing w:after="160" w:line="259" w:lineRule="auto"/>
        <w:ind w:left="0" w:right="0" w:firstLine="0"/>
        <w:jc w:val="left"/>
      </w:pPr>
      <w:r>
        <w:tab/>
      </w:r>
      <w:r>
        <w:rPr>
          <w:color w:val="006184"/>
        </w:rPr>
        <w:t xml:space="preserve">すべての18,000のトレーニング例</w:t>
      </w:r>
      <w:r>
        <w:tab/>
      </w:r>
      <w:r>
        <w:rPr>
          <w:color w:val="006184"/>
        </w:rPr>
        <w:t>52</w:t>
      </w:r>
    </w:p>
    <w:p w14:paraId="7B14370F" w14:textId="77777777" w:rsidR="00255F62" w:rsidRDefault="001D6550">
      <w:pPr>
        <w:tabs>
          <w:tab w:val="center" w:pos="472"/>
          <w:tab w:val="center" w:pos="4477"/>
        </w:tabs>
        <w:spacing w:after="160" w:line="259" w:lineRule="auto"/>
        <w:ind w:left="0" w:right="0" w:firstLine="0"/>
        <w:jc w:val="left"/>
      </w:pPr>
      <w:r>
        <w:tab/>
      </w:r>
      <w:r>
        <w:rPr>
          <w:color w:val="006184"/>
        </w:rPr>
        <w:t>5.1 ベイジア</w:t>
      </w:r>
      <w:r>
        <w:rPr>
          <w:color w:val="006184"/>
        </w:rPr>
        <w:tab/>
        <w:t>ンenerativeadversarialnetwork(gan)と</w:t>
      </w:r>
      <w:r>
        <w:rPr>
          <w:color w:val="006184"/>
        </w:rPr>
        <w:t>ベイジアンの</w:t>
      </w:r>
      <w:r>
        <w:rPr>
          <w:color w:val="006184"/>
        </w:rPr>
        <w:tab/>
        <w:t>分類精度</w:t>
      </w:r>
    </w:p>
    <w:p w14:paraId="51913B40" w14:textId="77777777" w:rsidR="00255F62" w:rsidRDefault="001D6550">
      <w:pPr>
        <w:spacing w:after="160" w:line="259" w:lineRule="auto"/>
        <w:ind w:left="0" w:right="0" w:firstLine="0"/>
        <w:jc w:val="left"/>
      </w:pPr>
      <w:r>
        <w:rPr>
          <w:color w:val="006184"/>
        </w:rPr>
        <w:t>ニューラルネットワークは、小規模から中規模のデータセットにまたがっています。ベイジアンギャンはコム</w:t>
      </w:r>
    </w:p>
    <w:p w14:paraId="4B9AE961" w14:textId="77777777" w:rsidR="00255F62" w:rsidRDefault="001D6550">
      <w:pPr>
        <w:tabs>
          <w:tab w:val="center" w:pos="4486"/>
          <w:tab w:val="right" w:pos="8653"/>
        </w:tabs>
        <w:spacing w:after="160" w:line="259" w:lineRule="auto"/>
        <w:ind w:left="0" w:right="0" w:firstLine="0"/>
        <w:jc w:val="left"/>
      </w:pPr>
      <w:r>
        <w:tab/>
      </w:r>
      <w:r>
        <w:rPr>
          <w:color w:val="006184"/>
        </w:rPr>
        <w:t xml:space="preserve">ベイズ・ニューラル・ネットの相手に例えれば、それ以上の性能を発揮することができます</w:t>
      </w:r>
      <w:r>
        <w:t>。. . . . . .</w:t>
      </w:r>
      <w:r>
        <w:tab/>
      </w:r>
      <w:r>
        <w:rPr>
          <w:color w:val="006184"/>
        </w:rPr>
        <w:t>63</w:t>
      </w:r>
    </w:p>
    <w:p w14:paraId="10F813FE" w14:textId="77777777" w:rsidR="00255F62" w:rsidRDefault="001D6550">
      <w:pPr>
        <w:pStyle w:val="1"/>
        <w:spacing w:after="938"/>
        <w:ind w:left="12" w:right="0"/>
      </w:pPr>
      <w:r>
        <w:t>フィギュア一覧</w:t>
      </w:r>
    </w:p>
    <w:tbl>
      <w:tblPr>
        <w:tblStyle w:val="TableGrid"/>
        <w:tblW w:w="8329" w:type="dxa"/>
        <w:tblInd w:w="335" w:type="dxa"/>
        <w:tblCellMar>
          <w:top w:w="0" w:type="dxa"/>
          <w:left w:w="0" w:type="dxa"/>
          <w:bottom w:w="0" w:type="dxa"/>
          <w:right w:w="0" w:type="dxa"/>
        </w:tblCellMar>
        <w:tblLook w:val="04A0" w:firstRow="1" w:lastRow="0" w:firstColumn="1" w:lastColumn="0" w:noHBand="0" w:noVBand="1"/>
      </w:tblPr>
      <w:tblGrid>
        <w:gridCol w:w="8089"/>
        <w:gridCol w:w="240"/>
      </w:tblGrid>
      <w:tr w:rsidR="00255F62" w14:paraId="5078B6B2" w14:textId="77777777">
        <w:trPr>
          <w:trHeight w:val="823"/>
        </w:trPr>
        <w:tc>
          <w:tcPr>
            <w:tcW w:w="8094" w:type="dxa"/>
            <w:tcBorders>
              <w:top w:val="nil"/>
              <w:left w:val="nil"/>
              <w:bottom w:val="nil"/>
              <w:right w:val="nil"/>
            </w:tcBorders>
          </w:tcPr>
          <w:p w14:paraId="1823C461" w14:textId="77777777" w:rsidR="00255F62" w:rsidRDefault="001D6550">
            <w:pPr>
              <w:tabs>
                <w:tab w:val="center" w:pos="1002"/>
                <w:tab w:val="center" w:pos="4745"/>
              </w:tabs>
              <w:spacing w:after="254" w:line="259" w:lineRule="auto"/>
              <w:ind w:left="0" w:right="0" w:firstLine="0"/>
              <w:jc w:val="left"/>
            </w:pPr>
            <w:r>
              <w:rPr>
                <w:color w:val="006184"/>
              </w:rPr>
              <w:t>1.1</w:t>
            </w:r>
            <w:r>
              <w:rPr>
                <w:color w:val="006184"/>
              </w:rPr>
              <w:tab/>
              <w:t>Boxのループ。</w:t>
            </w:r>
            <w:r>
              <w:rPr>
                <w:color w:val="006184"/>
              </w:rPr>
              <w:tab/>
            </w:r>
            <w:r>
              <w:t>.</w:t>
            </w:r>
          </w:p>
          <w:p w14:paraId="2F316D32" w14:textId="77777777" w:rsidR="00255F62" w:rsidRDefault="001D6550">
            <w:pPr>
              <w:tabs>
                <w:tab w:val="center" w:pos="4129"/>
              </w:tabs>
              <w:spacing w:after="0" w:line="259" w:lineRule="auto"/>
              <w:ind w:left="0" w:right="0" w:firstLine="0"/>
              <w:jc w:val="left"/>
            </w:pPr>
            <w:r>
              <w:rPr>
                <w:color w:val="006184"/>
              </w:rPr>
              <w:t>1.</w:t>
            </w:r>
            <w:r>
              <w:rPr>
                <w:color w:val="006184"/>
              </w:rPr>
              <w:tab/>
              <w:t>2生成されたデータセットに複製された検定統計量の分布と検定値</w:t>
            </w:r>
          </w:p>
        </w:tc>
        <w:tc>
          <w:tcPr>
            <w:tcW w:w="235" w:type="dxa"/>
            <w:tcBorders>
              <w:top w:val="nil"/>
              <w:left w:val="nil"/>
              <w:bottom w:val="nil"/>
              <w:right w:val="nil"/>
            </w:tcBorders>
          </w:tcPr>
          <w:p w14:paraId="1636D43C" w14:textId="77777777" w:rsidR="00255F62" w:rsidRDefault="001D6550">
            <w:pPr>
              <w:spacing w:after="0" w:line="259" w:lineRule="auto"/>
              <w:ind w:left="109" w:right="0" w:firstLine="0"/>
              <w:jc w:val="left"/>
            </w:pPr>
            <w:r>
              <w:rPr>
                <w:color w:val="006184"/>
              </w:rPr>
              <w:t>2</w:t>
            </w:r>
          </w:p>
        </w:tc>
      </w:tr>
      <w:tr w:rsidR="00255F62" w14:paraId="3D7F72EF" w14:textId="77777777">
        <w:trPr>
          <w:trHeight w:val="1012"/>
        </w:trPr>
        <w:tc>
          <w:tcPr>
            <w:tcW w:w="8094" w:type="dxa"/>
            <w:tcBorders>
              <w:top w:val="nil"/>
              <w:left w:val="nil"/>
              <w:bottom w:val="nil"/>
              <w:right w:val="nil"/>
            </w:tcBorders>
          </w:tcPr>
          <w:p w14:paraId="4205ADA5" w14:textId="77777777" w:rsidR="00255F62" w:rsidRDefault="001D6550">
            <w:pPr>
              <w:tabs>
                <w:tab w:val="center" w:pos="2230"/>
                <w:tab w:val="center" w:pos="5973"/>
              </w:tabs>
              <w:spacing w:after="467" w:line="259" w:lineRule="auto"/>
              <w:ind w:left="0" w:right="0" w:firstLine="0"/>
              <w:jc w:val="left"/>
            </w:pPr>
            <w:r>
              <w:tab/>
            </w:r>
            <w:r>
              <w:rPr>
                <w:color w:val="006184"/>
              </w:rPr>
              <w:t>観察されたデータセットに適用される統計量.</w:t>
            </w:r>
            <w:r>
              <w:rPr>
                <w:color w:val="006184"/>
              </w:rPr>
              <w:tab/>
            </w:r>
            <w:r>
              <w:t xml:space="preserve">.</w:t>
            </w:r>
          </w:p>
          <w:p w14:paraId="6EE36AC1" w14:textId="77777777" w:rsidR="00255F62" w:rsidRDefault="001D6550">
            <w:pPr>
              <w:tabs>
                <w:tab w:val="center" w:pos="4132"/>
              </w:tabs>
              <w:spacing w:after="0" w:line="259" w:lineRule="auto"/>
              <w:ind w:left="0" w:right="0" w:firstLine="0"/>
              <w:jc w:val="left"/>
            </w:pPr>
            <w:r>
              <w:rPr>
                <w:color w:val="006184"/>
              </w:rPr>
              <w:t>2.1</w:t>
            </w:r>
            <w:r>
              <w:rPr>
                <w:color w:val="006184"/>
              </w:rPr>
              <w:tab/>
              <w:t xml:space="preserve">Beta-Bernoulliプログラム</w:t>
            </w:r>
            <w:r>
              <w:rPr>
                <w:b/>
                <w:color w:val="006184"/>
                <w:sz w:val="34"/>
                <w:vertAlign w:val="subscript"/>
              </w:rPr>
              <w:t xml:space="preserve">（左）と</w:t>
            </w:r>
            <w:r>
              <w:rPr>
                <w:color w:val="006184"/>
              </w:rPr>
              <w:t xml:space="preserve">その計算グラフ</w:t>
            </w:r>
            <w:r>
              <w:rPr>
                <w:b/>
                <w:color w:val="006184"/>
                <w:sz w:val="34"/>
                <w:vertAlign w:val="subscript"/>
              </w:rPr>
              <w:t>（右）</w:t>
            </w:r>
            <w:r>
              <w:rPr>
                <w:color w:val="006184"/>
              </w:rPr>
              <w:t xml:space="preserve">。</w:t>
            </w:r>
            <w:r>
              <w:rPr>
                <w:rFonts w:ascii="Cambria" w:eastAsia="Cambria" w:hAnsi="Cambria" w:cs="Cambria"/>
                <w:b/>
                <w:color w:val="006184"/>
                <w:sz w:val="34"/>
                <w:vertAlign w:val="subscript"/>
              </w:rPr>
              <w:t>xの</w:t>
            </w:r>
            <w:r>
              <w:rPr>
                <w:color w:val="006184"/>
              </w:rPr>
              <w:t xml:space="preserve">取得</w:t>
            </w:r>
          </w:p>
        </w:tc>
        <w:tc>
          <w:tcPr>
            <w:tcW w:w="235" w:type="dxa"/>
            <w:tcBorders>
              <w:top w:val="nil"/>
              <w:left w:val="nil"/>
              <w:bottom w:val="nil"/>
              <w:right w:val="nil"/>
            </w:tcBorders>
          </w:tcPr>
          <w:p w14:paraId="258369D2" w14:textId="77777777" w:rsidR="00255F62" w:rsidRDefault="001D6550">
            <w:pPr>
              <w:spacing w:after="0" w:line="259" w:lineRule="auto"/>
              <w:ind w:left="16" w:right="0" w:firstLine="0"/>
            </w:pPr>
            <w:r>
              <w:rPr>
                <w:color w:val="006184"/>
              </w:rPr>
              <w:t>11</w:t>
            </w:r>
          </w:p>
        </w:tc>
      </w:tr>
      <w:tr w:rsidR="00255F62" w14:paraId="37C3BAFA" w14:textId="77777777">
        <w:trPr>
          <w:trHeight w:val="1084"/>
        </w:trPr>
        <w:tc>
          <w:tcPr>
            <w:tcW w:w="8094" w:type="dxa"/>
            <w:tcBorders>
              <w:top w:val="nil"/>
              <w:left w:val="nil"/>
              <w:bottom w:val="nil"/>
              <w:right w:val="nil"/>
            </w:tcBorders>
          </w:tcPr>
          <w:p w14:paraId="5D6905E7" w14:textId="77777777" w:rsidR="00255F62" w:rsidRDefault="001D6550">
            <w:pPr>
              <w:tabs>
                <w:tab w:val="center" w:pos="2965"/>
                <w:tab w:val="center" w:pos="6709"/>
              </w:tabs>
              <w:spacing w:after="126" w:line="259" w:lineRule="auto"/>
              <w:ind w:left="0" w:right="0" w:firstLine="0"/>
              <w:jc w:val="left"/>
            </w:pPr>
            <w:r>
              <w:tab/>
            </w:r>
            <w:r>
              <w:rPr>
                <w:color w:val="006184"/>
              </w:rPr>
              <w:t xml:space="preserve">グラフから</w:t>
            </w:r>
            <w:r>
              <w:rPr>
                <w:rFonts w:ascii="Cambria" w:eastAsia="Cambria" w:hAnsi="Cambria" w:cs="Cambria"/>
                <w:color w:val="006184"/>
                <w:sz w:val="34"/>
                <w:vertAlign w:val="subscript"/>
              </w:rPr>
              <w:t xml:space="preserve">50</w:t>
            </w:r>
            <w:r>
              <w:rPr>
                <w:color w:val="006184"/>
              </w:rPr>
              <w:t>要素の2</w:t>
            </w:r>
            <w:r>
              <w:rPr>
                <w:color w:val="006184"/>
              </w:rPr>
              <w:t xml:space="preserve">進ベクトルを生成します。</w:t>
            </w:r>
            <w:r>
              <w:rPr>
                <w:color w:val="006184"/>
              </w:rPr>
              <w:tab/>
            </w:r>
            <w:r>
              <w:t>.</w:t>
            </w:r>
          </w:p>
          <w:p w14:paraId="211448E9" w14:textId="77777777" w:rsidR="00255F62" w:rsidRDefault="001D6550">
            <w:pPr>
              <w:spacing w:after="0" w:line="259" w:lineRule="auto"/>
              <w:ind w:left="494" w:right="0" w:hanging="494"/>
            </w:pPr>
            <w:r>
              <w:rPr>
                <w:color w:val="006184"/>
              </w:rPr>
              <w:t xml:space="preserve">2.2 </w:t>
            </w:r>
            <w:r>
              <w:rPr>
                <w:rFonts w:ascii="Cambria" w:eastAsia="Cambria" w:hAnsi="Cambria" w:cs="Cambria"/>
                <w:color w:val="006184"/>
                <w:sz w:val="34"/>
                <w:vertAlign w:val="subscript"/>
              </w:rPr>
              <w:t>28</w:t>
            </w:r>
            <w:r>
              <w:rPr>
                <w:rFonts w:ascii="Cambria" w:eastAsia="Cambria" w:hAnsi="Cambria" w:cs="Cambria"/>
                <w:color w:val="006184"/>
              </w:rPr>
              <w:t>×</w:t>
            </w:r>
            <w:r>
              <w:rPr>
                <w:rFonts w:ascii="Cambria" w:eastAsia="Cambria" w:hAnsi="Cambria" w:cs="Cambria"/>
                <w:color w:val="006184"/>
                <w:sz w:val="34"/>
                <w:vertAlign w:val="subscript"/>
              </w:rPr>
              <w:t xml:space="preserve">28 </w:t>
            </w:r>
            <w:r>
              <w:rPr>
                <w:color w:val="006184"/>
              </w:rPr>
              <w:t xml:space="preserve">ピクセル画像の</w:t>
            </w:r>
            <w:r>
              <w:rPr>
                <w:color w:val="006184"/>
              </w:rPr>
              <w:t xml:space="preserve">データセットに対する変分自動エンコーダー</w:t>
            </w:r>
            <w:r>
              <w:rPr>
                <w:color w:val="006184"/>
              </w:rPr>
              <w:t xml:space="preserve">。(</w:t>
            </w:r>
            <w:r>
              <w:rPr>
                <w:b/>
                <w:color w:val="006184"/>
                <w:sz w:val="34"/>
                <w:vertAlign w:val="subscript"/>
              </w:rPr>
              <w:t xml:space="preserve">左)</w:t>
            </w:r>
            <w:r>
              <w:rPr>
                <w:color w:val="006184"/>
              </w:rPr>
              <w:t xml:space="preserve">グラフィカルモデル(推論モデルは点線</w:t>
            </w:r>
            <w:r>
              <w:rPr>
                <w:b/>
                <w:color w:val="006184"/>
                <w:sz w:val="34"/>
                <w:vertAlign w:val="subscript"/>
              </w:rPr>
              <w:t xml:space="preserve">)； (右)</w:t>
            </w:r>
            <w:r>
              <w:rPr>
                <w:color w:val="006184"/>
              </w:rPr>
              <w:t>確率的プログラム(2層)</w:t>
            </w:r>
          </w:p>
        </w:tc>
        <w:tc>
          <w:tcPr>
            <w:tcW w:w="235" w:type="dxa"/>
            <w:tcBorders>
              <w:top w:val="nil"/>
              <w:left w:val="nil"/>
              <w:bottom w:val="nil"/>
              <w:right w:val="nil"/>
            </w:tcBorders>
          </w:tcPr>
          <w:p w14:paraId="223DCBE4" w14:textId="77777777" w:rsidR="00255F62" w:rsidRDefault="001D6550">
            <w:pPr>
              <w:spacing w:after="0" w:line="259" w:lineRule="auto"/>
              <w:ind w:left="0" w:right="0" w:firstLine="0"/>
            </w:pPr>
            <w:r>
              <w:rPr>
                <w:color w:val="006184"/>
              </w:rPr>
              <w:t>14</w:t>
            </w:r>
          </w:p>
        </w:tc>
      </w:tr>
      <w:tr w:rsidR="00255F62" w14:paraId="293A4E7F" w14:textId="77777777">
        <w:trPr>
          <w:trHeight w:val="281"/>
        </w:trPr>
        <w:tc>
          <w:tcPr>
            <w:tcW w:w="8094" w:type="dxa"/>
            <w:tcBorders>
              <w:top w:val="nil"/>
              <w:left w:val="nil"/>
              <w:bottom w:val="nil"/>
              <w:right w:val="nil"/>
            </w:tcBorders>
          </w:tcPr>
          <w:p w14:paraId="6AE8D7CB" w14:textId="77777777" w:rsidR="00255F62" w:rsidRDefault="001D6550">
            <w:pPr>
              <w:tabs>
                <w:tab w:val="center" w:pos="1225"/>
                <w:tab w:val="center" w:pos="4991"/>
              </w:tabs>
              <w:spacing w:after="0" w:line="259" w:lineRule="auto"/>
              <w:ind w:left="0" w:right="0" w:firstLine="0"/>
              <w:jc w:val="left"/>
            </w:pPr>
            <w:r>
              <w:tab/>
            </w:r>
            <w:r>
              <w:rPr>
                <w:color w:val="006184"/>
              </w:rPr>
              <w:t>ニューラルネットワーク。</w:t>
            </w:r>
            <w:r>
              <w:rPr>
                <w:color w:val="006184"/>
              </w:rPr>
              <w:tab/>
            </w:r>
            <w:r>
              <w:t>.</w:t>
            </w:r>
          </w:p>
        </w:tc>
        <w:tc>
          <w:tcPr>
            <w:tcW w:w="235" w:type="dxa"/>
            <w:tcBorders>
              <w:top w:val="nil"/>
              <w:left w:val="nil"/>
              <w:bottom w:val="nil"/>
              <w:right w:val="nil"/>
            </w:tcBorders>
          </w:tcPr>
          <w:p w14:paraId="01AB71D3" w14:textId="77777777" w:rsidR="00255F62" w:rsidRDefault="001D6550">
            <w:pPr>
              <w:spacing w:after="0" w:line="259" w:lineRule="auto"/>
              <w:ind w:left="0" w:right="0" w:firstLine="0"/>
            </w:pPr>
            <w:r>
              <w:rPr>
                <w:color w:val="006184"/>
              </w:rPr>
              <w:t>15</w:t>
            </w:r>
          </w:p>
        </w:tc>
      </w:tr>
    </w:tbl>
    <w:p w14:paraId="3CE22360" w14:textId="77777777" w:rsidR="00255F62" w:rsidRDefault="001D6550">
      <w:pPr>
        <w:tabs>
          <w:tab w:val="center" w:pos="472"/>
          <w:tab w:val="center" w:pos="4464"/>
        </w:tabs>
        <w:spacing w:after="9" w:line="252" w:lineRule="auto"/>
        <w:ind w:left="0" w:right="0" w:firstLine="0"/>
        <w:jc w:val="left"/>
      </w:pPr>
      <w:r>
        <w:tab/>
      </w:r>
      <w:r>
        <w:rPr>
          <w:color w:val="006184"/>
        </w:rPr>
        <w:t>2.3</w:t>
      </w:r>
      <w:r>
        <w:rPr>
          <w:color w:val="006184"/>
        </w:rPr>
        <w:tab/>
        <w:t xml:space="preserve">ベイジアンリカレントニューラルネットワーク(rnn)。(</w:t>
      </w:r>
      <w:r>
        <w:rPr>
          <w:b/>
          <w:color w:val="006184"/>
          <w:sz w:val="34"/>
          <w:vertAlign w:val="subscript"/>
        </w:rPr>
        <w:t xml:space="preserve">左)</w:t>
      </w:r>
      <w:r>
        <w:rPr>
          <w:color w:val="006184"/>
        </w:rPr>
        <w:t xml:space="preserve">グラフィカルモデル</w:t>
      </w:r>
      <w:r>
        <w:rPr>
          <w:b/>
          <w:color w:val="006184"/>
          <w:sz w:val="34"/>
          <w:vertAlign w:val="subscript"/>
        </w:rPr>
        <w:t xml:space="preserve">; (右)</w:t>
      </w:r>
      <w:r>
        <w:rPr>
          <w:color w:val="006184"/>
        </w:rPr>
        <w:t>確率的</w:t>
      </w:r>
      <w:r>
        <w:rPr>
          <w:color w:val="006184"/>
        </w:rPr>
        <w:t xml:space="preserve">モデル</w:t>
      </w:r>
    </w:p>
    <w:p w14:paraId="4A73DE0F" w14:textId="77777777" w:rsidR="00255F62" w:rsidRDefault="001D6550">
      <w:pPr>
        <w:spacing w:after="226" w:line="259" w:lineRule="auto"/>
        <w:ind w:left="837" w:right="-5" w:firstLine="0"/>
        <w:jc w:val="left"/>
      </w:pPr>
      <w:r>
        <w:rPr>
          <w:noProof/>
        </w:rPr>
        <w:drawing>
          <wp:inline distT="0" distB="0" distL="0" distR="0" wp14:anchorId="77FD3DCD" wp14:editId="4938DB88">
            <wp:extent cx="4965193" cy="301752"/>
            <wp:effectExtent l="0" t="0" r="0" b="0"/>
            <wp:docPr id="170617" name="Picture 170617"/>
            <wp:cNvGraphicFramePr/>
            <a:graphic xmlns:a="http://schemas.openxmlformats.org/drawingml/2006/main">
              <a:graphicData uri="http://schemas.openxmlformats.org/drawingml/2006/picture">
                <pic:pic xmlns:pic="http://schemas.openxmlformats.org/drawingml/2006/picture">
                  <pic:nvPicPr>
                    <pic:cNvPr id="170617" name="Picture 170617"/>
                    <pic:cNvPicPr/>
                  </pic:nvPicPr>
                  <pic:blipFill>
                    <a:blip r:embed="rId10"/>
                    <a:stretch>
                      <a:fillRect/>
                    </a:stretch>
                  </pic:blipFill>
                  <pic:spPr>
                    <a:xfrm>
                      <a:off x="0" y="0"/>
                      <a:ext cx="4965193" cy="301752"/>
                    </a:xfrm>
                    <a:prstGeom prst="rect">
                      <a:avLst/>
                    </a:prstGeom>
                  </pic:spPr>
                </pic:pic>
              </a:graphicData>
            </a:graphic>
          </wp:inline>
        </w:drawing>
      </w:r>
    </w:p>
    <w:tbl>
      <w:tblPr>
        <w:tblStyle w:val="TableGrid"/>
        <w:tblW w:w="8329" w:type="dxa"/>
        <w:tblInd w:w="335" w:type="dxa"/>
        <w:tblCellMar>
          <w:top w:w="0" w:type="dxa"/>
          <w:left w:w="0" w:type="dxa"/>
          <w:bottom w:w="0" w:type="dxa"/>
          <w:right w:w="0" w:type="dxa"/>
        </w:tblCellMar>
        <w:tblLook w:val="04A0" w:firstRow="1" w:lastRow="0" w:firstColumn="1" w:lastColumn="0" w:noHBand="0" w:noVBand="1"/>
      </w:tblPr>
      <w:tblGrid>
        <w:gridCol w:w="8089"/>
        <w:gridCol w:w="240"/>
      </w:tblGrid>
      <w:tr w:rsidR="00255F62" w14:paraId="0ED9C677" w14:textId="77777777">
        <w:trPr>
          <w:trHeight w:val="1109"/>
        </w:trPr>
        <w:tc>
          <w:tcPr>
            <w:tcW w:w="8094" w:type="dxa"/>
            <w:tcBorders>
              <w:top w:val="nil"/>
              <w:left w:val="nil"/>
              <w:bottom w:val="nil"/>
              <w:right w:val="nil"/>
            </w:tcBorders>
          </w:tcPr>
          <w:p w14:paraId="5A1ACA87" w14:textId="77777777" w:rsidR="00255F62" w:rsidRDefault="001D6550">
            <w:pPr>
              <w:tabs>
                <w:tab w:val="center" w:pos="3869"/>
                <w:tab w:val="center" w:pos="7609"/>
              </w:tabs>
              <w:spacing w:after="266" w:line="259" w:lineRule="auto"/>
              <w:ind w:left="0" w:right="0" w:firstLine="0"/>
              <w:jc w:val="left"/>
            </w:pPr>
            <w:r>
              <w:rPr>
                <w:color w:val="006184"/>
              </w:rPr>
              <w:t>2.4確率的</w:t>
            </w:r>
            <w:r>
              <w:rPr>
                <w:color w:val="006184"/>
              </w:rPr>
              <w:tab/>
              <w:t>な制御フローを持つ確率的プログラムの計算グラフ.</w:t>
            </w:r>
            <w:r>
              <w:rPr>
                <w:color w:val="006184"/>
              </w:rPr>
              <w:tab/>
            </w:r>
            <w:r>
              <w:t>.. .</w:t>
            </w:r>
          </w:p>
          <w:p w14:paraId="50D87828" w14:textId="77777777" w:rsidR="00255F62" w:rsidRDefault="001D6550">
            <w:pPr>
              <w:spacing w:after="0" w:line="259" w:lineRule="auto"/>
              <w:ind w:left="502" w:right="0" w:hanging="502"/>
            </w:pPr>
            <w:r>
              <w:rPr>
                <w:color w:val="006184"/>
              </w:rPr>
              <w:t xml:space="preserve">2.5 階層モデル。(</w:t>
            </w:r>
            <w:r>
              <w:rPr>
                <w:b/>
                <w:color w:val="006184"/>
                <w:sz w:val="34"/>
                <w:vertAlign w:val="subscript"/>
              </w:rPr>
              <w:t xml:space="preserve">左)</w:t>
            </w:r>
            <w:r>
              <w:rPr>
                <w:color w:val="006184"/>
              </w:rPr>
              <w:t xml:space="preserve">グラフィカルモデル、</w:t>
            </w:r>
            <w:r>
              <w:rPr>
                <w:b/>
                <w:color w:val="006184"/>
                <w:sz w:val="34"/>
                <w:vertAlign w:val="subscript"/>
              </w:rPr>
              <w:t xml:space="preserve">(右)</w:t>
            </w:r>
            <w:r>
              <w:rPr>
                <w:color w:val="006184"/>
              </w:rPr>
              <w:t xml:space="preserve">確率プログラム。</w:t>
            </w:r>
            <w:r>
              <w:rPr>
                <w:rFonts w:ascii="Cambria" w:eastAsia="Cambria" w:hAnsi="Cambria" w:cs="Cambria"/>
                <w:i/>
                <w:color w:val="006184"/>
                <w:sz w:val="34"/>
                <w:vertAlign w:val="subscript"/>
              </w:rPr>
              <w:t>D</w:t>
            </w:r>
            <w:r>
              <w:rPr>
                <w:color w:val="006184"/>
              </w:rPr>
              <w:t xml:space="preserve">次元データ</w:t>
            </w:r>
            <w:r>
              <w:rPr>
                <w:rFonts w:ascii="Cambria" w:eastAsia="Cambria" w:hAnsi="Cambria" w:cs="Cambria"/>
                <w:color w:val="006184"/>
              </w:rPr>
              <w:t>{</w:t>
            </w:r>
            <w:r>
              <w:rPr>
                <w:rFonts w:ascii="Cambria" w:eastAsia="Cambria" w:hAnsi="Cambria" w:cs="Cambria"/>
                <w:i/>
                <w:color w:val="006184"/>
                <w:vertAlign w:val="subscript"/>
              </w:rPr>
              <w:t>xn</w:t>
            </w:r>
            <w:r>
              <w:rPr>
                <w:rFonts w:ascii="Cambria" w:eastAsia="Cambria" w:hAnsi="Cambria" w:cs="Cambria"/>
                <w:color w:val="006184"/>
              </w:rPr>
              <w:t xml:space="preserve">}∈</w:t>
            </w:r>
            <w:r>
              <w:rPr>
                <w:rFonts w:ascii="Cambria" w:eastAsia="Cambria" w:hAnsi="Cambria" w:cs="Cambria"/>
                <w:i/>
                <w:color w:val="006184"/>
                <w:vertAlign w:val="superscript"/>
              </w:rPr>
              <w:t>RN×D</w:t>
            </w:r>
            <w:r>
              <w:rPr>
                <w:color w:val="006184"/>
              </w:rPr>
              <w:t xml:space="preserve">上のガウシアンの混合物である</w:t>
            </w:r>
            <w:r>
              <w:rPr>
                <w:color w:val="006184"/>
              </w:rPr>
              <w:t xml:space="preserve">。</w:t>
            </w:r>
            <w:r>
              <w:rPr>
                <w:rFonts w:ascii="Cambria" w:eastAsia="Cambria" w:hAnsi="Cambria" w:cs="Cambria"/>
                <w:i/>
                <w:color w:val="006184"/>
                <w:sz w:val="34"/>
                <w:vertAlign w:val="subscript"/>
              </w:rPr>
              <w:t xml:space="preserve">K個の</w:t>
            </w:r>
            <w:r>
              <w:rPr>
                <w:color w:val="006184"/>
              </w:rPr>
              <w:t>潜在</w:t>
            </w:r>
          </w:p>
        </w:tc>
        <w:tc>
          <w:tcPr>
            <w:tcW w:w="235" w:type="dxa"/>
            <w:tcBorders>
              <w:top w:val="nil"/>
              <w:left w:val="nil"/>
              <w:bottom w:val="nil"/>
              <w:right w:val="nil"/>
            </w:tcBorders>
          </w:tcPr>
          <w:p w14:paraId="1B866B94" w14:textId="77777777" w:rsidR="00255F62" w:rsidRDefault="001D6550">
            <w:pPr>
              <w:spacing w:after="0" w:line="259" w:lineRule="auto"/>
              <w:ind w:left="11" w:right="0" w:firstLine="0"/>
            </w:pPr>
            <w:r>
              <w:rPr>
                <w:color w:val="006184"/>
              </w:rPr>
              <w:t>17</w:t>
            </w:r>
          </w:p>
        </w:tc>
      </w:tr>
      <w:tr w:rsidR="00255F62" w14:paraId="2B766DA4" w14:textId="77777777">
        <w:trPr>
          <w:trHeight w:val="406"/>
        </w:trPr>
        <w:tc>
          <w:tcPr>
            <w:tcW w:w="8094" w:type="dxa"/>
            <w:tcBorders>
              <w:top w:val="nil"/>
              <w:left w:val="nil"/>
              <w:bottom w:val="nil"/>
              <w:right w:val="nil"/>
            </w:tcBorders>
          </w:tcPr>
          <w:p w14:paraId="539F7176" w14:textId="77777777" w:rsidR="00255F62" w:rsidRDefault="001D6550">
            <w:pPr>
              <w:tabs>
                <w:tab w:val="center" w:pos="1651"/>
                <w:tab w:val="center" w:pos="5400"/>
              </w:tabs>
              <w:spacing w:after="0" w:line="259" w:lineRule="auto"/>
              <w:ind w:left="0" w:right="0" w:firstLine="0"/>
              <w:jc w:val="left"/>
            </w:pPr>
            <w:r>
              <w:tab/>
            </w:r>
            <w:r>
              <w:rPr>
                <w:color w:val="006184"/>
              </w:rPr>
              <w:t xml:space="preserve">クラスターとは、</w:t>
            </w:r>
            <w:r>
              <w:rPr>
                <w:rFonts w:ascii="Cambria" w:eastAsia="Cambria" w:hAnsi="Cambria" w:cs="Cambria"/>
                <w:i/>
                <w:color w:val="006184"/>
                <w:sz w:val="34"/>
                <w:vertAlign w:val="subscript"/>
              </w:rPr>
              <w:t xml:space="preserve">β</w:t>
            </w:r>
            <w:r>
              <w:rPr>
                <w:rFonts w:ascii="Cambria" w:eastAsia="Cambria" w:hAnsi="Cambria" w:cs="Cambria"/>
                <w:color w:val="006184"/>
              </w:rPr>
              <w:t xml:space="preserve">∈</w:t>
            </w:r>
            <w:r>
              <w:rPr>
                <w:rFonts w:ascii="Cambria" w:eastAsia="Cambria" w:hAnsi="Cambria" w:cs="Cambria"/>
                <w:i/>
                <w:color w:val="006184"/>
                <w:vertAlign w:val="superscript"/>
              </w:rPr>
              <w:t>RK×Dを</w:t>
            </w:r>
            <w:r>
              <w:rPr>
                <w:color w:val="006184"/>
              </w:rPr>
              <w:t xml:space="preserve">意味します</w:t>
            </w:r>
            <w:r>
              <w:rPr>
                <w:color w:val="006184"/>
              </w:rPr>
              <w:t>。</w:t>
            </w:r>
            <w:r>
              <w:rPr>
                <w:color w:val="006184"/>
              </w:rPr>
              <w:tab/>
            </w:r>
            <w:r>
              <w:t>.</w:t>
            </w:r>
          </w:p>
        </w:tc>
        <w:tc>
          <w:tcPr>
            <w:tcW w:w="235" w:type="dxa"/>
            <w:tcBorders>
              <w:top w:val="nil"/>
              <w:left w:val="nil"/>
              <w:bottom w:val="nil"/>
              <w:right w:val="nil"/>
            </w:tcBorders>
          </w:tcPr>
          <w:p w14:paraId="26D0987B" w14:textId="77777777" w:rsidR="00255F62" w:rsidRDefault="001D6550">
            <w:pPr>
              <w:spacing w:after="0" w:line="259" w:lineRule="auto"/>
              <w:ind w:left="0" w:right="0" w:firstLine="0"/>
            </w:pPr>
            <w:r>
              <w:rPr>
                <w:color w:val="006184"/>
              </w:rPr>
              <w:t>18</w:t>
            </w:r>
          </w:p>
        </w:tc>
      </w:tr>
      <w:tr w:rsidR="00255F62" w14:paraId="273804FB" w14:textId="77777777">
        <w:trPr>
          <w:trHeight w:val="1204"/>
        </w:trPr>
        <w:tc>
          <w:tcPr>
            <w:tcW w:w="8094" w:type="dxa"/>
            <w:tcBorders>
              <w:top w:val="nil"/>
              <w:left w:val="nil"/>
              <w:bottom w:val="nil"/>
              <w:right w:val="nil"/>
            </w:tcBorders>
            <w:vAlign w:val="bottom"/>
          </w:tcPr>
          <w:p w14:paraId="795906F0" w14:textId="77777777" w:rsidR="00255F62" w:rsidRDefault="001D6550">
            <w:pPr>
              <w:tabs>
                <w:tab w:val="center" w:pos="2639"/>
                <w:tab w:val="center" w:pos="6382"/>
              </w:tabs>
              <w:spacing w:after="114" w:line="259" w:lineRule="auto"/>
              <w:ind w:left="0" w:right="0" w:firstLine="0"/>
              <w:jc w:val="left"/>
            </w:pPr>
            <w:r>
              <w:rPr>
                <w:color w:val="006184"/>
              </w:rPr>
              <w:t>2.6</w:t>
            </w:r>
            <w:r>
              <w:rPr>
                <w:color w:val="006184"/>
              </w:rPr>
              <w:tab/>
            </w:r>
            <w:r>
              <w:rPr>
                <w:b/>
                <w:color w:val="006184"/>
                <w:sz w:val="34"/>
                <w:vertAlign w:val="subscript"/>
              </w:rPr>
              <w:t xml:space="preserve">(左) </w:t>
            </w:r>
            <w:r>
              <w:rPr>
                <w:color w:val="006184"/>
              </w:rPr>
              <w:t xml:space="preserve">変分推論.</w:t>
            </w:r>
            <w:r>
              <w:rPr>
                <w:b/>
                <w:color w:val="006184"/>
                <w:sz w:val="34"/>
                <w:vertAlign w:val="subscript"/>
              </w:rPr>
              <w:t xml:space="preserve">(右) </w:t>
            </w:r>
            <w:r>
              <w:rPr>
                <w:color w:val="006184"/>
              </w:rPr>
              <w:t>モンテカルロ法.</w:t>
            </w:r>
            <w:r>
              <w:rPr>
                <w:color w:val="006184"/>
              </w:rPr>
              <w:tab/>
            </w:r>
            <w:r>
              <w:t>.</w:t>
            </w:r>
          </w:p>
          <w:p w14:paraId="676C27A3" w14:textId="77777777" w:rsidR="00255F62" w:rsidRDefault="001D6550">
            <w:pPr>
              <w:spacing w:after="0" w:line="259" w:lineRule="auto"/>
              <w:ind w:left="502" w:right="0" w:hanging="502"/>
            </w:pPr>
            <w:r>
              <w:rPr>
                <w:color w:val="006184"/>
              </w:rPr>
              <w:t xml:space="preserve">2.7 生成的敵対者ネットワーク。(</w:t>
            </w:r>
            <w:r>
              <w:rPr>
                <w:b/>
                <w:color w:val="006184"/>
                <w:sz w:val="34"/>
                <w:vertAlign w:val="subscript"/>
              </w:rPr>
              <w:t xml:space="preserve">左)</w:t>
            </w:r>
            <w:r>
              <w:rPr>
                <w:color w:val="006184"/>
              </w:rPr>
              <w:t xml:space="preserve">グラフィカル・モデル、</w:t>
            </w:r>
            <w:r>
              <w:rPr>
                <w:b/>
                <w:color w:val="006184"/>
                <w:sz w:val="34"/>
                <w:vertAlign w:val="subscript"/>
              </w:rPr>
              <w:t xml:space="preserve">(右)</w:t>
            </w:r>
            <w:r>
              <w:rPr>
                <w:color w:val="006184"/>
              </w:rPr>
              <w:t>確率的プログラム。モデル(生成器)は，パラメータ化された関数(判別器)を用いて</w:t>
            </w:r>
          </w:p>
        </w:tc>
        <w:tc>
          <w:tcPr>
            <w:tcW w:w="235" w:type="dxa"/>
            <w:tcBorders>
              <w:top w:val="nil"/>
              <w:left w:val="nil"/>
              <w:bottom w:val="nil"/>
              <w:right w:val="nil"/>
            </w:tcBorders>
          </w:tcPr>
          <w:p w14:paraId="3B397B32" w14:textId="77777777" w:rsidR="00255F62" w:rsidRDefault="001D6550">
            <w:pPr>
              <w:spacing w:after="0" w:line="259" w:lineRule="auto"/>
              <w:ind w:left="0" w:right="0" w:firstLine="0"/>
            </w:pPr>
            <w:r>
              <w:rPr>
                <w:color w:val="006184"/>
              </w:rPr>
              <w:t>19</w:t>
            </w:r>
          </w:p>
        </w:tc>
      </w:tr>
      <w:tr w:rsidR="00255F62" w14:paraId="5884B125" w14:textId="77777777">
        <w:trPr>
          <w:trHeight w:val="406"/>
        </w:trPr>
        <w:tc>
          <w:tcPr>
            <w:tcW w:w="8094" w:type="dxa"/>
            <w:tcBorders>
              <w:top w:val="nil"/>
              <w:left w:val="nil"/>
              <w:bottom w:val="nil"/>
              <w:right w:val="nil"/>
            </w:tcBorders>
          </w:tcPr>
          <w:p w14:paraId="2B23E687" w14:textId="77777777" w:rsidR="00255F62" w:rsidRDefault="001D6550">
            <w:pPr>
              <w:spacing w:after="0" w:line="259" w:lineRule="auto"/>
              <w:ind w:left="502" w:right="0" w:firstLine="0"/>
              <w:jc w:val="left"/>
            </w:pPr>
            <w:r>
              <w:rPr>
                <w:color w:val="006184"/>
              </w:rPr>
              <w:t xml:space="preserve">トレーニングを行うことができます。</w:t>
            </w:r>
          </w:p>
        </w:tc>
        <w:tc>
          <w:tcPr>
            <w:tcW w:w="235" w:type="dxa"/>
            <w:tcBorders>
              <w:top w:val="nil"/>
              <w:left w:val="nil"/>
              <w:bottom w:val="nil"/>
              <w:right w:val="nil"/>
            </w:tcBorders>
          </w:tcPr>
          <w:p w14:paraId="1B4F9E9D" w14:textId="77777777" w:rsidR="00255F62" w:rsidRDefault="001D6550">
            <w:pPr>
              <w:spacing w:after="0" w:line="259" w:lineRule="auto"/>
              <w:ind w:left="0" w:right="0" w:firstLine="0"/>
            </w:pPr>
            <w:r>
              <w:rPr>
                <w:color w:val="006184"/>
              </w:rPr>
              <w:t>20</w:t>
            </w:r>
          </w:p>
        </w:tc>
      </w:tr>
      <w:tr w:rsidR="00255F62" w14:paraId="1A8DB270" w14:textId="77777777">
        <w:trPr>
          <w:trHeight w:val="1219"/>
        </w:trPr>
        <w:tc>
          <w:tcPr>
            <w:tcW w:w="8094" w:type="dxa"/>
            <w:tcBorders>
              <w:top w:val="nil"/>
              <w:left w:val="nil"/>
              <w:bottom w:val="nil"/>
              <w:right w:val="nil"/>
            </w:tcBorders>
            <w:vAlign w:val="bottom"/>
          </w:tcPr>
          <w:p w14:paraId="758CB68C" w14:textId="77777777" w:rsidR="00255F62" w:rsidRDefault="001D6550">
            <w:pPr>
              <w:tabs>
                <w:tab w:val="center" w:pos="3121"/>
                <w:tab w:val="center" w:pos="6873"/>
              </w:tabs>
              <w:spacing w:after="254" w:line="259" w:lineRule="auto"/>
              <w:ind w:left="0" w:right="0" w:firstLine="0"/>
              <w:jc w:val="left"/>
            </w:pPr>
            <w:r>
              <w:rPr>
                <w:color w:val="006184"/>
              </w:rPr>
              <w:t>2.8</w:t>
            </w:r>
            <w:r>
              <w:rPr>
                <w:color w:val="006184"/>
              </w:rPr>
              <w:tab/>
              <w:t>推論アルゴリズムを組み合わせて変分的EMを実行する.</w:t>
            </w:r>
            <w:r>
              <w:rPr>
                <w:color w:val="006184"/>
              </w:rPr>
              <w:tab/>
            </w:r>
            <w:r>
              <w:t>.</w:t>
            </w:r>
          </w:p>
          <w:p w14:paraId="32441E75" w14:textId="77777777" w:rsidR="00255F62" w:rsidRDefault="001D6550">
            <w:pPr>
              <w:spacing w:after="0" w:line="259" w:lineRule="auto"/>
              <w:ind w:left="502" w:right="0" w:hanging="502"/>
            </w:pPr>
            <w:r>
              <w:rPr>
                <w:color w:val="006184"/>
              </w:rPr>
              <w:t xml:space="preserve">2.9 </w:t>
            </w:r>
            <w:r>
              <w:rPr>
                <w:color w:val="006184"/>
              </w:rPr>
              <w:t xml:space="preserve">階層モデルによるデータ・サブサンプリング。我々</w:t>
            </w:r>
            <w:r>
              <w:rPr>
                <w:color w:val="006184"/>
              </w:rPr>
              <w:t>は</w:t>
            </w:r>
            <w:r>
              <w:rPr>
                <w:color w:val="006184"/>
              </w:rPr>
              <w:t xml:space="preserve">，完全モデルの部分グラフを定義し，</w:t>
            </w:r>
            <w:r>
              <w:rPr>
                <w:rFonts w:ascii="Cambria" w:eastAsia="Cambria" w:hAnsi="Cambria" w:cs="Cambria"/>
                <w:i/>
                <w:color w:val="006184"/>
                <w:sz w:val="34"/>
                <w:vertAlign w:val="subscript"/>
              </w:rPr>
              <w:t>N</w:t>
            </w:r>
            <w:r>
              <w:rPr>
                <w:color w:val="006184"/>
              </w:rPr>
              <w:t xml:space="preserve">ではなく</w:t>
            </w:r>
            <w:r>
              <w:rPr>
                <w:rFonts w:ascii="Cambria" w:eastAsia="Cambria" w:hAnsi="Cambria" w:cs="Cambria"/>
                <w:i/>
                <w:color w:val="006184"/>
                <w:sz w:val="34"/>
                <w:vertAlign w:val="subscript"/>
              </w:rPr>
              <w:t xml:space="preserve">Mの</w:t>
            </w:r>
            <w:r>
              <w:rPr>
                <w:color w:val="006184"/>
              </w:rPr>
              <w:t xml:space="preserve">サイズのプレートを形成する．</w:t>
            </w:r>
          </w:p>
        </w:tc>
        <w:tc>
          <w:tcPr>
            <w:tcW w:w="235" w:type="dxa"/>
            <w:tcBorders>
              <w:top w:val="nil"/>
              <w:left w:val="nil"/>
              <w:bottom w:val="nil"/>
              <w:right w:val="nil"/>
            </w:tcBorders>
          </w:tcPr>
          <w:p w14:paraId="7A51433F" w14:textId="77777777" w:rsidR="00255F62" w:rsidRDefault="001D6550">
            <w:pPr>
              <w:spacing w:after="0" w:line="259" w:lineRule="auto"/>
              <w:ind w:left="16" w:right="0" w:firstLine="0"/>
            </w:pPr>
            <w:r>
              <w:rPr>
                <w:color w:val="006184"/>
              </w:rPr>
              <w:t>21</w:t>
            </w:r>
          </w:p>
        </w:tc>
      </w:tr>
      <w:tr w:rsidR="00255F62" w14:paraId="419F653B" w14:textId="77777777">
        <w:trPr>
          <w:trHeight w:val="406"/>
        </w:trPr>
        <w:tc>
          <w:tcPr>
            <w:tcW w:w="8094" w:type="dxa"/>
            <w:tcBorders>
              <w:top w:val="nil"/>
              <w:left w:val="nil"/>
              <w:bottom w:val="nil"/>
              <w:right w:val="nil"/>
            </w:tcBorders>
          </w:tcPr>
          <w:p w14:paraId="4903318D" w14:textId="77777777" w:rsidR="00255F62" w:rsidRDefault="001D6550">
            <w:pPr>
              <w:spacing w:after="0" w:line="259" w:lineRule="auto"/>
              <w:ind w:left="502" w:right="0" w:firstLine="0"/>
              <w:jc w:val="left"/>
            </w:pPr>
            <w:r>
              <w:rPr>
                <w:rFonts w:ascii="Cambria" w:eastAsia="Cambria" w:hAnsi="Cambria" w:cs="Cambria"/>
                <w:i/>
                <w:color w:val="006184"/>
              </w:rPr>
              <w:t>N/M</w:t>
            </w:r>
            <w:r>
              <w:t xml:space="preserve">.</w:t>
            </w:r>
          </w:p>
        </w:tc>
        <w:tc>
          <w:tcPr>
            <w:tcW w:w="235" w:type="dxa"/>
            <w:tcBorders>
              <w:top w:val="nil"/>
              <w:left w:val="nil"/>
              <w:bottom w:val="nil"/>
              <w:right w:val="nil"/>
            </w:tcBorders>
          </w:tcPr>
          <w:p w14:paraId="1A90D746" w14:textId="77777777" w:rsidR="00255F62" w:rsidRDefault="001D6550">
            <w:pPr>
              <w:spacing w:after="0" w:line="259" w:lineRule="auto"/>
              <w:ind w:left="0" w:right="0" w:firstLine="0"/>
            </w:pPr>
            <w:r>
              <w:rPr>
                <w:color w:val="006184"/>
              </w:rPr>
              <w:t>22</w:t>
            </w:r>
          </w:p>
        </w:tc>
      </w:tr>
      <w:tr w:rsidR="00255F62" w14:paraId="5C90DBAA" w14:textId="77777777">
        <w:trPr>
          <w:trHeight w:val="417"/>
        </w:trPr>
        <w:tc>
          <w:tcPr>
            <w:tcW w:w="8094" w:type="dxa"/>
            <w:tcBorders>
              <w:top w:val="nil"/>
              <w:left w:val="nil"/>
              <w:bottom w:val="nil"/>
              <w:right w:val="nil"/>
            </w:tcBorders>
            <w:vAlign w:val="bottom"/>
          </w:tcPr>
          <w:p w14:paraId="1AFB693E" w14:textId="77777777" w:rsidR="00255F62" w:rsidRDefault="001D6550">
            <w:pPr>
              <w:spacing w:after="0" w:line="259" w:lineRule="auto"/>
              <w:ind w:left="0" w:right="0" w:firstLine="0"/>
              <w:jc w:val="left"/>
            </w:pPr>
            <w:r>
              <w:rPr>
                <w:color w:val="006184"/>
              </w:rPr>
              <w:t xml:space="preserve">2.10 ベイズロジスティック回帰のためのエドワードプログラム</w:t>
            </w:r>
          </w:p>
        </w:tc>
        <w:tc>
          <w:tcPr>
            <w:tcW w:w="235" w:type="dxa"/>
            <w:tcBorders>
              <w:top w:val="nil"/>
              <w:left w:val="nil"/>
              <w:bottom w:val="nil"/>
              <w:right w:val="nil"/>
            </w:tcBorders>
            <w:vAlign w:val="bottom"/>
          </w:tcPr>
          <w:p w14:paraId="3A013D13" w14:textId="77777777" w:rsidR="00255F62" w:rsidRDefault="001D6550">
            <w:pPr>
              <w:spacing w:after="0" w:line="259" w:lineRule="auto"/>
              <w:ind w:left="0" w:right="0" w:firstLine="0"/>
            </w:pPr>
            <w:r>
              <w:rPr>
                <w:color w:val="006184"/>
              </w:rPr>
              <w:t>24</w:t>
            </w:r>
          </w:p>
        </w:tc>
      </w:tr>
    </w:tbl>
    <w:p w14:paraId="3C47F9D3" w14:textId="77777777" w:rsidR="00255F62" w:rsidRDefault="00255F62">
      <w:pPr>
        <w:spacing w:after="0" w:line="259" w:lineRule="auto"/>
        <w:ind w:left="-1792" w:right="10446" w:firstLine="0"/>
        <w:jc w:val="left"/>
      </w:pPr>
    </w:p>
    <w:tbl>
      <w:tblPr>
        <w:tblStyle w:val="TableGrid"/>
        <w:tblW w:w="8329" w:type="dxa"/>
        <w:tblInd w:w="335" w:type="dxa"/>
        <w:tblCellMar>
          <w:top w:w="0" w:type="dxa"/>
          <w:left w:w="0" w:type="dxa"/>
          <w:bottom w:w="0" w:type="dxa"/>
          <w:right w:w="0" w:type="dxa"/>
        </w:tblCellMar>
        <w:tblLook w:val="04A0" w:firstRow="1" w:lastRow="0" w:firstColumn="1" w:lastColumn="0" w:noHBand="0" w:noVBand="1"/>
      </w:tblPr>
      <w:tblGrid>
        <w:gridCol w:w="8089"/>
        <w:gridCol w:w="240"/>
      </w:tblGrid>
      <w:tr w:rsidR="00255F62" w14:paraId="1B204F73" w14:textId="77777777">
        <w:trPr>
          <w:trHeight w:val="739"/>
        </w:trPr>
        <w:tc>
          <w:tcPr>
            <w:tcW w:w="8095" w:type="dxa"/>
            <w:tcBorders>
              <w:top w:val="nil"/>
              <w:left w:val="nil"/>
              <w:bottom w:val="nil"/>
              <w:right w:val="nil"/>
            </w:tcBorders>
            <w:vAlign w:val="bottom"/>
          </w:tcPr>
          <w:p w14:paraId="3047F12A" w14:textId="77777777" w:rsidR="00255F62" w:rsidRDefault="001D6550">
            <w:pPr>
              <w:spacing w:after="0" w:line="259" w:lineRule="auto"/>
              <w:ind w:left="502" w:right="0" w:hanging="502"/>
            </w:pPr>
            <w:r>
              <w:rPr>
                <w:color w:val="006184"/>
              </w:rPr>
              <w:t xml:space="preserve">3.1 ベータベルヌーイプログラム。イガーモードでは、mod</w:t>
            </w:r>
            <w:r>
              <w:rPr>
                <w:color w:val="006184"/>
              </w:rPr>
              <w:t xml:space="preserve">el()は</w:t>
            </w:r>
            <w:r>
              <w:rPr>
                <w:rFonts w:ascii="Cambria" w:eastAsia="Cambria" w:hAnsi="Cambria" w:cs="Cambria"/>
                <w:color w:val="006184"/>
                <w:sz w:val="34"/>
                <w:vertAlign w:val="subscript"/>
              </w:rPr>
              <w:t xml:space="preserve">50</w:t>
            </w:r>
            <w:r>
              <w:rPr>
                <w:color w:val="006184"/>
              </w:rPr>
              <w:t xml:space="preserve">要素の</w:t>
            </w:r>
            <w:r>
              <w:rPr>
                <w:color w:val="006184"/>
              </w:rPr>
              <w:t xml:space="preserve">バイナリベクトルを生成します。</w:t>
            </w:r>
            <w:r>
              <w:rPr>
                <w:color w:val="006184"/>
              </w:rPr>
              <w:t xml:space="preserve">グラフモードでは、mod</w:t>
            </w:r>
            <w:r>
              <w:rPr>
                <w:color w:val="006184"/>
              </w:rPr>
              <w:t xml:space="preserve">el()は</w:t>
            </w:r>
            <w:r>
              <w:rPr>
                <w:color w:val="006184"/>
              </w:rPr>
              <w:t>TensorFlowで評価されるopを返します。</w:t>
            </w:r>
          </w:p>
        </w:tc>
        <w:tc>
          <w:tcPr>
            <w:tcW w:w="235" w:type="dxa"/>
            <w:tcBorders>
              <w:top w:val="nil"/>
              <w:left w:val="nil"/>
              <w:bottom w:val="nil"/>
              <w:right w:val="nil"/>
            </w:tcBorders>
          </w:tcPr>
          <w:p w14:paraId="52FBA61C" w14:textId="77777777" w:rsidR="00255F62" w:rsidRDefault="00255F62">
            <w:pPr>
              <w:spacing w:after="160" w:line="259" w:lineRule="auto"/>
              <w:ind w:left="0" w:right="0" w:firstLine="0"/>
              <w:jc w:val="left"/>
            </w:pPr>
          </w:p>
        </w:tc>
      </w:tr>
      <w:tr w:rsidR="00255F62" w14:paraId="2D3E6132" w14:textId="77777777">
        <w:trPr>
          <w:trHeight w:val="1342"/>
        </w:trPr>
        <w:tc>
          <w:tcPr>
            <w:tcW w:w="8095" w:type="dxa"/>
            <w:tcBorders>
              <w:top w:val="nil"/>
              <w:left w:val="nil"/>
              <w:bottom w:val="nil"/>
              <w:right w:val="nil"/>
            </w:tcBorders>
          </w:tcPr>
          <w:p w14:paraId="4194A8FF" w14:textId="77777777" w:rsidR="00255F62" w:rsidRDefault="001D6550">
            <w:pPr>
              <w:tabs>
                <w:tab w:val="center" w:pos="844"/>
                <w:tab w:val="center" w:pos="4582"/>
              </w:tabs>
              <w:spacing w:after="254" w:line="259" w:lineRule="auto"/>
              <w:ind w:left="0" w:right="0" w:firstLine="0"/>
              <w:jc w:val="left"/>
            </w:pPr>
            <w:r>
              <w:tab/>
            </w:r>
            <w:r>
              <w:rPr>
                <w:color w:val="006184"/>
              </w:rPr>
              <w:t>セッションに参加することができます。</w:t>
            </w:r>
            <w:r>
              <w:rPr>
                <w:color w:val="006184"/>
              </w:rPr>
              <w:tab/>
            </w:r>
            <w:r>
              <w:t>.</w:t>
            </w:r>
          </w:p>
          <w:p w14:paraId="7F241DA4" w14:textId="77777777" w:rsidR="00255F62" w:rsidRDefault="001D6550">
            <w:pPr>
              <w:spacing w:after="0" w:line="259" w:lineRule="auto"/>
              <w:ind w:left="502" w:right="338" w:hanging="502"/>
            </w:pPr>
            <w:r>
              <w:rPr>
                <w:color w:val="006184"/>
              </w:rPr>
              <w:t>3.2 イーガーモードで利用可能な変動プログラム(Ranganath et al., 2016a)。Pythonの制御フローは生成</w:t>
            </w:r>
            <w:r>
              <w:rPr>
                <w:color w:val="006184"/>
              </w:rPr>
              <w:t>プロセス</w:t>
            </w:r>
            <w:r>
              <w:rPr>
                <w:color w:val="006184"/>
              </w:rPr>
              <w:t>に適用可能です</w:t>
            </w:r>
            <w:r>
              <w:rPr>
                <w:color w:val="006184"/>
              </w:rPr>
              <w:t>：コインフリップが与えられると、プログラムは2つのニューラルネットのうちの1つから生成します。それらの出力は、異なる形状を持つことができます(</w:t>
            </w:r>
          </w:p>
        </w:tc>
        <w:tc>
          <w:tcPr>
            <w:tcW w:w="235" w:type="dxa"/>
            <w:tcBorders>
              <w:top w:val="nil"/>
              <w:left w:val="nil"/>
              <w:bottom w:val="nil"/>
              <w:right w:val="nil"/>
            </w:tcBorders>
          </w:tcPr>
          <w:p w14:paraId="27922912" w14:textId="77777777" w:rsidR="00255F62" w:rsidRDefault="001D6550">
            <w:pPr>
              <w:spacing w:after="0" w:line="259" w:lineRule="auto"/>
              <w:ind w:left="0" w:right="0" w:firstLine="0"/>
            </w:pPr>
            <w:r>
              <w:rPr>
                <w:color w:val="006184"/>
              </w:rPr>
              <w:t>28</w:t>
            </w:r>
          </w:p>
        </w:tc>
      </w:tr>
      <w:tr w:rsidR="00255F62" w14:paraId="0CD72E31" w14:textId="77777777">
        <w:trPr>
          <w:trHeight w:val="1897"/>
        </w:trPr>
        <w:tc>
          <w:tcPr>
            <w:tcW w:w="8095" w:type="dxa"/>
            <w:tcBorders>
              <w:top w:val="nil"/>
              <w:left w:val="nil"/>
              <w:bottom w:val="nil"/>
              <w:right w:val="nil"/>
            </w:tcBorders>
          </w:tcPr>
          <w:p w14:paraId="4D2383D8" w14:textId="77777777" w:rsidR="00255F62" w:rsidRDefault="001D6550">
            <w:pPr>
              <w:spacing w:after="261" w:line="259" w:lineRule="auto"/>
              <w:ind w:left="502" w:right="0" w:firstLine="0"/>
              <w:jc w:val="left"/>
            </w:pPr>
            <w:r>
              <w:rPr>
                <w:color w:val="006184"/>
              </w:rPr>
              <w:t xml:space="preserve">構造)を使用しています。</w:t>
            </w:r>
          </w:p>
          <w:p w14:paraId="6685D6A6" w14:textId="77777777" w:rsidR="00255F62" w:rsidRDefault="001D6550">
            <w:pPr>
              <w:spacing w:after="0" w:line="259" w:lineRule="auto"/>
              <w:ind w:left="495" w:right="300" w:hanging="495"/>
            </w:pPr>
            <w:r>
              <w:rPr>
                <w:color w:val="006184"/>
              </w:rPr>
              <w:t xml:space="preserve">3.3 分散自己回帰フロー。</w:t>
            </w:r>
            <w:r>
              <w:rPr>
                <w:b/>
                <w:color w:val="006184"/>
                <w:sz w:val="34"/>
                <w:vertAlign w:val="subscript"/>
              </w:rPr>
              <w:t xml:space="preserve">(右) </w:t>
            </w:r>
            <w:r>
              <w:rPr>
                <w:color w:val="006184"/>
              </w:rPr>
              <w:t xml:space="preserve">デフォルトの長さは8で，それぞれが4つの独立したフローを持つ．各フローは、自己回帰的順序を尊重したレイヤーを介して入力を変換する。</w:t>
            </w:r>
            <w:r>
              <w:rPr>
                <w:color w:val="006184"/>
              </w:rPr>
              <w:t>各コアは2つのフローを計算し、ローカルに接続されている。仮想トポロジーは、物理的なテンソル処理ユニット（TPU）のトポロジーと一致している</w:t>
            </w:r>
            <w:r>
              <w:rPr>
                <w:color w:val="006184"/>
              </w:rPr>
              <w:t>。</w:t>
            </w:r>
          </w:p>
        </w:tc>
        <w:tc>
          <w:tcPr>
            <w:tcW w:w="235" w:type="dxa"/>
            <w:tcBorders>
              <w:top w:val="nil"/>
              <w:left w:val="nil"/>
              <w:bottom w:val="nil"/>
              <w:right w:val="nil"/>
            </w:tcBorders>
          </w:tcPr>
          <w:p w14:paraId="37888EB3" w14:textId="77777777" w:rsidR="00255F62" w:rsidRDefault="001D6550">
            <w:pPr>
              <w:spacing w:after="0" w:line="259" w:lineRule="auto"/>
              <w:ind w:left="0" w:right="0" w:firstLine="0"/>
            </w:pPr>
            <w:r>
              <w:rPr>
                <w:color w:val="006184"/>
              </w:rPr>
              <w:t>28</w:t>
            </w:r>
          </w:p>
        </w:tc>
      </w:tr>
      <w:tr w:rsidR="00255F62" w14:paraId="2D510619" w14:textId="77777777">
        <w:trPr>
          <w:trHeight w:val="1367"/>
        </w:trPr>
        <w:tc>
          <w:tcPr>
            <w:tcW w:w="8095" w:type="dxa"/>
            <w:tcBorders>
              <w:top w:val="nil"/>
              <w:left w:val="nil"/>
              <w:bottom w:val="nil"/>
              <w:right w:val="nil"/>
            </w:tcBorders>
          </w:tcPr>
          <w:p w14:paraId="3613B404" w14:textId="77777777" w:rsidR="00255F62" w:rsidRDefault="001D6550">
            <w:pPr>
              <w:tabs>
                <w:tab w:val="center" w:pos="3219"/>
                <w:tab w:val="center" w:pos="6954"/>
              </w:tabs>
              <w:spacing w:after="254" w:line="259" w:lineRule="auto"/>
              <w:ind w:left="0" w:right="0" w:firstLine="0"/>
              <w:jc w:val="left"/>
            </w:pPr>
            <w:r>
              <w:tab/>
            </w:r>
            <w:r>
              <w:rPr>
                <w:color w:val="006184"/>
              </w:rPr>
              <w:t>は正確であり，16x16 tpusの場合はデータ並列化のために複製されます．</w:t>
            </w:r>
            <w:r>
              <w:rPr>
                <w:color w:val="006184"/>
              </w:rPr>
              <w:tab/>
            </w:r>
            <w:r>
              <w:t>.</w:t>
            </w:r>
          </w:p>
          <w:p w14:paraId="2CEDC95B" w14:textId="77777777" w:rsidR="00255F62" w:rsidRDefault="001D6550">
            <w:pPr>
              <w:spacing w:after="0" w:line="259" w:lineRule="auto"/>
              <w:ind w:left="502" w:right="320" w:hanging="502"/>
            </w:pPr>
            <w:r>
              <w:rPr>
                <w:color w:val="006184"/>
              </w:rPr>
              <w:t xml:space="preserve">3.4 </w:t>
            </w:r>
            <w:r>
              <w:rPr>
                <w:color w:val="006184"/>
              </w:rPr>
              <w:t xml:space="preserve">tpusを用いたモデル-並列変分自動エンコーダー(vae)は，8ビットの潜数から16ビットの音声を生成する．プリファレンスとデコーダは，分散自己回帰フローに従って計算を分割します．エンコーダは</w:t>
            </w:r>
            <w:r>
              <w:rPr>
                <w:color w:val="006184"/>
              </w:rPr>
              <w:t>圧縮機</w:t>
            </w:r>
            <w:r>
              <w:rPr>
                <w:color w:val="006184"/>
              </w:rPr>
              <w:t xml:space="preserve">に応じて計算を分割することができる</w:t>
            </w:r>
            <w:r>
              <w:rPr>
                <w:color w:val="006184"/>
              </w:rPr>
              <w:t>。</w:t>
            </w:r>
          </w:p>
        </w:tc>
        <w:tc>
          <w:tcPr>
            <w:tcW w:w="235" w:type="dxa"/>
            <w:tcBorders>
              <w:top w:val="nil"/>
              <w:left w:val="nil"/>
              <w:bottom w:val="nil"/>
              <w:right w:val="nil"/>
            </w:tcBorders>
          </w:tcPr>
          <w:p w14:paraId="395281F9" w14:textId="77777777" w:rsidR="00255F62" w:rsidRDefault="001D6550">
            <w:pPr>
              <w:spacing w:after="0" w:line="259" w:lineRule="auto"/>
              <w:ind w:left="0" w:right="0" w:firstLine="0"/>
            </w:pPr>
            <w:r>
              <w:rPr>
                <w:color w:val="006184"/>
              </w:rPr>
              <w:t>30</w:t>
            </w:r>
          </w:p>
        </w:tc>
      </w:tr>
      <w:tr w:rsidR="00255F62" w14:paraId="7EDD61D6" w14:textId="77777777">
        <w:trPr>
          <w:trHeight w:val="1084"/>
        </w:trPr>
        <w:tc>
          <w:tcPr>
            <w:tcW w:w="8095" w:type="dxa"/>
            <w:tcBorders>
              <w:top w:val="nil"/>
              <w:left w:val="nil"/>
              <w:bottom w:val="nil"/>
              <w:right w:val="nil"/>
            </w:tcBorders>
          </w:tcPr>
          <w:p w14:paraId="1863C25A" w14:textId="77777777" w:rsidR="00255F62" w:rsidRDefault="001D6550">
            <w:pPr>
              <w:spacing w:after="414" w:line="259" w:lineRule="auto"/>
              <w:ind w:left="494" w:right="0" w:firstLine="0"/>
              <w:jc w:val="left"/>
            </w:pPr>
            <w:r>
              <w:rPr>
                <w:color w:val="006184"/>
              </w:rPr>
              <w:t>我々は</w:t>
            </w:r>
            <w:r>
              <w:rPr>
                <w:color w:val="006184"/>
              </w:rPr>
              <w:t xml:space="preserve">スペースのためにそれを省略します。</w:t>
            </w:r>
          </w:p>
          <w:p w14:paraId="4623C54C" w14:textId="77777777" w:rsidR="00255F62" w:rsidRDefault="001D6550">
            <w:pPr>
              <w:spacing w:after="0" w:line="259" w:lineRule="auto"/>
              <w:ind w:left="502" w:right="0" w:hanging="502"/>
            </w:pPr>
            <w:r>
              <w:rPr>
                <w:color w:val="006184"/>
              </w:rPr>
              <w:t xml:space="preserve">3.5 最小限のトレースの実装 </w:t>
            </w:r>
            <w:r>
              <w:rPr>
                <w:color w:val="006184"/>
              </w:rPr>
              <w:t xml:space="preserve">trace </w:t>
            </w:r>
            <w:r>
              <w:rPr>
                <w:color w:val="006184"/>
              </w:rPr>
              <w:t xml:space="preserve">は</w:t>
            </w:r>
            <w:r>
              <w:rPr>
                <w:color w:val="006184"/>
              </w:rPr>
              <w:t xml:space="preserve">コンテキストを定義します</w:t>
            </w:r>
            <w:r>
              <w:rPr>
                <w:color w:val="006184"/>
              </w:rPr>
              <w:t>。</w:t>
            </w:r>
          </w:p>
        </w:tc>
        <w:tc>
          <w:tcPr>
            <w:tcW w:w="235" w:type="dxa"/>
            <w:tcBorders>
              <w:top w:val="nil"/>
              <w:left w:val="nil"/>
              <w:bottom w:val="nil"/>
              <w:right w:val="nil"/>
            </w:tcBorders>
          </w:tcPr>
          <w:p w14:paraId="6554BCD7" w14:textId="77777777" w:rsidR="00255F62" w:rsidRDefault="001D6550">
            <w:pPr>
              <w:spacing w:after="0" w:line="259" w:lineRule="auto"/>
              <w:ind w:left="0" w:right="0" w:firstLine="0"/>
            </w:pPr>
            <w:r>
              <w:rPr>
                <w:color w:val="006184"/>
              </w:rPr>
              <w:t>30</w:t>
            </w:r>
          </w:p>
        </w:tc>
      </w:tr>
      <w:tr w:rsidR="00255F62" w14:paraId="6052F23C" w14:textId="77777777">
        <w:trPr>
          <w:trHeight w:val="801"/>
        </w:trPr>
        <w:tc>
          <w:tcPr>
            <w:tcW w:w="8095" w:type="dxa"/>
            <w:tcBorders>
              <w:top w:val="nil"/>
              <w:left w:val="nil"/>
              <w:bottom w:val="nil"/>
              <w:right w:val="nil"/>
            </w:tcBorders>
          </w:tcPr>
          <w:p w14:paraId="0DFF57DD" w14:textId="77777777" w:rsidR="00255F62" w:rsidRDefault="001D6550">
            <w:pPr>
              <w:tabs>
                <w:tab w:val="center" w:pos="2143"/>
                <w:tab w:val="center" w:pos="5891"/>
              </w:tabs>
              <w:spacing w:after="254" w:line="259" w:lineRule="auto"/>
              <w:ind w:left="0" w:right="0" w:firstLine="0"/>
              <w:jc w:val="left"/>
            </w:pPr>
            <w:r>
              <w:tab/>
            </w:r>
            <w:r>
              <w:rPr>
                <w:color w:val="006184"/>
              </w:rPr>
              <w:t>エドワードのランダム変数を登録します。</w:t>
            </w:r>
            <w:r>
              <w:rPr>
                <w:color w:val="006184"/>
              </w:rPr>
              <w:tab/>
            </w:r>
            <w:r>
              <w:t>.</w:t>
            </w:r>
          </w:p>
          <w:p w14:paraId="17DA7C59" w14:textId="77777777" w:rsidR="00255F62" w:rsidRDefault="001D6550">
            <w:pPr>
              <w:tabs>
                <w:tab w:val="center" w:pos="4129"/>
              </w:tabs>
              <w:spacing w:after="0" w:line="259" w:lineRule="auto"/>
              <w:ind w:left="0" w:right="0" w:firstLine="0"/>
              <w:jc w:val="left"/>
            </w:pPr>
            <w:r>
              <w:rPr>
                <w:color w:val="006184"/>
              </w:rPr>
              <w:t>3.6</w:t>
            </w:r>
            <w:r>
              <w:rPr>
                <w:color w:val="006184"/>
              </w:rPr>
              <w:tab/>
              <w:t>Aプログラムの実行。有向非</w:t>
            </w:r>
            <w:r>
              <w:rPr>
                <w:color w:val="006184"/>
              </w:rPr>
              <w:t>周期グラフ</w:t>
            </w:r>
            <w:r>
              <w:rPr>
                <w:color w:val="006184"/>
              </w:rPr>
              <w:tab/>
              <w:t>であり</w:t>
            </w:r>
            <w:r>
              <w:rPr>
                <w:color w:val="006184"/>
              </w:rPr>
              <w:t>、様々な操作のためにトレースされています。</w:t>
            </w:r>
          </w:p>
        </w:tc>
        <w:tc>
          <w:tcPr>
            <w:tcW w:w="235" w:type="dxa"/>
            <w:tcBorders>
              <w:top w:val="nil"/>
              <w:left w:val="nil"/>
              <w:bottom w:val="nil"/>
              <w:right w:val="nil"/>
            </w:tcBorders>
          </w:tcPr>
          <w:p w14:paraId="33E12B9D" w14:textId="77777777" w:rsidR="00255F62" w:rsidRDefault="001D6550">
            <w:pPr>
              <w:spacing w:after="0" w:line="259" w:lineRule="auto"/>
              <w:ind w:left="16" w:right="0" w:firstLine="0"/>
            </w:pPr>
            <w:r>
              <w:rPr>
                <w:color w:val="006184"/>
              </w:rPr>
              <w:t>31</w:t>
            </w:r>
          </w:p>
        </w:tc>
      </w:tr>
      <w:tr w:rsidR="00255F62" w14:paraId="5EB1376A" w14:textId="77777777">
        <w:trPr>
          <w:trHeight w:val="825"/>
        </w:trPr>
        <w:tc>
          <w:tcPr>
            <w:tcW w:w="8095" w:type="dxa"/>
            <w:tcBorders>
              <w:top w:val="nil"/>
              <w:left w:val="nil"/>
              <w:bottom w:val="nil"/>
              <w:right w:val="nil"/>
            </w:tcBorders>
          </w:tcPr>
          <w:p w14:paraId="6923DD95" w14:textId="77777777" w:rsidR="00255F62" w:rsidRDefault="001D6550">
            <w:pPr>
              <w:spacing w:after="415" w:line="259" w:lineRule="auto"/>
              <w:ind w:left="502" w:right="0" w:firstLine="0"/>
              <w:jc w:val="left"/>
            </w:pPr>
            <w:r>
              <w:rPr>
                <w:color w:val="006184"/>
              </w:rPr>
              <w:t xml:space="preserve">対数確率の蓄積や条件付独立性の発見など。</w:t>
            </w:r>
            <w:r>
              <w:t>. . . .</w:t>
            </w:r>
          </w:p>
          <w:p w14:paraId="1FF88BA7" w14:textId="77777777" w:rsidR="00255F62" w:rsidRDefault="001D6550">
            <w:pPr>
              <w:tabs>
                <w:tab w:val="center" w:pos="4129"/>
              </w:tabs>
              <w:spacing w:after="0" w:line="259" w:lineRule="auto"/>
              <w:ind w:left="0" w:right="0" w:firstLine="0"/>
              <w:jc w:val="left"/>
            </w:pPr>
            <w:r>
              <w:rPr>
                <w:color w:val="006184"/>
              </w:rPr>
              <w:t>3.7</w:t>
            </w:r>
            <w:r>
              <w:rPr>
                <w:color w:val="006184"/>
              </w:rPr>
              <w:t xml:space="preserve">モデル</w:t>
            </w:r>
            <w:r>
              <w:rPr>
                <w:color w:val="006184"/>
              </w:rPr>
              <w:t>プログラムを入力として</w:t>
            </w:r>
            <w:r>
              <w:rPr>
                <w:color w:val="006184"/>
              </w:rPr>
              <w:tab/>
              <w:t xml:space="preserve">受け取り</w:t>
            </w:r>
            <w:r>
              <w:rPr>
                <w:color w:val="006184"/>
              </w:rPr>
              <w:t>，その対数ジョイントを返す</w:t>
            </w:r>
            <w:r>
              <w:rPr>
                <w:color w:val="006184"/>
              </w:rPr>
              <w:tab/>
              <w:t xml:space="preserve">高次関数</w:t>
            </w:r>
          </w:p>
        </w:tc>
        <w:tc>
          <w:tcPr>
            <w:tcW w:w="235" w:type="dxa"/>
            <w:tcBorders>
              <w:top w:val="nil"/>
              <w:left w:val="nil"/>
              <w:bottom w:val="nil"/>
              <w:right w:val="nil"/>
            </w:tcBorders>
          </w:tcPr>
          <w:p w14:paraId="1D123613" w14:textId="77777777" w:rsidR="00255F62" w:rsidRDefault="001D6550">
            <w:pPr>
              <w:spacing w:after="0" w:line="259" w:lineRule="auto"/>
              <w:ind w:left="16" w:right="0" w:firstLine="0"/>
            </w:pPr>
            <w:r>
              <w:rPr>
                <w:color w:val="006184"/>
              </w:rPr>
              <w:t>31</w:t>
            </w:r>
          </w:p>
        </w:tc>
      </w:tr>
      <w:tr w:rsidR="00255F62" w14:paraId="4CF7513E" w14:textId="77777777">
        <w:trPr>
          <w:trHeight w:val="1071"/>
        </w:trPr>
        <w:tc>
          <w:tcPr>
            <w:tcW w:w="8095" w:type="dxa"/>
            <w:tcBorders>
              <w:top w:val="nil"/>
              <w:left w:val="nil"/>
              <w:bottom w:val="nil"/>
              <w:right w:val="nil"/>
            </w:tcBorders>
          </w:tcPr>
          <w:p w14:paraId="4FA7C668" w14:textId="77777777" w:rsidR="00255F62" w:rsidRDefault="001D6550">
            <w:pPr>
              <w:tabs>
                <w:tab w:val="center" w:pos="1235"/>
                <w:tab w:val="center" w:pos="4991"/>
              </w:tabs>
              <w:spacing w:after="415" w:line="259" w:lineRule="auto"/>
              <w:ind w:left="0" w:right="0" w:firstLine="0"/>
              <w:jc w:val="left"/>
            </w:pPr>
            <w:r>
              <w:tab/>
            </w:r>
            <w:r>
              <w:rPr>
                <w:color w:val="006184"/>
              </w:rPr>
              <w:t>密度関数を使用しています。</w:t>
            </w:r>
            <w:r>
              <w:rPr>
                <w:color w:val="006184"/>
              </w:rPr>
              <w:tab/>
            </w:r>
            <w:r>
              <w:t>.</w:t>
            </w:r>
          </w:p>
          <w:p w14:paraId="72736902" w14:textId="77777777" w:rsidR="00255F62" w:rsidRDefault="001D6550">
            <w:pPr>
              <w:spacing w:after="0" w:line="259" w:lineRule="auto"/>
              <w:ind w:left="502" w:right="0" w:hanging="502"/>
            </w:pPr>
            <w:r>
              <w:rPr>
                <w:color w:val="006184"/>
              </w:rPr>
              <w:t xml:space="preserve">3.8 </w:t>
            </w:r>
            <w:r>
              <w:rPr>
                <w:color w:val="006184"/>
              </w:rPr>
              <w:t xml:space="preserve">モデル</w:t>
            </w:r>
            <w:r>
              <w:rPr>
                <w:color w:val="006184"/>
              </w:rPr>
              <w:t>プログラムを入力とし、その因果関係のあるプログラムを返す</w:t>
            </w:r>
            <w:r>
              <w:rPr>
                <w:color w:val="006184"/>
              </w:rPr>
              <w:t xml:space="preserve">高次関数。</w:t>
            </w:r>
            <w:r>
              <w:rPr>
                <w:color w:val="006184"/>
              </w:rPr>
              <w:t>介入は条件付けとは異なります。</w:t>
            </w:r>
          </w:p>
        </w:tc>
        <w:tc>
          <w:tcPr>
            <w:tcW w:w="235" w:type="dxa"/>
            <w:tcBorders>
              <w:top w:val="nil"/>
              <w:left w:val="nil"/>
              <w:bottom w:val="nil"/>
              <w:right w:val="nil"/>
            </w:tcBorders>
          </w:tcPr>
          <w:p w14:paraId="50905AC6" w14:textId="77777777" w:rsidR="00255F62" w:rsidRDefault="001D6550">
            <w:pPr>
              <w:spacing w:after="0" w:line="259" w:lineRule="auto"/>
              <w:ind w:left="16" w:right="0" w:firstLine="0"/>
            </w:pPr>
            <w:r>
              <w:rPr>
                <w:color w:val="006184"/>
              </w:rPr>
              <w:t>31</w:t>
            </w:r>
          </w:p>
        </w:tc>
      </w:tr>
      <w:tr w:rsidR="00255F62" w14:paraId="0E5722FE" w14:textId="77777777">
        <w:trPr>
          <w:trHeight w:val="2168"/>
        </w:trPr>
        <w:tc>
          <w:tcPr>
            <w:tcW w:w="8095" w:type="dxa"/>
            <w:tcBorders>
              <w:top w:val="nil"/>
              <w:left w:val="nil"/>
              <w:bottom w:val="nil"/>
              <w:right w:val="nil"/>
            </w:tcBorders>
          </w:tcPr>
          <w:p w14:paraId="46F4A644" w14:textId="77777777" w:rsidR="00255F62" w:rsidRDefault="001D6550">
            <w:pPr>
              <w:spacing w:after="254" w:line="259" w:lineRule="auto"/>
              <w:ind w:left="502" w:right="0" w:firstLine="0"/>
              <w:jc w:val="left"/>
            </w:pPr>
            <w:r>
              <w:rPr>
                <w:color w:val="006184"/>
              </w:rPr>
              <w:t xml:space="preserve">サンプリングされた値が、分布</w:t>
            </w:r>
          </w:p>
          <w:p w14:paraId="329B6A60" w14:textId="77777777" w:rsidR="00255F62" w:rsidRDefault="001D6550">
            <w:pPr>
              <w:spacing w:after="0" w:line="259" w:lineRule="auto"/>
              <w:ind w:left="502" w:right="311" w:hanging="502"/>
            </w:pPr>
            <w:r>
              <w:rPr>
                <w:color w:val="006184"/>
              </w:rPr>
              <w:t xml:space="preserve">3.9 </w:t>
            </w:r>
            <w:r>
              <w:rPr>
                <w:color w:val="006184"/>
              </w:rPr>
              <w:t>tpusを用いたデータ並列画像変換器（Parmar et al.これは、自己注意を伴う画像のバッチの対数確率を計算するニューラル自己回帰モデルである。我々の軽量設計により、モデルを対数確率</w:t>
            </w:r>
            <w:r>
              <w:rPr>
                <w:color w:val="006184"/>
              </w:rPr>
              <w:t>関数</w:t>
            </w:r>
            <w:r>
              <w:rPr>
                <w:color w:val="006184"/>
              </w:rPr>
              <w:t>として表現し、訓練することが可能である。</w:t>
            </w:r>
            <w:r>
              <w:rPr>
                <w:color w:val="006184"/>
              </w:rPr>
              <w:t>埋め込み関数と自己注意関数は，Tensor2Tensor (Vaswani et al.</w:t>
            </w:r>
          </w:p>
        </w:tc>
        <w:tc>
          <w:tcPr>
            <w:tcW w:w="235" w:type="dxa"/>
            <w:tcBorders>
              <w:top w:val="nil"/>
              <w:left w:val="nil"/>
              <w:bottom w:val="nil"/>
              <w:right w:val="nil"/>
            </w:tcBorders>
          </w:tcPr>
          <w:p w14:paraId="0F4CBF64" w14:textId="77777777" w:rsidR="00255F62" w:rsidRDefault="001D6550">
            <w:pPr>
              <w:spacing w:after="0" w:line="259" w:lineRule="auto"/>
              <w:ind w:left="16" w:right="0" w:firstLine="0"/>
            </w:pPr>
            <w:r>
              <w:rPr>
                <w:color w:val="006184"/>
              </w:rPr>
              <w:t>31</w:t>
            </w:r>
          </w:p>
        </w:tc>
      </w:tr>
      <w:tr w:rsidR="00255F62" w14:paraId="06714296" w14:textId="77777777">
        <w:trPr>
          <w:trHeight w:val="813"/>
        </w:trPr>
        <w:tc>
          <w:tcPr>
            <w:tcW w:w="8095" w:type="dxa"/>
            <w:tcBorders>
              <w:top w:val="nil"/>
              <w:left w:val="nil"/>
              <w:bottom w:val="nil"/>
              <w:right w:val="nil"/>
            </w:tcBorders>
          </w:tcPr>
          <w:p w14:paraId="3FE61E93" w14:textId="77777777" w:rsidR="00255F62" w:rsidRDefault="001D6550">
            <w:pPr>
              <w:spacing w:after="254" w:line="259" w:lineRule="auto"/>
              <w:ind w:left="502" w:right="0" w:firstLine="0"/>
              <w:jc w:val="left"/>
            </w:pPr>
            <w:r>
              <w:rPr>
                <w:color w:val="006184"/>
              </w:rPr>
              <w:t xml:space="preserve">2018).</w:t>
            </w:r>
          </w:p>
          <w:p w14:paraId="7A2FBEFF" w14:textId="77777777" w:rsidR="00255F62" w:rsidRDefault="001D6550">
            <w:pPr>
              <w:spacing w:after="0" w:line="259" w:lineRule="auto"/>
              <w:ind w:left="0" w:right="0" w:firstLine="0"/>
              <w:jc w:val="left"/>
            </w:pPr>
            <w:r>
              <w:rPr>
                <w:color w:val="006184"/>
              </w:rPr>
              <w:t>3.10 No-U-Turn Samplerのコアロジック(Hoffman and Gelman, 2014)。このアルゴリズムには</w:t>
            </w:r>
          </w:p>
        </w:tc>
        <w:tc>
          <w:tcPr>
            <w:tcW w:w="235" w:type="dxa"/>
            <w:tcBorders>
              <w:top w:val="nil"/>
              <w:left w:val="nil"/>
              <w:bottom w:val="nil"/>
              <w:right w:val="nil"/>
            </w:tcBorders>
          </w:tcPr>
          <w:p w14:paraId="14BF356D" w14:textId="77777777" w:rsidR="00255F62" w:rsidRDefault="001D6550">
            <w:pPr>
              <w:spacing w:after="0" w:line="259" w:lineRule="auto"/>
              <w:ind w:left="0" w:right="0" w:firstLine="0"/>
            </w:pPr>
            <w:r>
              <w:rPr>
                <w:color w:val="006184"/>
              </w:rPr>
              <w:t>33</w:t>
            </w:r>
          </w:p>
        </w:tc>
      </w:tr>
      <w:tr w:rsidR="00255F62" w14:paraId="201C31B2" w14:textId="77777777">
        <w:trPr>
          <w:trHeight w:val="281"/>
        </w:trPr>
        <w:tc>
          <w:tcPr>
            <w:tcW w:w="8095" w:type="dxa"/>
            <w:tcBorders>
              <w:top w:val="nil"/>
              <w:left w:val="nil"/>
              <w:bottom w:val="nil"/>
              <w:right w:val="nil"/>
            </w:tcBorders>
          </w:tcPr>
          <w:p w14:paraId="42141982" w14:textId="77777777" w:rsidR="00255F62" w:rsidRDefault="001D6550">
            <w:pPr>
              <w:tabs>
                <w:tab w:val="center" w:pos="1995"/>
                <w:tab w:val="center" w:pos="5727"/>
              </w:tabs>
              <w:spacing w:after="0" w:line="259" w:lineRule="auto"/>
              <w:ind w:left="0" w:right="0" w:firstLine="0"/>
              <w:jc w:val="left"/>
            </w:pPr>
            <w:r>
              <w:tab/>
            </w:r>
            <w:r>
              <w:rPr>
                <w:color w:val="006184"/>
              </w:rPr>
              <w:t>データに依存した非尾部再帰.</w:t>
            </w:r>
            <w:r>
              <w:rPr>
                <w:color w:val="006184"/>
              </w:rPr>
              <w:tab/>
            </w:r>
            <w:r>
              <w:t>.</w:t>
            </w:r>
          </w:p>
        </w:tc>
        <w:tc>
          <w:tcPr>
            <w:tcW w:w="235" w:type="dxa"/>
            <w:tcBorders>
              <w:top w:val="nil"/>
              <w:left w:val="nil"/>
              <w:bottom w:val="nil"/>
              <w:right w:val="nil"/>
            </w:tcBorders>
          </w:tcPr>
          <w:p w14:paraId="18235FBA" w14:textId="77777777" w:rsidR="00255F62" w:rsidRDefault="001D6550">
            <w:pPr>
              <w:spacing w:after="0" w:line="259" w:lineRule="auto"/>
              <w:ind w:left="0" w:right="0" w:firstLine="0"/>
            </w:pPr>
            <w:r>
              <w:rPr>
                <w:color w:val="006184"/>
              </w:rPr>
              <w:t>34</w:t>
            </w:r>
          </w:p>
        </w:tc>
      </w:tr>
    </w:tbl>
    <w:p w14:paraId="74AB4C4F" w14:textId="77777777" w:rsidR="00255F62" w:rsidRDefault="00255F62">
      <w:pPr>
        <w:spacing w:after="0" w:line="259" w:lineRule="auto"/>
        <w:ind w:left="-1792" w:right="10446" w:firstLine="0"/>
        <w:jc w:val="left"/>
      </w:pPr>
    </w:p>
    <w:tbl>
      <w:tblPr>
        <w:tblStyle w:val="TableGrid"/>
        <w:tblW w:w="8324" w:type="dxa"/>
        <w:tblInd w:w="335" w:type="dxa"/>
        <w:tblCellMar>
          <w:top w:w="0" w:type="dxa"/>
          <w:left w:w="0" w:type="dxa"/>
          <w:bottom w:w="0" w:type="dxa"/>
          <w:right w:w="0" w:type="dxa"/>
        </w:tblCellMar>
        <w:tblLook w:val="04A0" w:firstRow="1" w:lastRow="0" w:firstColumn="1" w:lastColumn="0" w:noHBand="0" w:noVBand="1"/>
      </w:tblPr>
      <w:tblGrid>
        <w:gridCol w:w="8089"/>
        <w:gridCol w:w="235"/>
      </w:tblGrid>
      <w:tr w:rsidR="00255F62" w14:paraId="197D5166" w14:textId="77777777">
        <w:trPr>
          <w:trHeight w:val="823"/>
        </w:trPr>
        <w:tc>
          <w:tcPr>
            <w:tcW w:w="8095" w:type="dxa"/>
            <w:tcBorders>
              <w:top w:val="nil"/>
              <w:left w:val="nil"/>
              <w:bottom w:val="nil"/>
              <w:right w:val="nil"/>
            </w:tcBorders>
          </w:tcPr>
          <w:p w14:paraId="6A9B59F3" w14:textId="77777777" w:rsidR="00255F62" w:rsidRDefault="001D6550">
            <w:pPr>
              <w:spacing w:after="0" w:line="259" w:lineRule="auto"/>
              <w:ind w:left="495" w:right="302" w:hanging="495"/>
            </w:pPr>
            <w:r>
              <w:rPr>
                <w:color w:val="006184"/>
              </w:rPr>
              <w:t xml:space="preserve">3.11 学習では，モデルプログラム</w:t>
            </w:r>
            <w:r>
              <w:rPr>
                <w:b/>
                <w:color w:val="006184"/>
              </w:rPr>
              <w:t>（</w:t>
            </w:r>
            <w:r>
              <w:rPr>
                <w:b/>
                <w:color w:val="006184"/>
                <w:sz w:val="34"/>
                <w:vertAlign w:val="subscript"/>
              </w:rPr>
              <w:t xml:space="preserve">左）</w:t>
            </w:r>
            <w:r>
              <w:rPr>
                <w:color w:val="006184"/>
              </w:rPr>
              <w:t xml:space="preserve">と変分プログラム（</w:t>
            </w:r>
            <w:r>
              <w:rPr>
                <w:b/>
                <w:color w:val="006184"/>
                <w:sz w:val="34"/>
                <w:vertAlign w:val="subscript"/>
              </w:rPr>
              <w:t>右）</w:t>
            </w:r>
            <w:r>
              <w:rPr>
                <w:color w:val="006184"/>
              </w:rPr>
              <w:t xml:space="preserve">，またはモデルプログラムとデータテンソル</w:t>
            </w:r>
            <w:r>
              <w:rPr>
                <w:b/>
                <w:color w:val="006184"/>
                <w:sz w:val="34"/>
                <w:vertAlign w:val="subscript"/>
              </w:rPr>
              <w:t>（</w:t>
            </w:r>
            <w:r>
              <w:rPr>
                <w:b/>
                <w:color w:val="006184"/>
              </w:rPr>
              <w:t>下）</w:t>
            </w:r>
            <w:r>
              <w:rPr>
                <w:color w:val="006184"/>
              </w:rPr>
              <w:t xml:space="preserve">の</w:t>
            </w:r>
            <w:r>
              <w:rPr>
                <w:color w:val="006184"/>
              </w:rPr>
              <w:t xml:space="preserve">ような2つの実行トレースをマッチングさせることがよくあります</w:t>
            </w:r>
            <w:r>
              <w:rPr>
                <w:color w:val="006184"/>
              </w:rPr>
              <w:t xml:space="preserve">．</w:t>
            </w:r>
            <w:r>
              <w:rPr>
                <w:color w:val="AA3A2A"/>
              </w:rPr>
              <w:t xml:space="preserve">赤色の矢印は、</w:t>
            </w:r>
            <w:r>
              <w:rPr>
                <w:color w:val="006184"/>
              </w:rPr>
              <w:t>先行変数と変量変数を並べたものです。青色の矢印は、観測された</w:t>
            </w:r>
          </w:p>
        </w:tc>
        <w:tc>
          <w:tcPr>
            <w:tcW w:w="229" w:type="dxa"/>
            <w:tcBorders>
              <w:top w:val="nil"/>
              <w:left w:val="nil"/>
              <w:bottom w:val="nil"/>
              <w:right w:val="nil"/>
            </w:tcBorders>
          </w:tcPr>
          <w:p w14:paraId="64D6A4CE" w14:textId="77777777" w:rsidR="00255F62" w:rsidRDefault="00255F62">
            <w:pPr>
              <w:spacing w:after="160" w:line="259" w:lineRule="auto"/>
              <w:ind w:left="0" w:right="0" w:firstLine="0"/>
              <w:jc w:val="left"/>
            </w:pPr>
          </w:p>
        </w:tc>
      </w:tr>
      <w:tr w:rsidR="00255F62" w14:paraId="1F2E832F" w14:textId="77777777">
        <w:trPr>
          <w:trHeight w:val="1084"/>
        </w:trPr>
        <w:tc>
          <w:tcPr>
            <w:tcW w:w="8095" w:type="dxa"/>
            <w:tcBorders>
              <w:top w:val="nil"/>
              <w:left w:val="nil"/>
              <w:bottom w:val="nil"/>
              <w:right w:val="nil"/>
            </w:tcBorders>
          </w:tcPr>
          <w:p w14:paraId="77A8725E" w14:textId="77777777" w:rsidR="00255F62" w:rsidRDefault="001D6550">
            <w:pPr>
              <w:spacing w:after="254" w:line="259" w:lineRule="auto"/>
              <w:ind w:left="99" w:right="0" w:firstLine="0"/>
              <w:jc w:val="center"/>
            </w:pPr>
            <w:r>
              <w:rPr>
                <w:color w:val="006184"/>
              </w:rPr>
              <w:t>変数とデータ；データから変量変数へのエッジは償却を表します。</w:t>
            </w:r>
          </w:p>
          <w:p w14:paraId="143888D2" w14:textId="77777777" w:rsidR="00255F62" w:rsidRDefault="001D6550">
            <w:pPr>
              <w:spacing w:after="0" w:line="259" w:lineRule="auto"/>
              <w:ind w:left="502" w:right="66" w:hanging="502"/>
            </w:pPr>
            <w:r>
              <w:rPr>
                <w:color w:val="006184"/>
              </w:rPr>
              <w:t>3.12 前提</w:t>
            </w:r>
            <w:r>
              <w:rPr>
                <w:color w:val="006184"/>
              </w:rPr>
              <w:t>条件付き勾配降下</w:t>
            </w:r>
            <w:r>
              <w:rPr>
                <w:color w:val="006184"/>
              </w:rPr>
              <w:t>による変分推論</w:t>
            </w:r>
            <w:r>
              <w:rPr>
                <w:color w:val="006184"/>
              </w:rPr>
              <w:t>。Edward2は，確率的プログラムを書き，任意のTensorFlow計算を実行することで</w:t>
            </w:r>
          </w:p>
        </w:tc>
        <w:tc>
          <w:tcPr>
            <w:tcW w:w="229" w:type="dxa"/>
            <w:tcBorders>
              <w:top w:val="nil"/>
              <w:left w:val="nil"/>
              <w:bottom w:val="nil"/>
              <w:right w:val="nil"/>
            </w:tcBorders>
          </w:tcPr>
          <w:p w14:paraId="57E59FC1" w14:textId="77777777" w:rsidR="00255F62" w:rsidRDefault="001D6550">
            <w:pPr>
              <w:spacing w:after="0" w:line="259" w:lineRule="auto"/>
              <w:ind w:left="0" w:right="0" w:firstLine="0"/>
            </w:pPr>
            <w:r>
              <w:rPr>
                <w:color w:val="006184"/>
              </w:rPr>
              <w:t>34</w:t>
            </w:r>
          </w:p>
        </w:tc>
      </w:tr>
      <w:tr w:rsidR="00255F62" w14:paraId="488B8290" w14:textId="77777777">
        <w:trPr>
          <w:trHeight w:val="825"/>
        </w:trPr>
        <w:tc>
          <w:tcPr>
            <w:tcW w:w="8095" w:type="dxa"/>
            <w:tcBorders>
              <w:top w:val="nil"/>
              <w:left w:val="nil"/>
              <w:bottom w:val="nil"/>
              <w:right w:val="nil"/>
            </w:tcBorders>
          </w:tcPr>
          <w:p w14:paraId="566B7445" w14:textId="77777777" w:rsidR="00255F62" w:rsidRDefault="001D6550">
            <w:pPr>
              <w:spacing w:after="415" w:line="259" w:lineRule="auto"/>
              <w:ind w:left="502" w:right="0" w:firstLine="0"/>
              <w:jc w:val="left"/>
            </w:pPr>
            <w:r>
              <w:rPr>
                <w:color w:val="006184"/>
              </w:rPr>
              <w:t xml:space="preserve">を学習します。</w:t>
            </w:r>
          </w:p>
          <w:p w14:paraId="73585EDE" w14:textId="77777777" w:rsidR="00255F62" w:rsidRDefault="001D6550">
            <w:pPr>
              <w:spacing w:after="0" w:line="259" w:lineRule="auto"/>
              <w:ind w:left="0" w:right="0" w:firstLine="0"/>
              <w:jc w:val="left"/>
            </w:pPr>
            <w:r>
              <w:rPr>
                <w:color w:val="006184"/>
              </w:rPr>
              <w:t xml:space="preserve">3.13 Learning-to-learn.</w:t>
            </w:r>
            <w:r>
              <w:rPr>
                <w:color w:val="006184"/>
              </w:rPr>
              <w:t xml:space="preserve">学習の</w:t>
            </w:r>
            <w:r>
              <w:rPr>
                <w:color w:val="006184"/>
              </w:rPr>
              <w:t xml:space="preserve">ための最適な前提条件を以下の</w:t>
            </w:r>
            <w:r>
              <w:rPr>
                <w:color w:val="006184"/>
              </w:rPr>
              <w:t>方法で</w:t>
            </w:r>
            <w:r>
              <w:rPr>
                <w:color w:val="006184"/>
              </w:rPr>
              <w:t xml:space="preserve">求める</w:t>
            </w:r>
            <w:r>
              <w:rPr>
                <w:color w:val="006184"/>
              </w:rPr>
              <w:t>（図3.12）．</w:t>
            </w:r>
          </w:p>
        </w:tc>
        <w:tc>
          <w:tcPr>
            <w:tcW w:w="229" w:type="dxa"/>
            <w:tcBorders>
              <w:top w:val="nil"/>
              <w:left w:val="nil"/>
              <w:bottom w:val="nil"/>
              <w:right w:val="nil"/>
            </w:tcBorders>
          </w:tcPr>
          <w:p w14:paraId="203C68C1" w14:textId="77777777" w:rsidR="00255F62" w:rsidRDefault="001D6550">
            <w:pPr>
              <w:spacing w:after="0" w:line="259" w:lineRule="auto"/>
              <w:ind w:left="0" w:right="0" w:firstLine="0"/>
            </w:pPr>
            <w:r>
              <w:rPr>
                <w:color w:val="006184"/>
              </w:rPr>
              <w:t>36</w:t>
            </w:r>
          </w:p>
        </w:tc>
      </w:tr>
      <w:tr w:rsidR="00255F62" w14:paraId="429A028C" w14:textId="77777777">
        <w:trPr>
          <w:trHeight w:val="394"/>
        </w:trPr>
        <w:tc>
          <w:tcPr>
            <w:tcW w:w="8095" w:type="dxa"/>
            <w:tcBorders>
              <w:top w:val="nil"/>
              <w:left w:val="nil"/>
              <w:bottom w:val="nil"/>
              <w:right w:val="nil"/>
            </w:tcBorders>
          </w:tcPr>
          <w:p w14:paraId="2B1CAEF9" w14:textId="77777777" w:rsidR="00255F62" w:rsidRDefault="001D6550">
            <w:pPr>
              <w:tabs>
                <w:tab w:val="center" w:pos="3911"/>
                <w:tab w:val="center" w:pos="7691"/>
              </w:tabs>
              <w:spacing w:after="0" w:line="259" w:lineRule="auto"/>
              <w:ind w:left="0" w:right="0" w:firstLine="0"/>
              <w:jc w:val="left"/>
            </w:pPr>
            <w:r>
              <w:tab/>
            </w:r>
            <w:r>
              <w:rPr>
                <w:color w:val="006184"/>
              </w:rPr>
              <w:t>前提条件器に関して学習アルゴリズム全体を微分することができる。</w:t>
            </w:r>
            <w:r>
              <w:rPr>
                <w:color w:val="006184"/>
              </w:rPr>
              <w:tab/>
            </w:r>
            <w:r>
              <w:t>..</w:t>
            </w:r>
          </w:p>
        </w:tc>
        <w:tc>
          <w:tcPr>
            <w:tcW w:w="229" w:type="dxa"/>
            <w:tcBorders>
              <w:top w:val="nil"/>
              <w:left w:val="nil"/>
              <w:bottom w:val="nil"/>
              <w:right w:val="nil"/>
            </w:tcBorders>
          </w:tcPr>
          <w:p w14:paraId="06714613" w14:textId="77777777" w:rsidR="00255F62" w:rsidRDefault="001D6550">
            <w:pPr>
              <w:spacing w:after="0" w:line="259" w:lineRule="auto"/>
              <w:ind w:left="0" w:right="0" w:firstLine="0"/>
            </w:pPr>
            <w:r>
              <w:rPr>
                <w:color w:val="006184"/>
              </w:rPr>
              <w:t>36</w:t>
            </w:r>
          </w:p>
        </w:tc>
      </w:tr>
      <w:tr w:rsidR="00255F62" w14:paraId="403C0D99" w14:textId="77777777">
        <w:trPr>
          <w:trHeight w:val="542"/>
        </w:trPr>
        <w:tc>
          <w:tcPr>
            <w:tcW w:w="8095" w:type="dxa"/>
            <w:tcBorders>
              <w:top w:val="nil"/>
              <w:left w:val="nil"/>
              <w:bottom w:val="nil"/>
              <w:right w:val="nil"/>
            </w:tcBorders>
            <w:vAlign w:val="center"/>
          </w:tcPr>
          <w:p w14:paraId="29607ED1" w14:textId="77777777" w:rsidR="00255F62" w:rsidRDefault="001D6550">
            <w:pPr>
              <w:tabs>
                <w:tab w:val="center" w:pos="6218"/>
              </w:tabs>
              <w:spacing w:after="0" w:line="259" w:lineRule="auto"/>
              <w:ind w:left="0" w:right="0" w:firstLine="0"/>
              <w:jc w:val="left"/>
            </w:pPr>
            <w:r>
              <w:rPr>
                <w:color w:val="006184"/>
              </w:rPr>
              <w:t>3.14 64x64 ImageNet のベクトル量子化された VAE.</w:t>
            </w:r>
            <w:r>
              <w:rPr>
                <w:color w:val="006184"/>
              </w:rPr>
              <w:tab/>
            </w:r>
            <w:r>
              <w:t>.</w:t>
            </w:r>
          </w:p>
        </w:tc>
        <w:tc>
          <w:tcPr>
            <w:tcW w:w="229" w:type="dxa"/>
            <w:tcBorders>
              <w:top w:val="nil"/>
              <w:left w:val="nil"/>
              <w:bottom w:val="nil"/>
              <w:right w:val="nil"/>
            </w:tcBorders>
            <w:vAlign w:val="center"/>
          </w:tcPr>
          <w:p w14:paraId="75EDD61D" w14:textId="77777777" w:rsidR="00255F62" w:rsidRDefault="001D6550">
            <w:pPr>
              <w:spacing w:after="0" w:line="259" w:lineRule="auto"/>
              <w:ind w:left="11" w:right="0" w:firstLine="0"/>
            </w:pPr>
            <w:r>
              <w:rPr>
                <w:color w:val="006184"/>
              </w:rPr>
              <w:t>37</w:t>
            </w:r>
          </w:p>
        </w:tc>
      </w:tr>
      <w:tr w:rsidR="00255F62" w14:paraId="074E9730" w14:textId="77777777">
        <w:trPr>
          <w:trHeight w:val="1961"/>
        </w:trPr>
        <w:tc>
          <w:tcPr>
            <w:tcW w:w="8095" w:type="dxa"/>
            <w:tcBorders>
              <w:top w:val="nil"/>
              <w:left w:val="nil"/>
              <w:bottom w:val="nil"/>
              <w:right w:val="nil"/>
            </w:tcBorders>
            <w:vAlign w:val="bottom"/>
          </w:tcPr>
          <w:p w14:paraId="5AE2722F" w14:textId="77777777" w:rsidR="00255F62" w:rsidRDefault="001D6550">
            <w:pPr>
              <w:tabs>
                <w:tab w:val="center" w:pos="6218"/>
              </w:tabs>
              <w:spacing w:after="456" w:line="259" w:lineRule="auto"/>
              <w:ind w:left="0" w:right="0" w:firstLine="0"/>
              <w:jc w:val="left"/>
            </w:pPr>
            <w:r>
              <w:rPr>
                <w:color w:val="006184"/>
              </w:rPr>
              <w:t>3.15 256x256 CelebA-HQのイメージトランス.</w:t>
            </w:r>
            <w:r>
              <w:rPr>
                <w:color w:val="006184"/>
              </w:rPr>
              <w:tab/>
            </w:r>
            <w:r>
              <w:t>.</w:t>
            </w:r>
          </w:p>
          <w:p w14:paraId="3C43597B" w14:textId="77777777" w:rsidR="00255F62" w:rsidRDefault="001D6550">
            <w:pPr>
              <w:spacing w:after="0" w:line="259" w:lineRule="auto"/>
              <w:ind w:left="502" w:right="311" w:hanging="502"/>
            </w:pPr>
            <w:r>
              <w:rPr>
                <w:color w:val="006184"/>
              </w:rPr>
              <w:t xml:space="preserve">4.1 </w:t>
            </w:r>
            <w:r>
              <w:rPr>
                <w:b/>
                <w:color w:val="006184"/>
                <w:sz w:val="34"/>
                <w:vertAlign w:val="subscript"/>
              </w:rPr>
              <w:t xml:space="preserve">(a) </w:t>
            </w:r>
            <w:r>
              <w:rPr>
                <w:color w:val="006184"/>
              </w:rPr>
              <w:t xml:space="preserve">変分ガウス過程のグラフィカルモデル.vgpは，潜在</w:t>
            </w:r>
            <w:r>
              <w:rPr>
                <w:color w:val="006184"/>
              </w:rPr>
              <w:t xml:space="preserve">入力</w:t>
            </w:r>
            <w:r>
              <w:rPr>
                <w:i/>
                <w:color w:val="006184"/>
              </w:rPr>
              <w:t>ξ</w:t>
            </w:r>
            <w:r>
              <w:rPr>
                <w:color w:val="006184"/>
              </w:rPr>
              <w:t xml:space="preserve">のランダムな非線形写像を評価し</w:t>
            </w:r>
            <w:r>
              <w:rPr>
                <w:color w:val="006184"/>
              </w:rPr>
              <w:t>，</w:t>
            </w:r>
            <w:r>
              <w:rPr>
                <w:color w:val="006184"/>
              </w:rPr>
              <w:t xml:space="preserve">写像によってパラメータ化された平均場標本を描画すること</w:t>
            </w:r>
            <w:r>
              <w:rPr>
                <w:color w:val="006184"/>
              </w:rPr>
              <w:t xml:space="preserve">によって，潜在変数</w:t>
            </w:r>
            <w:r>
              <w:rPr>
                <w:rFonts w:ascii="Cambria" w:eastAsia="Cambria" w:hAnsi="Cambria" w:cs="Cambria"/>
                <w:b/>
                <w:color w:val="006184"/>
                <w:sz w:val="34"/>
                <w:vertAlign w:val="subscript"/>
              </w:rPr>
              <w:t xml:space="preserve">z</w:t>
            </w:r>
            <w:r>
              <w:rPr>
                <w:color w:val="006184"/>
              </w:rPr>
              <w:t xml:space="preserve">の標本を生成する．</w:t>
            </w:r>
            <w:r>
              <w:rPr>
                <w:color w:val="006184"/>
              </w:rPr>
              <w:t xml:space="preserve">これらの潜在変数は，生成モデル</w:t>
            </w:r>
            <w:r>
              <w:rPr>
                <w:b/>
                <w:color w:val="006184"/>
                <w:sz w:val="34"/>
                <w:vertAlign w:val="subscript"/>
              </w:rPr>
              <w:t>(b)の</w:t>
            </w:r>
            <w:r>
              <w:rPr>
                <w:color w:val="006184"/>
              </w:rPr>
              <w:t xml:space="preserve">事後分布に従うことを目的とする</w:t>
            </w:r>
            <w:r>
              <w:rPr>
                <w:color w:val="006184"/>
              </w:rPr>
              <w:t>．</w:t>
            </w:r>
          </w:p>
        </w:tc>
        <w:tc>
          <w:tcPr>
            <w:tcW w:w="229" w:type="dxa"/>
            <w:tcBorders>
              <w:top w:val="nil"/>
              <w:left w:val="nil"/>
              <w:bottom w:val="nil"/>
              <w:right w:val="nil"/>
            </w:tcBorders>
          </w:tcPr>
          <w:p w14:paraId="7ECC8671" w14:textId="77777777" w:rsidR="00255F62" w:rsidRDefault="001D6550">
            <w:pPr>
              <w:spacing w:after="0" w:line="259" w:lineRule="auto"/>
              <w:ind w:left="11" w:right="0" w:firstLine="0"/>
            </w:pPr>
            <w:r>
              <w:rPr>
                <w:color w:val="006184"/>
              </w:rPr>
              <w:t>37</w:t>
            </w:r>
          </w:p>
        </w:tc>
      </w:tr>
      <w:tr w:rsidR="00255F62" w14:paraId="07221307" w14:textId="77777777">
        <w:trPr>
          <w:trHeight w:val="1084"/>
        </w:trPr>
        <w:tc>
          <w:tcPr>
            <w:tcW w:w="8095" w:type="dxa"/>
            <w:tcBorders>
              <w:top w:val="nil"/>
              <w:left w:val="nil"/>
              <w:bottom w:val="nil"/>
              <w:right w:val="nil"/>
            </w:tcBorders>
          </w:tcPr>
          <w:p w14:paraId="6D0AC2E8" w14:textId="77777777" w:rsidR="00255F62" w:rsidRDefault="001D6550">
            <w:pPr>
              <w:tabs>
                <w:tab w:val="center" w:pos="1483"/>
                <w:tab w:val="center" w:pos="5236"/>
              </w:tabs>
              <w:spacing w:after="114" w:line="259" w:lineRule="auto"/>
              <w:ind w:left="0" w:right="0" w:firstLine="0"/>
              <w:jc w:val="left"/>
            </w:pPr>
            <w:r>
              <w:tab/>
            </w:r>
            <w:r>
              <w:rPr>
                <w:color w:val="006184"/>
              </w:rPr>
              <w:t xml:space="preserve">データ </w:t>
            </w:r>
            <w:r>
              <w:rPr>
                <w:rFonts w:ascii="Cambria" w:eastAsia="Cambria" w:hAnsi="Cambria" w:cs="Cambria"/>
                <w:b/>
                <w:color w:val="006184"/>
                <w:sz w:val="34"/>
                <w:vertAlign w:val="subscript"/>
              </w:rPr>
              <w:t>x を</w:t>
            </w:r>
            <w:r>
              <w:rPr>
                <w:color w:val="006184"/>
              </w:rPr>
              <w:t xml:space="preserve">条件としています</w:t>
            </w:r>
            <w:r>
              <w:rPr>
                <w:color w:val="006184"/>
              </w:rPr>
              <w:t>。</w:t>
            </w:r>
            <w:r>
              <w:rPr>
                <w:color w:val="006184"/>
              </w:rPr>
              <w:tab/>
            </w:r>
            <w:r>
              <w:t>.</w:t>
            </w:r>
          </w:p>
          <w:p w14:paraId="50E44082" w14:textId="77777777" w:rsidR="00255F62" w:rsidRDefault="001D6550">
            <w:pPr>
              <w:spacing w:after="0" w:line="259" w:lineRule="auto"/>
              <w:ind w:left="502" w:right="0" w:hanging="502"/>
            </w:pPr>
            <w:r>
              <w:rPr>
                <w:color w:val="006184"/>
              </w:rPr>
              <w:t xml:space="preserve">4.2 推論中の領域マッピングのシーケンス、変分潜在変数空間</w:t>
            </w:r>
            <w:r>
              <w:rPr>
                <w:rFonts w:ascii="Cambria" w:eastAsia="Cambria" w:hAnsi="Cambria" w:cs="Cambria"/>
                <w:color w:val="006184"/>
              </w:rPr>
              <w:t xml:space="preserve">R</w:t>
            </w:r>
            <w:r>
              <w:rPr>
                <w:color w:val="006184"/>
              </w:rPr>
              <w:t xml:space="preserve">から</w:t>
            </w:r>
            <w:r>
              <w:rPr>
                <w:color w:val="006184"/>
              </w:rPr>
              <w:t xml:space="preserve">事後潜在変数空間</w:t>
            </w:r>
            <w:r>
              <w:rPr>
                <w:rFonts w:ascii="Cambria" w:eastAsia="Cambria" w:hAnsi="Cambria" w:cs="Cambria"/>
                <w:color w:val="006184"/>
              </w:rPr>
              <w:t xml:space="preserve">Q</w:t>
            </w:r>
            <w:r>
              <w:rPr>
                <w:color w:val="006184"/>
              </w:rPr>
              <w:t xml:space="preserve">、データ空間</w:t>
            </w:r>
            <w:r>
              <w:rPr>
                <w:rFonts w:ascii="Cambria" w:eastAsia="Cambria" w:hAnsi="Cambria" w:cs="Cambria"/>
                <w:color w:val="006184"/>
              </w:rPr>
              <w:t>P</w:t>
            </w:r>
            <w:r>
              <w:rPr>
                <w:color w:val="006184"/>
              </w:rPr>
              <w:t xml:space="preserve">への変分潜在変数空間</w:t>
            </w:r>
            <w:r>
              <w:rPr>
                <w:rFonts w:ascii="Cambria" w:eastAsia="Cambria" w:hAnsi="Cambria" w:cs="Cambria"/>
                <w:color w:val="006184"/>
              </w:rPr>
              <w:t xml:space="preserve">R</w:t>
            </w:r>
            <w:r>
              <w:rPr>
                <w:color w:val="006184"/>
              </w:rPr>
              <w:t xml:space="preserve">から事</w:t>
            </w:r>
            <w:r>
              <w:rPr>
                <w:color w:val="006184"/>
              </w:rPr>
              <w:t xml:space="preserve">後潜在変数空間</w:t>
            </w:r>
            <w:r>
              <w:rPr>
                <w:rFonts w:ascii="Cambria" w:eastAsia="Cambria" w:hAnsi="Cambria" w:cs="Cambria"/>
                <w:color w:val="006184"/>
              </w:rPr>
              <w:t xml:space="preserve">Q</w:t>
            </w:r>
            <w:r>
              <w:rPr>
                <w:color w:val="006184"/>
              </w:rPr>
              <w:t xml:space="preserve">、データ空間</w:t>
            </w:r>
            <w:r>
              <w:rPr>
                <w:rFonts w:ascii="Cambria" w:eastAsia="Cambria" w:hAnsi="Cambria" w:cs="Cambria"/>
                <w:color w:val="006184"/>
              </w:rPr>
              <w:t>P</w:t>
            </w:r>
            <w:r>
              <w:rPr>
                <w:color w:val="006184"/>
              </w:rPr>
              <w:t xml:space="preserve">への変分潜在変数空間のマッピングを</w:t>
            </w:r>
            <w:r>
              <w:rPr>
                <w:color w:val="006184"/>
              </w:rPr>
              <w:t>行う。</w:t>
            </w:r>
          </w:p>
        </w:tc>
        <w:tc>
          <w:tcPr>
            <w:tcW w:w="229" w:type="dxa"/>
            <w:tcBorders>
              <w:top w:val="nil"/>
              <w:left w:val="nil"/>
              <w:bottom w:val="nil"/>
              <w:right w:val="nil"/>
            </w:tcBorders>
          </w:tcPr>
          <w:p w14:paraId="5F8B8960" w14:textId="77777777" w:rsidR="00255F62" w:rsidRDefault="001D6550">
            <w:pPr>
              <w:spacing w:after="0" w:line="259" w:lineRule="auto"/>
              <w:ind w:left="0" w:right="0" w:firstLine="0"/>
            </w:pPr>
            <w:r>
              <w:rPr>
                <w:color w:val="006184"/>
              </w:rPr>
              <w:t>44</w:t>
            </w:r>
          </w:p>
        </w:tc>
      </w:tr>
      <w:tr w:rsidR="00255F62" w14:paraId="574AAC56" w14:textId="77777777">
        <w:trPr>
          <w:trHeight w:val="1084"/>
        </w:trPr>
        <w:tc>
          <w:tcPr>
            <w:tcW w:w="8095" w:type="dxa"/>
            <w:tcBorders>
              <w:top w:val="nil"/>
              <w:left w:val="nil"/>
              <w:bottom w:val="nil"/>
              <w:right w:val="nil"/>
            </w:tcBorders>
          </w:tcPr>
          <w:p w14:paraId="41409D47" w14:textId="77777777" w:rsidR="00255F62" w:rsidRDefault="001D6550">
            <w:pPr>
              <w:tabs>
                <w:tab w:val="center" w:pos="3956"/>
                <w:tab w:val="center" w:pos="7691"/>
              </w:tabs>
              <w:spacing w:after="254" w:line="259" w:lineRule="auto"/>
              <w:ind w:left="0" w:right="0" w:firstLine="0"/>
              <w:jc w:val="left"/>
            </w:pPr>
            <w:r>
              <w:tab/>
            </w:r>
            <w:r>
              <w:rPr>
                <w:color w:val="006184"/>
              </w:rPr>
              <w:t>後空間での</w:t>
            </w:r>
            <w:r>
              <w:rPr>
                <w:color w:val="006184"/>
              </w:rPr>
              <w:t>推論</w:t>
            </w:r>
            <w:r>
              <w:rPr>
                <w:color w:val="006184"/>
              </w:rPr>
              <w:t>と変分空間での補助推論.</w:t>
            </w:r>
            <w:r>
              <w:rPr>
                <w:color w:val="006184"/>
              </w:rPr>
              <w:tab/>
            </w:r>
            <w:r>
              <w:t>..</w:t>
            </w:r>
          </w:p>
          <w:p w14:paraId="66DE8D4C" w14:textId="77777777" w:rsidR="00255F62" w:rsidRDefault="001D6550">
            <w:pPr>
              <w:spacing w:after="0" w:line="259" w:lineRule="auto"/>
              <w:ind w:left="502" w:right="2" w:hanging="502"/>
            </w:pPr>
            <w:r>
              <w:rPr>
                <w:color w:val="006184"/>
              </w:rPr>
              <w:t xml:space="preserve">4.3 </w:t>
            </w:r>
            <w:r>
              <w:rPr>
                <w:color w:val="006184"/>
              </w:rPr>
              <w:t>vgpを用いたDeep Recurrent Attentive Writer(draw)からの生成画像(上)と、元の変分自動エンコーダーを用いたdraw(下)。vgpはテクスチャを学習します。</w:t>
            </w:r>
          </w:p>
        </w:tc>
        <w:tc>
          <w:tcPr>
            <w:tcW w:w="229" w:type="dxa"/>
            <w:tcBorders>
              <w:top w:val="nil"/>
              <w:left w:val="nil"/>
              <w:bottom w:val="nil"/>
              <w:right w:val="nil"/>
            </w:tcBorders>
          </w:tcPr>
          <w:p w14:paraId="02DF9B04" w14:textId="77777777" w:rsidR="00255F62" w:rsidRDefault="001D6550">
            <w:pPr>
              <w:spacing w:after="0" w:line="259" w:lineRule="auto"/>
              <w:ind w:left="0" w:right="0" w:firstLine="0"/>
            </w:pPr>
            <w:r>
              <w:rPr>
                <w:color w:val="006184"/>
              </w:rPr>
              <w:t>46</w:t>
            </w:r>
          </w:p>
        </w:tc>
      </w:tr>
      <w:tr w:rsidR="00255F62" w14:paraId="45B4831A" w14:textId="77777777">
        <w:trPr>
          <w:trHeight w:val="1283"/>
        </w:trPr>
        <w:tc>
          <w:tcPr>
            <w:tcW w:w="8095" w:type="dxa"/>
            <w:tcBorders>
              <w:top w:val="nil"/>
              <w:left w:val="nil"/>
              <w:bottom w:val="nil"/>
              <w:right w:val="nil"/>
            </w:tcBorders>
          </w:tcPr>
          <w:p w14:paraId="66C24ED0" w14:textId="77777777" w:rsidR="00255F62" w:rsidRDefault="001D6550">
            <w:pPr>
              <w:spacing w:after="465" w:line="259" w:lineRule="auto"/>
              <w:ind w:left="502" w:right="0" w:firstLine="0"/>
              <w:jc w:val="left"/>
            </w:pPr>
            <w:r>
              <w:rPr>
                <w:color w:val="006184"/>
              </w:rPr>
              <w:t xml:space="preserve">とシャープネス、より複雑な形状をスケッチすることができます</w:t>
            </w:r>
            <w:r>
              <w:t>。</w:t>
            </w:r>
          </w:p>
          <w:p w14:paraId="47565DCD" w14:textId="77777777" w:rsidR="00255F62" w:rsidRDefault="001D6550">
            <w:pPr>
              <w:tabs>
                <w:tab w:val="center" w:pos="4136"/>
              </w:tabs>
              <w:spacing w:after="0" w:line="259" w:lineRule="auto"/>
              <w:ind w:left="0" w:right="0" w:firstLine="0"/>
              <w:jc w:val="left"/>
            </w:pPr>
            <w:r>
              <w:rPr>
                <w:color w:val="006184"/>
              </w:rPr>
              <w:t>5.1</w:t>
            </w:r>
            <w:r>
              <w:rPr>
                <w:color w:val="006184"/>
              </w:rPr>
              <w:tab/>
              <w:t>（</w:t>
            </w:r>
            <w:r>
              <w:rPr>
                <w:b/>
                <w:color w:val="006184"/>
                <w:sz w:val="34"/>
                <w:vertAlign w:val="subscript"/>
              </w:rPr>
              <w:t>左</w:t>
            </w:r>
            <w:r>
              <w:rPr>
                <w:color w:val="006184"/>
              </w:rPr>
              <w:t xml:space="preserve">）局所変数 </w:t>
            </w:r>
            <w:r>
              <w:rPr>
                <w:rFonts w:ascii="Cambria" w:eastAsia="Cambria" w:hAnsi="Cambria" w:cs="Cambria"/>
                <w:b/>
                <w:color w:val="006184"/>
                <w:sz w:val="34"/>
                <w:vertAlign w:val="subscript"/>
              </w:rPr>
              <w:t xml:space="preserve">z </w:t>
            </w:r>
            <w:r>
              <w:rPr>
                <w:color w:val="006184"/>
              </w:rPr>
              <w:t xml:space="preserve">と大域変数 </w:t>
            </w:r>
            <w:r>
              <w:rPr>
                <w:rFonts w:ascii="Cambria" w:eastAsia="Cambria" w:hAnsi="Cambria" w:cs="Cambria"/>
                <w:i/>
                <w:color w:val="006184"/>
                <w:sz w:val="34"/>
                <w:vertAlign w:val="subscript"/>
              </w:rPr>
              <w:t>β の</w:t>
            </w:r>
            <w:r>
              <w:rPr>
                <w:color w:val="006184"/>
              </w:rPr>
              <w:t xml:space="preserve">階層モデル（</w:t>
            </w:r>
            <w:r>
              <w:rPr>
                <w:b/>
                <w:color w:val="006184"/>
                <w:sz w:val="34"/>
                <w:vertAlign w:val="subscript"/>
              </w:rPr>
              <w:t>右</w:t>
            </w:r>
            <w:r>
              <w:rPr>
                <w:color w:val="006184"/>
              </w:rPr>
              <w:t>）</w:t>
            </w:r>
            <w:r>
              <w:rPr>
                <w:color w:val="006184"/>
              </w:rPr>
              <w:t>．</w:t>
            </w:r>
          </w:p>
          <w:p w14:paraId="57594BF3" w14:textId="77777777" w:rsidR="00255F62" w:rsidRDefault="001D6550">
            <w:pPr>
              <w:spacing w:after="0" w:line="259" w:lineRule="auto"/>
              <w:ind w:left="164" w:right="0" w:firstLine="0"/>
              <w:jc w:val="center"/>
            </w:pPr>
            <w:r>
              <w:rPr>
                <w:color w:val="006184"/>
              </w:rPr>
              <w:t xml:space="preserve">階層</w:t>
            </w:r>
            <w:r>
              <w:rPr>
                <w:b/>
                <w:color w:val="006184"/>
              </w:rPr>
              <w:t>的暗黙モデル</w:t>
            </w:r>
            <w:r>
              <w:rPr>
                <w:color w:val="006184"/>
              </w:rPr>
              <w:t xml:space="preserve">。これは階層モデルで、</w:t>
            </w:r>
            <w:r>
              <w:rPr>
                <w:rFonts w:ascii="Cambria" w:eastAsia="Cambria" w:hAnsi="Cambria" w:cs="Cambria"/>
                <w:b/>
                <w:color w:val="006184"/>
              </w:rPr>
              <w:t xml:space="preserve">xが</w:t>
            </w:r>
            <w:r>
              <w:rPr>
                <w:color w:val="006184"/>
              </w:rPr>
              <w:t>決定論的な</w:t>
            </w:r>
          </w:p>
        </w:tc>
        <w:tc>
          <w:tcPr>
            <w:tcW w:w="229" w:type="dxa"/>
            <w:tcBorders>
              <w:top w:val="nil"/>
              <w:left w:val="nil"/>
              <w:bottom w:val="nil"/>
              <w:right w:val="nil"/>
            </w:tcBorders>
          </w:tcPr>
          <w:p w14:paraId="17C39840" w14:textId="77777777" w:rsidR="00255F62" w:rsidRDefault="001D6550">
            <w:pPr>
              <w:spacing w:after="0" w:line="259" w:lineRule="auto"/>
              <w:ind w:left="0" w:right="0" w:firstLine="0"/>
            </w:pPr>
            <w:r>
              <w:rPr>
                <w:color w:val="006184"/>
              </w:rPr>
              <w:t>52</w:t>
            </w:r>
          </w:p>
        </w:tc>
      </w:tr>
      <w:tr w:rsidR="00255F62" w14:paraId="6EB01364" w14:textId="77777777">
        <w:trPr>
          <w:trHeight w:val="1084"/>
        </w:trPr>
        <w:tc>
          <w:tcPr>
            <w:tcW w:w="8095" w:type="dxa"/>
            <w:tcBorders>
              <w:top w:val="nil"/>
              <w:left w:val="nil"/>
              <w:bottom w:val="nil"/>
              <w:right w:val="nil"/>
            </w:tcBorders>
          </w:tcPr>
          <w:p w14:paraId="39164A99" w14:textId="77777777" w:rsidR="00255F62" w:rsidRDefault="001D6550">
            <w:pPr>
              <w:spacing w:after="115" w:line="259" w:lineRule="auto"/>
              <w:ind w:left="502" w:right="0" w:firstLine="0"/>
              <w:jc w:val="left"/>
            </w:pPr>
            <w:r>
              <w:rPr>
                <w:color w:val="006184"/>
              </w:rPr>
              <w:t xml:space="preserve">(四角で示される)ノイズ</w:t>
            </w:r>
            <w:r>
              <w:rPr>
                <w:color w:val="006184"/>
              </w:rPr>
              <w:t xml:space="preserve">(三角形で示される)</w:t>
            </w:r>
            <w:r>
              <w:rPr>
                <w:color w:val="006184"/>
              </w:rPr>
              <w:t xml:space="preserve">の関数</w:t>
            </w:r>
            <w:r>
              <w:t>.. . . . . . .</w:t>
            </w:r>
          </w:p>
          <w:p w14:paraId="2738945E" w14:textId="77777777" w:rsidR="00255F62" w:rsidRDefault="001D6550">
            <w:pPr>
              <w:spacing w:after="0" w:line="259" w:lineRule="auto"/>
              <w:ind w:left="502" w:right="0" w:hanging="502"/>
            </w:pPr>
            <w:r>
              <w:rPr>
                <w:color w:val="006184"/>
              </w:rPr>
              <w:t xml:space="preserve">5.2 </w:t>
            </w:r>
            <w:r>
              <w:rPr>
                <w:b/>
                <w:color w:val="006184"/>
                <w:sz w:val="34"/>
                <w:vertAlign w:val="subscript"/>
              </w:rPr>
              <w:t xml:space="preserve">(上) </w:t>
            </w:r>
            <w:r>
              <w:rPr>
                <w:color w:val="006184"/>
              </w:rPr>
              <w:t xml:space="preserve">最初の2つのパラメータの限界事後処理。(bot. </w:t>
            </w:r>
            <w:r>
              <w:rPr>
                <w:b/>
                <w:color w:val="006184"/>
                <w:sz w:val="34"/>
                <w:vertAlign w:val="subscript"/>
              </w:rPr>
              <w:t xml:space="preserve">左) </w:t>
            </w:r>
            <w:r>
              <w:rPr>
                <w:color w:val="006184"/>
              </w:rPr>
              <w:t xml:space="preserve">許容誤差を超えるABC法.(bot. </w:t>
            </w:r>
            <w:r>
              <w:rPr>
                <w:b/>
                <w:color w:val="006184"/>
                <w:sz w:val="34"/>
                <w:vertAlign w:val="subscript"/>
              </w:rPr>
              <w:t xml:space="preserve">右) </w:t>
            </w:r>
            <w:r>
              <w:rPr>
                <w:color w:val="006184"/>
              </w:rPr>
              <w:t>最初のパラメータの限界事後処理を大規模な</w:t>
            </w:r>
          </w:p>
        </w:tc>
        <w:tc>
          <w:tcPr>
            <w:tcW w:w="229" w:type="dxa"/>
            <w:tcBorders>
              <w:top w:val="nil"/>
              <w:left w:val="nil"/>
              <w:bottom w:val="nil"/>
              <w:right w:val="nil"/>
            </w:tcBorders>
          </w:tcPr>
          <w:p w14:paraId="40A0AA3F" w14:textId="77777777" w:rsidR="00255F62" w:rsidRDefault="001D6550">
            <w:pPr>
              <w:spacing w:after="0" w:line="259" w:lineRule="auto"/>
              <w:ind w:left="0" w:right="0" w:firstLine="0"/>
            </w:pPr>
            <w:r>
              <w:rPr>
                <w:color w:val="006184"/>
              </w:rPr>
              <w:t>55</w:t>
            </w:r>
          </w:p>
        </w:tc>
      </w:tr>
      <w:tr w:rsidR="00255F62" w14:paraId="64678D39" w14:textId="77777777">
        <w:trPr>
          <w:trHeight w:val="506"/>
        </w:trPr>
        <w:tc>
          <w:tcPr>
            <w:tcW w:w="8095" w:type="dxa"/>
            <w:tcBorders>
              <w:top w:val="nil"/>
              <w:left w:val="nil"/>
              <w:bottom w:val="nil"/>
              <w:right w:val="nil"/>
            </w:tcBorders>
          </w:tcPr>
          <w:p w14:paraId="73E4E1BB" w14:textId="77777777" w:rsidR="00255F62" w:rsidRDefault="001D6550">
            <w:pPr>
              <w:tabs>
                <w:tab w:val="center" w:pos="4039"/>
                <w:tab w:val="center" w:pos="7773"/>
              </w:tabs>
              <w:spacing w:after="0" w:line="259" w:lineRule="auto"/>
              <w:ind w:left="0" w:right="0" w:firstLine="0"/>
              <w:jc w:val="left"/>
            </w:pPr>
            <w:r>
              <w:tab/>
            </w:r>
            <w:r>
              <w:rPr>
                <w:color w:val="006184"/>
              </w:rPr>
              <w:t>データセット。私たちの推論は、より正確な結果を実現し、大規模データへのスケールアップを実現します。</w:t>
            </w:r>
            <w:r>
              <w:rPr>
                <w:color w:val="006184"/>
              </w:rPr>
              <w:tab/>
            </w:r>
            <w:r>
              <w:t>.</w:t>
            </w:r>
          </w:p>
        </w:tc>
        <w:tc>
          <w:tcPr>
            <w:tcW w:w="229" w:type="dxa"/>
            <w:tcBorders>
              <w:top w:val="nil"/>
              <w:left w:val="nil"/>
              <w:bottom w:val="nil"/>
              <w:right w:val="nil"/>
            </w:tcBorders>
          </w:tcPr>
          <w:p w14:paraId="2EB4AD42" w14:textId="77777777" w:rsidR="00255F62" w:rsidRDefault="001D6550">
            <w:pPr>
              <w:spacing w:after="0" w:line="259" w:lineRule="auto"/>
              <w:ind w:left="0" w:right="0" w:firstLine="0"/>
            </w:pPr>
            <w:r>
              <w:rPr>
                <w:color w:val="006184"/>
              </w:rPr>
              <w:t>62</w:t>
            </w:r>
          </w:p>
        </w:tc>
      </w:tr>
      <w:tr w:rsidR="00255F62" w14:paraId="2E215BCE" w14:textId="77777777">
        <w:trPr>
          <w:trHeight w:val="642"/>
        </w:trPr>
        <w:tc>
          <w:tcPr>
            <w:tcW w:w="8095" w:type="dxa"/>
            <w:tcBorders>
              <w:top w:val="nil"/>
              <w:left w:val="nil"/>
              <w:bottom w:val="nil"/>
              <w:right w:val="nil"/>
            </w:tcBorders>
            <w:vAlign w:val="center"/>
          </w:tcPr>
          <w:p w14:paraId="73A1B226" w14:textId="77777777" w:rsidR="00255F62" w:rsidRDefault="001D6550">
            <w:pPr>
              <w:tabs>
                <w:tab w:val="center" w:pos="4151"/>
              </w:tabs>
              <w:spacing w:after="0" w:line="259" w:lineRule="auto"/>
              <w:ind w:left="0" w:right="0" w:firstLine="0"/>
              <w:jc w:val="left"/>
            </w:pPr>
            <w:r>
              <w:rPr>
                <w:color w:val="006184"/>
              </w:rPr>
              <w:t>A.1</w:t>
            </w:r>
            <w:r>
              <w:rPr>
                <w:color w:val="006184"/>
              </w:rPr>
              <w:tab/>
              <w:t xml:space="preserve">分類のためのベイジアンニューラルネットワーク.</w:t>
            </w:r>
          </w:p>
        </w:tc>
        <w:tc>
          <w:tcPr>
            <w:tcW w:w="229" w:type="dxa"/>
            <w:tcBorders>
              <w:top w:val="nil"/>
              <w:left w:val="nil"/>
              <w:bottom w:val="nil"/>
              <w:right w:val="nil"/>
            </w:tcBorders>
            <w:vAlign w:val="center"/>
          </w:tcPr>
          <w:p w14:paraId="1D3C51F8" w14:textId="77777777" w:rsidR="00255F62" w:rsidRDefault="001D6550">
            <w:pPr>
              <w:spacing w:after="0" w:line="259" w:lineRule="auto"/>
              <w:ind w:left="0" w:right="0" w:firstLine="0"/>
            </w:pPr>
            <w:r>
              <w:rPr>
                <w:color w:val="006184"/>
              </w:rPr>
              <w:t>83</w:t>
            </w:r>
          </w:p>
        </w:tc>
      </w:tr>
      <w:tr w:rsidR="00255F62" w14:paraId="03FBCF18" w14:textId="77777777">
        <w:trPr>
          <w:trHeight w:val="542"/>
        </w:trPr>
        <w:tc>
          <w:tcPr>
            <w:tcW w:w="8095" w:type="dxa"/>
            <w:tcBorders>
              <w:top w:val="nil"/>
              <w:left w:val="nil"/>
              <w:bottom w:val="nil"/>
              <w:right w:val="nil"/>
            </w:tcBorders>
            <w:vAlign w:val="center"/>
          </w:tcPr>
          <w:p w14:paraId="50CBB6F7" w14:textId="77777777" w:rsidR="00255F62" w:rsidRDefault="001D6550">
            <w:pPr>
              <w:tabs>
                <w:tab w:val="center" w:pos="2475"/>
                <w:tab w:val="center" w:pos="6218"/>
              </w:tabs>
              <w:spacing w:after="0" w:line="259" w:lineRule="auto"/>
              <w:ind w:left="0" w:right="0" w:firstLine="0"/>
              <w:jc w:val="left"/>
            </w:pPr>
            <w:r>
              <w:rPr>
                <w:color w:val="006184"/>
              </w:rPr>
              <w:t>A.2</w:t>
            </w:r>
            <w:r>
              <w:rPr>
                <w:color w:val="006184"/>
              </w:rPr>
              <w:tab/>
              <w:t>Latent Dirichlet allocation (Blei et al., 2003)。</w:t>
            </w:r>
            <w:r>
              <w:rPr>
                <w:color w:val="006184"/>
              </w:rPr>
              <w:tab/>
            </w:r>
            <w:r>
              <w:t>.</w:t>
            </w:r>
          </w:p>
        </w:tc>
        <w:tc>
          <w:tcPr>
            <w:tcW w:w="229" w:type="dxa"/>
            <w:tcBorders>
              <w:top w:val="nil"/>
              <w:left w:val="nil"/>
              <w:bottom w:val="nil"/>
              <w:right w:val="nil"/>
            </w:tcBorders>
            <w:vAlign w:val="center"/>
          </w:tcPr>
          <w:p w14:paraId="3237065C" w14:textId="77777777" w:rsidR="00255F62" w:rsidRDefault="001D6550">
            <w:pPr>
              <w:spacing w:after="0" w:line="259" w:lineRule="auto"/>
              <w:ind w:left="0" w:right="0" w:firstLine="0"/>
            </w:pPr>
            <w:r>
              <w:rPr>
                <w:color w:val="006184"/>
              </w:rPr>
              <w:t>83</w:t>
            </w:r>
          </w:p>
        </w:tc>
      </w:tr>
      <w:tr w:rsidR="00255F62" w14:paraId="64289407" w14:textId="77777777">
        <w:trPr>
          <w:trHeight w:val="542"/>
        </w:trPr>
        <w:tc>
          <w:tcPr>
            <w:tcW w:w="8095" w:type="dxa"/>
            <w:tcBorders>
              <w:top w:val="nil"/>
              <w:left w:val="nil"/>
              <w:bottom w:val="nil"/>
              <w:right w:val="nil"/>
            </w:tcBorders>
            <w:vAlign w:val="center"/>
          </w:tcPr>
          <w:p w14:paraId="6E446CC2" w14:textId="77777777" w:rsidR="00255F62" w:rsidRDefault="001D6550">
            <w:pPr>
              <w:tabs>
                <w:tab w:val="center" w:pos="1821"/>
                <w:tab w:val="center" w:pos="5564"/>
              </w:tabs>
              <w:spacing w:after="0" w:line="259" w:lineRule="auto"/>
              <w:ind w:left="0" w:right="0" w:firstLine="0"/>
              <w:jc w:val="left"/>
            </w:pPr>
            <w:r>
              <w:rPr>
                <w:color w:val="006184"/>
              </w:rPr>
              <w:t>A.</w:t>
            </w:r>
            <w:r>
              <w:rPr>
                <w:color w:val="006184"/>
              </w:rPr>
              <w:tab/>
              <w:t>3Gaussian行列因数分解.</w:t>
            </w:r>
            <w:r>
              <w:rPr>
                <w:color w:val="006184"/>
              </w:rPr>
              <w:tab/>
            </w:r>
            <w:r>
              <w:t>.</w:t>
            </w:r>
          </w:p>
        </w:tc>
        <w:tc>
          <w:tcPr>
            <w:tcW w:w="229" w:type="dxa"/>
            <w:tcBorders>
              <w:top w:val="nil"/>
              <w:left w:val="nil"/>
              <w:bottom w:val="nil"/>
              <w:right w:val="nil"/>
            </w:tcBorders>
            <w:vAlign w:val="center"/>
          </w:tcPr>
          <w:p w14:paraId="520D52A6" w14:textId="77777777" w:rsidR="00255F62" w:rsidRDefault="001D6550">
            <w:pPr>
              <w:spacing w:after="0" w:line="259" w:lineRule="auto"/>
              <w:ind w:left="0" w:right="0" w:firstLine="0"/>
            </w:pPr>
            <w:r>
              <w:rPr>
                <w:color w:val="006184"/>
              </w:rPr>
              <w:t>83</w:t>
            </w:r>
          </w:p>
        </w:tc>
      </w:tr>
      <w:tr w:rsidR="00255F62" w14:paraId="53E6234F" w14:textId="77777777">
        <w:trPr>
          <w:trHeight w:val="417"/>
        </w:trPr>
        <w:tc>
          <w:tcPr>
            <w:tcW w:w="8095" w:type="dxa"/>
            <w:tcBorders>
              <w:top w:val="nil"/>
              <w:left w:val="nil"/>
              <w:bottom w:val="nil"/>
              <w:right w:val="nil"/>
            </w:tcBorders>
            <w:vAlign w:val="bottom"/>
          </w:tcPr>
          <w:p w14:paraId="03C3B5B3" w14:textId="77777777" w:rsidR="00255F62" w:rsidRDefault="001D6550">
            <w:pPr>
              <w:tabs>
                <w:tab w:val="center" w:pos="4151"/>
              </w:tabs>
              <w:spacing w:after="0" w:line="259" w:lineRule="auto"/>
              <w:ind w:left="0" w:right="0" w:firstLine="0"/>
              <w:jc w:val="left"/>
            </w:pPr>
            <w:r>
              <w:rPr>
                <w:color w:val="006184"/>
              </w:rPr>
              <w:t>A.4</w:t>
            </w:r>
            <w:r>
              <w:rPr>
                <w:color w:val="006184"/>
              </w:rPr>
              <w:tab/>
              <w:t xml:space="preserve">Dirichletプロセス混合モデル。</w:t>
            </w:r>
          </w:p>
        </w:tc>
        <w:tc>
          <w:tcPr>
            <w:tcW w:w="229" w:type="dxa"/>
            <w:tcBorders>
              <w:top w:val="nil"/>
              <w:left w:val="nil"/>
              <w:bottom w:val="nil"/>
              <w:right w:val="nil"/>
            </w:tcBorders>
            <w:vAlign w:val="bottom"/>
          </w:tcPr>
          <w:p w14:paraId="061E4FC0" w14:textId="77777777" w:rsidR="00255F62" w:rsidRDefault="001D6550">
            <w:pPr>
              <w:spacing w:after="0" w:line="259" w:lineRule="auto"/>
              <w:ind w:left="0" w:right="0" w:firstLine="0"/>
            </w:pPr>
            <w:r>
              <w:rPr>
                <w:color w:val="006184"/>
              </w:rPr>
              <w:t>84</w:t>
            </w:r>
          </w:p>
        </w:tc>
      </w:tr>
    </w:tbl>
    <w:p w14:paraId="3EE56E22" w14:textId="77777777" w:rsidR="00255F62" w:rsidRDefault="00255F62">
      <w:pPr>
        <w:spacing w:after="0" w:line="259" w:lineRule="auto"/>
        <w:ind w:left="-1792" w:right="10446" w:firstLine="0"/>
        <w:jc w:val="left"/>
      </w:pPr>
    </w:p>
    <w:tbl>
      <w:tblPr>
        <w:tblStyle w:val="TableGrid"/>
        <w:tblW w:w="8324" w:type="dxa"/>
        <w:tblInd w:w="335" w:type="dxa"/>
        <w:tblCellMar>
          <w:top w:w="0" w:type="dxa"/>
          <w:left w:w="0" w:type="dxa"/>
          <w:bottom w:w="0" w:type="dxa"/>
          <w:right w:w="0" w:type="dxa"/>
        </w:tblCellMar>
        <w:tblLook w:val="04A0" w:firstRow="1" w:lastRow="0" w:firstColumn="1" w:lastColumn="0" w:noHBand="0" w:noVBand="1"/>
      </w:tblPr>
      <w:tblGrid>
        <w:gridCol w:w="7980"/>
        <w:gridCol w:w="344"/>
      </w:tblGrid>
      <w:tr w:rsidR="00255F62" w14:paraId="3A85A324" w14:textId="77777777">
        <w:trPr>
          <w:trHeight w:val="281"/>
        </w:trPr>
        <w:tc>
          <w:tcPr>
            <w:tcW w:w="7985" w:type="dxa"/>
            <w:tcBorders>
              <w:top w:val="nil"/>
              <w:left w:val="nil"/>
              <w:bottom w:val="nil"/>
              <w:right w:val="nil"/>
            </w:tcBorders>
          </w:tcPr>
          <w:p w14:paraId="02BEDF6E" w14:textId="77777777" w:rsidR="00255F62" w:rsidRDefault="001D6550">
            <w:pPr>
              <w:tabs>
                <w:tab w:val="center" w:pos="4129"/>
              </w:tabs>
              <w:spacing w:after="0" w:line="259" w:lineRule="auto"/>
              <w:ind w:left="0" w:right="0" w:firstLine="0"/>
              <w:jc w:val="left"/>
            </w:pPr>
            <w:r>
              <w:rPr>
                <w:color w:val="006184"/>
              </w:rPr>
              <w:t>A.5</w:t>
            </w:r>
            <w:r>
              <w:rPr>
                <w:color w:val="006184"/>
              </w:rPr>
              <w:tab/>
              <w:t>バッチ訓練を用いた vae (Kingma and Welling, 2014b) のための完全なスクリプト。それは</w:t>
            </w:r>
          </w:p>
        </w:tc>
        <w:tc>
          <w:tcPr>
            <w:tcW w:w="338" w:type="dxa"/>
            <w:tcBorders>
              <w:top w:val="nil"/>
              <w:left w:val="nil"/>
              <w:bottom w:val="nil"/>
              <w:right w:val="nil"/>
            </w:tcBorders>
          </w:tcPr>
          <w:p w14:paraId="6F8E209A" w14:textId="77777777" w:rsidR="00255F62" w:rsidRDefault="00255F62">
            <w:pPr>
              <w:spacing w:after="160" w:line="259" w:lineRule="auto"/>
              <w:ind w:left="0" w:right="0" w:firstLine="0"/>
              <w:jc w:val="left"/>
            </w:pPr>
          </w:p>
        </w:tc>
      </w:tr>
      <w:tr w:rsidR="00255F62" w14:paraId="71E93169" w14:textId="77777777">
        <w:trPr>
          <w:trHeight w:val="1084"/>
        </w:trPr>
        <w:tc>
          <w:tcPr>
            <w:tcW w:w="7985" w:type="dxa"/>
            <w:tcBorders>
              <w:top w:val="nil"/>
              <w:left w:val="nil"/>
              <w:bottom w:val="nil"/>
              <w:right w:val="nil"/>
            </w:tcBorders>
          </w:tcPr>
          <w:p w14:paraId="33D07BEA" w14:textId="77777777" w:rsidR="00255F62" w:rsidRDefault="001D6550">
            <w:pPr>
              <w:spacing w:after="254" w:line="259" w:lineRule="auto"/>
              <w:ind w:left="502" w:right="0" w:firstLine="0"/>
              <w:jc w:val="left"/>
            </w:pPr>
            <w:r>
              <w:rPr>
                <w:color w:val="006184"/>
              </w:rPr>
              <w:t xml:space="preserve">1000回の更新ごとにMNISTの桁数を生成する．</w:t>
            </w:r>
          </w:p>
          <w:p w14:paraId="602E7FB2" w14:textId="77777777" w:rsidR="00255F62" w:rsidRDefault="001D6550">
            <w:pPr>
              <w:spacing w:after="0" w:line="259" w:lineRule="auto"/>
              <w:ind w:left="502" w:right="131" w:hanging="502"/>
            </w:pPr>
            <w:r>
              <w:rPr>
                <w:color w:val="006184"/>
              </w:rPr>
              <w:t>A.6 バイナリデータのための指数族埋め込み(Rudolph et al., 2016)。ここでは、条件付き対数尤度の総和を最大化するために、最大事後処理(マップ)が使用される</w:t>
            </w:r>
          </w:p>
        </w:tc>
        <w:tc>
          <w:tcPr>
            <w:tcW w:w="338" w:type="dxa"/>
            <w:tcBorders>
              <w:top w:val="nil"/>
              <w:left w:val="nil"/>
              <w:bottom w:val="nil"/>
              <w:right w:val="nil"/>
            </w:tcBorders>
          </w:tcPr>
          <w:p w14:paraId="72E5B8A3" w14:textId="77777777" w:rsidR="00255F62" w:rsidRDefault="001D6550">
            <w:pPr>
              <w:spacing w:after="0" w:line="259" w:lineRule="auto"/>
              <w:ind w:left="120" w:right="0" w:firstLine="0"/>
              <w:jc w:val="left"/>
            </w:pPr>
            <w:r>
              <w:rPr>
                <w:color w:val="006184"/>
              </w:rPr>
              <w:t>87</w:t>
            </w:r>
          </w:p>
        </w:tc>
      </w:tr>
      <w:tr w:rsidR="00255F62" w14:paraId="6A19D26B" w14:textId="77777777">
        <w:trPr>
          <w:trHeight w:val="1283"/>
        </w:trPr>
        <w:tc>
          <w:tcPr>
            <w:tcW w:w="7985" w:type="dxa"/>
            <w:tcBorders>
              <w:top w:val="nil"/>
              <w:left w:val="nil"/>
              <w:bottom w:val="nil"/>
              <w:right w:val="nil"/>
            </w:tcBorders>
          </w:tcPr>
          <w:p w14:paraId="1A196E13" w14:textId="77777777" w:rsidR="00255F62" w:rsidRDefault="001D6550">
            <w:pPr>
              <w:spacing w:after="459" w:line="259" w:lineRule="auto"/>
              <w:ind w:left="502" w:right="0" w:firstLine="0"/>
              <w:jc w:val="left"/>
            </w:pPr>
            <w:r>
              <w:rPr>
                <w:color w:val="006184"/>
              </w:rPr>
              <w:t xml:space="preserve">と対数優先である。</w:t>
            </w:r>
          </w:p>
          <w:p w14:paraId="5CA09C27" w14:textId="77777777" w:rsidR="00255F62" w:rsidRDefault="001D6550">
            <w:pPr>
              <w:spacing w:after="0" w:line="259" w:lineRule="auto"/>
              <w:ind w:left="494" w:right="0" w:hanging="494"/>
            </w:pPr>
            <w:r>
              <w:rPr>
                <w:color w:val="006184"/>
              </w:rPr>
              <w:t xml:space="preserve">D.1 データ点</w:t>
            </w:r>
            <w:r>
              <w:rPr>
                <w:rFonts w:ascii="Cambria" w:eastAsia="Cambria" w:hAnsi="Cambria" w:cs="Cambria"/>
                <w:i/>
                <w:color w:val="006184"/>
                <w:vertAlign w:val="subscript"/>
              </w:rPr>
              <w:t xml:space="preserve">xn</w:t>
            </w:r>
            <w:r>
              <w:rPr>
                <w:rFonts w:ascii="Cambria" w:eastAsia="Cambria" w:hAnsi="Cambria" w:cs="Cambria"/>
                <w:color w:val="006184"/>
              </w:rPr>
              <w:t xml:space="preserve"> ∈</w:t>
            </w:r>
            <w:r>
              <w:rPr>
                <w:color w:val="006184"/>
              </w:rPr>
              <w:t>R</w:t>
            </w:r>
            <w:r>
              <w:rPr>
                <w:rFonts w:ascii="Cambria" w:eastAsia="Cambria" w:hAnsi="Cambria" w:cs="Cambria"/>
                <w:color w:val="006184"/>
                <w:vertAlign w:val="superscript"/>
              </w:rPr>
              <w:t>10の</w:t>
            </w:r>
            <w:r>
              <w:rPr>
                <w:color w:val="006184"/>
              </w:rPr>
              <w:t xml:space="preserve">ための2層の深層暗黙モデル</w:t>
            </w:r>
            <w:r>
              <w:rPr>
                <w:color w:val="006184"/>
              </w:rPr>
              <w:t>。このアーキテクチャでは、確率的層と決定論的層が交互に存在する。確率層を定義するには、単に</w:t>
            </w:r>
          </w:p>
        </w:tc>
        <w:tc>
          <w:tcPr>
            <w:tcW w:w="338" w:type="dxa"/>
            <w:tcBorders>
              <w:top w:val="nil"/>
              <w:left w:val="nil"/>
              <w:bottom w:val="nil"/>
              <w:right w:val="nil"/>
            </w:tcBorders>
          </w:tcPr>
          <w:p w14:paraId="1893686D" w14:textId="77777777" w:rsidR="00255F62" w:rsidRDefault="001D6550">
            <w:pPr>
              <w:spacing w:after="0" w:line="259" w:lineRule="auto"/>
              <w:ind w:left="109" w:right="0" w:firstLine="0"/>
            </w:pPr>
            <w:r>
              <w:rPr>
                <w:color w:val="006184"/>
              </w:rPr>
              <w:t>88</w:t>
            </w:r>
          </w:p>
        </w:tc>
      </w:tr>
      <w:tr w:rsidR="00255F62" w14:paraId="0DB8A8BA" w14:textId="77777777">
        <w:trPr>
          <w:trHeight w:val="1084"/>
        </w:trPr>
        <w:tc>
          <w:tcPr>
            <w:tcW w:w="7985" w:type="dxa"/>
            <w:tcBorders>
              <w:top w:val="nil"/>
              <w:left w:val="nil"/>
              <w:bottom w:val="nil"/>
              <w:right w:val="nil"/>
            </w:tcBorders>
          </w:tcPr>
          <w:p w14:paraId="7BAA553E" w14:textId="77777777" w:rsidR="00255F62" w:rsidRDefault="001D6550">
            <w:pPr>
              <w:spacing w:after="244" w:line="259" w:lineRule="auto"/>
              <w:ind w:left="502" w:right="0" w:firstLine="0"/>
              <w:jc w:val="left"/>
            </w:pPr>
            <w:r>
              <w:rPr>
                <w:color w:val="006184"/>
              </w:rPr>
              <w:t xml:space="preserve">ノイズをニューラルネット層の入力に連結することで、ノイズを除去することができます。</w:t>
            </w:r>
          </w:p>
          <w:p w14:paraId="50952DD3" w14:textId="77777777" w:rsidR="00255F62" w:rsidRDefault="001D6550">
            <w:pPr>
              <w:spacing w:after="0" w:line="259" w:lineRule="auto"/>
              <w:ind w:left="502" w:right="42" w:hanging="502"/>
            </w:pPr>
            <w:r>
              <w:rPr>
                <w:color w:val="006184"/>
              </w:rPr>
              <w:t xml:space="preserve">D.2 分類のためのベイズガンで、</w:t>
            </w:r>
            <w:r>
              <w:rPr>
                <w:rFonts w:ascii="Cambria" w:eastAsia="Cambria" w:hAnsi="Cambria" w:cs="Cambria"/>
                <w:b/>
                <w:color w:val="006184"/>
                <w:sz w:val="34"/>
                <w:vertAlign w:val="subscript"/>
              </w:rPr>
              <w:t xml:space="preserve">X</w:t>
            </w:r>
            <w:r>
              <w:rPr>
                <w:rFonts w:ascii="Cambria" w:eastAsia="Cambria" w:hAnsi="Cambria" w:cs="Cambria"/>
                <w:color w:val="006184"/>
              </w:rPr>
              <w:t xml:space="preserve"> ∈</w:t>
            </w:r>
            <w:r>
              <w:rPr>
                <w:rFonts w:ascii="Cambria" w:eastAsia="Cambria" w:hAnsi="Cambria" w:cs="Cambria"/>
                <w:color w:val="006184"/>
                <w:vertAlign w:val="superscript"/>
              </w:rPr>
              <w:t xml:space="preserve">RN×500を</w:t>
            </w:r>
            <w:r>
              <w:rPr>
                <w:color w:val="006184"/>
              </w:rPr>
              <w:t xml:space="preserve">入力として</w:t>
            </w:r>
            <w:r>
              <w:rPr>
                <w:color w:val="006184"/>
              </w:rPr>
              <w:t xml:space="preserve">取り</w:t>
            </w:r>
            <w:r>
              <w:rPr>
                <w:color w:val="006184"/>
              </w:rPr>
              <w:t xml:space="preserve">、ラベルのベクトル </w:t>
            </w:r>
            <w:r>
              <w:rPr>
                <w:rFonts w:ascii="Cambria" w:eastAsia="Cambria" w:hAnsi="Cambria" w:cs="Cambria"/>
                <w:b/>
                <w:color w:val="006184"/>
                <w:sz w:val="34"/>
                <w:vertAlign w:val="subscript"/>
              </w:rPr>
              <w:t xml:space="preserve">y</w:t>
            </w:r>
            <w:r>
              <w:rPr>
                <w:rFonts w:ascii="Cambria" w:eastAsia="Cambria" w:hAnsi="Cambria" w:cs="Cambria"/>
                <w:color w:val="006184"/>
                <w:sz w:val="34"/>
                <w:vertAlign w:val="subscript"/>
              </w:rPr>
              <w:t xml:space="preserve"> ∈{-1</w:t>
            </w:r>
            <w:r>
              <w:rPr>
                <w:rFonts w:ascii="Cambria" w:eastAsia="Cambria" w:hAnsi="Cambria" w:cs="Cambria"/>
                <w:i/>
                <w:color w:val="006184"/>
                <w:sz w:val="34"/>
                <w:vertAlign w:val="subscript"/>
              </w:rPr>
              <w:t>,</w:t>
            </w:r>
            <w:r>
              <w:rPr>
                <w:rFonts w:ascii="Cambria" w:eastAsia="Cambria" w:hAnsi="Cambria" w:cs="Cambria"/>
                <w:color w:val="006184"/>
                <w:sz w:val="34"/>
                <w:vertAlign w:val="subscript"/>
              </w:rPr>
              <w:t>1</w:t>
            </w:r>
            <w:r>
              <w:rPr>
                <w:rFonts w:ascii="Cambria" w:eastAsia="Cambria" w:hAnsi="Cambria" w:cs="Cambria"/>
                <w:color w:val="006184"/>
              </w:rPr>
              <w:t>}</w:t>
            </w:r>
            <w:r>
              <w:rPr>
                <w:rFonts w:ascii="Cambria" w:eastAsia="Cambria" w:hAnsi="Cambria" w:cs="Cambria"/>
                <w:i/>
                <w:color w:val="006184"/>
                <w:vertAlign w:val="superscript"/>
              </w:rPr>
              <w:t>Nを</w:t>
            </w:r>
            <w:r>
              <w:rPr>
                <w:color w:val="006184"/>
              </w:rPr>
              <w:t xml:space="preserve">生成する</w:t>
            </w:r>
            <w:r>
              <w:rPr>
                <w:color w:val="006184"/>
              </w:rPr>
              <w:t>。では</w:t>
            </w:r>
            <w:r>
              <w:rPr>
                <w:color w:val="006184"/>
              </w:rPr>
              <w:t>なく、</w:t>
            </w:r>
            <w:r>
              <w:rPr>
                <w:color w:val="006184"/>
              </w:rPr>
              <w:t>ニューラルネットワークが直接生成する。</w:t>
            </w:r>
          </w:p>
        </w:tc>
        <w:tc>
          <w:tcPr>
            <w:tcW w:w="338" w:type="dxa"/>
            <w:tcBorders>
              <w:top w:val="nil"/>
              <w:left w:val="nil"/>
              <w:bottom w:val="nil"/>
              <w:right w:val="nil"/>
            </w:tcBorders>
          </w:tcPr>
          <w:p w14:paraId="060BCCB3" w14:textId="77777777" w:rsidR="00255F62" w:rsidRDefault="001D6550">
            <w:pPr>
              <w:spacing w:after="0" w:line="259" w:lineRule="auto"/>
              <w:ind w:left="0" w:right="0" w:firstLine="0"/>
            </w:pPr>
            <w:r>
              <w:rPr>
                <w:color w:val="006184"/>
              </w:rPr>
              <w:t>102</w:t>
            </w:r>
          </w:p>
        </w:tc>
      </w:tr>
      <w:tr w:rsidR="00255F62" w14:paraId="6C38C31A" w14:textId="77777777">
        <w:trPr>
          <w:trHeight w:val="1897"/>
        </w:trPr>
        <w:tc>
          <w:tcPr>
            <w:tcW w:w="7985" w:type="dxa"/>
            <w:tcBorders>
              <w:top w:val="nil"/>
              <w:left w:val="nil"/>
              <w:bottom w:val="nil"/>
              <w:right w:val="nil"/>
            </w:tcBorders>
          </w:tcPr>
          <w:p w14:paraId="002D95CE" w14:textId="77777777" w:rsidR="00255F62" w:rsidRDefault="001D6550">
            <w:pPr>
              <w:tabs>
                <w:tab w:val="center" w:pos="2298"/>
                <w:tab w:val="center" w:pos="6054"/>
              </w:tabs>
              <w:spacing w:after="262" w:line="259" w:lineRule="auto"/>
              <w:ind w:left="0" w:right="0" w:firstLine="0"/>
              <w:jc w:val="left"/>
            </w:pPr>
            <w:r>
              <w:tab/>
            </w:r>
            <w:r>
              <w:rPr>
                <w:color w:val="006184"/>
              </w:rPr>
              <w:t>確率分布のパラメータ化.</w:t>
            </w:r>
            <w:r>
              <w:rPr>
                <w:color w:val="006184"/>
              </w:rPr>
              <w:tab/>
            </w:r>
            <w:r>
              <w:t>.</w:t>
            </w:r>
          </w:p>
          <w:p w14:paraId="6FD8B615" w14:textId="77777777" w:rsidR="00255F62" w:rsidRDefault="001D6550">
            <w:pPr>
              <w:spacing w:after="0" w:line="259" w:lineRule="auto"/>
              <w:ind w:left="502" w:right="214" w:hanging="502"/>
            </w:pPr>
            <w:r>
              <w:rPr>
                <w:color w:val="006184"/>
              </w:rPr>
              <w:t xml:space="preserve">D.3 </w:t>
            </w:r>
            <w:r>
              <w:rPr>
                <w:b/>
                <w:color w:val="006184"/>
                <w:sz w:val="34"/>
                <w:vertAlign w:val="subscript"/>
              </w:rPr>
              <w:t xml:space="preserve">(左) </w:t>
            </w:r>
            <w:r>
              <w:rPr>
                <w:rFonts w:ascii="Cambria" w:eastAsia="Cambria" w:hAnsi="Cambria" w:cs="Cambria"/>
                <w:i/>
                <w:color w:val="006184"/>
                <w:sz w:val="34"/>
                <w:vertAlign w:val="subscript"/>
              </w:rPr>
              <w:t xml:space="preserve">q </w:t>
            </w:r>
            <w:r>
              <w:rPr>
                <w:color w:val="006184"/>
              </w:rPr>
              <w:t xml:space="preserve">のステップごとの比の差</w:t>
            </w:r>
            <w:r>
              <w:rPr>
                <w:color w:val="006184"/>
              </w:rPr>
              <w:t xml:space="preserve">。</w:t>
            </w:r>
            <w:r>
              <w:rPr>
                <w:rFonts w:ascii="Cambria" w:eastAsia="Cambria" w:hAnsi="Cambria" w:cs="Cambria"/>
                <w:i/>
                <w:color w:val="006184"/>
                <w:sz w:val="34"/>
                <w:vertAlign w:val="subscript"/>
              </w:rPr>
              <w:t xml:space="preserve">y </w:t>
            </w:r>
            <w:r>
              <w:rPr>
                <w:color w:val="006184"/>
              </w:rPr>
              <w:t xml:space="preserve">軸の</w:t>
            </w:r>
            <w:r>
              <w:rPr>
                <w:color w:val="006184"/>
              </w:rPr>
              <w:t xml:space="preserve">分散が小さいほど</w:t>
            </w:r>
            <w:r>
              <w:rPr>
                <w:color w:val="006184"/>
              </w:rPr>
              <w:t xml:space="preserve">安定している。興味深いことに、</w:t>
            </w:r>
            <w:r>
              <w:rPr>
                <w:rFonts w:ascii="Cambria" w:eastAsia="Cambria" w:hAnsi="Cambria" w:cs="Cambria"/>
                <w:i/>
                <w:color w:val="006184"/>
                <w:sz w:val="34"/>
                <w:vertAlign w:val="subscript"/>
              </w:rPr>
              <w:t xml:space="preserve">q が</w:t>
            </w:r>
            <w:r>
              <w:rPr>
                <w:color w:val="006184"/>
              </w:rPr>
              <w:t xml:space="preserve">事後に収束する</w:t>
            </w:r>
            <w:r>
              <w:rPr>
                <w:color w:val="006184"/>
              </w:rPr>
              <w:t xml:space="preserve">ほど、比率推定器はより正確で安定している。</w:t>
            </w:r>
            <w:r>
              <w:rPr>
                <w:b/>
                <w:color w:val="006184"/>
                <w:sz w:val="34"/>
                <w:vertAlign w:val="subscript"/>
              </w:rPr>
              <w:t xml:space="preserve">(中) </w:t>
            </w:r>
            <w:r>
              <w:rPr>
                <w:rFonts w:ascii="Cambria" w:eastAsia="Cambria" w:hAnsi="Cambria" w:cs="Cambria"/>
                <w:i/>
                <w:color w:val="006184"/>
                <w:sz w:val="34"/>
                <w:vertAlign w:val="subscript"/>
              </w:rPr>
              <w:t xml:space="preserve">q </w:t>
            </w:r>
            <w:r>
              <w:rPr>
                <w:rFonts w:ascii="Cambria" w:eastAsia="Cambria" w:hAnsi="Cambria" w:cs="Cambria"/>
                <w:i/>
                <w:color w:val="006184"/>
                <w:sz w:val="34"/>
                <w:vertAlign w:val="subscript"/>
              </w:rPr>
              <w:t xml:space="preserve">が</w:t>
            </w:r>
            <w:r>
              <w:rPr>
                <w:color w:val="006184"/>
              </w:rPr>
              <w:t>ランダムな初期化時に固定されている</w:t>
            </w:r>
            <w:r>
              <w:rPr>
                <w:color w:val="006184"/>
              </w:rPr>
              <w:t xml:space="preserve">。</w:t>
            </w:r>
            <w:r>
              <w:rPr>
                <w:color w:val="006184"/>
              </w:rPr>
              <w:t>多くの</w:t>
            </w:r>
            <w:r>
              <w:rPr>
                <w:color w:val="006184"/>
              </w:rPr>
              <w:t xml:space="preserve">ステップを踏んでも比</w:t>
            </w:r>
            <w:r>
              <w:rPr>
                <w:color w:val="006184"/>
              </w:rPr>
              <w:t>推定量は改善されない</w:t>
            </w:r>
            <w:r>
              <w:rPr>
                <w:color w:val="006184"/>
              </w:rPr>
              <w:t xml:space="preserve">。(</w:t>
            </w:r>
            <w:r>
              <w:rPr>
                <w:b/>
                <w:color w:val="006184"/>
                <w:sz w:val="34"/>
                <w:vertAlign w:val="subscript"/>
              </w:rPr>
              <w:t xml:space="preserve">右) </w:t>
            </w:r>
            <w:r>
              <w:rPr>
                <w:rFonts w:ascii="Cambria" w:eastAsia="Cambria" w:hAnsi="Cambria" w:cs="Cambria"/>
                <w:i/>
                <w:color w:val="006184"/>
                <w:sz w:val="34"/>
                <w:vertAlign w:val="subscript"/>
              </w:rPr>
              <w:t>r のステップ数に対する比</w:t>
            </w:r>
            <w:r>
              <w:rPr>
                <w:color w:val="006184"/>
              </w:rPr>
              <w:t xml:space="preserve">の差</w:t>
            </w:r>
            <w:r>
              <w:rPr>
                <w:color w:val="006184"/>
              </w:rPr>
              <w:t xml:space="preserve">、</w:t>
            </w:r>
            <w:r>
              <w:rPr>
                <w:rFonts w:ascii="Cambria" w:eastAsia="Cambria" w:hAnsi="Cambria" w:cs="Cambria"/>
                <w:i/>
                <w:color w:val="006184"/>
                <w:sz w:val="34"/>
                <w:vertAlign w:val="subscript"/>
              </w:rPr>
              <w:t xml:space="preserve">q は事後的に</w:t>
            </w:r>
            <w:r>
              <w:rPr>
                <w:color w:val="006184"/>
              </w:rPr>
              <w:t>固定されている。比推定器</w:t>
            </w:r>
          </w:p>
        </w:tc>
        <w:tc>
          <w:tcPr>
            <w:tcW w:w="338" w:type="dxa"/>
            <w:tcBorders>
              <w:top w:val="nil"/>
              <w:left w:val="nil"/>
              <w:bottom w:val="nil"/>
              <w:right w:val="nil"/>
            </w:tcBorders>
          </w:tcPr>
          <w:p w14:paraId="67CE30F3" w14:textId="77777777" w:rsidR="00255F62" w:rsidRDefault="001D6550">
            <w:pPr>
              <w:spacing w:after="0" w:line="259" w:lineRule="auto"/>
              <w:ind w:left="0" w:right="0" w:firstLine="0"/>
            </w:pPr>
            <w:r>
              <w:rPr>
                <w:color w:val="006184"/>
              </w:rPr>
              <w:t>103</w:t>
            </w:r>
          </w:p>
        </w:tc>
      </w:tr>
      <w:tr w:rsidR="00255F62" w14:paraId="305E987B" w14:textId="77777777">
        <w:trPr>
          <w:trHeight w:val="281"/>
        </w:trPr>
        <w:tc>
          <w:tcPr>
            <w:tcW w:w="7985" w:type="dxa"/>
            <w:tcBorders>
              <w:top w:val="nil"/>
              <w:left w:val="nil"/>
              <w:bottom w:val="nil"/>
              <w:right w:val="nil"/>
            </w:tcBorders>
          </w:tcPr>
          <w:p w14:paraId="58A19AB4" w14:textId="77777777" w:rsidR="00255F62" w:rsidRDefault="001D6550">
            <w:pPr>
              <w:spacing w:after="0" w:line="259" w:lineRule="auto"/>
              <w:ind w:left="502" w:right="0" w:firstLine="0"/>
              <w:jc w:val="left"/>
            </w:pPr>
            <w:r>
              <w:rPr>
                <w:color w:val="006184"/>
              </w:rPr>
              <w:t xml:space="preserve">はランダムな初期化から数ステップだけで高精度になります。</w:t>
            </w:r>
          </w:p>
        </w:tc>
        <w:tc>
          <w:tcPr>
            <w:tcW w:w="338" w:type="dxa"/>
            <w:tcBorders>
              <w:top w:val="nil"/>
              <w:left w:val="nil"/>
              <w:bottom w:val="nil"/>
              <w:right w:val="nil"/>
            </w:tcBorders>
          </w:tcPr>
          <w:p w14:paraId="4AB8D8B6" w14:textId="77777777" w:rsidR="00255F62" w:rsidRDefault="001D6550">
            <w:pPr>
              <w:spacing w:after="0" w:line="259" w:lineRule="auto"/>
              <w:ind w:left="0" w:right="0" w:firstLine="0"/>
            </w:pPr>
            <w:r>
              <w:rPr>
                <w:color w:val="006184"/>
              </w:rPr>
              <w:t>106</w:t>
            </w:r>
          </w:p>
        </w:tc>
      </w:tr>
    </w:tbl>
    <w:p w14:paraId="380C82C5" w14:textId="77777777" w:rsidR="00255F62" w:rsidRDefault="001D6550">
      <w:r>
        <w:br w:type="page"/>
      </w:r>
    </w:p>
    <w:p w14:paraId="5301A279" w14:textId="77777777" w:rsidR="00255F62" w:rsidRDefault="001D6550">
      <w:pPr>
        <w:pStyle w:val="1"/>
        <w:spacing w:after="827"/>
        <w:ind w:left="12" w:right="0"/>
      </w:pPr>
      <w:r>
        <w:t>謝辞</w:t>
      </w:r>
    </w:p>
    <w:p w14:paraId="00C2CCCF" w14:textId="77777777" w:rsidR="00255F62" w:rsidRDefault="001D6550">
      <w:pPr>
        <w:spacing w:after="286" w:line="259" w:lineRule="auto"/>
        <w:ind w:left="15" w:right="851"/>
      </w:pPr>
      <w:r>
        <w:t>この作品を支えてくださった多くの方々に感謝したいと思います。</w:t>
      </w:r>
    </w:p>
    <w:p w14:paraId="4C37D44D" w14:textId="77777777" w:rsidR="00255F62" w:rsidRDefault="001D6550">
      <w:pPr>
        <w:spacing w:after="137" w:line="396" w:lineRule="auto"/>
        <w:ind w:left="15" w:right="0"/>
        <w:jc w:val="left"/>
      </w:pPr>
      <w:r>
        <w:t>まず、私の指導教員であるDavid Blei教授に感謝したいと思います。これほど研究のビジョンが重なり、考え方が明確な指導教官はいなかったでしょう。デイブは、私たちが</w:t>
      </w:r>
      <w:r>
        <w:t>一緒に行った</w:t>
      </w:r>
      <w:r>
        <w:t>多くの仕事の中で、</w:t>
      </w:r>
      <w:r>
        <w:t>大学の学部や学外、年功序列、異なるが似たような研究関心を持つ何十人もの共同研究者と一緒に仕事をする機会を与えてくれました</w:t>
      </w:r>
      <w:r>
        <w:t>。また、デイブが尊敬の念を持ち、思いやりがあり、人を惹きつけてやまないことにも感心しています。</w:t>
      </w:r>
    </w:p>
    <w:p w14:paraId="14D8632C" w14:textId="77777777" w:rsidR="00255F62" w:rsidRDefault="001D6550">
      <w:pPr>
        <w:spacing w:after="137" w:line="396" w:lineRule="auto"/>
        <w:ind w:left="15" w:right="0"/>
        <w:jc w:val="left"/>
      </w:pPr>
      <w:r>
        <w:t>私が博士課程に移行するにあたり、私が形成された数年間にお世話になったEdo Airoldi教授とFinale Doshi-Velez教授に心から感謝します。</w:t>
      </w:r>
      <w:r>
        <w:t xml:space="preserve">特に、私の最初の研究発表の場で、快く経験を積ませてくれた研究室の仲間であるパノス・トゥーリスに感謝します。私の初期の研究プロジェクトは、彼らのサポートなしでは成功することはできませんでした。</w:t>
      </w:r>
    </w:p>
    <w:p w14:paraId="4C613BB7" w14:textId="77777777" w:rsidR="00255F62" w:rsidRDefault="001D6550">
      <w:pPr>
        <w:spacing w:line="259" w:lineRule="auto"/>
        <w:ind w:left="15" w:right="0"/>
      </w:pPr>
      <w:r>
        <w:t>コロンビアでは、</w:t>
      </w:r>
      <w:r>
        <w:t>研究室の仲間に感謝しています。Rajesh Ranganath, Alp Kucukelbir, Adji Dieng.</w:t>
      </w:r>
    </w:p>
    <w:p w14:paraId="493CC62E" w14:textId="77777777" w:rsidR="00255F62" w:rsidRDefault="001D6550">
      <w:pPr>
        <w:spacing w:after="137" w:line="396" w:lineRule="auto"/>
        <w:ind w:left="15" w:right="0"/>
        <w:jc w:val="left"/>
      </w:pPr>
      <w:r>
        <w:t xml:space="preserve">Maja Rudolph、Jaan Altosaar、Dawen Liang、Stephan Mandt、James McInerney、Fran Ruiz、Christian Naesseth。特にラジェシュには、私のアイデアの提案、頻繁な深夜の研究議論、締め切りに向けた必死のラッシュを乗り切ってくれたことに感謝しています。また、より</w:t>
      </w:r>
      <w:r>
        <w:t>大きなプロジェクトに取り組み、リサーチのアイデアを反復し、より優れたライターとコーダーになるための手助けをしてくれた Alp に感謝したいと思い</w:t>
      </w:r>
      <w:r>
        <w:t xml:space="preserve">ます。</w:t>
      </w:r>
      <w:r>
        <w:t>哲学ホールでの頻繁な昼食を楽しみました。ラジェッシュやアルプとは何度も旅を共にしましたが、</w:t>
      </w:r>
      <w:r>
        <w:t>彼らとアイデアを議論するのは</w:t>
      </w:r>
      <w:r>
        <w:t>いつも楽しいものでした。</w:t>
      </w:r>
    </w:p>
    <w:p w14:paraId="3B8B9F5D" w14:textId="77777777" w:rsidR="00255F62" w:rsidRDefault="001D6550">
      <w:pPr>
        <w:ind w:left="15" w:right="0"/>
      </w:pPr>
      <w:r>
        <w:t>また、統計的応用について私を指導してくれたAndrew Gelman氏、スタンチームに私を招待してくれたAndrew Gelman氏、そして多くの会話をしてくれたAndrew Gelman氏に感謝したいと思います。Aki Vehtari、Bob Carpenter、Daniel Lee は、私がどのように</w:t>
      </w:r>
      <w:r>
        <w:t>アプリケーションやソフトウェアにアプローチする</w:t>
      </w:r>
      <w:r>
        <w:t>かに影響を与えてくれました</w:t>
      </w:r>
      <w:r>
        <w:t>。特に Alp には、Stan の変分推論で一緒に仕事をしたときに招待してくれたことに感謝しています。また、Adobe Research（後に Google）で Edward の研究をするために私を受け入れてくれた Matt Hoffman にも感謝したいと思います。</w:t>
      </w:r>
    </w:p>
    <w:p w14:paraId="766D85A7" w14:textId="77777777" w:rsidR="00255F62" w:rsidRDefault="001D6550">
      <w:pPr>
        <w:spacing w:after="137" w:line="396" w:lineRule="auto"/>
        <w:ind w:left="15" w:right="0"/>
        <w:jc w:val="left"/>
      </w:pPr>
      <w:r>
        <w:t>最後になりましたが、私の両親である</w:t>
      </w:r>
      <w:r>
        <w:t xml:space="preserve">ヴァンとマイ、そして二人の兄弟であるダニエルとダルトンに感謝し、この作品を捧げたい</w:t>
      </w:r>
      <w:r>
        <w:t>と思います。私</w:t>
      </w:r>
      <w:r>
        <w:t xml:space="preserve">の両親は、アメリカで難民として大きな困難を乗り越えてきましたが、</w:t>
      </w:r>
      <w:r>
        <w:t>子供たちに教育を受け</w:t>
      </w:r>
      <w:r>
        <w:t xml:space="preserve">させ</w:t>
      </w:r>
      <w:r>
        <w:t>、成功させる</w:t>
      </w:r>
      <w:r>
        <w:t xml:space="preserve">ために献身的に努力してくれた両親を尊敬しています。</w:t>
      </w:r>
    </w:p>
    <w:p w14:paraId="62AD53D3" w14:textId="77777777" w:rsidR="00255F62" w:rsidRDefault="00255F62">
      <w:pPr>
        <w:sectPr w:rsidR="00255F62">
          <w:footerReference w:type="even" r:id="rId11"/>
          <w:footerReference w:type="default" r:id="rId12"/>
          <w:footerReference w:type="first" r:id="rId13"/>
          <w:pgSz w:w="12240" w:h="15840"/>
          <w:pgMar w:top="1255" w:right="1794" w:bottom="1436" w:left="1792" w:header="720" w:footer="781" w:gutter="0"/>
          <w:pgNumType w:fmt="lowerRoman" w:start="1"/>
          <w:cols w:space="720"/>
        </w:sectPr>
      </w:pPr>
    </w:p>
    <w:p w14:paraId="2E759EBE" w14:textId="77777777" w:rsidR="00255F62" w:rsidRDefault="001D6550">
      <w:pPr>
        <w:pStyle w:val="1"/>
        <w:spacing w:after="850"/>
        <w:ind w:left="12" w:right="1353"/>
      </w:pPr>
      <w:r>
        <w:t>第1章：序章、背景、歴史</w:t>
      </w:r>
    </w:p>
    <w:p w14:paraId="7157B7BC" w14:textId="77777777" w:rsidR="00255F62" w:rsidRDefault="001D6550">
      <w:pPr>
        <w:ind w:left="15" w:right="1343"/>
      </w:pPr>
      <w:r>
        <w:t>確率論</w:t>
      </w:r>
      <w:r>
        <w:t>的モデル化は、確率</w:t>
      </w:r>
      <w:r>
        <w:t>論の基礎を用いて経験的情報を</w:t>
      </w:r>
      <w:r>
        <w:t>分析するための強力なアプローチである（</w:t>
      </w:r>
      <w:r>
        <w:rPr>
          <w:color w:val="006184"/>
        </w:rPr>
        <w:t>Tukey</w:t>
      </w:r>
      <w:r>
        <w:t xml:space="preserve">, </w:t>
      </w:r>
      <w:r>
        <w:rPr>
          <w:color w:val="006184"/>
        </w:rPr>
        <w:t>1962</w:t>
      </w:r>
      <w:r>
        <w:t xml:space="preserve">; </w:t>
      </w:r>
      <w:r>
        <w:rPr>
          <w:color w:val="006184"/>
        </w:rPr>
        <w:t>Newell and Simon</w:t>
      </w:r>
      <w:r>
        <w:t xml:space="preserve">, </w:t>
      </w:r>
      <w:r>
        <w:rPr>
          <w:color w:val="006184"/>
        </w:rPr>
        <w:t>1976</w:t>
      </w:r>
      <w:r>
        <w:t xml:space="preserve">; </w:t>
      </w:r>
      <w:r>
        <w:rPr>
          <w:color w:val="006184"/>
        </w:rPr>
        <w:t>Box</w:t>
      </w:r>
      <w:r>
        <w:t xml:space="preserve">, </w:t>
      </w:r>
      <w:r>
        <w:rPr>
          <w:color w:val="006184"/>
        </w:rPr>
        <w:t>1976</w:t>
      </w:r>
      <w:r>
        <w:t>）。確率論的モデルは、機械学習（</w:t>
      </w:r>
      <w:r>
        <w:rPr>
          <w:color w:val="006184"/>
        </w:rPr>
        <w:t>Murphy</w:t>
      </w:r>
      <w:r>
        <w:t xml:space="preserve">, </w:t>
      </w:r>
      <w:r>
        <w:rPr>
          <w:color w:val="006184"/>
        </w:rPr>
        <w:t>2012</w:t>
      </w:r>
      <w:r>
        <w:t xml:space="preserve">; </w:t>
      </w:r>
      <w:r>
        <w:rPr>
          <w:color w:val="006184"/>
        </w:rPr>
        <w:t>Goodfellow et al</w:t>
      </w:r>
      <w:r>
        <w:t xml:space="preserve">. , </w:t>
      </w:r>
      <w:r>
        <w:rPr>
          <w:color w:val="006184"/>
        </w:rPr>
        <w:t>2016</w:t>
      </w:r>
      <w:r>
        <w:t>）や統計学（</w:t>
      </w:r>
      <w:r>
        <w:rPr>
          <w:color w:val="006184"/>
        </w:rPr>
        <w:t>Friedman et al</w:t>
      </w:r>
      <w:r>
        <w:t xml:space="preserve">. , </w:t>
      </w:r>
      <w:r>
        <w:rPr>
          <w:color w:val="006184"/>
        </w:rPr>
        <w:t>2001</w:t>
      </w:r>
      <w:r>
        <w:t xml:space="preserve">; </w:t>
      </w:r>
      <w:r>
        <w:rPr>
          <w:color w:val="006184"/>
        </w:rPr>
        <w:t>Gelman et al</w:t>
      </w:r>
      <w:r>
        <w:t xml:space="preserve">. , </w:t>
      </w:r>
      <w:r>
        <w:rPr>
          <w:color w:val="006184"/>
        </w:rPr>
        <w:t>2013</w:t>
      </w:r>
      <w:r>
        <w:t>）の</w:t>
      </w:r>
      <w:r>
        <w:t>重要な要素であり</w:t>
      </w:r>
      <w:r>
        <w:t>、計算生物学（</w:t>
      </w:r>
      <w:r>
        <w:rPr>
          <w:color w:val="006184"/>
        </w:rPr>
        <w:t>Friedman et al</w:t>
      </w:r>
      <w:r>
        <w:t xml:space="preserve">. , </w:t>
      </w:r>
      <w:r>
        <w:rPr>
          <w:color w:val="006184"/>
        </w:rPr>
        <w:t>2000</w:t>
      </w:r>
      <w:r>
        <w:t>）、計算神経科学（</w:t>
      </w:r>
      <w:r>
        <w:rPr>
          <w:color w:val="006184"/>
        </w:rPr>
        <w:t>Dayan and Abbott</w:t>
      </w:r>
      <w:r>
        <w:t xml:space="preserve">, </w:t>
      </w:r>
      <w:r>
        <w:rPr>
          <w:color w:val="006184"/>
        </w:rPr>
        <w:t>2001</w:t>
      </w:r>
      <w:r>
        <w:t>）、認知科学（</w:t>
      </w:r>
      <w:r>
        <w:rPr>
          <w:color w:val="006184"/>
        </w:rPr>
        <w:t>Tenenenbaum et al</w:t>
      </w:r>
      <w:r>
        <w:t xml:space="preserve">. , </w:t>
      </w:r>
      <w:r>
        <w:rPr>
          <w:color w:val="006184"/>
        </w:rPr>
        <w:t>2011</w:t>
      </w:r>
      <w:r>
        <w:t>）、情報理論（</w:t>
      </w:r>
      <w:r>
        <w:rPr>
          <w:color w:val="006184"/>
        </w:rPr>
        <w:t>MacKay</w:t>
      </w:r>
      <w:r>
        <w:t xml:space="preserve">, </w:t>
      </w:r>
      <w:r>
        <w:rPr>
          <w:color w:val="006184"/>
        </w:rPr>
        <w:t>2003</w:t>
      </w:r>
      <w:r>
        <w:t>）、自然言語処理（</w:t>
      </w:r>
      <w:r>
        <w:rPr>
          <w:color w:val="006184"/>
        </w:rPr>
        <w:t>Manning and Schütze</w:t>
      </w:r>
      <w:r>
        <w:t xml:space="preserve">, </w:t>
      </w:r>
      <w:r>
        <w:rPr>
          <w:color w:val="006184"/>
        </w:rPr>
        <w:t>1999</w:t>
      </w:r>
      <w:r>
        <w:t>）などの</w:t>
      </w:r>
      <w:r>
        <w:t>分野での応用を特徴としている。</w:t>
      </w:r>
    </w:p>
    <w:p w14:paraId="4D30A9E5" w14:textId="77777777" w:rsidR="00255F62" w:rsidRDefault="001D6550">
      <w:pPr>
        <w:ind w:left="15" w:right="1342"/>
      </w:pPr>
      <w:r>
        <w:t>本</w:t>
      </w:r>
      <w:r>
        <w:t xml:space="preserve">論文では、確率的</w:t>
      </w:r>
      <w:r>
        <w:t>モデリングと</w:t>
      </w:r>
      <w:r>
        <w:t>深層学習の</w:t>
      </w:r>
      <w:r>
        <w:t>交差点にあるシステムの設計と実装のための進歩を統合した「</w:t>
      </w:r>
      <w:r>
        <w:rPr>
          <w:i/>
        </w:rPr>
        <w:t>深層確率的プログラミング」という概念を</w:t>
      </w:r>
      <w:r>
        <w:t xml:space="preserve">提案する</w:t>
      </w:r>
      <w:r>
        <w:t>。このようなシステムは、そうでなければ不可能であった新しい確率的モデルや推論アルゴリズムの開発を可能にします：数十億のパラメータへの前例のないスケール、分散・混合精度環境、AI</w:t>
      </w:r>
      <w:r>
        <w:t>アクセラレータの実現、大規模かつ高次元のデータセットをモデリングするためのニューラルアーキテクチャとの統合と柔軟性、柔軟な推論</w:t>
      </w:r>
      <w:r>
        <w:t>アルゴリズムやモデル批判戦略の</w:t>
      </w:r>
      <w:r>
        <w:t>ための確率的プログラムの自動微分と任意の操作のための計算グラフの使用などが挙げられます。</w:t>
      </w:r>
    </w:p>
    <w:p w14:paraId="5EF2A71B" w14:textId="77777777" w:rsidR="00255F62" w:rsidRDefault="001D6550">
      <w:pPr>
        <w:spacing w:after="357" w:line="396" w:lineRule="auto"/>
        <w:ind w:left="15" w:right="840"/>
        <w:jc w:val="left"/>
      </w:pPr>
      <w:r>
        <w:t xml:space="preserve">以下では、機械学習に対する確率的アプローチの背景と、その研究と最終的な展開のための確率的システムの背景にある歴史について説明する。第</w:t>
      </w:r>
      <w:r>
        <w:rPr>
          <w:color w:val="006184"/>
        </w:rPr>
        <w:t xml:space="preserve">2章</w:t>
      </w:r>
      <w:r>
        <w:t xml:space="preserve">と第</w:t>
      </w:r>
      <w:r>
        <w:rPr>
          <w:color w:val="006184"/>
        </w:rPr>
        <w:t xml:space="preserve">3章では、</w:t>
      </w:r>
      <w:r>
        <w:t xml:space="preserve">深層確率的プログラミングシステムの</w:t>
      </w:r>
      <w:r>
        <w:t>設計について述べる。第</w:t>
      </w:r>
      <w:r>
        <w:rPr>
          <w:color w:val="006184"/>
        </w:rPr>
        <w:t xml:space="preserve">4章</w:t>
      </w:r>
      <w:r>
        <w:t xml:space="preserve">と第</w:t>
      </w:r>
      <w:r>
        <w:rPr>
          <w:color w:val="006184"/>
        </w:rPr>
        <w:t xml:space="preserve">5章では、</w:t>
      </w:r>
      <w:r>
        <w:t>新しいモデルクラスと同様に、新しい確率的推論戦略への応用について述べる。</w:t>
      </w:r>
    </w:p>
    <w:p w14:paraId="1E01ACC0" w14:textId="77777777" w:rsidR="00255F62" w:rsidRDefault="001D6550">
      <w:pPr>
        <w:pStyle w:val="2"/>
        <w:tabs>
          <w:tab w:val="center" w:pos="2002"/>
        </w:tabs>
        <w:ind w:left="0" w:firstLine="0"/>
      </w:pPr>
      <w:r>
        <w:t>1.1確率</w:t>
      </w:r>
      <w:r>
        <w:tab/>
        <w:t>的機械学習</w:t>
      </w:r>
    </w:p>
    <w:p w14:paraId="414CF17B" w14:textId="77777777" w:rsidR="00255F62" w:rsidRDefault="001D6550">
      <w:pPr>
        <w:spacing w:line="259" w:lineRule="auto"/>
        <w:ind w:left="15" w:right="851"/>
      </w:pPr>
      <w:r>
        <w:t>機械学習や統計学におけるデータ分析のプロセスは、科学的手法のそれを反映しています。</w:t>
      </w:r>
    </w:p>
    <w:p w14:paraId="3FD8CA35" w14:textId="77777777" w:rsidR="00255F62" w:rsidRDefault="001D6550">
      <w:pPr>
        <w:spacing w:line="259" w:lineRule="auto"/>
        <w:ind w:left="15" w:right="851"/>
      </w:pPr>
      <w:r>
        <w:t>すなわち、迅速な反復を可能にする交換可能なコンポーネントであるコア・ビルディング・ブロックがあります。</w:t>
      </w:r>
    </w:p>
    <w:p w14:paraId="7AD23AE0" w14:textId="77777777" w:rsidR="00255F62" w:rsidRDefault="001D6550">
      <w:pPr>
        <w:spacing w:after="208" w:line="259" w:lineRule="auto"/>
        <w:ind w:left="2363" w:right="0" w:firstLine="0"/>
        <w:jc w:val="left"/>
      </w:pPr>
      <w:r>
        <w:rPr>
          <w:noProof/>
        </w:rPr>
        <mc:AlternateContent>
          <mc:Choice Requires="wpg">
            <w:drawing>
              <wp:inline distT="0" distB="0" distL="0" distR="0" wp14:anchorId="254AC633" wp14:editId="40A26B8B">
                <wp:extent cx="2487997" cy="1670365"/>
                <wp:effectExtent l="0" t="0" r="0" b="0"/>
                <wp:docPr id="130367" name="Group 130367"/>
                <wp:cNvGraphicFramePr/>
                <a:graphic xmlns:a="http://schemas.openxmlformats.org/drawingml/2006/main">
                  <a:graphicData uri="http://schemas.microsoft.com/office/word/2010/wordprocessingGroup">
                    <wpg:wgp>
                      <wpg:cNvGrpSpPr/>
                      <wpg:grpSpPr>
                        <a:xfrm>
                          <a:off x="0" y="0"/>
                          <a:ext cx="2487997" cy="1670365"/>
                          <a:chOff x="0" y="0"/>
                          <a:chExt cx="2487997" cy="1670365"/>
                        </a:xfrm>
                      </wpg:grpSpPr>
                      <wps:wsp>
                        <wps:cNvPr id="1678" name="Shape 1678"/>
                        <wps:cNvSpPr/>
                        <wps:spPr>
                          <a:xfrm>
                            <a:off x="556598" y="675404"/>
                            <a:ext cx="315185" cy="0"/>
                          </a:xfrm>
                          <a:custGeom>
                            <a:avLst/>
                            <a:gdLst/>
                            <a:ahLst/>
                            <a:cxnLst/>
                            <a:rect l="0" t="0" r="0" b="0"/>
                            <a:pathLst>
                              <a:path w="315185">
                                <a:moveTo>
                                  <a:pt x="0" y="0"/>
                                </a:moveTo>
                                <a:lnTo>
                                  <a:pt x="31518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865204" y="650732"/>
                            <a:ext cx="65792" cy="49344"/>
                          </a:xfrm>
                          <a:custGeom>
                            <a:avLst/>
                            <a:gdLst/>
                            <a:ahLst/>
                            <a:cxnLst/>
                            <a:rect l="0" t="0" r="0" b="0"/>
                            <a:pathLst>
                              <a:path w="65792" h="49344">
                                <a:moveTo>
                                  <a:pt x="0" y="0"/>
                                </a:moveTo>
                                <a:cubicBezTo>
                                  <a:pt x="19738" y="11514"/>
                                  <a:pt x="48247" y="21383"/>
                                  <a:pt x="65792" y="24672"/>
                                </a:cubicBezTo>
                                <a:cubicBezTo>
                                  <a:pt x="48247" y="27962"/>
                                  <a:pt x="19738" y="37831"/>
                                  <a:pt x="0" y="493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169453" y="288510"/>
                            <a:ext cx="0" cy="174570"/>
                          </a:xfrm>
                          <a:custGeom>
                            <a:avLst/>
                            <a:gdLst/>
                            <a:ahLst/>
                            <a:cxnLst/>
                            <a:rect l="0" t="0" r="0" b="0"/>
                            <a:pathLst>
                              <a:path h="174570">
                                <a:moveTo>
                                  <a:pt x="0" y="0"/>
                                </a:moveTo>
                                <a:lnTo>
                                  <a:pt x="0" y="17457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1144781" y="456500"/>
                            <a:ext cx="49344" cy="65793"/>
                          </a:xfrm>
                          <a:custGeom>
                            <a:avLst/>
                            <a:gdLst/>
                            <a:ahLst/>
                            <a:cxnLst/>
                            <a:rect l="0" t="0" r="0" b="0"/>
                            <a:pathLst>
                              <a:path w="49344" h="65793">
                                <a:moveTo>
                                  <a:pt x="0" y="0"/>
                                </a:moveTo>
                                <a:lnTo>
                                  <a:pt x="49344" y="0"/>
                                </a:lnTo>
                                <a:cubicBezTo>
                                  <a:pt x="37831" y="19738"/>
                                  <a:pt x="27962" y="48248"/>
                                  <a:pt x="24672" y="65793"/>
                                </a:cubicBezTo>
                                <a:cubicBezTo>
                                  <a:pt x="21382" y="48248"/>
                                  <a:pt x="11514"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07909" y="675404"/>
                            <a:ext cx="346097" cy="0"/>
                          </a:xfrm>
                          <a:custGeom>
                            <a:avLst/>
                            <a:gdLst/>
                            <a:ahLst/>
                            <a:cxnLst/>
                            <a:rect l="0" t="0" r="0" b="0"/>
                            <a:pathLst>
                              <a:path w="346097">
                                <a:moveTo>
                                  <a:pt x="0" y="0"/>
                                </a:moveTo>
                                <a:lnTo>
                                  <a:pt x="34609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1747427" y="650732"/>
                            <a:ext cx="65792" cy="49344"/>
                          </a:xfrm>
                          <a:custGeom>
                            <a:avLst/>
                            <a:gdLst/>
                            <a:ahLst/>
                            <a:cxnLst/>
                            <a:rect l="0" t="0" r="0" b="0"/>
                            <a:pathLst>
                              <a:path w="65792" h="49344">
                                <a:moveTo>
                                  <a:pt x="0" y="0"/>
                                </a:moveTo>
                                <a:cubicBezTo>
                                  <a:pt x="19738" y="11514"/>
                                  <a:pt x="48247" y="21383"/>
                                  <a:pt x="65792" y="24672"/>
                                </a:cubicBezTo>
                                <a:cubicBezTo>
                                  <a:pt x="48247" y="27962"/>
                                  <a:pt x="19738" y="37831"/>
                                  <a:pt x="0" y="493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325658" y="828085"/>
                            <a:ext cx="1792915" cy="842280"/>
                          </a:xfrm>
                          <a:custGeom>
                            <a:avLst/>
                            <a:gdLst/>
                            <a:ahLst/>
                            <a:cxnLst/>
                            <a:rect l="0" t="0" r="0" b="0"/>
                            <a:pathLst>
                              <a:path w="1792915" h="842280">
                                <a:moveTo>
                                  <a:pt x="1792915" y="0"/>
                                </a:moveTo>
                                <a:cubicBezTo>
                                  <a:pt x="1567226" y="842280"/>
                                  <a:pt x="210365" y="842280"/>
                                  <a:pt x="0" y="57196"/>
                                </a:cubicBez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303529" y="828085"/>
                            <a:ext cx="47663" cy="69936"/>
                          </a:xfrm>
                          <a:custGeom>
                            <a:avLst/>
                            <a:gdLst/>
                            <a:ahLst/>
                            <a:cxnLst/>
                            <a:rect l="0" t="0" r="0" b="0"/>
                            <a:pathLst>
                              <a:path w="47663" h="69936">
                                <a:moveTo>
                                  <a:pt x="6805" y="0"/>
                                </a:moveTo>
                                <a:cubicBezTo>
                                  <a:pt x="14523" y="16096"/>
                                  <a:pt x="31434" y="41081"/>
                                  <a:pt x="47663" y="57166"/>
                                </a:cubicBezTo>
                                <a:lnTo>
                                  <a:pt x="0" y="69936"/>
                                </a:lnTo>
                                <a:cubicBezTo>
                                  <a:pt x="6013" y="47891"/>
                                  <a:pt x="8168" y="17799"/>
                                  <a:pt x="6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0" y="540006"/>
                            <a:ext cx="538884" cy="270796"/>
                          </a:xfrm>
                          <a:custGeom>
                            <a:avLst/>
                            <a:gdLst/>
                            <a:ahLst/>
                            <a:cxnLst/>
                            <a:rect l="0" t="0" r="0" b="0"/>
                            <a:pathLst>
                              <a:path w="538884" h="270796">
                                <a:moveTo>
                                  <a:pt x="0" y="0"/>
                                </a:moveTo>
                                <a:lnTo>
                                  <a:pt x="538884" y="0"/>
                                </a:lnTo>
                                <a:lnTo>
                                  <a:pt x="538884" y="270796"/>
                                </a:lnTo>
                                <a:lnTo>
                                  <a:pt x="0" y="270796"/>
                                </a:lnTo>
                                <a:lnTo>
                                  <a:pt x="0" y="0"/>
                                </a:lnTo>
                                <a:close/>
                              </a:path>
                            </a:pathLst>
                          </a:custGeom>
                          <a:ln w="10122" cap="flat">
                            <a:miter lim="127000"/>
                          </a:ln>
                        </wps:spPr>
                        <wps:style>
                          <a:lnRef idx="1">
                            <a:srgbClr val="181717"/>
                          </a:lnRef>
                          <a:fillRef idx="0">
                            <a:srgbClr val="FFFEFD"/>
                          </a:fillRef>
                          <a:effectRef idx="0">
                            <a:scrgbClr r="0" g="0" b="0"/>
                          </a:effectRef>
                          <a:fontRef idx="none"/>
                        </wps:style>
                        <wps:bodyPr/>
                      </wps:wsp>
                      <wps:wsp>
                        <wps:cNvPr id="1687" name="Rectangle 1687"/>
                        <wps:cNvSpPr/>
                        <wps:spPr>
                          <a:xfrm>
                            <a:off x="88581" y="576076"/>
                            <a:ext cx="481117" cy="246178"/>
                          </a:xfrm>
                          <a:prstGeom prst="rect">
                            <a:avLst/>
                          </a:prstGeom>
                          <a:ln>
                            <a:noFill/>
                          </a:ln>
                        </wps:spPr>
                        <wps:txbx>
                          <w:txbxContent>
                            <w:p w14:paraId="1CFE389D" w14:textId="77777777" w:rsidR="00255F62" w:rsidRDefault="001D6550">
                              <w:pPr>
                                <w:spacing w:after="160" w:line="259" w:lineRule="auto"/>
                                <w:ind w:left="0" w:right="0" w:firstLine="0"/>
                                <w:jc w:val="left"/>
                              </w:pPr>
                              <w:r>
                                <w:t>モデル</w:t>
                              </w:r>
                            </w:p>
                          </w:txbxContent>
                        </wps:txbx>
                        <wps:bodyPr horzOverflow="overflow" vert="horz" lIns="0" tIns="0" rIns="0" bIns="0" rtlCol="0">
                          <a:noAutofit/>
                        </wps:bodyPr>
                      </wps:wsp>
                      <wps:wsp>
                        <wps:cNvPr id="1688" name="Shape 1688"/>
                        <wps:cNvSpPr/>
                        <wps:spPr>
                          <a:xfrm>
                            <a:off x="948710" y="540006"/>
                            <a:ext cx="441485" cy="270796"/>
                          </a:xfrm>
                          <a:custGeom>
                            <a:avLst/>
                            <a:gdLst/>
                            <a:ahLst/>
                            <a:cxnLst/>
                            <a:rect l="0" t="0" r="0" b="0"/>
                            <a:pathLst>
                              <a:path w="441485" h="270796">
                                <a:moveTo>
                                  <a:pt x="0" y="0"/>
                                </a:moveTo>
                                <a:lnTo>
                                  <a:pt x="441485" y="0"/>
                                </a:lnTo>
                                <a:lnTo>
                                  <a:pt x="441485" y="270796"/>
                                </a:lnTo>
                                <a:lnTo>
                                  <a:pt x="0" y="270796"/>
                                </a:lnTo>
                                <a:lnTo>
                                  <a:pt x="0" y="0"/>
                                </a:lnTo>
                                <a:close/>
                              </a:path>
                            </a:pathLst>
                          </a:custGeom>
                          <a:ln w="10122" cap="flat">
                            <a:miter lim="127000"/>
                          </a:ln>
                        </wps:spPr>
                        <wps:style>
                          <a:lnRef idx="1">
                            <a:srgbClr val="181717"/>
                          </a:lnRef>
                          <a:fillRef idx="0">
                            <a:srgbClr val="FFFEFD"/>
                          </a:fillRef>
                          <a:effectRef idx="0">
                            <a:scrgbClr r="0" g="0" b="0"/>
                          </a:effectRef>
                          <a:fontRef idx="none"/>
                        </wps:style>
                        <wps:bodyPr/>
                      </wps:wsp>
                      <wps:wsp>
                        <wps:cNvPr id="1689" name="Rectangle 1689"/>
                        <wps:cNvSpPr/>
                        <wps:spPr>
                          <a:xfrm>
                            <a:off x="1037272" y="576076"/>
                            <a:ext cx="351579" cy="246178"/>
                          </a:xfrm>
                          <a:prstGeom prst="rect">
                            <a:avLst/>
                          </a:prstGeom>
                          <a:ln>
                            <a:noFill/>
                          </a:ln>
                        </wps:spPr>
                        <wps:txbx>
                          <w:txbxContent>
                            <w:p w14:paraId="177D87B9" w14:textId="77777777" w:rsidR="00255F62" w:rsidRDefault="001D6550">
                              <w:pPr>
                                <w:spacing w:after="160" w:line="259" w:lineRule="auto"/>
                                <w:ind w:left="0" w:right="0" w:firstLine="0"/>
                                <w:jc w:val="left"/>
                              </w:pPr>
                              <w:r>
                                <w:t>推論</w:t>
                              </w:r>
                            </w:p>
                          </w:txbxContent>
                        </wps:txbx>
                        <wps:bodyPr horzOverflow="overflow" vert="horz" lIns="0" tIns="0" rIns="0" bIns="0" rtlCol="0">
                          <a:noAutofit/>
                        </wps:bodyPr>
                      </wps:wsp>
                      <wps:wsp>
                        <wps:cNvPr id="176201" name="Shape 176201"/>
                        <wps:cNvSpPr/>
                        <wps:spPr>
                          <a:xfrm>
                            <a:off x="950096" y="0"/>
                            <a:ext cx="438715" cy="270796"/>
                          </a:xfrm>
                          <a:custGeom>
                            <a:avLst/>
                            <a:gdLst/>
                            <a:ahLst/>
                            <a:cxnLst/>
                            <a:rect l="0" t="0" r="0" b="0"/>
                            <a:pathLst>
                              <a:path w="438715" h="270796">
                                <a:moveTo>
                                  <a:pt x="0" y="0"/>
                                </a:moveTo>
                                <a:lnTo>
                                  <a:pt x="438715" y="0"/>
                                </a:lnTo>
                                <a:lnTo>
                                  <a:pt x="438715" y="270796"/>
                                </a:lnTo>
                                <a:lnTo>
                                  <a:pt x="0" y="270796"/>
                                </a:lnTo>
                                <a:lnTo>
                                  <a:pt x="0" y="0"/>
                                </a:lnTo>
                              </a:path>
                            </a:pathLst>
                          </a:custGeom>
                          <a:ln w="0" cap="flat">
                            <a:miter lim="127000"/>
                          </a:ln>
                        </wps:spPr>
                        <wps:style>
                          <a:lnRef idx="0">
                            <a:srgbClr val="FFFFFF"/>
                          </a:lnRef>
                          <a:fillRef idx="1">
                            <a:srgbClr val="006184"/>
                          </a:fillRef>
                          <a:effectRef idx="0">
                            <a:scrgbClr r="0" g="0" b="0"/>
                          </a:effectRef>
                          <a:fontRef idx="none"/>
                        </wps:style>
                        <wps:bodyPr/>
                      </wps:wsp>
                      <wps:wsp>
                        <wps:cNvPr id="1691" name="Rectangle 1691"/>
                        <wps:cNvSpPr/>
                        <wps:spPr>
                          <a:xfrm>
                            <a:off x="1038668" y="36072"/>
                            <a:ext cx="347893" cy="246178"/>
                          </a:xfrm>
                          <a:prstGeom prst="rect">
                            <a:avLst/>
                          </a:prstGeom>
                          <a:ln>
                            <a:noFill/>
                          </a:ln>
                        </wps:spPr>
                        <wps:txbx>
                          <w:txbxContent>
                            <w:p w14:paraId="530F241A" w14:textId="77777777" w:rsidR="00255F62" w:rsidRDefault="001D6550">
                              <w:pPr>
                                <w:spacing w:after="160" w:line="259" w:lineRule="auto"/>
                                <w:ind w:left="0" w:right="0" w:firstLine="0"/>
                                <w:jc w:val="left"/>
                              </w:pPr>
                              <w:r>
                                <w:rPr>
                                  <w:color w:val="FFFFFF"/>
                                </w:rPr>
                                <w:t>データ</w:t>
                              </w:r>
                            </w:p>
                          </w:txbxContent>
                        </wps:txbx>
                        <wps:bodyPr horzOverflow="overflow" vert="horz" lIns="0" tIns="0" rIns="0" bIns="0" rtlCol="0">
                          <a:noAutofit/>
                        </wps:bodyPr>
                      </wps:wsp>
                      <wps:wsp>
                        <wps:cNvPr id="1692" name="Shape 1692"/>
                        <wps:cNvSpPr/>
                        <wps:spPr>
                          <a:xfrm>
                            <a:off x="1830933" y="540006"/>
                            <a:ext cx="657064" cy="270796"/>
                          </a:xfrm>
                          <a:custGeom>
                            <a:avLst/>
                            <a:gdLst/>
                            <a:ahLst/>
                            <a:cxnLst/>
                            <a:rect l="0" t="0" r="0" b="0"/>
                            <a:pathLst>
                              <a:path w="657064" h="270796">
                                <a:moveTo>
                                  <a:pt x="0" y="0"/>
                                </a:moveTo>
                                <a:lnTo>
                                  <a:pt x="657064" y="0"/>
                                </a:lnTo>
                                <a:lnTo>
                                  <a:pt x="657064" y="270796"/>
                                </a:lnTo>
                                <a:lnTo>
                                  <a:pt x="0" y="270796"/>
                                </a:lnTo>
                                <a:lnTo>
                                  <a:pt x="0" y="0"/>
                                </a:lnTo>
                                <a:close/>
                              </a:path>
                            </a:pathLst>
                          </a:custGeom>
                          <a:ln w="10122" cap="flat">
                            <a:miter lim="127000"/>
                          </a:ln>
                        </wps:spPr>
                        <wps:style>
                          <a:lnRef idx="1">
                            <a:srgbClr val="181717"/>
                          </a:lnRef>
                          <a:fillRef idx="0">
                            <a:srgbClr val="FFFEFD"/>
                          </a:fillRef>
                          <a:effectRef idx="0">
                            <a:scrgbClr r="0" g="0" b="0"/>
                          </a:effectRef>
                          <a:fontRef idx="none"/>
                        </wps:style>
                        <wps:bodyPr/>
                      </wps:wsp>
                      <wps:wsp>
                        <wps:cNvPr id="1693" name="Rectangle 1693"/>
                        <wps:cNvSpPr/>
                        <wps:spPr>
                          <a:xfrm>
                            <a:off x="1919490" y="576076"/>
                            <a:ext cx="638296" cy="246178"/>
                          </a:xfrm>
                          <a:prstGeom prst="rect">
                            <a:avLst/>
                          </a:prstGeom>
                          <a:ln>
                            <a:noFill/>
                          </a:ln>
                        </wps:spPr>
                        <wps:txbx>
                          <w:txbxContent>
                            <w:p w14:paraId="309BFF8D" w14:textId="77777777" w:rsidR="00255F62" w:rsidRDefault="001D6550">
                              <w:pPr>
                                <w:spacing w:after="160" w:line="259" w:lineRule="auto"/>
                                <w:ind w:left="0" w:right="0" w:firstLine="0"/>
                                <w:jc w:val="left"/>
                              </w:pPr>
                              <w:r>
                                <w:rPr>
                                  <w:w w:val="108"/>
                                </w:rPr>
                                <w:t>批判する</w:t>
                              </w:r>
                            </w:p>
                          </w:txbxContent>
                        </wps:txbx>
                        <wps:bodyPr horzOverflow="overflow" vert="horz" lIns="0" tIns="0" rIns="0" bIns="0" rtlCol="0">
                          <a:noAutofit/>
                        </wps:bodyPr>
                      </wps:wsp>
                    </wpg:wgp>
                  </a:graphicData>
                </a:graphic>
              </wp:inline>
            </w:drawing>
          </mc:Choice>
          <mc:Fallback>
            <w:pict>
              <v:group w14:anchorId="254AC633" id="Group 130367" o:spid="_x0000_s1026" style="width:195.9pt;height:131.5pt;mso-position-horizontal-relative:char;mso-position-vertical-relative:line" coordsize="24879,16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">
                <v:shape id="Shape 1678" o:spid="_x0000_s1027" style="position:absolute;left:5565;top:6754;width:3152;height:0;visibility:visible;mso-wrap-style:square;v-text-anchor:top" coordsize="31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" path="m,l315185,e" filled="f" strokeweight=".28117mm">
                  <v:stroke miterlimit="83231f" joinstyle="miter"/>
                  <v:path arrowok="t" textboxrect="0,0,315185,0"/>
                </v:shape>
                <v:shape id="Shape 1679" o:spid="_x0000_s1028" style="position:absolute;left:8652;top:6507;width:657;height:493;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" path="m,c19738,11514,48247,21383,65792,24672,48247,27962,19738,37831,,49344l,xe" fillcolor="black" stroked="f" strokeweight="0">
                  <v:stroke miterlimit="83231f" joinstyle="miter"/>
                  <v:path arrowok="t" textboxrect="0,0,65792,49344"/>
                </v:shape>
                <v:shape id="Shape 1680" o:spid="_x0000_s1029" style="position:absolute;left:11694;top:2885;width:0;height:1745;visibility:visible;mso-wrap-style:square;v-text-anchor:top" coordsize="0,17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" path="m,l,174570e" filled="f" strokeweight=".28117mm">
                  <v:stroke miterlimit="83231f" joinstyle="miter"/>
                  <v:path arrowok="t" textboxrect="0,0,0,174570"/>
                </v:shape>
                <v:shape id="Shape 1681" o:spid="_x0000_s1030" style="position:absolute;left:11447;top:4565;width:494;height:657;visibility:visible;mso-wrap-style:square;v-text-anchor:top" coordsize="4934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" path="m,l49344,c37831,19738,27962,48248,24672,65793,21382,48248,11514,19738,,xe" fillcolor="black" stroked="f" strokeweight="0">
                  <v:stroke miterlimit="83231f" joinstyle="miter"/>
                  <v:path arrowok="t" textboxrect="0,0,49344,65793"/>
                </v:shape>
                <v:shape id="Shape 1682" o:spid="_x0000_s1031" style="position:absolute;left:14079;top:6754;width:3461;height:0;visibility:visible;mso-wrap-style:square;v-text-anchor:top" coordsize="346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" path="m,l346097,e" filled="f" strokeweight=".28117mm">
                  <v:stroke miterlimit="83231f" joinstyle="miter"/>
                  <v:path arrowok="t" textboxrect="0,0,346097,0"/>
                </v:shape>
                <v:shape id="Shape 1683" o:spid="_x0000_s1032" style="position:absolute;left:17474;top:6507;width:658;height:493;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" path="m,c19738,11514,48247,21383,65792,24672,48247,27962,19738,37831,,49344l,xe" fillcolor="black" stroked="f" strokeweight="0">
                  <v:stroke miterlimit="83231f" joinstyle="miter"/>
                  <v:path arrowok="t" textboxrect="0,0,65792,49344"/>
                </v:shape>
                <v:shape id="Shape 1684" o:spid="_x0000_s1033" style="position:absolute;left:3256;top:8280;width:17929;height:8423;visibility:visible;mso-wrap-style:square;v-text-anchor:top" coordsize="1792915,84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" path="m1792915,c1567226,842280,210365,842280,,57196e" filled="f" strokeweight=".28117mm">
                  <v:stroke miterlimit="83231f" joinstyle="miter"/>
                  <v:path arrowok="t" textboxrect="0,0,1792915,842280"/>
                </v:shape>
                <v:shape id="Shape 1685" o:spid="_x0000_s1034" style="position:absolute;left:3035;top:8280;width:476;height:700;visibility:visible;mso-wrap-style:square;v-text-anchor:top" coordsize="47663,6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" path="m6805,v7718,16096,24629,41081,40858,57166l,69936c6013,47891,8168,17799,6805,xe" fillcolor="black" stroked="f" strokeweight="0">
                  <v:stroke miterlimit="83231f" joinstyle="miter"/>
                  <v:path arrowok="t" textboxrect="0,0,47663,69936"/>
                </v:shape>
                <v:shape id="Shape 1686" o:spid="_x0000_s1035" style="position:absolute;top:5400;width:5388;height:2708;visibility:visible;mso-wrap-style:square;v-text-anchor:top" coordsize="538884,27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" path="m,l538884,r,270796l,270796,,xe" filled="f" strokecolor="#181717" strokeweight=".28117mm">
                  <v:stroke miterlimit="83231f" joinstyle="miter"/>
                  <v:path arrowok="t" textboxrect="0,0,538884,270796"/>
                </v:shape>
                <v:rect id="Rectangle 1687" o:spid="_x0000_s1036" style="position:absolute;left:885;top:5760;width:4811;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1CFE389D" w14:textId="77777777" w:rsidR="00255F62" w:rsidRDefault="001D6550">
                        <w:pPr>
                          <w:spacing w:after="160" w:line="259" w:lineRule="auto"/>
                          <w:ind w:left="0" w:right="0" w:firstLine="0"/>
                          <w:jc w:val="left"/>
                        </w:pPr>
                        <w:r>
                          <w:t>モデル</w:t>
                        </w:r>
                      </w:p>
                    </w:txbxContent>
                  </v:textbox>
                </v:rect>
                <v:shape id="Shape 1688" o:spid="_x0000_s1037" style="position:absolute;left:9487;top:5400;width:4414;height:2708;visibility:visible;mso-wrap-style:square;v-text-anchor:top" coordsize="441485,27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" path="m,l441485,r,270796l,270796,,xe" filled="f" strokecolor="#181717" strokeweight=".28117mm">
                  <v:stroke miterlimit="83231f" joinstyle="miter"/>
                  <v:path arrowok="t" textboxrect="0,0,441485,270796"/>
                </v:shape>
                <v:rect id="Rectangle 1689" o:spid="_x0000_s1038" style="position:absolute;left:10372;top:5760;width:3516;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177D87B9" w14:textId="77777777" w:rsidR="00255F62" w:rsidRDefault="001D6550">
                        <w:pPr>
                          <w:spacing w:after="160" w:line="259" w:lineRule="auto"/>
                          <w:ind w:left="0" w:right="0" w:firstLine="0"/>
                          <w:jc w:val="left"/>
                        </w:pPr>
                        <w:r>
                          <w:t>推論</w:t>
                        </w:r>
                      </w:p>
                    </w:txbxContent>
                  </v:textbox>
                </v:rect>
                <v:shape id="Shape 176201" o:spid="_x0000_s1039" style="position:absolute;left:9500;width:4388;height:2707;visibility:visible;mso-wrap-style:square;v-text-anchor:top" coordsize="438715,27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" path="m,l438715,r,270796l,270796,,e" fillcolor="#006184" stroked="f" strokeweight="0">
                  <v:stroke miterlimit="83231f" joinstyle="miter"/>
                  <v:path arrowok="t" textboxrect="0,0,438715,270796"/>
                </v:shape>
                <v:rect id="Rectangle 1691" o:spid="_x0000_s1040" style="position:absolute;left:10386;top:360;width:3479;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530F241A" w14:textId="77777777" w:rsidR="00255F62" w:rsidRDefault="001D6550">
                        <w:pPr>
                          <w:spacing w:after="160" w:line="259" w:lineRule="auto"/>
                          <w:ind w:left="0" w:right="0" w:firstLine="0"/>
                          <w:jc w:val="left"/>
                        </w:pPr>
                        <w:r>
                          <w:rPr>
                            <w:color w:val="FFFFFF"/>
                          </w:rPr>
                          <w:t>データ</w:t>
                        </w:r>
                      </w:p>
                    </w:txbxContent>
                  </v:textbox>
                </v:rect>
                <v:shape id="Shape 1692" o:spid="_x0000_s1041" style="position:absolute;left:18309;top:5400;width:6570;height:2708;visibility:visible;mso-wrap-style:square;v-text-anchor:top" coordsize="657064,270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" path="m,l657064,r,270796l,270796,,xe" filled="f" strokecolor="#181717" strokeweight=".28117mm">
                  <v:stroke miterlimit="83231f" joinstyle="miter"/>
                  <v:path arrowok="t" textboxrect="0,0,657064,270796"/>
                </v:shape>
                <v:rect id="Rectangle 1693" o:spid="_x0000_s1042" style="position:absolute;left:19194;top:5760;width:638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309BFF8D" w14:textId="77777777" w:rsidR="00255F62" w:rsidRDefault="001D6550">
                        <w:pPr>
                          <w:spacing w:after="160" w:line="259" w:lineRule="auto"/>
                          <w:ind w:left="0" w:right="0" w:firstLine="0"/>
                          <w:jc w:val="left"/>
                        </w:pPr>
                        <w:r>
                          <w:rPr>
                            <w:w w:val="108"/>
                          </w:rPr>
                          <w:t>批判する</w:t>
                        </w:r>
                      </w:p>
                    </w:txbxContent>
                  </v:textbox>
                </v:rect>
                <w10:anchorlock/>
              </v:group>
            </w:pict>
          </mc:Fallback>
        </mc:AlternateContent>
      </w:r>
    </w:p>
    <w:p w14:paraId="6E29AB98" w14:textId="77777777" w:rsidR="00255F62" w:rsidRDefault="001D6550">
      <w:pPr>
        <w:spacing w:after="414" w:line="266" w:lineRule="auto"/>
        <w:ind w:left="24" w:right="1366" w:hanging="9"/>
        <w:jc w:val="center"/>
      </w:pPr>
      <w:r>
        <w:rPr>
          <w:b/>
        </w:rPr>
        <w:t xml:space="preserve">図1.1.</w:t>
      </w:r>
      <w:r>
        <w:t>ボックスの</w:t>
      </w:r>
      <w:r>
        <w:t>ループ。</w:t>
      </w:r>
    </w:p>
    <w:p w14:paraId="4FA8C8C0" w14:textId="77777777" w:rsidR="00255F62" w:rsidRDefault="001D6550">
      <w:pPr>
        <w:ind w:left="15" w:right="1380"/>
      </w:pPr>
      <w:r>
        <w:t>互いに積み重なっていきます。これらの構成要素は、サイクルが時間の経過とともに展開されることで、個々の改善につながるサイクルを形成する。これを形式化するために、我々はBoxのループ（</w:t>
      </w:r>
      <w:r>
        <w:rPr>
          <w:color w:val="006184"/>
        </w:rPr>
        <w:t>Box</w:t>
      </w:r>
      <w:r>
        <w:t xml:space="preserve">, </w:t>
      </w:r>
      <w:r>
        <w:rPr>
          <w:color w:val="006184"/>
        </w:rPr>
        <w:t>1976</w:t>
      </w:r>
      <w:r>
        <w:t xml:space="preserve">; </w:t>
      </w:r>
      <w:r>
        <w:rPr>
          <w:color w:val="006184"/>
        </w:rPr>
        <w:t>Blei</w:t>
      </w:r>
      <w:r>
        <w:t xml:space="preserve">, </w:t>
      </w:r>
      <w:r>
        <w:rPr>
          <w:color w:val="006184"/>
        </w:rPr>
        <w:t>2014</w:t>
      </w:r>
      <w:r>
        <w:t>）</w:t>
      </w:r>
      <w:r>
        <w:t>として知られている統計学と機械学習の哲学に従う。</w:t>
      </w:r>
      <w:r>
        <w:t>興味のある現象があるとする。</w:t>
      </w:r>
    </w:p>
    <w:p w14:paraId="192A4232" w14:textId="77777777" w:rsidR="00255F62" w:rsidRDefault="001D6550">
      <w:pPr>
        <w:numPr>
          <w:ilvl w:val="0"/>
          <w:numId w:val="1"/>
        </w:numPr>
        <w:ind w:left="575" w:right="1113" w:hanging="273"/>
      </w:pPr>
      <w:r>
        <w:t>確率モデルを構築します。モデルは、確率の言語を使用して、現象に関する仮説を形式化します。</w:t>
      </w:r>
    </w:p>
    <w:p w14:paraId="053A46D8" w14:textId="77777777" w:rsidR="00255F62" w:rsidRDefault="001D6550">
      <w:pPr>
        <w:numPr>
          <w:ilvl w:val="0"/>
          <w:numId w:val="1"/>
        </w:numPr>
        <w:ind w:left="575" w:right="1113" w:hanging="273"/>
      </w:pPr>
      <w:r>
        <w:t>与えられたモデルと収集したデータをもとに、現象についての推論を行う。このデータは、実験を設計して実行することで得られる場合もあれば、</w:t>
      </w:r>
      <w:r>
        <w:t xml:space="preserve">既に存在するデータ（例えば、過去の実験や、インターネット上のテキストや画像などのコンテンツ）を収集する</w:t>
      </w:r>
      <w:r>
        <w:t>ことで得られる場合もあります。</w:t>
      </w:r>
    </w:p>
    <w:p w14:paraId="27BC754E" w14:textId="77777777" w:rsidR="00255F62" w:rsidRDefault="001D6550">
      <w:pPr>
        <w:numPr>
          <w:ilvl w:val="0"/>
          <w:numId w:val="1"/>
        </w:numPr>
        <w:ind w:left="575" w:right="1113" w:hanging="273"/>
      </w:pPr>
      <w:r>
        <w:t>モデルのデータへの適合性、つまり仮説がどれだけ実証的に現象を反映しているかを批判してください。修正と繰り返し。</w:t>
      </w:r>
    </w:p>
    <w:p w14:paraId="03ED0AF4" w14:textId="77777777" w:rsidR="00255F62" w:rsidRDefault="001D6550">
      <w:pPr>
        <w:spacing w:after="510" w:line="259" w:lineRule="auto"/>
        <w:ind w:left="15" w:right="851"/>
      </w:pPr>
      <w:r>
        <w:t xml:space="preserve">例</w:t>
      </w:r>
      <w:r>
        <w:t>として、</w:t>
      </w:r>
      <w:r>
        <w:t xml:space="preserve">子供がコインを10回ひっくり返したとします。</w:t>
      </w:r>
    </w:p>
    <w:p w14:paraId="37C9EF69" w14:textId="77777777" w:rsidR="00255F62" w:rsidRDefault="001D6550">
      <w:pPr>
        <w:spacing w:after="675" w:line="259" w:lineRule="auto"/>
        <w:ind w:left="0" w:right="1351" w:firstLine="0"/>
        <w:jc w:val="center"/>
      </w:pPr>
      <w:r>
        <w:t>[0, 1, 0, 0, 0, 0, 0, 0, 0, 1]</w:t>
      </w:r>
      <w:r>
        <w:rPr>
          <w:rFonts w:ascii="Cambria" w:eastAsia="Cambria" w:hAnsi="Cambria" w:cs="Cambria"/>
          <w:i/>
        </w:rPr>
        <w:t>,</w:t>
      </w:r>
    </w:p>
    <w:p w14:paraId="58F24E88" w14:textId="77777777" w:rsidR="00255F62" w:rsidRDefault="001D6550">
      <w:pPr>
        <w:ind w:left="15" w:right="1349"/>
      </w:pPr>
      <w:r>
        <w:t xml:space="preserve">ここで </w:t>
      </w:r>
      <w:r>
        <w:t xml:space="preserve">0 は</w:t>
      </w:r>
      <w:r>
        <w:t xml:space="preserve">尾、</w:t>
      </w:r>
      <w:r>
        <w:t xml:space="preserve">1 は</w:t>
      </w:r>
      <w:r>
        <w:t>頭を表します。彼女は，コインが頭に着地する確率に興味を持っています．これを分析するために，彼女はまず</w:t>
      </w:r>
      <w:r>
        <w:t>「モデル」を構築します：コインの裏返しが独立していて，同じ確率で頭に着地すると仮定します．第二に，彼女はその現象について理由をつけます：彼女はデータを与えられたモデルの隠れた構造（未知の確率値）を推測します．最後に、</w:t>
      </w:r>
      <w:r>
        <w:t xml:space="preserve">モデルを批判します：彼女は自分のモデルがコインフリップの実世界の現象を捉えているかどうかを分析します。もしそうでなければ，モデルを修正して繰り返します．</w:t>
      </w:r>
    </w:p>
    <w:p w14:paraId="62BBAADE" w14:textId="77777777" w:rsidR="00255F62" w:rsidRDefault="001D6550">
      <w:pPr>
        <w:spacing w:after="309"/>
        <w:ind w:left="15" w:right="851"/>
      </w:pPr>
      <w:r>
        <w:t>次に、確率的モデル、推論、批判の3つの構成要素について、より具体的に説明する。</w:t>
      </w:r>
    </w:p>
    <w:p w14:paraId="54970354" w14:textId="77777777" w:rsidR="00255F62" w:rsidRDefault="001D6550">
      <w:pPr>
        <w:pStyle w:val="3"/>
        <w:tabs>
          <w:tab w:val="center" w:pos="1588"/>
        </w:tabs>
        <w:spacing w:after="295" w:line="259" w:lineRule="auto"/>
        <w:ind w:left="0" w:right="0" w:firstLine="0"/>
        <w:jc w:val="left"/>
      </w:pPr>
      <w:r>
        <w:t>1.1.1</w:t>
      </w:r>
      <w:r>
        <w:tab/>
        <w:t>確率モデル</w:t>
      </w:r>
    </w:p>
    <w:p w14:paraId="406790F2" w14:textId="77777777" w:rsidR="00255F62" w:rsidRDefault="001D6550">
      <w:pPr>
        <w:spacing w:line="270" w:lineRule="auto"/>
        <w:ind w:left="15" w:right="1380"/>
      </w:pPr>
      <w:r>
        <w:t xml:space="preserve">確率モデルは，自然現象からのオブザベーションがどのようにして生じるかを主張する．モデルは，</w:t>
      </w:r>
      <w:r>
        <w:t xml:space="preserve">データに対応する</w:t>
      </w:r>
      <w:r>
        <w:t xml:space="preserve">観測変数</w:t>
      </w:r>
      <w:r>
        <w:rPr>
          <w:rFonts w:ascii="Cambria" w:eastAsia="Cambria" w:hAnsi="Cambria" w:cs="Cambria"/>
          <w:b/>
          <w:sz w:val="34"/>
          <w:vertAlign w:val="subscript"/>
        </w:rPr>
        <w:t xml:space="preserve">xと，</w:t>
      </w:r>
      <w:r>
        <w:rPr>
          <w:rFonts w:ascii="Cambria" w:eastAsia="Cambria" w:hAnsi="Cambria" w:cs="Cambria"/>
          <w:b/>
          <w:sz w:val="34"/>
          <w:vertAlign w:val="subscript"/>
        </w:rPr>
        <w:t>x</w:t>
      </w:r>
      <w:r>
        <w:t xml:space="preserve">から生成する隠れ構造を提供する</w:t>
      </w:r>
      <w:r>
        <w:t xml:space="preserve">潜在変数</w:t>
      </w:r>
      <w:r>
        <w:rPr>
          <w:rFonts w:ascii="Cambria" w:eastAsia="Cambria" w:hAnsi="Cambria" w:cs="Cambria"/>
          <w:b/>
          <w:sz w:val="34"/>
          <w:vertAlign w:val="subscript"/>
        </w:rPr>
        <w:t xml:space="preserve">zの</w:t>
      </w:r>
      <w:r>
        <w:t>合同</w:t>
      </w:r>
      <w:r>
        <w:rPr>
          <w:i/>
        </w:rPr>
        <w:t xml:space="preserve">分布</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w:t>
      </w:r>
      <w:r>
        <w:t xml:space="preserve">である．</w:t>
      </w:r>
    </w:p>
    <w:p w14:paraId="60306F2D" w14:textId="77777777" w:rsidR="00255F62" w:rsidRDefault="001D6550">
      <w:pPr>
        <w:spacing w:after="206" w:line="332" w:lineRule="auto"/>
        <w:ind w:left="15" w:right="1380"/>
      </w:pPr>
      <w:r>
        <w:t xml:space="preserve">尤</w:t>
      </w:r>
      <w:r>
        <w:rPr>
          <w:i/>
        </w:rPr>
        <w:t xml:space="preserve">度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 xml:space="preserve">x </w:t>
      </w:r>
      <w:r>
        <w:rPr>
          <w:rFonts w:ascii="Cambria" w:eastAsia="Cambria" w:hAnsi="Cambria" w:cs="Cambria"/>
        </w:rPr>
        <w:t xml:space="preserve">| </w:t>
      </w:r>
      <w:r>
        <w:rPr>
          <w:rFonts w:ascii="Cambria" w:eastAsia="Cambria" w:hAnsi="Cambria" w:cs="Cambria"/>
          <w:b/>
          <w:sz w:val="34"/>
          <w:vertAlign w:val="subscript"/>
        </w:rPr>
        <w:t>z</w:t>
      </w:r>
      <w:r>
        <w:rPr>
          <w:rFonts w:ascii="Cambria" w:eastAsia="Cambria" w:hAnsi="Cambria" w:cs="Cambria"/>
          <w:sz w:val="34"/>
          <w:vertAlign w:val="subscript"/>
        </w:rPr>
        <w:t xml:space="preserve">) </w:t>
      </w:r>
      <w:r>
        <w:t xml:space="preserve">は</w:t>
      </w:r>
      <w:r>
        <w:t xml:space="preserve">、</w:t>
      </w:r>
      <w:r>
        <w:t xml:space="preserve">任意のデータ </w:t>
      </w:r>
      <w:r>
        <w:rPr>
          <w:rFonts w:ascii="Cambria" w:eastAsia="Cambria" w:hAnsi="Cambria" w:cs="Cambria"/>
          <w:b/>
          <w:sz w:val="34"/>
          <w:vertAlign w:val="subscript"/>
        </w:rPr>
        <w:t xml:space="preserve">x が</w:t>
      </w:r>
      <w:r>
        <w:t xml:space="preserve">どのように潜在</w:t>
      </w:r>
      <w:r>
        <w:t xml:space="preserve">変数 </w:t>
      </w:r>
      <w:r>
        <w:rPr>
          <w:rFonts w:ascii="Cambria" w:eastAsia="Cambria" w:hAnsi="Cambria" w:cs="Cambria"/>
          <w:b/>
          <w:sz w:val="34"/>
          <w:vertAlign w:val="subscript"/>
        </w:rPr>
        <w:t xml:space="preserve">z </w:t>
      </w:r>
      <w:r>
        <w:t xml:space="preserve">に依存する</w:t>
      </w:r>
      <w:r>
        <w:t xml:space="preserve">かを記述</w:t>
      </w:r>
      <w:r>
        <w:t>する</w:t>
      </w:r>
      <w:r>
        <w:t xml:space="preserve">確率分布である。</w:t>
      </w:r>
      <w:r>
        <w:rPr>
          <w:i/>
        </w:rPr>
        <w:t xml:space="preserve">尤</w:t>
      </w:r>
      <w:r>
        <w:t xml:space="preserve">度は、データ生成プロセスを</w:t>
      </w:r>
      <w:r>
        <w:t xml:space="preserve">仮定</w:t>
      </w:r>
      <w:r>
        <w:t xml:space="preserve">しており、データ </w:t>
      </w:r>
      <w:r>
        <w:rPr>
          <w:rFonts w:ascii="Cambria" w:eastAsia="Cambria" w:hAnsi="Cambria" w:cs="Cambria"/>
          <w:b/>
          <w:sz w:val="34"/>
          <w:vertAlign w:val="subscript"/>
        </w:rPr>
        <w:t xml:space="preserve">x は </w:t>
      </w:r>
      <w:r>
        <w:rPr>
          <w:rFonts w:ascii="Cambria" w:eastAsia="Cambria" w:hAnsi="Cambria" w:cs="Cambria"/>
          <w:b/>
          <w:sz w:val="34"/>
          <w:vertAlign w:val="subscript"/>
        </w:rPr>
        <w:t xml:space="preserve">z </w:t>
      </w:r>
      <w:r>
        <w:t xml:space="preserve">で記述された特定の隠れたパターンを条件に尤度から引き出されると仮定される</w:t>
      </w:r>
      <w:r>
        <w:t>。これは，隠れ構造の生成過程を仮定している．</w:t>
      </w:r>
    </w:p>
    <w:p w14:paraId="3D25F454" w14:textId="77777777" w:rsidR="00255F62" w:rsidRDefault="001D6550">
      <w:pPr>
        <w:spacing w:after="4"/>
        <w:ind w:left="15" w:right="1342"/>
      </w:pPr>
      <w:r>
        <w:t>ニューラルネットワークは、</w:t>
      </w:r>
      <w:r>
        <w:t>高次元分布の尤度をパラメータ化すること</w:t>
      </w:r>
      <w:r>
        <w:t>を可能にする関数の一般的なクラスであり</w:t>
      </w:r>
      <w:r>
        <w:t>、画像分類などの知覚タスクでうまく機能することが経験的に証明されている(</w:t>
      </w:r>
      <w:r>
        <w:rPr>
          <w:color w:val="006184"/>
        </w:rPr>
        <w:t>Krishevsky et al</w:t>
      </w:r>
      <w:r>
        <w:t xml:space="preserve">. , </w:t>
      </w:r>
      <w:r>
        <w:rPr>
          <w:color w:val="006184"/>
        </w:rPr>
        <w:t>2012</w:t>
      </w:r>
      <w:r>
        <w:t>)。本論文の目的のために、我々はニューラルネットワークの背景を提供しない。</w:t>
      </w:r>
      <w:r>
        <w:t xml:space="preserve">その特定のアーキテクチャは本論文の中心ではないので、</w:t>
      </w:r>
      <w:r>
        <w:rPr>
          <w:color w:val="006184"/>
        </w:rPr>
        <w:t>Goodfellow et al.</w:t>
      </w:r>
    </w:p>
    <w:p w14:paraId="741B1254" w14:textId="77777777" w:rsidR="00255F62" w:rsidRDefault="001D6550">
      <w:pPr>
        <w:spacing w:after="456" w:line="259" w:lineRule="auto"/>
        <w:ind w:left="15" w:right="851"/>
      </w:pPr>
      <w:r>
        <w:rPr>
          <w:color w:val="006184"/>
        </w:rPr>
        <w:t>2016年</w:t>
      </w:r>
      <w:r>
        <w:t>）を調査対象とした。</w:t>
      </w:r>
    </w:p>
    <w:p w14:paraId="4D9B1C39" w14:textId="77777777" w:rsidR="00255F62" w:rsidRDefault="001D6550">
      <w:pPr>
        <w:pStyle w:val="3"/>
        <w:tabs>
          <w:tab w:val="center" w:pos="2141"/>
        </w:tabs>
        <w:spacing w:after="299" w:line="259" w:lineRule="auto"/>
        <w:ind w:left="0" w:right="0" w:firstLine="0"/>
        <w:jc w:val="left"/>
      </w:pPr>
      <w:r>
        <w:t>1.1.2</w:t>
      </w:r>
      <w:r>
        <w:tab/>
        <w:t>確率モデルの推論</w:t>
      </w:r>
    </w:p>
    <w:p w14:paraId="52968C59" w14:textId="77777777" w:rsidR="00255F62" w:rsidRDefault="001D6550">
      <w:pPr>
        <w:spacing w:after="137" w:line="458" w:lineRule="auto"/>
        <w:ind w:left="15" w:right="1380"/>
        <w:jc w:val="left"/>
      </w:pPr>
      <w:r>
        <w:t xml:space="preserve">収集したデータ</w:t>
      </w:r>
      <w:r>
        <w:rPr>
          <w:rFonts w:ascii="Cambria" w:eastAsia="Cambria" w:hAnsi="Cambria" w:cs="Cambria"/>
          <w:b/>
          <w:sz w:val="34"/>
          <w:vertAlign w:val="subscript"/>
        </w:rPr>
        <w:t>xを</w:t>
      </w:r>
      <w:r>
        <w:t xml:space="preserve">分析するために</w:t>
      </w:r>
      <w:r>
        <w:t xml:space="preserve">モデル</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)をどの</w:t>
      </w:r>
      <w:r>
        <w:t xml:space="preserve">ように使えばいいのか</w:t>
      </w:r>
      <w:r>
        <w:t xml:space="preserve">？言い換えれば、どのような隠れた構造</w:t>
      </w:r>
      <w:r>
        <w:rPr>
          <w:rFonts w:ascii="Cambria" w:eastAsia="Cambria" w:hAnsi="Cambria" w:cs="Cambria"/>
          <w:b/>
          <w:sz w:val="34"/>
          <w:vertAlign w:val="subscript"/>
        </w:rPr>
        <w:t xml:space="preserve">zが</w:t>
      </w:r>
      <w:r>
        <w:t xml:space="preserve">データを説明しているのか？我々はモデルを使ってこの隠れた構造を推論しようとする。推論の1つの方法は、ベイズの法則を利用して、</w:t>
      </w:r>
      <w:r>
        <w:rPr>
          <w:i/>
        </w:rPr>
        <w:t>事後の</w:t>
      </w:r>
    </w:p>
    <w:p w14:paraId="749323C5" w14:textId="77777777" w:rsidR="00255F62" w:rsidRDefault="001D6550">
      <w:pPr>
        <w:spacing w:after="376" w:line="265" w:lineRule="auto"/>
        <w:ind w:left="3285" w:right="4616" w:firstLine="1221"/>
        <w:jc w:val="left"/>
      </w:pPr>
      <w:r>
        <w:rPr>
          <w:noProof/>
        </w:rPr>
        <mc:AlternateContent>
          <mc:Choice Requires="wpg">
            <w:drawing>
              <wp:anchor distT="0" distB="0" distL="114300" distR="114300" simplePos="0" relativeHeight="251658240" behindDoc="0" locked="0" layoutInCell="1" allowOverlap="1" wp14:anchorId="3204853E" wp14:editId="72787BE1">
                <wp:simplePos x="0" y="0"/>
                <wp:positionH relativeFrom="column">
                  <wp:posOffset>2733916</wp:posOffset>
                </wp:positionH>
                <wp:positionV relativeFrom="paragraph">
                  <wp:posOffset>155244</wp:posOffset>
                </wp:positionV>
                <wp:extent cx="649478" cy="5537"/>
                <wp:effectExtent l="0" t="0" r="0" b="0"/>
                <wp:wrapNone/>
                <wp:docPr id="132966" name="Group 132966"/>
                <wp:cNvGraphicFramePr/>
                <a:graphic xmlns:a="http://schemas.openxmlformats.org/drawingml/2006/main">
                  <a:graphicData uri="http://schemas.microsoft.com/office/word/2010/wordprocessingGroup">
                    <wpg:wgp>
                      <wpg:cNvGrpSpPr/>
                      <wpg:grpSpPr>
                        <a:xfrm>
                          <a:off x="0" y="0"/>
                          <a:ext cx="649478" cy="5537"/>
                          <a:chOff x="0" y="0"/>
                          <a:chExt cx="649478" cy="5537"/>
                        </a:xfrm>
                      </wpg:grpSpPr>
                      <wps:wsp>
                        <wps:cNvPr id="1837" name="Shape 1837"/>
                        <wps:cNvSpPr/>
                        <wps:spPr>
                          <a:xfrm>
                            <a:off x="0" y="0"/>
                            <a:ext cx="649478" cy="0"/>
                          </a:xfrm>
                          <a:custGeom>
                            <a:avLst/>
                            <a:gdLst/>
                            <a:ahLst/>
                            <a:cxnLst/>
                            <a:rect l="0" t="0" r="0" b="0"/>
                            <a:pathLst>
                              <a:path w="649478">
                                <a:moveTo>
                                  <a:pt x="0" y="0"/>
                                </a:moveTo>
                                <a:lnTo>
                                  <a:pt x="64947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966" style="width:51.14pt;height:0.436pt;position:absolute;z-index:92;mso-position-horizontal-relative:text;mso-position-horizontal:absolute;margin-left:215.269pt;mso-position-vertical-relative:text;margin-top:12.2239pt;" coordsize="6494,55">
                <v:shape id="Shape 1837" style="position:absolute;width:6494;height:0;left:0;top:0;" coordsize="649478,0" path="m0,0l649478,0">
                  <v:stroke weight="0.436pt" endcap="flat" joinstyle="miter" miterlimit="10" on="true" color="#000000"/>
                  <v:fill on="false" color="#000000" opacity="0"/>
                </v:shape>
              </v:group>
            </w:pict>
          </mc:Fallback>
        </mc:AlternateConten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w:t>
      </w:r>
      <w:r>
        <w:rPr>
          <w:rFonts w:ascii="Cambria" w:eastAsia="Cambria" w:hAnsi="Cambria" w:cs="Cambria"/>
          <w:i/>
        </w:rPr>
        <w:t>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 xml:space="preserve">) = </w:t>
      </w:r>
      <w:r>
        <w:rPr>
          <w:rFonts w:ascii="Cambria" w:eastAsia="Cambria" w:hAnsi="Cambria" w:cs="Cambria"/>
          <w:sz w:val="34"/>
          <w:vertAlign w:val="subscript"/>
        </w:rPr>
        <w:t>R</w:t>
      </w:r>
      <w:r>
        <w:rPr>
          <w:rFonts w:ascii="Cambria" w:eastAsia="Cambria" w:hAnsi="Cambria" w:cs="Cambria"/>
          <w:sz w:val="34"/>
          <w:vertAlign w:val="subscript"/>
        </w:rPr>
        <w:tab/>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w:t>
      </w:r>
      <w:r>
        <w:rPr>
          <w:rFonts w:ascii="Cambria" w:eastAsia="Cambria" w:hAnsi="Cambria" w:cs="Cambria"/>
          <w:b/>
        </w:rPr>
        <w:t>dz</w:t>
      </w:r>
    </w:p>
    <w:p w14:paraId="4BD03CEB" w14:textId="77777777" w:rsidR="00255F62" w:rsidRDefault="001D6550">
      <w:pPr>
        <w:ind w:left="15" w:right="851"/>
      </w:pPr>
      <w:r>
        <w:t xml:space="preserve">事後処理は、</w:t>
      </w:r>
      <w:r>
        <w:t xml:space="preserve">観測されたデータ</w:t>
      </w:r>
      <w:r>
        <w:rPr>
          <w:rFonts w:ascii="Cambria" w:eastAsia="Cambria" w:hAnsi="Cambria" w:cs="Cambria"/>
          <w:b/>
          <w:sz w:val="34"/>
          <w:vertAlign w:val="subscript"/>
        </w:rPr>
        <w:t>x</w:t>
      </w:r>
      <w:r>
        <w:t xml:space="preserve">に条件付けされた</w:t>
      </w:r>
      <w:r>
        <w:t xml:space="preserve">潜在変数</w:t>
      </w:r>
      <w:r>
        <w:rPr>
          <w:rFonts w:ascii="Cambria" w:eastAsia="Cambria" w:hAnsi="Cambria" w:cs="Cambria"/>
          <w:b/>
          <w:sz w:val="34"/>
          <w:vertAlign w:val="subscript"/>
        </w:rPr>
        <w:t>zの</w:t>
      </w:r>
      <w:r>
        <w:t xml:space="preserve">分布で、</w:t>
      </w:r>
      <w:r>
        <w:t>データの隠れた表現の確率的記述である。</w:t>
      </w:r>
    </w:p>
    <w:p w14:paraId="0EBDE30F" w14:textId="77777777" w:rsidR="00255F62" w:rsidRDefault="001D6550">
      <w:pPr>
        <w:ind w:left="15" w:right="851"/>
      </w:pPr>
      <w:r>
        <w:t>多くのベイズ主義者が実践している帰納主義の観点からは，事後処理は，</w:t>
      </w:r>
      <w:r>
        <w:t>潜在変数についての我々の更新された仮説で</w:t>
      </w:r>
      <w:r>
        <w:t>あり</w:t>
      </w:r>
      <w:r>
        <w:t>，現象についての我々の新しい主観的な信念を表す．Box, Rubin, Gelmanなどの統計学者が実践しているように、仮説的帰納主義の観点からは、事後処理は、単に</w:t>
      </w:r>
      <w:r>
        <w:t>データに</w:t>
      </w:r>
      <w:r>
        <w:t>適合した</w:t>
      </w:r>
      <w:r>
        <w:t>モデル</w:t>
      </w:r>
      <w:r>
        <w:t>であり</w:t>
      </w:r>
      <w:r>
        <w:t>、したがって、批判され、最終的に修正されるべき、偽造可能な仮説である(</w:t>
      </w:r>
      <w:r>
        <w:rPr>
          <w:color w:val="006184"/>
        </w:rPr>
        <w:t>Box</w:t>
      </w:r>
      <w:r>
        <w:t xml:space="preserve">, </w:t>
      </w:r>
      <w:r>
        <w:rPr>
          <w:color w:val="006184"/>
        </w:rPr>
        <w:t>1982</w:t>
      </w:r>
      <w:r>
        <w:t xml:space="preserve">; </w:t>
      </w:r>
      <w:r>
        <w:rPr>
          <w:color w:val="006184"/>
        </w:rPr>
        <w:t>Gelman and Shalizi</w:t>
      </w:r>
      <w:r>
        <w:t xml:space="preserve">, </w:t>
      </w:r>
      <w:r>
        <w:rPr>
          <w:color w:val="006184"/>
        </w:rPr>
        <w:t>2013</w:t>
      </w:r>
      <w:r>
        <w:t>)。</w:t>
      </w:r>
    </w:p>
    <w:p w14:paraId="25BC6834" w14:textId="77777777" w:rsidR="00255F62" w:rsidRDefault="001D6550">
      <w:pPr>
        <w:spacing w:after="305" w:line="396" w:lineRule="auto"/>
        <w:ind w:left="15" w:right="1111"/>
        <w:jc w:val="left"/>
      </w:pPr>
      <w:r>
        <w:t xml:space="preserve">後処理を</w:t>
      </w:r>
      <w:r>
        <w:rPr>
          <w:i/>
        </w:rPr>
        <w:t>推論する</w:t>
      </w:r>
      <w:r>
        <w:t>これで事後処理が何を表しているかわかりましたどうやって計算するのでしょうか？これは</w:t>
      </w:r>
      <w:r>
        <w:t xml:space="preserve">確率論的推論における</w:t>
      </w:r>
      <w:r>
        <w:t>中心的な計算</w:t>
      </w:r>
      <w:r>
        <w:t xml:space="preserve">課題</w:t>
      </w:r>
      <w:r>
        <w:t>です。</w:t>
      </w:r>
      <w:r>
        <w:t xml:space="preserve">事後処理は、分母の積分である正規化定数のために計算が困難です。これはしばしば高次元の積分であり、解析的な（閉形の）解を欠いています。したがって，事後処理を計算するということは，事後</w:t>
      </w:r>
      <w:r>
        <w:t>処理を近似</w:t>
      </w:r>
      <w:r>
        <w:rPr>
          <w:i/>
        </w:rPr>
        <w:t xml:space="preserve">することを</w:t>
      </w:r>
      <w:r>
        <w:t xml:space="preserve">意味する．</w:t>
      </w:r>
    </w:p>
    <w:p w14:paraId="47F65DBE" w14:textId="77777777" w:rsidR="00255F62" w:rsidRDefault="001D6550">
      <w:pPr>
        <w:pStyle w:val="3"/>
        <w:tabs>
          <w:tab w:val="center" w:pos="1602"/>
        </w:tabs>
        <w:spacing w:after="292" w:line="259" w:lineRule="auto"/>
        <w:ind w:left="0" w:right="0" w:firstLine="0"/>
        <w:jc w:val="left"/>
      </w:pPr>
      <w:r>
        <w:t>1.1.3.</w:t>
      </w:r>
      <w:r>
        <w:tab/>
        <w:t>3 変量推論</w:t>
      </w:r>
    </w:p>
    <w:p w14:paraId="51772D78" w14:textId="77777777" w:rsidR="00255F62" w:rsidRDefault="001D6550">
      <w:pPr>
        <w:spacing w:line="259" w:lineRule="auto"/>
        <w:ind w:left="15" w:right="851"/>
      </w:pPr>
      <w:r>
        <w:t>変分推論とは、事後推論を最適化に見立てたアルゴリズムの包括的な用語です。</w:t>
      </w:r>
    </w:p>
    <w:p w14:paraId="64184090" w14:textId="77777777" w:rsidR="00255F62" w:rsidRDefault="001D6550">
      <w:pPr>
        <w:spacing w:after="144" w:line="395" w:lineRule="auto"/>
        <w:ind w:left="24" w:right="1060" w:hanging="10"/>
      </w:pPr>
      <w:r>
        <w:rPr>
          <w:color w:val="006184"/>
        </w:rPr>
        <w:t>Hinton and van Camp</w:t>
      </w:r>
      <w:r>
        <w:t xml:space="preserve">, </w:t>
      </w:r>
      <w:r>
        <w:rPr>
          <w:color w:val="006184"/>
        </w:rPr>
        <w:t>1993</w:t>
      </w:r>
      <w:r>
        <w:t xml:space="preserve">; </w:t>
      </w:r>
      <w:r>
        <w:rPr>
          <w:color w:val="006184"/>
        </w:rPr>
        <w:t>Waterhouseら</w:t>
      </w:r>
      <w:r>
        <w:t xml:space="preserve">, </w:t>
      </w:r>
      <w:r>
        <w:rPr>
          <w:color w:val="006184"/>
        </w:rPr>
        <w:t>1996</w:t>
      </w:r>
      <w:r>
        <w:t xml:space="preserve">; </w:t>
      </w:r>
      <w:r>
        <w:rPr>
          <w:color w:val="006184"/>
        </w:rPr>
        <w:t>Jordanら</w:t>
      </w:r>
      <w:r>
        <w:t xml:space="preserve">, </w:t>
      </w:r>
      <w:r>
        <w:rPr>
          <w:color w:val="006184"/>
        </w:rPr>
        <w:t>1999a</w:t>
      </w:r>
      <w:r>
        <w:t>）</w:t>
      </w:r>
      <w:r>
        <w:t>。</w:t>
      </w:r>
      <w:r>
        <w:t xml:space="preserve">中心となる考え方は、2つのステップを含む。</w:t>
      </w:r>
    </w:p>
    <w:p w14:paraId="1171CAB4" w14:textId="77777777" w:rsidR="00255F62" w:rsidRDefault="001D6550">
      <w:pPr>
        <w:numPr>
          <w:ilvl w:val="0"/>
          <w:numId w:val="2"/>
        </w:numPr>
        <w:spacing w:line="259" w:lineRule="auto"/>
        <w:ind w:left="575" w:right="851" w:hanging="273"/>
      </w:pPr>
      <w:r>
        <w:t>潜在変数上の分布</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)の</w:t>
      </w:r>
      <w:r>
        <w:t xml:space="preserve">系列を仮定する．</w:t>
      </w:r>
    </w:p>
    <w:p w14:paraId="557A0E91" w14:textId="77777777" w:rsidR="00255F62" w:rsidRDefault="001D6550">
      <w:pPr>
        <w:numPr>
          <w:ilvl w:val="0"/>
          <w:numId w:val="2"/>
        </w:numPr>
        <w:spacing w:line="259" w:lineRule="auto"/>
        <w:ind w:left="575" w:right="851" w:hanging="273"/>
      </w:pP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)を</w:t>
      </w:r>
      <w:r>
        <w:t xml:space="preserve">そのパラメータ</w:t>
      </w:r>
      <w:r>
        <w:rPr>
          <w:rFonts w:ascii="Cambria" w:eastAsia="Cambria" w:hAnsi="Cambria" w:cs="Cambria"/>
          <w:i/>
          <w:sz w:val="34"/>
          <w:vertAlign w:val="subscript"/>
        </w:rPr>
        <w:t>λ</w:t>
      </w:r>
      <w:r>
        <w:t xml:space="preserve">にわたって最適化することで事後処理に</w:t>
      </w:r>
      <w:r>
        <w:t xml:space="preserve">一致させます</w:t>
      </w:r>
      <w:r>
        <w:t>。</w:t>
      </w:r>
    </w:p>
    <w:p w14:paraId="468DACD6" w14:textId="77777777" w:rsidR="00255F62" w:rsidRDefault="001D6550">
      <w:pPr>
        <w:spacing w:after="12" w:line="259" w:lineRule="auto"/>
        <w:ind w:left="15" w:right="851"/>
      </w:pPr>
      <w:r>
        <w:t xml:space="preserve">この戦略は、事後</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rPr>
        <w:t xml:space="preserve">| </w:t>
      </w:r>
      <w:r>
        <w:rPr>
          <w:rFonts w:ascii="Cambria" w:eastAsia="Cambria" w:hAnsi="Cambria" w:cs="Cambria"/>
          <w:b/>
          <w:sz w:val="34"/>
          <w:vertAlign w:val="subscript"/>
        </w:rPr>
        <w:t>x</w:t>
      </w:r>
      <w:r>
        <w:rPr>
          <w:rFonts w:ascii="Cambria" w:eastAsia="Cambria" w:hAnsi="Cambria" w:cs="Cambria"/>
          <w:sz w:val="34"/>
          <w:vertAlign w:val="subscript"/>
        </w:rPr>
        <w:t xml:space="preserve">)を</w:t>
      </w:r>
      <w:r>
        <w:t xml:space="preserve">計算する問題を</w:t>
      </w:r>
      <w:r>
        <w:t>最適化問題に変換します。</w:t>
      </w:r>
    </w:p>
    <w:p w14:paraId="442C779E" w14:textId="77777777" w:rsidR="00255F62" w:rsidRDefault="001D6550">
      <w:pPr>
        <w:spacing w:after="446"/>
        <w:ind w:left="15" w:right="851"/>
      </w:pPr>
      <w:r>
        <w:t>損失関数を最小にする</w:t>
      </w:r>
    </w:p>
    <w:p w14:paraId="78F5B51F" w14:textId="77777777" w:rsidR="00255F62" w:rsidRDefault="001D6550">
      <w:pPr>
        <w:spacing w:after="3" w:line="265" w:lineRule="auto"/>
        <w:ind w:left="10" w:right="1351" w:hanging="10"/>
        <w:jc w:val="center"/>
      </w:pPr>
      <w:r>
        <w:rPr>
          <w:rFonts w:ascii="Cambria" w:eastAsia="Cambria" w:hAnsi="Cambria" w:cs="Cambria"/>
          <w:i/>
        </w:rPr>
        <w:t>λ</w:t>
      </w:r>
      <w:r>
        <w:rPr>
          <w:rFonts w:ascii="Cambria" w:eastAsia="Cambria" w:hAnsi="Cambria" w:cs="Cambria"/>
        </w:rPr>
        <w:t xml:space="preserve">∗ = </w:t>
      </w:r>
      <w:r>
        <w:t>argminloss</w:t>
      </w:r>
      <w:r>
        <w:rPr>
          <w:rFonts w:ascii="Cambria" w:eastAsia="Cambria" w:hAnsi="Cambria" w:cs="Cambria"/>
        </w:rPr>
        <w:t>(</w:t>
      </w:r>
      <w:r>
        <w:rPr>
          <w:rFonts w:ascii="Cambria" w:eastAsia="Cambria" w:hAnsi="Cambria" w:cs="Cambria"/>
          <w:i/>
        </w:rPr>
        <w:t>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i/>
        </w:rPr>
        <w:t>),q</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i/>
        </w:rPr>
        <w:t>λ</w:t>
      </w:r>
      <w:r>
        <w:rPr>
          <w:rFonts w:ascii="Cambria" w:eastAsia="Cambria" w:hAnsi="Cambria" w:cs="Cambria"/>
          <w:i/>
        </w:rPr>
        <w:t>))。</w:t>
      </w:r>
    </w:p>
    <w:p w14:paraId="05326678" w14:textId="77777777" w:rsidR="00255F62" w:rsidRDefault="001D6550">
      <w:pPr>
        <w:spacing w:after="449" w:line="265" w:lineRule="auto"/>
        <w:ind w:left="3667" w:right="0" w:hanging="10"/>
        <w:jc w:val="left"/>
      </w:pPr>
      <w:r>
        <w:rPr>
          <w:rFonts w:ascii="Cambria" w:eastAsia="Cambria" w:hAnsi="Cambria" w:cs="Cambria"/>
          <w:i/>
          <w:sz w:val="16"/>
        </w:rPr>
        <w:t>λ</w:t>
      </w:r>
    </w:p>
    <w:p w14:paraId="7991B4F9" w14:textId="77777777" w:rsidR="00255F62" w:rsidRDefault="001D6550">
      <w:pPr>
        <w:spacing w:after="324" w:line="259" w:lineRule="auto"/>
        <w:ind w:left="15" w:right="851"/>
      </w:pPr>
      <w:r>
        <w:t xml:space="preserve">最適化された分布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 を</w:t>
      </w:r>
      <w:r>
        <w:t xml:space="preserve">事後分布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rPr>
        <w:t xml:space="preserve">| </w:t>
      </w:r>
      <w:r>
        <w:rPr>
          <w:rFonts w:ascii="Cambria" w:eastAsia="Cambria" w:hAnsi="Cambria" w:cs="Cambria"/>
          <w:b/>
          <w:sz w:val="34"/>
          <w:vertAlign w:val="subscript"/>
        </w:rPr>
        <w:t>x</w:t>
      </w:r>
      <w:r>
        <w:rPr>
          <w:rFonts w:ascii="Cambria" w:eastAsia="Cambria" w:hAnsi="Cambria" w:cs="Cambria"/>
          <w:sz w:val="34"/>
          <w:vertAlign w:val="subscript"/>
        </w:rPr>
        <w:t>) の</w:t>
      </w:r>
      <w:r>
        <w:t xml:space="preserve">代理として使用します</w:t>
      </w:r>
      <w:r>
        <w:t>。</w:t>
      </w:r>
    </w:p>
    <w:p w14:paraId="65D8BB2D" w14:textId="77777777" w:rsidR="00255F62" w:rsidRDefault="001D6550">
      <w:pPr>
        <w:pStyle w:val="3"/>
        <w:tabs>
          <w:tab w:val="center" w:pos="2164"/>
        </w:tabs>
        <w:spacing w:after="292" w:line="259" w:lineRule="auto"/>
        <w:ind w:left="0" w:right="0" w:firstLine="0"/>
        <w:jc w:val="left"/>
      </w:pPr>
      <w:r>
        <w:t xml:space="preserve">1.1.4 </w:t>
      </w:r>
      <w:r>
        <w:tab/>
        <w:t>最大事後推定値</w:t>
      </w:r>
    </w:p>
    <w:p w14:paraId="46919DF7" w14:textId="77777777" w:rsidR="00255F62" w:rsidRDefault="001D6550">
      <w:pPr>
        <w:spacing w:after="388"/>
        <w:ind w:left="15" w:right="851"/>
      </w:pPr>
      <w:r>
        <w:t>変分推論の1つの形式は、最大事後推定（MAP）として知られています。これは，モードを事後分布の点推定として使用する．</w:t>
      </w:r>
    </w:p>
    <w:p w14:paraId="5B65E6CB" w14:textId="77777777" w:rsidR="00255F62" w:rsidRDefault="001D6550">
      <w:pPr>
        <w:spacing w:after="3" w:line="265" w:lineRule="auto"/>
        <w:ind w:left="2111" w:right="3452" w:hanging="10"/>
        <w:jc w:val="center"/>
      </w:pPr>
      <w:r>
        <w:rPr>
          <w:sz w:val="16"/>
        </w:rPr>
        <w:t xml:space="preserve">zMAP </w:t>
      </w:r>
      <w:r>
        <w:rPr>
          <w:rFonts w:ascii="Cambria" w:eastAsia="Cambria" w:hAnsi="Cambria" w:cs="Cambria"/>
        </w:rPr>
        <w:t xml:space="preserve">= </w:t>
      </w:r>
      <w:r>
        <w:rPr>
          <w:rFonts w:ascii="Cambria" w:eastAsia="Cambria" w:hAnsi="Cambria" w:cs="Cambria"/>
          <w:i/>
        </w:rPr>
        <w:t>argmaxp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argmaxlogp</w:t>
      </w:r>
      <w:r>
        <w:rPr>
          <w:rFonts w:ascii="Cambria" w:eastAsia="Cambria" w:hAnsi="Cambria" w:cs="Cambria"/>
        </w:rPr>
        <w:t>(</w:t>
      </w:r>
      <w:r>
        <w:rPr>
          <w:rFonts w:ascii="Cambria" w:eastAsia="Cambria" w:hAnsi="Cambria" w:cs="Cambria"/>
          <w:b/>
          <w:sz w:val="16"/>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i/>
        </w:rPr>
        <w:t xml:space="preserve">).</w:t>
      </w:r>
    </w:p>
    <w:p w14:paraId="6F53E052" w14:textId="77777777" w:rsidR="00255F62" w:rsidRDefault="001D6550">
      <w:pPr>
        <w:spacing w:line="259" w:lineRule="auto"/>
        <w:ind w:left="15" w:right="851"/>
      </w:pPr>
      <w:r>
        <w:t>すなわち，仮定された変分布の系列は，単に確率を持つデルタ分布</w:t>
      </w:r>
    </w:p>
    <w:p w14:paraId="7FD19D2D" w14:textId="77777777" w:rsidR="00255F62" w:rsidRDefault="001D6550">
      <w:pPr>
        <w:ind w:left="15" w:right="851"/>
      </w:pPr>
      <w:r>
        <w:t>1を点で指定します。実際には、数値的なアンダーフローの問題を避けるために、密度の対数を用いて作業を行います (</w:t>
      </w:r>
      <w:r>
        <w:rPr>
          <w:color w:val="006184"/>
        </w:rPr>
        <w:t>Murphy</w:t>
      </w:r>
      <w:r>
        <w:t xml:space="preserve">, </w:t>
      </w:r>
      <w:r>
        <w:rPr>
          <w:color w:val="006184"/>
        </w:rPr>
        <w:t>2012</w:t>
      </w:r>
      <w:r>
        <w:t>)。</w:t>
      </w:r>
    </w:p>
    <w:p w14:paraId="2787BD10" w14:textId="77777777" w:rsidR="00255F62" w:rsidRDefault="001D6550">
      <w:pPr>
        <w:spacing w:after="389"/>
        <w:ind w:left="15" w:right="1352"/>
      </w:pPr>
      <w:r>
        <w:t xml:space="preserve">MAP推定値は、</w:t>
      </w:r>
      <w:r>
        <w:t>モデルの下での</w:t>
      </w:r>
      <w:r>
        <w:t xml:space="preserve">隠れパターン</w:t>
      </w:r>
      <w:r>
        <w:rPr>
          <w:rFonts w:ascii="Cambria" w:eastAsia="Cambria" w:hAnsi="Cambria" w:cs="Cambria"/>
          <w:b/>
          <w:sz w:val="34"/>
          <w:vertAlign w:val="subscript"/>
        </w:rPr>
        <w:t xml:space="preserve">zの</w:t>
      </w:r>
      <w:r>
        <w:t xml:space="preserve">最も可能性の高い</w:t>
      </w:r>
      <w:r>
        <w:t xml:space="preserve">構成で</w:t>
      </w:r>
      <w:r>
        <w:t xml:space="preserve">ある。</w:t>
      </w:r>
      <w:r>
        <w:t>しかし、この最適化問題を直接解くことはできません。これを回避するために、我々はベイズの法則を使用して接合密度を最適化します。</w:t>
      </w:r>
    </w:p>
    <w:p w14:paraId="1D6CD014" w14:textId="77777777" w:rsidR="00255F62" w:rsidRDefault="001D6550">
      <w:pPr>
        <w:spacing w:after="458" w:line="265" w:lineRule="auto"/>
        <w:ind w:left="1995" w:right="3335" w:hanging="10"/>
        <w:jc w:val="center"/>
      </w:pPr>
      <w:r>
        <w:rPr>
          <w:rFonts w:ascii="Cambria" w:eastAsia="Cambria" w:hAnsi="Cambria" w:cs="Cambria"/>
          <w:b/>
          <w:sz w:val="16"/>
        </w:rPr>
        <w:tab/>
        <w:t xml:space="preserve">zMAP </w:t>
      </w:r>
      <w:r>
        <w:rPr>
          <w:rFonts w:ascii="Cambria" w:eastAsia="Cambria" w:hAnsi="Cambria" w:cs="Cambria"/>
        </w:rPr>
        <w:t xml:space="preserve">= </w:t>
      </w:r>
      <w:r>
        <w:rPr>
          <w:rFonts w:ascii="Cambria" w:eastAsia="Cambria" w:hAnsi="Cambria" w:cs="Cambria"/>
          <w:i/>
        </w:rPr>
        <w:t>argmaxlogp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argmaxlogp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i/>
        </w:rPr>
        <w:t xml:space="preserve">).</w:t>
      </w:r>
    </w:p>
    <w:p w14:paraId="72774AC2" w14:textId="77777777" w:rsidR="00255F62" w:rsidRDefault="001D6550">
      <w:pPr>
        <w:spacing w:after="441"/>
        <w:ind w:left="15" w:right="851"/>
      </w:pPr>
      <w:r>
        <w:t>これは、次の理由で有効です。</w:t>
      </w:r>
    </w:p>
    <w:p w14:paraId="657BD6DB" w14:textId="77777777" w:rsidR="00255F62" w:rsidRDefault="001D6550">
      <w:pPr>
        <w:spacing w:after="513" w:line="265" w:lineRule="auto"/>
        <w:ind w:left="10" w:right="1351" w:hanging="10"/>
        <w:jc w:val="center"/>
      </w:pPr>
      <w:r>
        <w:rPr>
          <w:rFonts w:ascii="Cambria" w:eastAsia="Cambria" w:hAnsi="Cambria" w:cs="Cambria"/>
          <w:i/>
        </w:rPr>
        <w:t>logp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b/>
        </w:rPr>
        <w:t>zの</w:t>
      </w:r>
      <w:r>
        <w:t xml:space="preserve">項で定数</w:t>
      </w:r>
      <w:r>
        <w:rPr>
          <w:rFonts w:ascii="Cambria" w:eastAsia="Cambria" w:hAnsi="Cambria" w:cs="Cambria"/>
          <w:i/>
        </w:rPr>
        <w:t>。</w:t>
      </w:r>
    </w:p>
    <w:p w14:paraId="5AEE7C6E" w14:textId="77777777" w:rsidR="00255F62" w:rsidRDefault="001D6550">
      <w:pPr>
        <w:spacing w:line="259" w:lineRule="auto"/>
        <w:ind w:left="15" w:right="851"/>
      </w:pPr>
      <w:r>
        <w:t>MAP推定には、最尤推定の一般的なシナリオが含まれています。</w:t>
      </w:r>
    </w:p>
    <w:p w14:paraId="0A285EE2" w14:textId="77777777" w:rsidR="00255F62" w:rsidRDefault="001D6550">
      <w:pPr>
        <w:spacing w:after="416"/>
        <w:ind w:left="15" w:right="851"/>
      </w:pPr>
      <w:r>
        <w:t>の場合。</w:t>
      </w:r>
    </w:p>
    <w:p w14:paraId="49CCAC30" w14:textId="77777777" w:rsidR="00255F62" w:rsidRDefault="001D6550">
      <w:pPr>
        <w:spacing w:after="462" w:line="265" w:lineRule="auto"/>
        <w:ind w:left="3606" w:right="3610" w:hanging="1260"/>
        <w:jc w:val="left"/>
      </w:pPr>
      <w:r>
        <w:rPr>
          <w:sz w:val="16"/>
        </w:rPr>
        <w:t xml:space="preserve">zMAP </w:t>
      </w:r>
      <w:r>
        <w:rPr>
          <w:rFonts w:ascii="Cambria" w:eastAsia="Cambria" w:hAnsi="Cambria" w:cs="Cambria"/>
        </w:rPr>
        <w:t xml:space="preserve">= </w:t>
      </w:r>
      <w:r>
        <w:rPr>
          <w:rFonts w:ascii="Cambria" w:eastAsia="Cambria" w:hAnsi="Cambria" w:cs="Cambria"/>
          <w:i/>
        </w:rPr>
        <w:t>argmaxp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argmaxp</w:t>
      </w:r>
      <w:r>
        <w:rPr>
          <w:rFonts w:ascii="Cambria" w:eastAsia="Cambria" w:hAnsi="Cambria" w:cs="Cambria"/>
        </w:rPr>
        <w:t>(</w:t>
      </w:r>
      <w:r>
        <w:rPr>
          <w:rFonts w:ascii="Cambria" w:eastAsia="Cambria" w:hAnsi="Cambria" w:cs="Cambria"/>
          <w:b/>
        </w:rPr>
        <w:t xml:space="preserve">x </w:t>
      </w:r>
      <w:r>
        <w:rPr>
          <w:rFonts w:ascii="Cambria" w:eastAsia="Cambria" w:hAnsi="Cambria" w:cs="Cambria"/>
        </w:rPr>
        <w:t xml:space="preserve">| </w:t>
      </w:r>
      <w:r>
        <w:rPr>
          <w:rFonts w:ascii="Cambria" w:eastAsia="Cambria" w:hAnsi="Cambria" w:cs="Cambria"/>
          <w:b/>
        </w:rPr>
        <w:t>z</w:t>
      </w:r>
      <w:r>
        <w:rPr>
          <w:rFonts w:ascii="Cambria" w:eastAsia="Cambria" w:hAnsi="Cambria" w:cs="Cambria"/>
          <w:i/>
        </w:rPr>
        <w:t xml:space="preserve">), </w:t>
      </w:r>
      <w:r>
        <w:rPr>
          <w:rFonts w:ascii="Cambria" w:eastAsia="Cambria" w:hAnsi="Cambria" w:cs="Cambria"/>
          <w:b/>
          <w:sz w:val="16"/>
        </w:rPr>
        <w:tab/>
        <w:t>zz</w:t>
      </w:r>
    </w:p>
    <w:p w14:paraId="4BF68E18" w14:textId="77777777" w:rsidR="00255F62" w:rsidRDefault="001D6550">
      <w:pPr>
        <w:ind w:left="15" w:right="1380"/>
      </w:pPr>
      <w:r>
        <w:t xml:space="preserve">ここでは、事前の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 が</w:t>
      </w:r>
      <w:r>
        <w:t xml:space="preserve">平坦で、</w:t>
      </w:r>
      <w:r>
        <w:rPr>
          <w:rFonts w:ascii="Cambria" w:eastAsia="Cambria" w:hAnsi="Cambria" w:cs="Cambria"/>
          <w:b/>
          <w:sz w:val="34"/>
          <w:vertAlign w:val="subscript"/>
        </w:rPr>
        <w:t xml:space="preserve">z が</w:t>
      </w:r>
      <w:r>
        <w:t>サポートする</w:t>
      </w:r>
      <w:r>
        <w:t xml:space="preserve">すべての値に一様な確率を置く。不均一</w:t>
      </w:r>
      <w:r>
        <w:t>な優先順位を置くことは、</w:t>
      </w:r>
      <w:r>
        <w:t xml:space="preserve">推定を正規化し、尤度の最大化から離れた値にペナルティを与えると考えること</w:t>
      </w:r>
      <w:r>
        <w:t>ができ</w:t>
      </w:r>
      <w:r>
        <w:t xml:space="preserve">、オーバーフィットを引き起こす可能性があります。例えば、</w:t>
      </w:r>
      <w:r>
        <w:rPr>
          <w:rFonts w:ascii="Cambria" w:eastAsia="Cambria" w:hAnsi="Cambria" w:cs="Cambria"/>
          <w:b/>
          <w:sz w:val="34"/>
          <w:vertAlign w:val="subscript"/>
        </w:rPr>
        <w:t xml:space="preserve">z</w:t>
      </w:r>
      <w:r>
        <w:t xml:space="preserve">での正規先行またはラプラス先行は、</w:t>
      </w:r>
      <w:r>
        <w:t xml:space="preserve">リッジ回帰としても知られる</w:t>
      </w:r>
      <w:r>
        <w:rPr>
          <w:rFonts w:ascii="Cambria" w:eastAsia="Cambria" w:hAnsi="Cambria" w:cs="Cambria"/>
          <w:i/>
          <w:sz w:val="34"/>
          <w:vertAlign w:val="subscript"/>
        </w:rPr>
        <w:t>`</w:t>
      </w:r>
      <w:r>
        <w:rPr>
          <w:rFonts w:ascii="Cambria" w:eastAsia="Cambria" w:hAnsi="Cambria" w:cs="Cambria"/>
          <w:vertAlign w:val="subscript"/>
        </w:rPr>
        <w:t xml:space="preserve">2 ペナルティに対応し、</w:t>
      </w:r>
      <w:r>
        <w:t>LASSOとしても知られる</w:t>
      </w:r>
      <w:r>
        <w:rPr>
          <w:rFonts w:ascii="Cambria" w:eastAsia="Cambria" w:hAnsi="Cambria" w:cs="Cambria"/>
          <w:i/>
          <w:sz w:val="34"/>
          <w:vertAlign w:val="subscript"/>
        </w:rPr>
        <w:t>`</w:t>
      </w:r>
      <w:r>
        <w:rPr>
          <w:rFonts w:ascii="Cambria" w:eastAsia="Cambria" w:hAnsi="Cambria" w:cs="Cambria"/>
          <w:vertAlign w:val="subscript"/>
        </w:rPr>
        <w:t xml:space="preserve">1 </w:t>
      </w:r>
      <w:r>
        <w:t>ペナルティに</w:t>
      </w:r>
      <w:r>
        <w:t xml:space="preserve">対応します。</w:t>
      </w:r>
    </w:p>
    <w:p w14:paraId="4CB614B2" w14:textId="77777777" w:rsidR="00255F62" w:rsidRDefault="001D6550">
      <w:pPr>
        <w:spacing w:after="436" w:line="259" w:lineRule="auto"/>
        <w:ind w:left="15" w:right="851"/>
      </w:pPr>
      <w:r>
        <w:t xml:space="preserve">最尤度はクロス・エントロピー最小化としても知られています。データ集合 </w:t>
      </w:r>
      <w:r>
        <w:rPr>
          <w:rFonts w:ascii="Cambria" w:eastAsia="Cambria" w:hAnsi="Cambria" w:cs="Cambria"/>
          <w:b/>
          <w:sz w:val="34"/>
          <w:vertAlign w:val="subscript"/>
        </w:rPr>
        <w:t xml:space="preserve">x </w:t>
      </w:r>
      <w:r>
        <w:rPr>
          <w:rFonts w:ascii="Cambria" w:eastAsia="Cambria" w:hAnsi="Cambria" w:cs="Cambria"/>
        </w:rPr>
        <w:t>= {</w:t>
      </w:r>
      <w:r>
        <w:rPr>
          <w:rFonts w:ascii="Cambria" w:eastAsia="Cambria" w:hAnsi="Cambria" w:cs="Cambria"/>
          <w:i/>
          <w:vertAlign w:val="subscript"/>
        </w:rPr>
        <w:t>xn</w:t>
      </w:r>
      <w:r>
        <w:rPr>
          <w:rFonts w:ascii="Cambria" w:eastAsia="Cambria" w:hAnsi="Cambria" w:cs="Cambria"/>
        </w:rPr>
        <w:t>} の</w:t>
      </w:r>
      <w:r>
        <w:t xml:space="preserve">場合</w:t>
      </w:r>
      <w:r>
        <w:t>。</w:t>
      </w:r>
    </w:p>
    <w:p w14:paraId="0044D2AD" w14:textId="77777777" w:rsidR="00255F62" w:rsidRDefault="001D6550">
      <w:pPr>
        <w:spacing w:after="458" w:line="265" w:lineRule="auto"/>
        <w:ind w:left="1530" w:right="1534" w:hanging="1260"/>
        <w:jc w:val="left"/>
      </w:pPr>
      <w:r>
        <w:rPr>
          <w:noProof/>
        </w:rPr>
        <w:drawing>
          <wp:anchor distT="0" distB="0" distL="114300" distR="114300" simplePos="0" relativeHeight="251659264" behindDoc="0" locked="0" layoutInCell="1" allowOverlap="0" wp14:anchorId="13355735" wp14:editId="005F5876">
            <wp:simplePos x="0" y="0"/>
            <wp:positionH relativeFrom="column">
              <wp:posOffset>2456828</wp:posOffset>
            </wp:positionH>
            <wp:positionV relativeFrom="paragraph">
              <wp:posOffset>-173889</wp:posOffset>
            </wp:positionV>
            <wp:extent cx="765048" cy="411480"/>
            <wp:effectExtent l="0" t="0" r="0" b="0"/>
            <wp:wrapSquare wrapText="bothSides"/>
            <wp:docPr id="170627" name="Picture 170627"/>
            <wp:cNvGraphicFramePr/>
            <a:graphic xmlns:a="http://schemas.openxmlformats.org/drawingml/2006/main">
              <a:graphicData uri="http://schemas.openxmlformats.org/drawingml/2006/picture">
                <pic:pic xmlns:pic="http://schemas.openxmlformats.org/drawingml/2006/picture">
                  <pic:nvPicPr>
                    <pic:cNvPr id="170627" name="Picture 170627"/>
                    <pic:cNvPicPr/>
                  </pic:nvPicPr>
                  <pic:blipFill>
                    <a:blip r:embed="rId14"/>
                    <a:stretch>
                      <a:fillRect/>
                    </a:stretch>
                  </pic:blipFill>
                  <pic:spPr>
                    <a:xfrm>
                      <a:off x="0" y="0"/>
                      <a:ext cx="765048" cy="411480"/>
                    </a:xfrm>
                    <a:prstGeom prst="rect">
                      <a:avLst/>
                    </a:prstGeom>
                  </pic:spPr>
                </pic:pic>
              </a:graphicData>
            </a:graphic>
          </wp:anchor>
        </w:drawing>
      </w:r>
      <w:r>
        <w:rPr>
          <w:noProof/>
        </w:rPr>
        <w:drawing>
          <wp:anchor distT="0" distB="0" distL="114300" distR="114300" simplePos="0" relativeHeight="251660288" behindDoc="0" locked="0" layoutInCell="1" allowOverlap="0" wp14:anchorId="64D14FED" wp14:editId="4CF4259E">
            <wp:simplePos x="0" y="0"/>
            <wp:positionH relativeFrom="column">
              <wp:posOffset>4083508</wp:posOffset>
            </wp:positionH>
            <wp:positionV relativeFrom="paragraph">
              <wp:posOffset>-173889</wp:posOffset>
            </wp:positionV>
            <wp:extent cx="1210056" cy="411480"/>
            <wp:effectExtent l="0" t="0" r="0" b="0"/>
            <wp:wrapSquare wrapText="bothSides"/>
            <wp:docPr id="170628" name="Picture 170628"/>
            <wp:cNvGraphicFramePr/>
            <a:graphic xmlns:a="http://schemas.openxmlformats.org/drawingml/2006/main">
              <a:graphicData uri="http://schemas.openxmlformats.org/drawingml/2006/picture">
                <pic:pic xmlns:pic="http://schemas.openxmlformats.org/drawingml/2006/picture">
                  <pic:nvPicPr>
                    <pic:cNvPr id="170628" name="Picture 170628"/>
                    <pic:cNvPicPr/>
                  </pic:nvPicPr>
                  <pic:blipFill>
                    <a:blip r:embed="rId15"/>
                    <a:stretch>
                      <a:fillRect/>
                    </a:stretch>
                  </pic:blipFill>
                  <pic:spPr>
                    <a:xfrm>
                      <a:off x="0" y="0"/>
                      <a:ext cx="1210056" cy="411480"/>
                    </a:xfrm>
                    <a:prstGeom prst="rect">
                      <a:avLst/>
                    </a:prstGeom>
                  </pic:spPr>
                </pic:pic>
              </a:graphicData>
            </a:graphic>
          </wp:anchor>
        </w:drawing>
      </w:r>
      <w:r>
        <w:rPr>
          <w:rFonts w:ascii="Cambria" w:eastAsia="Cambria" w:hAnsi="Cambria" w:cs="Cambria"/>
          <w:b/>
          <w:sz w:val="16"/>
        </w:rPr>
        <w:t xml:space="preserve">zMAP </w:t>
      </w:r>
      <w:r>
        <w:rPr>
          <w:rFonts w:ascii="Cambria" w:eastAsia="Cambria" w:hAnsi="Cambria" w:cs="Cambria"/>
        </w:rPr>
        <w:t xml:space="preserve">= </w:t>
      </w:r>
      <w:r>
        <w:rPr>
          <w:rFonts w:ascii="Cambria" w:eastAsia="Cambria" w:hAnsi="Cambria" w:cs="Cambria"/>
          <w:i/>
        </w:rPr>
        <w:t>argmaxlogp</w:t>
      </w:r>
      <w:r>
        <w:rPr>
          <w:rFonts w:ascii="Cambria" w:eastAsia="Cambria" w:hAnsi="Cambria" w:cs="Cambria"/>
        </w:rPr>
        <w:t>(</w:t>
      </w:r>
      <w:r>
        <w:rPr>
          <w:rFonts w:ascii="Cambria" w:eastAsia="Cambria" w:hAnsi="Cambria" w:cs="Cambria"/>
          <w:b/>
        </w:rPr>
        <w:t xml:space="preserve">x </w:t>
      </w:r>
      <w:r>
        <w:rPr>
          <w:rFonts w:ascii="Cambria" w:eastAsia="Cambria" w:hAnsi="Cambria" w:cs="Cambria"/>
        </w:rPr>
        <w:t xml:space="preserve">| </w:t>
      </w:r>
      <w:r>
        <w:rPr>
          <w:rFonts w:ascii="Cambria" w:eastAsia="Cambria" w:hAnsi="Cambria" w:cs="Cambria"/>
          <w:b/>
        </w:rPr>
        <w:t>z</w:t>
      </w:r>
      <w:r>
        <w:rPr>
          <w:rFonts w:ascii="Cambria" w:eastAsia="Cambria" w:hAnsi="Cambria" w:cs="Cambria"/>
        </w:rPr>
        <w:t xml:space="preserve">) = </w:t>
      </w:r>
      <w:r>
        <w:rPr>
          <w:rFonts w:ascii="Cambria" w:eastAsia="Cambria" w:hAnsi="Cambria" w:cs="Cambria"/>
          <w:b/>
        </w:rPr>
        <w:t>argmaxz</w:t>
      </w:r>
      <w:r>
        <w:rPr>
          <w:rFonts w:ascii="Cambria" w:eastAsia="Cambria" w:hAnsi="Cambria" w:cs="Cambria"/>
        </w:rPr>
        <w:t>) = argmin</w:t>
      </w:r>
      <w:r>
        <w:rPr>
          <w:rFonts w:ascii="Cambria" w:eastAsia="Cambria" w:hAnsi="Cambria" w:cs="Cambria"/>
          <w:i/>
        </w:rPr>
        <w:t xml:space="preserve">.</w:t>
      </w:r>
    </w:p>
    <w:p w14:paraId="6B52DA70" w14:textId="77777777" w:rsidR="00255F62" w:rsidRDefault="001D6550">
      <w:pPr>
        <w:spacing w:line="274" w:lineRule="auto"/>
        <w:ind w:left="15" w:right="851"/>
      </w:pPr>
      <w:r>
        <w:t xml:space="preserve">最後の式は、</w:t>
      </w:r>
      <w:r>
        <w:rPr>
          <w:rFonts w:ascii="Cambria" w:eastAsia="Cambria" w:hAnsi="Cambria" w:cs="Cambria"/>
          <w:i/>
          <w:sz w:val="34"/>
          <w:vertAlign w:val="subscript"/>
        </w:rPr>
        <w:t xml:space="preserve">N個の</w:t>
      </w:r>
      <w:r>
        <w:t>データ点の</w:t>
      </w:r>
      <w:r>
        <w:t xml:space="preserve">集合を用いて、</w:t>
      </w:r>
      <w:r>
        <w:t xml:space="preserve">真のデータ分布と</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 xml:space="preserve">x </w:t>
      </w:r>
      <w:r>
        <w:rPr>
          <w:rFonts w:ascii="Cambria" w:eastAsia="Cambria" w:hAnsi="Cambria" w:cs="Cambria"/>
        </w:rPr>
        <w:t xml:space="preserve">| </w:t>
      </w:r>
      <w:r>
        <w:rPr>
          <w:rFonts w:ascii="Cambria" w:eastAsia="Cambria" w:hAnsi="Cambria" w:cs="Cambria"/>
          <w:b/>
          <w:sz w:val="34"/>
          <w:vertAlign w:val="subscript"/>
        </w:rPr>
        <w:t>z</w:t>
      </w:r>
      <w:r>
        <w:rPr>
          <w:rFonts w:ascii="Cambria" w:eastAsia="Cambria" w:hAnsi="Cambria" w:cs="Cambria"/>
          <w:sz w:val="34"/>
          <w:vertAlign w:val="subscript"/>
        </w:rPr>
        <w:t>)の</w:t>
      </w:r>
      <w:r>
        <w:t xml:space="preserve">間のクロスエントロピーを近似したものと考えることができます。</w:t>
      </w:r>
    </w:p>
    <w:p w14:paraId="6492DF3E" w14:textId="77777777" w:rsidR="00255F62" w:rsidRDefault="001D6550">
      <w:pPr>
        <w:spacing w:after="465" w:line="259" w:lineRule="auto"/>
        <w:ind w:left="15" w:right="851"/>
      </w:pPr>
      <w:r>
        <w:rPr>
          <w:i/>
        </w:rPr>
        <w:t>勾配降下</w:t>
      </w:r>
      <w:r>
        <w:t xml:space="preserve">。潜在変数</w:t>
      </w:r>
      <w:r>
        <w:rPr>
          <w:rFonts w:ascii="Cambria" w:eastAsia="Cambria" w:hAnsi="Cambria" w:cs="Cambria"/>
          <w:b/>
          <w:sz w:val="34"/>
          <w:vertAlign w:val="subscript"/>
        </w:rPr>
        <w:t>z</w:t>
      </w:r>
      <w:r>
        <w:t xml:space="preserve">のMAP推定値を見つけるために、</w:t>
      </w:r>
      <w:r>
        <w:t xml:space="preserve">対数結合密度</w:t>
      </w:r>
      <w:r>
        <w:rPr>
          <w:rFonts w:ascii="Cambria" w:eastAsia="Cambria" w:hAnsi="Cambria" w:cs="Cambria"/>
        </w:rPr>
        <w:t>∇</w:t>
      </w:r>
      <w:r>
        <w:rPr>
          <w:rFonts w:ascii="Cambria" w:eastAsia="Cambria" w:hAnsi="Cambria" w:cs="Cambria"/>
          <w:b/>
          <w:vertAlign w:val="subscript"/>
        </w:rPr>
        <w:t xml:space="preserve">z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w:t>
      </w:r>
      <w:r>
        <w:t>の勾配を使用し</w:t>
      </w:r>
      <w:r>
        <w:t>、(局所的な)オプティマまでそれをたどる。</w:t>
      </w:r>
    </w:p>
    <w:p w14:paraId="718B2C9B" w14:textId="77777777" w:rsidR="00255F62" w:rsidRDefault="001D6550">
      <w:pPr>
        <w:pStyle w:val="3"/>
        <w:tabs>
          <w:tab w:val="center" w:pos="1719"/>
        </w:tabs>
        <w:spacing w:after="297" w:line="259" w:lineRule="auto"/>
        <w:ind w:left="0" w:right="0" w:firstLine="0"/>
        <w:jc w:val="left"/>
      </w:pPr>
      <w:r>
        <w:t xml:space="preserve">1.1.5 </w:t>
      </w:r>
      <w:r>
        <w:tab/>
        <w:t>ラプラス近似</w:t>
      </w:r>
    </w:p>
    <w:p w14:paraId="033B2369" w14:textId="77777777" w:rsidR="00255F62" w:rsidRDefault="001D6550">
      <w:pPr>
        <w:ind w:left="15" w:right="1380"/>
      </w:pPr>
      <w:r>
        <w:t xml:space="preserve">最大事後推定(MAP)は、</w:t>
      </w:r>
      <w:r>
        <w:t>そのモードを単純に捉えることで、点質量(デルタ関数)を持つ</w:t>
      </w:r>
      <w:r>
        <w:t xml:space="preserve">事後の</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rPr>
        <w:t xml:space="preserve">| </w:t>
      </w:r>
      <w:r>
        <w:rPr>
          <w:rFonts w:ascii="Cambria" w:eastAsia="Cambria" w:hAnsi="Cambria" w:cs="Cambria"/>
          <w:b/>
          <w:sz w:val="34"/>
          <w:vertAlign w:val="subscript"/>
        </w:rPr>
        <w:t>x</w:t>
      </w:r>
      <w:r>
        <w:rPr>
          <w:rFonts w:ascii="Cambria" w:eastAsia="Cambria" w:hAnsi="Cambria" w:cs="Cambria"/>
          <w:sz w:val="34"/>
          <w:vertAlign w:val="subscript"/>
        </w:rPr>
        <w:t xml:space="preserve">)を近似し</w:t>
      </w:r>
      <w:r>
        <w:t xml:space="preserve">ます。</w:t>
      </w:r>
      <w:r>
        <w:t>MAPは高速で効率的なので魅力的です。どのようにMAPを使って、より良い事後処理近似を構築することができるでしょうか？</w:t>
      </w:r>
    </w:p>
    <w:p w14:paraId="0ECA123E" w14:textId="77777777" w:rsidR="00255F62" w:rsidRDefault="001D6550">
      <w:pPr>
        <w:spacing w:after="408"/>
        <w:ind w:left="15" w:right="851"/>
      </w:pPr>
      <w:r>
        <w:t>ラ</w:t>
      </w:r>
      <w:r>
        <w:t>プラス近似 (</w:t>
      </w:r>
      <w:r>
        <w:rPr>
          <w:color w:val="006184"/>
        </w:rPr>
        <w:t>Laplace</w:t>
      </w:r>
      <w:r>
        <w:t xml:space="preserve">, </w:t>
      </w:r>
      <w:r>
        <w:rPr>
          <w:color w:val="006184"/>
        </w:rPr>
        <w:t>1986</w:t>
      </w:r>
      <w:r>
        <w:t xml:space="preserve">) は，</w:t>
      </w:r>
      <w:r>
        <w:t>MAP</w:t>
      </w:r>
      <w:r>
        <w:t xml:space="preserve">推定値を改善する1つの方法である．</w:t>
      </w:r>
      <w:r>
        <w:t>アイデアは、MAP推定値を中心とした正規分布で事後処理を近似することです。</w:t>
      </w:r>
    </w:p>
    <w:p w14:paraId="792A969C" w14:textId="77777777" w:rsidR="00255F62" w:rsidRDefault="001D6550">
      <w:pPr>
        <w:spacing w:after="541" w:line="266" w:lineRule="auto"/>
        <w:ind w:left="24" w:right="1366" w:hanging="9"/>
        <w:jc w:val="center"/>
      </w:pPr>
      <w:r>
        <w:rPr>
          <w:rFonts w:ascii="Cambria" w:eastAsia="Cambria" w:hAnsi="Cambria" w:cs="Cambria"/>
          <w:i/>
        </w:rPr>
        <w:t>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 xml:space="preserve">)≒</w:t>
      </w:r>
      <w:r>
        <w:t>Normal</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sz w:val="16"/>
        </w:rPr>
        <w:t>zMAP</w:t>
      </w:r>
      <w:r>
        <w:rPr>
          <w:rFonts w:ascii="Cambria" w:eastAsia="Cambria" w:hAnsi="Cambria" w:cs="Cambria"/>
          <w:i/>
        </w:rPr>
        <w:t>,</w:t>
      </w:r>
      <w:r>
        <w:rPr>
          <w:rFonts w:ascii="Cambria" w:eastAsia="Cambria" w:hAnsi="Cambria" w:cs="Cambria"/>
        </w:rPr>
        <w:t>Λ</w:t>
      </w:r>
      <w:r>
        <w:rPr>
          <w:rFonts w:ascii="Cambria" w:eastAsia="Cambria" w:hAnsi="Cambria" w:cs="Cambria"/>
          <w:vertAlign w:val="superscript"/>
        </w:rPr>
        <w:t>-1</w:t>
      </w:r>
      <w:r>
        <w:rPr>
          <w:rFonts w:ascii="Cambria" w:eastAsia="Cambria" w:hAnsi="Cambria" w:cs="Cambria"/>
          <w:i/>
        </w:rPr>
        <w:t>).</w:t>
      </w:r>
    </w:p>
    <w:p w14:paraId="71E0D774" w14:textId="77777777" w:rsidR="00255F62" w:rsidRDefault="001D6550">
      <w:pPr>
        <w:spacing w:after="172"/>
        <w:ind w:left="15" w:right="1380"/>
      </w:pPr>
      <w:r>
        <w:t xml:space="preserve">これには精度行列</w:t>
      </w:r>
      <w:r>
        <w:rPr>
          <w:rFonts w:ascii="Cambria" w:eastAsia="Cambria" w:hAnsi="Cambria" w:cs="Cambria"/>
          <w:sz w:val="34"/>
          <w:vertAlign w:val="subscript"/>
        </w:rPr>
        <w:t>Λの</w:t>
      </w:r>
      <w:r>
        <w:t xml:space="preserve">計算が必要です</w:t>
      </w:r>
      <w:r>
        <w:t>。テイラー展開から派生したラプラス近似は、</w:t>
      </w:r>
      <w:r>
        <w:t xml:space="preserve">MAP推定時の負の対数結合密度のヘシアンを</w:t>
      </w:r>
      <w:r>
        <w:t>使用します。</w:t>
      </w:r>
      <w:r>
        <w:t xml:space="preserve">これは成分ごとに次のように定義されます</w:t>
      </w:r>
    </w:p>
    <w:p w14:paraId="59B675D9" w14:textId="77777777" w:rsidR="00255F62" w:rsidRDefault="001D6550">
      <w:pPr>
        <w:spacing w:after="303" w:line="265" w:lineRule="auto"/>
        <w:ind w:left="10" w:right="1351" w:hanging="10"/>
        <w:jc w:val="center"/>
      </w:pPr>
      <w:r>
        <w:rPr>
          <w:noProof/>
        </w:rPr>
        <w:drawing>
          <wp:inline distT="0" distB="0" distL="0" distR="0" wp14:anchorId="4D54038D" wp14:editId="2B191A4E">
            <wp:extent cx="1545336" cy="353568"/>
            <wp:effectExtent l="0" t="0" r="0" b="0"/>
            <wp:docPr id="170629" name="Picture 170629"/>
            <wp:cNvGraphicFramePr/>
            <a:graphic xmlns:a="http://schemas.openxmlformats.org/drawingml/2006/main">
              <a:graphicData uri="http://schemas.openxmlformats.org/drawingml/2006/picture">
                <pic:pic xmlns:pic="http://schemas.openxmlformats.org/drawingml/2006/picture">
                  <pic:nvPicPr>
                    <pic:cNvPr id="170629" name="Picture 170629"/>
                    <pic:cNvPicPr/>
                  </pic:nvPicPr>
                  <pic:blipFill>
                    <a:blip r:embed="rId16"/>
                    <a:stretch>
                      <a:fillRect/>
                    </a:stretch>
                  </pic:blipFill>
                  <pic:spPr>
                    <a:xfrm>
                      <a:off x="0" y="0"/>
                      <a:ext cx="1545336" cy="353568"/>
                    </a:xfrm>
                    <a:prstGeom prst="rect">
                      <a:avLst/>
                    </a:prstGeom>
                  </pic:spPr>
                </pic:pic>
              </a:graphicData>
            </a:graphic>
          </wp:inline>
        </w:drawing>
      </w:r>
      <w:r>
        <w:rPr>
          <w:rFonts w:ascii="Cambria" w:eastAsia="Cambria" w:hAnsi="Cambria" w:cs="Cambria"/>
          <w:i/>
        </w:rPr>
        <w:t>.</w:t>
      </w:r>
    </w:p>
    <w:p w14:paraId="47D3F7A6" w14:textId="77777777" w:rsidR="00255F62" w:rsidRDefault="001D6550">
      <w:pPr>
        <w:spacing w:after="324"/>
        <w:ind w:left="15" w:right="1353"/>
      </w:pPr>
      <w:r>
        <w:t>平坦なプリオール（MAPを最尤に下げる）の場合、精度行列は観測されたフィッシャー情報（</w:t>
      </w:r>
      <w:r>
        <w:rPr>
          <w:color w:val="006184"/>
        </w:rPr>
        <w:t>Fisher</w:t>
      </w:r>
      <w:r>
        <w:t xml:space="preserve">, </w:t>
      </w:r>
      <w:r>
        <w:rPr>
          <w:color w:val="006184"/>
        </w:rPr>
        <w:t>1925</w:t>
      </w:r>
      <w:r>
        <w:t>）</w:t>
      </w:r>
      <w:r>
        <w:t>として知られています。</w:t>
      </w:r>
      <w:r>
        <w:t>エドワードは</w:t>
      </w:r>
      <w:r>
        <w:t>TensorFlowの自動微分を</w:t>
      </w:r>
      <w:r>
        <w:t>利用して</w:t>
      </w:r>
      <w:r>
        <w:t>、これを分散させています。</w:t>
      </w:r>
    </w:p>
    <w:p w14:paraId="29D071C6" w14:textId="77777777" w:rsidR="00255F62" w:rsidRDefault="001D6550">
      <w:pPr>
        <w:pStyle w:val="3"/>
        <w:tabs>
          <w:tab w:val="center" w:pos="1697"/>
        </w:tabs>
        <w:spacing w:after="296" w:line="259" w:lineRule="auto"/>
        <w:ind w:left="0" w:right="0" w:firstLine="0"/>
        <w:jc w:val="left"/>
      </w:pPr>
      <w:r>
        <w:t>1.1.6</w:t>
      </w:r>
      <w:r>
        <w:tab/>
        <w:t>KL</w:t>
      </w:r>
      <w:r>
        <w:rPr>
          <w:rFonts w:ascii="Cambria" w:eastAsia="Cambria" w:hAnsi="Cambria" w:cs="Cambria"/>
        </w:rPr>
        <w:t>(</w:t>
      </w:r>
      <w:r>
        <w:rPr>
          <w:rFonts w:ascii="Cambria" w:eastAsia="Cambria" w:hAnsi="Cambria" w:cs="Cambria"/>
          <w:i/>
        </w:rPr>
        <w:t>qkp</w:t>
      </w:r>
      <w:r>
        <w:rPr>
          <w:rFonts w:ascii="Cambria" w:eastAsia="Cambria" w:hAnsi="Cambria" w:cs="Cambria"/>
        </w:rPr>
        <w:t xml:space="preserve">)</w:t>
      </w:r>
      <w:r>
        <w:t>最小化</w:t>
      </w:r>
    </w:p>
    <w:p w14:paraId="3CA983EF" w14:textId="77777777" w:rsidR="00255F62" w:rsidRDefault="001D6550">
      <w:pPr>
        <w:spacing w:after="422"/>
        <w:ind w:left="15" w:right="1380"/>
      </w:pPr>
      <w:r>
        <w:t xml:space="preserve">MAP推定とラプラス近似は単純ですが、真の事後分布を近似する際に局所的でガウス的な仮定をします。変分推論のもう一つの一般的な形式は、</w:t>
      </w:r>
      <w:r>
        <w:rPr>
          <w:rFonts w:ascii="Cambria" w:eastAsia="Cambria" w:hAnsi="Cambria" w:cs="Cambria"/>
          <w:i/>
        </w:rPr>
        <w:t>q</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i/>
        </w:rPr>
        <w:t>λ</w:t>
      </w:r>
      <w:r>
        <w:rPr>
          <w:rFonts w:ascii="Cambria" w:eastAsia="Cambria" w:hAnsi="Cambria" w:cs="Cambria"/>
        </w:rPr>
        <w:t xml:space="preserve">)</w:t>
      </w:r>
      <w:r>
        <w:t xml:space="preserve">から</w:t>
      </w:r>
      <w:r>
        <w:rPr>
          <w:rFonts w:ascii="Cambria" w:eastAsia="Cambria" w:hAnsi="Cambria" w:cs="Cambria"/>
          <w:i/>
        </w:rPr>
        <w:t>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w:t>
      </w:r>
      <w:r>
        <w:t xml:space="preserve">への</w:t>
      </w:r>
      <w:r>
        <w:t xml:space="preserve">Kullback-Leibler発散を最小化するものです</w:t>
      </w:r>
      <w:r>
        <w:t>。</w:t>
      </w:r>
    </w:p>
    <w:p w14:paraId="4E373AD8" w14:textId="77777777" w:rsidR="00255F62" w:rsidRDefault="001D6550">
      <w:pPr>
        <w:spacing w:after="0" w:line="265" w:lineRule="auto"/>
        <w:ind w:left="1967" w:right="0" w:hanging="10"/>
        <w:jc w:val="left"/>
      </w:pPr>
      <w:r>
        <w:rPr>
          <w:rFonts w:ascii="Cambria" w:eastAsia="Cambria" w:hAnsi="Cambria" w:cs="Cambria"/>
          <w:i/>
        </w:rPr>
        <w:t>λ</w:t>
      </w:r>
      <w:r>
        <w:rPr>
          <w:rFonts w:ascii="Cambria" w:eastAsia="Cambria" w:hAnsi="Cambria" w:cs="Cambria"/>
        </w:rPr>
        <w:t xml:space="preserve">∗ = </w:t>
      </w:r>
      <w:r>
        <w:t>argminKL</w:t>
      </w:r>
      <w:r>
        <w:rPr>
          <w:rFonts w:ascii="Cambria" w:eastAsia="Cambria" w:hAnsi="Cambria" w:cs="Cambria"/>
        </w:rPr>
        <w:t>(</w:t>
      </w:r>
      <w:r>
        <w:rPr>
          <w:rFonts w:ascii="Cambria" w:eastAsia="Cambria" w:hAnsi="Cambria" w:cs="Cambria"/>
          <w:i/>
        </w:rPr>
        <w:t>q</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i/>
        </w:rPr>
        <w:t>λ</w:t>
      </w:r>
      <w:r>
        <w:rPr>
          <w:rFonts w:ascii="Cambria" w:eastAsia="Cambria" w:hAnsi="Cambria" w:cs="Cambria"/>
        </w:rPr>
        <w:t xml:space="preserve">) k </w:t>
      </w:r>
      <w:r>
        <w:rPr>
          <w:rFonts w:ascii="Cambria" w:eastAsia="Cambria" w:hAnsi="Cambria" w:cs="Cambria"/>
          <w:i/>
        </w:rPr>
        <w:t>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w:t>
      </w:r>
    </w:p>
    <w:p w14:paraId="37D95433" w14:textId="77777777" w:rsidR="00255F62" w:rsidRDefault="001D6550">
      <w:pPr>
        <w:spacing w:after="156" w:line="265" w:lineRule="auto"/>
        <w:ind w:left="3032" w:right="0" w:hanging="10"/>
        <w:jc w:val="left"/>
      </w:pPr>
      <w:r>
        <w:rPr>
          <w:rFonts w:ascii="Cambria" w:eastAsia="Cambria" w:hAnsi="Cambria" w:cs="Cambria"/>
          <w:i/>
          <w:sz w:val="16"/>
        </w:rPr>
        <w:t>λ</w:t>
      </w:r>
    </w:p>
    <w:p w14:paraId="277FF94D" w14:textId="77777777" w:rsidR="00255F62" w:rsidRDefault="001D6550">
      <w:pPr>
        <w:tabs>
          <w:tab w:val="center" w:pos="4453"/>
          <w:tab w:val="center" w:pos="6634"/>
        </w:tabs>
        <w:spacing w:after="3" w:line="265" w:lineRule="auto"/>
        <w:ind w:left="0" w:right="0" w:firstLine="0"/>
        <w:jc w:val="left"/>
      </w:pPr>
      <w:r>
        <w:tab/>
      </w:r>
      <w:r>
        <w:rPr>
          <w:rFonts w:ascii="Cambria" w:eastAsia="Cambria" w:hAnsi="Cambria" w:cs="Cambria"/>
        </w:rPr>
        <w:t>= argmin</w:t>
      </w:r>
      <w:r>
        <w:rPr>
          <w:noProof/>
        </w:rPr>
        <w:drawing>
          <wp:inline distT="0" distB="0" distL="0" distR="0" wp14:anchorId="7D12F341" wp14:editId="5B0B0B68">
            <wp:extent cx="2246376" cy="219456"/>
            <wp:effectExtent l="0" t="0" r="0" b="0"/>
            <wp:docPr id="170630" name="Picture 170630"/>
            <wp:cNvGraphicFramePr/>
            <a:graphic xmlns:a="http://schemas.openxmlformats.org/drawingml/2006/main">
              <a:graphicData uri="http://schemas.openxmlformats.org/drawingml/2006/picture">
                <pic:pic xmlns:pic="http://schemas.openxmlformats.org/drawingml/2006/picture">
                  <pic:nvPicPr>
                    <pic:cNvPr id="170630" name="Picture 170630"/>
                    <pic:cNvPicPr/>
                  </pic:nvPicPr>
                  <pic:blipFill>
                    <a:blip r:embed="rId17"/>
                    <a:stretch>
                      <a:fillRect/>
                    </a:stretch>
                  </pic:blipFill>
                  <pic:spPr>
                    <a:xfrm>
                      <a:off x="0" y="0"/>
                      <a:ext cx="2246376" cy="219456"/>
                    </a:xfrm>
                    <a:prstGeom prst="rect">
                      <a:avLst/>
                    </a:prstGeom>
                  </pic:spPr>
                </pic:pic>
              </a:graphicData>
            </a:graphic>
          </wp:inline>
        </w:drawing>
      </w:r>
      <w:r>
        <w:rPr>
          <w:rFonts w:ascii="Cambria" w:eastAsia="Cambria" w:hAnsi="Cambria" w:cs="Cambria"/>
        </w:rPr>
        <w:tab/>
      </w:r>
      <w:r>
        <w:rPr>
          <w:rFonts w:ascii="Cambria" w:eastAsia="Cambria" w:hAnsi="Cambria" w:cs="Cambria"/>
        </w:rPr>
        <w:t xml:space="preserve"> </w:t>
      </w:r>
      <w:r>
        <w:rPr>
          <w:rFonts w:ascii="Cambria" w:eastAsia="Cambria" w:hAnsi="Cambria" w:cs="Cambria"/>
          <w:i/>
        </w:rPr>
        <w:t>.</w:t>
      </w:r>
    </w:p>
    <w:p w14:paraId="738BD177" w14:textId="77777777" w:rsidR="00255F62" w:rsidRDefault="001D6550">
      <w:pPr>
        <w:ind w:left="15" w:right="851"/>
      </w:pPr>
      <w:r>
        <w:t>KL ダイバージェンスは、2つの確率分布間の類似度の非対称的な情報理論的尺度である (</w:t>
      </w:r>
      <w:r>
        <w:rPr>
          <w:color w:val="006184"/>
        </w:rPr>
        <w:t>Hinton and van Camp</w:t>
      </w:r>
      <w:r>
        <w:t xml:space="preserve">, </w:t>
      </w:r>
      <w:r>
        <w:rPr>
          <w:color w:val="006184"/>
        </w:rPr>
        <w:t>1993</w:t>
      </w:r>
      <w:r>
        <w:t xml:space="preserve">; </w:t>
      </w:r>
      <w:r>
        <w:rPr>
          <w:color w:val="006184"/>
        </w:rPr>
        <w:t xml:space="preserve">Waterhouse et al </w:t>
      </w:r>
      <w:r>
        <w:t xml:space="preserve">, </w:t>
      </w:r>
      <w:r>
        <w:rPr>
          <w:color w:val="006184"/>
        </w:rPr>
        <w:t>1996</w:t>
      </w:r>
      <w:r>
        <w:t xml:space="preserve">; </w:t>
      </w:r>
      <w:r>
        <w:rPr>
          <w:color w:val="006184"/>
        </w:rPr>
        <w:t xml:space="preserve">Jordan et al </w:t>
      </w:r>
      <w:r>
        <w:t xml:space="preserve">, </w:t>
      </w:r>
      <w:r>
        <w:rPr>
          <w:color w:val="006184"/>
        </w:rPr>
        <w:t>1999a</w:t>
      </w:r>
      <w:r>
        <w:t>)。</w:t>
      </w:r>
    </w:p>
    <w:p w14:paraId="55EFC1E8" w14:textId="77777777" w:rsidR="00255F62" w:rsidRDefault="001D6550">
      <w:pPr>
        <w:spacing w:after="56" w:line="271" w:lineRule="auto"/>
        <w:ind w:left="15" w:right="1162"/>
      </w:pPr>
      <w:r>
        <w:rPr>
          <w:i/>
        </w:rPr>
        <w:t>エビデンス下限</w:t>
      </w:r>
      <w:r>
        <w:t xml:space="preserve">。上記の最適化問題は、直接事後の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rPr>
        <w:t xml:space="preserve">| </w:t>
      </w:r>
      <w:r>
        <w:rPr>
          <w:rFonts w:ascii="Cambria" w:eastAsia="Cambria" w:hAnsi="Cambria" w:cs="Cambria"/>
          <w:b/>
          <w:sz w:val="34"/>
          <w:vertAlign w:val="subscript"/>
        </w:rPr>
        <w:t>x</w:t>
      </w:r>
      <w:r>
        <w:rPr>
          <w:rFonts w:ascii="Cambria" w:eastAsia="Cambria" w:hAnsi="Cambria" w:cs="Cambria"/>
          <w:sz w:val="34"/>
          <w:vertAlign w:val="subscript"/>
        </w:rPr>
        <w:t xml:space="preserve">) </w:t>
      </w:r>
      <w:r>
        <w:t xml:space="preserve">に依存するため、難解です</w:t>
      </w:r>
      <w:r>
        <w:t>。これに対処するために、次のような特性を考えてみましょう。</w:t>
      </w:r>
    </w:p>
    <w:p w14:paraId="69EECEE6" w14:textId="77777777" w:rsidR="00255F62" w:rsidRDefault="001D6550">
      <w:pPr>
        <w:spacing w:after="479" w:line="259" w:lineRule="auto"/>
        <w:ind w:left="1057" w:right="0" w:firstLine="0"/>
        <w:jc w:val="left"/>
      </w:pPr>
      <w:r>
        <w:rPr>
          <w:noProof/>
        </w:rPr>
        <w:drawing>
          <wp:inline distT="0" distB="0" distL="0" distR="0" wp14:anchorId="51C18C4B" wp14:editId="092FE839">
            <wp:extent cx="4154424" cy="173736"/>
            <wp:effectExtent l="0" t="0" r="0" b="0"/>
            <wp:docPr id="170631" name="Picture 170631"/>
            <wp:cNvGraphicFramePr/>
            <a:graphic xmlns:a="http://schemas.openxmlformats.org/drawingml/2006/main">
              <a:graphicData uri="http://schemas.openxmlformats.org/drawingml/2006/picture">
                <pic:pic xmlns:pic="http://schemas.openxmlformats.org/drawingml/2006/picture">
                  <pic:nvPicPr>
                    <pic:cNvPr id="170631" name="Picture 170631"/>
                    <pic:cNvPicPr/>
                  </pic:nvPicPr>
                  <pic:blipFill>
                    <a:blip r:embed="rId18"/>
                    <a:stretch>
                      <a:fillRect/>
                    </a:stretch>
                  </pic:blipFill>
                  <pic:spPr>
                    <a:xfrm>
                      <a:off x="0" y="0"/>
                      <a:ext cx="4154424" cy="173736"/>
                    </a:xfrm>
                    <a:prstGeom prst="rect">
                      <a:avLst/>
                    </a:prstGeom>
                  </pic:spPr>
                </pic:pic>
              </a:graphicData>
            </a:graphic>
          </wp:inline>
        </w:drawing>
      </w:r>
    </w:p>
    <w:p w14:paraId="098443CC" w14:textId="77777777" w:rsidR="00255F62" w:rsidRDefault="001D6550">
      <w:pPr>
        <w:ind w:left="15" w:right="1198"/>
      </w:pPr>
      <w:r>
        <w:t xml:space="preserve">ここで左辺は限界尤度</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w:t>
      </w:r>
      <w:r>
        <w:rPr>
          <w:rFonts w:ascii="Cambria" w:eastAsia="Cambria" w:hAnsi="Cambria" w:cs="Cambria"/>
          <w:sz w:val="34"/>
          <w:vertAlign w:val="superscript"/>
        </w:rPr>
        <w:t xml:space="preserve">R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w:t>
      </w:r>
      <w:r>
        <w:rPr>
          <w:rFonts w:ascii="Cambria" w:eastAsia="Cambria" w:hAnsi="Cambria" w:cs="Cambria"/>
          <w:b/>
          <w:sz w:val="34"/>
          <w:vertAlign w:val="subscript"/>
        </w:rPr>
        <w:t>dzの</w:t>
      </w:r>
      <w:r>
        <w:t xml:space="preserve">対数であり</w:t>
      </w:r>
      <w:r>
        <w:t>，モデルエビデンスとしても知られている。</w:t>
      </w:r>
    </w:p>
    <w:p w14:paraId="32298E5A" w14:textId="77777777" w:rsidR="00255F62" w:rsidRDefault="001D6550">
      <w:pPr>
        <w:spacing w:after="329"/>
        <w:ind w:left="15" w:right="1143"/>
      </w:pPr>
      <w:r>
        <w:t xml:space="preserve">エビデンスは変分パラメータ</w:t>
      </w:r>
      <w:r>
        <w:rPr>
          <w:rFonts w:ascii="Cambria" w:eastAsia="Cambria" w:hAnsi="Cambria" w:cs="Cambria"/>
          <w:i/>
          <w:sz w:val="34"/>
          <w:vertAlign w:val="subscript"/>
        </w:rPr>
        <w:t>λ</w:t>
      </w:r>
      <w:r>
        <w:t xml:space="preserve">に対して一定なので、</w:t>
      </w:r>
      <w:r>
        <w:t xml:space="preserve">代わりに</w:t>
      </w:r>
      <w:r>
        <w:rPr>
          <w:i/>
        </w:rPr>
        <w:t xml:space="preserve">エビデンス下限</w:t>
      </w:r>
      <w:r>
        <w:t>(elbo)を</w:t>
      </w:r>
      <w:r>
        <w:t xml:space="preserve">最大化することで</w:t>
      </w:r>
      <w:r>
        <w:t>KL</w:t>
      </w:r>
      <w:r>
        <w:rPr>
          <w:rFonts w:ascii="Cambria" w:eastAsia="Cambria" w:hAnsi="Cambria" w:cs="Cambria"/>
          <w:sz w:val="34"/>
          <w:vertAlign w:val="subscript"/>
        </w:rPr>
        <w:t>(</w:t>
      </w:r>
      <w:r>
        <w:rPr>
          <w:rFonts w:ascii="Cambria" w:eastAsia="Cambria" w:hAnsi="Cambria" w:cs="Cambria"/>
          <w:i/>
          <w:sz w:val="34"/>
          <w:vertAlign w:val="subscript"/>
        </w:rPr>
        <w:t>qkp</w:t>
      </w:r>
      <w:r>
        <w:rPr>
          <w:rFonts w:ascii="Cambria" w:eastAsia="Cambria" w:hAnsi="Cambria" w:cs="Cambria"/>
          <w:sz w:val="34"/>
          <w:vertAlign w:val="subscript"/>
        </w:rPr>
        <w:t xml:space="preserve">)を</w:t>
      </w:r>
      <w:r>
        <w:t>最小化することができます。</w:t>
      </w:r>
    </w:p>
    <w:p w14:paraId="7F46D0BB" w14:textId="77777777" w:rsidR="00255F62" w:rsidRDefault="001D6550">
      <w:pPr>
        <w:spacing w:after="333" w:line="266" w:lineRule="auto"/>
        <w:ind w:left="24" w:right="1366" w:hanging="9"/>
        <w:jc w:val="center"/>
      </w:pPr>
      <w:r>
        <w:t>ELBO</w:t>
      </w:r>
      <w:r>
        <w:rPr>
          <w:noProof/>
        </w:rPr>
        <w:drawing>
          <wp:inline distT="0" distB="0" distL="0" distR="0" wp14:anchorId="0DEC976B" wp14:editId="4879AD00">
            <wp:extent cx="2389632" cy="176784"/>
            <wp:effectExtent l="0" t="0" r="0" b="0"/>
            <wp:docPr id="170632" name="Picture 170632"/>
            <wp:cNvGraphicFramePr/>
            <a:graphic xmlns:a="http://schemas.openxmlformats.org/drawingml/2006/main">
              <a:graphicData uri="http://schemas.openxmlformats.org/drawingml/2006/picture">
                <pic:pic xmlns:pic="http://schemas.openxmlformats.org/drawingml/2006/picture">
                  <pic:nvPicPr>
                    <pic:cNvPr id="170632" name="Picture 170632"/>
                    <pic:cNvPicPr/>
                  </pic:nvPicPr>
                  <pic:blipFill>
                    <a:blip r:embed="rId19"/>
                    <a:stretch>
                      <a:fillRect/>
                    </a:stretch>
                  </pic:blipFill>
                  <pic:spPr>
                    <a:xfrm>
                      <a:off x="0" y="0"/>
                      <a:ext cx="2389632" cy="176784"/>
                    </a:xfrm>
                    <a:prstGeom prst="rect">
                      <a:avLst/>
                    </a:prstGeom>
                  </pic:spPr>
                </pic:pic>
              </a:graphicData>
            </a:graphic>
          </wp:inline>
        </w:drawing>
      </w:r>
      <w:r>
        <w:rPr>
          <w:rFonts w:ascii="Cambria" w:eastAsia="Cambria" w:hAnsi="Cambria" w:cs="Cambria"/>
          <w:i/>
          <w:sz w:val="34"/>
          <w:vertAlign w:val="subscript"/>
        </w:rPr>
        <w:t>.</w:t>
      </w:r>
    </w:p>
    <w:p w14:paraId="5AC2A56C" w14:textId="77777777" w:rsidR="00255F62" w:rsidRDefault="001D6550">
      <w:pPr>
        <w:spacing w:after="406" w:line="259" w:lineRule="auto"/>
        <w:ind w:left="15" w:right="851"/>
      </w:pPr>
      <w:r>
        <w:t xml:space="preserve">エルボでは、</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w:t>
      </w:r>
      <w:r>
        <w:t xml:space="preserve">と</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)の</w:t>
      </w:r>
      <w:r>
        <w:t xml:space="preserve">両方が</w:t>
      </w:r>
      <w:r>
        <w:t>処理可能である。最適化問題は</w:t>
      </w:r>
    </w:p>
    <w:p w14:paraId="7850F413" w14:textId="77777777" w:rsidR="00255F62" w:rsidRDefault="001D6550">
      <w:pPr>
        <w:spacing w:after="3" w:line="265" w:lineRule="auto"/>
        <w:ind w:left="10" w:right="1351" w:hanging="10"/>
        <w:jc w:val="center"/>
      </w:pPr>
      <w:r>
        <w:rPr>
          <w:rFonts w:ascii="Cambria" w:eastAsia="Cambria" w:hAnsi="Cambria" w:cs="Cambria"/>
          <w:i/>
        </w:rPr>
        <w:t>λ</w:t>
      </w:r>
      <w:r>
        <w:rPr>
          <w:rFonts w:ascii="Cambria" w:eastAsia="Cambria" w:hAnsi="Cambria" w:cs="Cambria"/>
        </w:rPr>
        <w:t xml:space="preserve">∗ = </w:t>
      </w:r>
      <w:r>
        <w:t>argmaxELBO</w:t>
      </w:r>
      <w:r>
        <w:rPr>
          <w:rFonts w:ascii="Cambria" w:eastAsia="Cambria" w:hAnsi="Cambria" w:cs="Cambria"/>
        </w:rPr>
        <w:t>(</w:t>
      </w:r>
      <w:r>
        <w:rPr>
          <w:rFonts w:ascii="Cambria" w:eastAsia="Cambria" w:hAnsi="Cambria" w:cs="Cambria"/>
          <w:i/>
        </w:rPr>
        <w:t>λ</w:t>
      </w:r>
      <w:r>
        <w:rPr>
          <w:rFonts w:ascii="Cambria" w:eastAsia="Cambria" w:hAnsi="Cambria" w:cs="Cambria"/>
          <w:i/>
        </w:rPr>
        <w:t>)。</w:t>
      </w:r>
    </w:p>
    <w:p w14:paraId="54B086EB" w14:textId="77777777" w:rsidR="00255F62" w:rsidRDefault="001D6550">
      <w:pPr>
        <w:spacing w:after="439" w:line="265" w:lineRule="auto"/>
        <w:ind w:left="1402" w:right="2845" w:hanging="10"/>
        <w:jc w:val="center"/>
      </w:pPr>
      <w:r>
        <w:rPr>
          <w:rFonts w:ascii="Cambria" w:eastAsia="Cambria" w:hAnsi="Cambria" w:cs="Cambria"/>
          <w:i/>
          <w:sz w:val="16"/>
        </w:rPr>
        <w:t>λ</w:t>
      </w:r>
    </w:p>
    <w:p w14:paraId="1334D5B1" w14:textId="77777777" w:rsidR="00255F62" w:rsidRDefault="001D6550">
      <w:pPr>
        <w:spacing w:after="3" w:line="395" w:lineRule="auto"/>
        <w:ind w:left="24" w:right="915" w:hanging="9"/>
        <w:jc w:val="center"/>
      </w:pPr>
      <w:r>
        <w:t>その名の通り、エルボはエビデンスの下限であり、最適化することでデータを観測する確率を最大化しようとします。エルボを最大化すると何ができるのか？エルボを分割すると</w:t>
      </w:r>
    </w:p>
    <w:p w14:paraId="6CF6A57D" w14:textId="77777777" w:rsidR="00255F62" w:rsidRDefault="001D6550">
      <w:pPr>
        <w:spacing w:after="483"/>
        <w:ind w:left="15" w:right="851"/>
      </w:pPr>
      <w:r>
        <w:t>下取り</w:t>
      </w:r>
    </w:p>
    <w:p w14:paraId="4D37A379" w14:textId="77777777" w:rsidR="00255F62" w:rsidRDefault="001D6550">
      <w:pPr>
        <w:spacing w:after="521" w:line="265" w:lineRule="auto"/>
        <w:ind w:left="10" w:right="1351" w:hanging="10"/>
        <w:jc w:val="center"/>
      </w:pPr>
      <w:r>
        <w:t>ELBO</w:t>
      </w:r>
      <w:r>
        <w:rPr>
          <w:rFonts w:ascii="Cambria" w:eastAsia="Cambria" w:hAnsi="Cambria" w:cs="Cambria"/>
        </w:rPr>
        <w:t>(</w:t>
      </w:r>
      <w:r>
        <w:rPr>
          <w:rFonts w:ascii="Cambria" w:eastAsia="Cambria" w:hAnsi="Cambria" w:cs="Cambria"/>
          <w:i/>
        </w:rPr>
        <w:t>λ</w:t>
      </w:r>
      <w:r>
        <w:rPr>
          <w:rFonts w:ascii="Cambria" w:eastAsia="Cambria" w:hAnsi="Cambria" w:cs="Cambria"/>
        </w:rPr>
        <w:t xml:space="preserve">) = </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b/>
          <w:vertAlign w:val="subscript"/>
        </w:rPr>
        <w:t xml:space="preserve">z </w:t>
      </w:r>
      <w:r>
        <w:rPr>
          <w:rFonts w:ascii="Cambria" w:eastAsia="Cambria" w:hAnsi="Cambria" w:cs="Cambria"/>
          <w:vertAlign w:val="subscript"/>
        </w:rPr>
        <w:t xml:space="preserve">; </w:t>
      </w:r>
      <w:r>
        <w:rPr>
          <w:rFonts w:ascii="Cambria" w:eastAsia="Cambria" w:hAnsi="Cambria" w:cs="Cambria"/>
          <w:i/>
          <w:vertAlign w:val="subscript"/>
        </w:rPr>
        <w:t>λ</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b/>
          <w:vertAlign w:val="subscript"/>
        </w:rPr>
        <w:t xml:space="preserve">z </w:t>
      </w:r>
      <w:r>
        <w:rPr>
          <w:rFonts w:ascii="Cambria" w:eastAsia="Cambria" w:hAnsi="Cambria" w:cs="Cambria"/>
          <w:vertAlign w:val="subscript"/>
        </w:rPr>
        <w:t xml:space="preserve">; </w:t>
      </w:r>
      <w:r>
        <w:rPr>
          <w:rFonts w:ascii="Cambria" w:eastAsia="Cambria" w:hAnsi="Cambria" w:cs="Cambria"/>
          <w:i/>
          <w:vertAlign w:val="subscript"/>
        </w:rPr>
        <w:t>λ</w:t>
      </w:r>
      <w:r>
        <w:rPr>
          <w:rFonts w:ascii="Cambria" w:eastAsia="Cambria" w:hAnsi="Cambria" w:cs="Cambria"/>
        </w:rPr>
        <w:t>)[</w:t>
      </w:r>
      <w:r>
        <w:rPr>
          <w:rFonts w:ascii="Cambria" w:eastAsia="Cambria" w:hAnsi="Cambria" w:cs="Cambria"/>
          <w:i/>
        </w:rPr>
        <w:t>logq</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i/>
        </w:rPr>
        <w:t>λ</w:t>
      </w:r>
      <w:r>
        <w:rPr>
          <w:rFonts w:ascii="Cambria" w:eastAsia="Cambria" w:hAnsi="Cambria" w:cs="Cambria"/>
          <w:i/>
        </w:rPr>
        <w:t>)]。</w:t>
      </w:r>
    </w:p>
    <w:p w14:paraId="6A87248F" w14:textId="77777777" w:rsidR="00255F62" w:rsidRDefault="001D6550">
      <w:pPr>
        <w:spacing w:after="229" w:line="311" w:lineRule="auto"/>
        <w:ind w:left="15" w:right="1380"/>
      </w:pPr>
      <w:r>
        <w:t xml:space="preserve">ここで、第1項はエネルギーを表し、第2項（マイナス符号を含む）は</w:t>
      </w:r>
      <w:r>
        <w:rPr>
          <w:rFonts w:ascii="Cambria" w:eastAsia="Cambria" w:hAnsi="Cambria" w:cs="Cambria"/>
          <w:i/>
          <w:sz w:val="34"/>
          <w:vertAlign w:val="subscript"/>
        </w:rPr>
        <w:t>q</w:t>
      </w:r>
      <w:r>
        <w:t xml:space="preserve">のエントロピーを表します。</w:t>
      </w:r>
      <w:r>
        <w:t xml:space="preserve">エネルギーは</w:t>
      </w:r>
      <w:r>
        <w:rPr>
          <w:rFonts w:ascii="Cambria" w:eastAsia="Cambria" w:hAnsi="Cambria" w:cs="Cambria"/>
          <w:i/>
          <w:sz w:val="34"/>
          <w:vertAlign w:val="subscript"/>
        </w:rPr>
        <w:t>q</w:t>
      </w:r>
      <w:r>
        <w:rPr>
          <w:rFonts w:ascii="Cambria" w:eastAsia="Cambria" w:hAnsi="Cambria" w:cs="Cambria"/>
          <w:i/>
          <w:sz w:val="34"/>
          <w:vertAlign w:val="subscript"/>
        </w:rPr>
        <w:t xml:space="preserve">が</w:t>
      </w:r>
      <w:r>
        <w:t xml:space="preserve">モデルが高い確率を置く場所に確率の塊を集中させるように促します</w:t>
      </w:r>
      <w:r>
        <w:t xml:space="preserve">。エントロピーは、q</w:t>
      </w:r>
      <w:r>
        <w:rPr>
          <w:rFonts w:ascii="Cambria" w:eastAsia="Cambria" w:hAnsi="Cambria" w:cs="Cambria"/>
          <w:i/>
          <w:sz w:val="34"/>
          <w:vertAlign w:val="subscript"/>
        </w:rPr>
        <w:t xml:space="preserve">が確率の塊</w:t>
      </w:r>
      <w:r>
        <w:t>を拡散させて、1つの場所に集中しないようにすることを促します。</w:t>
      </w:r>
    </w:p>
    <w:p w14:paraId="5D92665A" w14:textId="77777777" w:rsidR="00255F62" w:rsidRDefault="001D6550">
      <w:pPr>
        <w:ind w:left="15" w:right="851"/>
      </w:pPr>
      <w:r>
        <w:t>勾配に基づく最適化のための勾配を得るためには、スコア関数勾配と再パラメータ化勾配の2つの一般的な戦略があります。</w:t>
      </w:r>
    </w:p>
    <w:p w14:paraId="546D73D2" w14:textId="77777777" w:rsidR="00255F62" w:rsidRDefault="001D6550">
      <w:pPr>
        <w:spacing w:after="352"/>
        <w:ind w:left="15" w:right="1057"/>
      </w:pPr>
      <w:r>
        <w:rPr>
          <w:i/>
        </w:rPr>
        <w:t>スコア関数の勾配</w:t>
      </w:r>
      <w:r>
        <w:t xml:space="preserve">。勾配降下は、</w:t>
      </w:r>
      <w:r>
        <w:t>エルボの</w:t>
      </w:r>
      <w:r>
        <w:t xml:space="preserve">ような複雑な目的物を最適化するための標準的なアプローチです。</w:t>
      </w:r>
      <w:r>
        <w:t>考え方は、その勾配を計算することです。</w:t>
      </w:r>
    </w:p>
    <w:p w14:paraId="06011310" w14:textId="77777777" w:rsidR="00255F62" w:rsidRDefault="001D6550">
      <w:pPr>
        <w:spacing w:after="450" w:line="266" w:lineRule="auto"/>
        <w:ind w:left="24" w:right="1366" w:hanging="9"/>
        <w:jc w:val="center"/>
      </w:pPr>
      <w:r>
        <w:rPr>
          <w:rFonts w:ascii="Cambria" w:eastAsia="Cambria" w:hAnsi="Cambria" w:cs="Cambria"/>
        </w:rPr>
        <w:t>∇</w:t>
      </w:r>
      <w:r>
        <w:rPr>
          <w:rFonts w:ascii="Cambria" w:eastAsia="Cambria" w:hAnsi="Cambria" w:cs="Cambria"/>
          <w:i/>
          <w:vertAlign w:val="subscript"/>
        </w:rPr>
        <w:t xml:space="preserve">λ </w:t>
      </w:r>
      <w:r>
        <w:t>ELBO</w:t>
      </w:r>
      <w:r>
        <w:rPr>
          <w:noProof/>
        </w:rPr>
        <w:drawing>
          <wp:inline distT="0" distB="0" distL="0" distR="0" wp14:anchorId="7EEEBDA0" wp14:editId="27EDA128">
            <wp:extent cx="2572512" cy="176784"/>
            <wp:effectExtent l="0" t="0" r="0" b="0"/>
            <wp:docPr id="170633" name="Picture 170633"/>
            <wp:cNvGraphicFramePr/>
            <a:graphic xmlns:a="http://schemas.openxmlformats.org/drawingml/2006/main">
              <a:graphicData uri="http://schemas.openxmlformats.org/drawingml/2006/picture">
                <pic:pic xmlns:pic="http://schemas.openxmlformats.org/drawingml/2006/picture">
                  <pic:nvPicPr>
                    <pic:cNvPr id="170633" name="Picture 170633"/>
                    <pic:cNvPicPr/>
                  </pic:nvPicPr>
                  <pic:blipFill>
                    <a:blip r:embed="rId20"/>
                    <a:stretch>
                      <a:fillRect/>
                    </a:stretch>
                  </pic:blipFill>
                  <pic:spPr>
                    <a:xfrm>
                      <a:off x="0" y="0"/>
                      <a:ext cx="2572512" cy="176784"/>
                    </a:xfrm>
                    <a:prstGeom prst="rect">
                      <a:avLst/>
                    </a:prstGeom>
                  </pic:spPr>
                </pic:pic>
              </a:graphicData>
            </a:graphic>
          </wp:inline>
        </w:drawing>
      </w:r>
      <w:r>
        <w:t xml:space="preserve"> </w:t>
      </w:r>
      <w:r>
        <w:rPr>
          <w:rFonts w:ascii="Cambria" w:eastAsia="Cambria" w:hAnsi="Cambria" w:cs="Cambria"/>
          <w:i/>
        </w:rPr>
        <w:t>.</w:t>
      </w:r>
    </w:p>
    <w:p w14:paraId="72450322" w14:textId="77777777" w:rsidR="00255F62" w:rsidRDefault="001D6550">
      <w:pPr>
        <w:spacing w:after="367"/>
        <w:ind w:left="15" w:right="851"/>
      </w:pPr>
      <w:r>
        <w:t>を呼び出して、勾配に比例したパラメータの現在のセットを更新します。スコア関数勾配推定器は対数の特性を利用して勾配を</w:t>
      </w:r>
    </w:p>
    <w:p w14:paraId="5C9623A4" w14:textId="77777777" w:rsidR="00255F62" w:rsidRDefault="001D6550">
      <w:pPr>
        <w:spacing w:after="480" w:line="266" w:lineRule="auto"/>
        <w:ind w:left="24" w:right="1366" w:hanging="9"/>
        <w:jc w:val="center"/>
      </w:pPr>
      <w:r>
        <w:rPr>
          <w:rFonts w:ascii="Cambria" w:eastAsia="Cambria" w:hAnsi="Cambria" w:cs="Cambria"/>
        </w:rPr>
        <w:t>∇</w:t>
      </w:r>
      <w:r>
        <w:rPr>
          <w:rFonts w:ascii="Cambria" w:eastAsia="Cambria" w:hAnsi="Cambria" w:cs="Cambria"/>
          <w:i/>
          <w:vertAlign w:val="subscript"/>
        </w:rPr>
        <w:t xml:space="preserve">λ </w:t>
      </w:r>
      <w:r>
        <w:t>ELBO</w:t>
      </w:r>
      <w:r>
        <w:rPr>
          <w:noProof/>
        </w:rPr>
        <w:drawing>
          <wp:inline distT="0" distB="0" distL="0" distR="0" wp14:anchorId="624C4316" wp14:editId="22B68EBE">
            <wp:extent cx="3419856" cy="176784"/>
            <wp:effectExtent l="0" t="0" r="0" b="0"/>
            <wp:docPr id="170634" name="Picture 170634"/>
            <wp:cNvGraphicFramePr/>
            <a:graphic xmlns:a="http://schemas.openxmlformats.org/drawingml/2006/main">
              <a:graphicData uri="http://schemas.openxmlformats.org/drawingml/2006/picture">
                <pic:pic xmlns:pic="http://schemas.openxmlformats.org/drawingml/2006/picture">
                  <pic:nvPicPr>
                    <pic:cNvPr id="170634" name="Picture 170634"/>
                    <pic:cNvPicPr/>
                  </pic:nvPicPr>
                  <pic:blipFill>
                    <a:blip r:embed="rId21"/>
                    <a:stretch>
                      <a:fillRect/>
                    </a:stretch>
                  </pic:blipFill>
                  <pic:spPr>
                    <a:xfrm>
                      <a:off x="0" y="0"/>
                      <a:ext cx="3419856" cy="176784"/>
                    </a:xfrm>
                    <a:prstGeom prst="rect">
                      <a:avLst/>
                    </a:prstGeom>
                  </pic:spPr>
                </pic:pic>
              </a:graphicData>
            </a:graphic>
          </wp:inline>
        </w:drawing>
      </w:r>
      <w:r>
        <w:t xml:space="preserve"> </w:t>
      </w:r>
      <w:r>
        <w:rPr>
          <w:rFonts w:ascii="Cambria" w:eastAsia="Cambria" w:hAnsi="Cambria" w:cs="Cambria"/>
          <w:i/>
        </w:rPr>
        <w:t>.</w:t>
      </w:r>
    </w:p>
    <w:p w14:paraId="06E220D3" w14:textId="77777777" w:rsidR="00255F62" w:rsidRDefault="001D6550">
      <w:pPr>
        <w:spacing w:line="277" w:lineRule="auto"/>
        <w:ind w:left="15" w:right="1261"/>
      </w:pPr>
      <w:r>
        <w:t xml:space="preserve">エルボの</w:t>
      </w:r>
      <w:r>
        <w:t>勾配は、変</w:t>
      </w:r>
      <w:r>
        <w:t xml:space="preserve">分モデル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 </w:t>
      </w:r>
      <w:r>
        <w:t xml:space="preserve">上の期待値である</w:t>
      </w:r>
      <w:r>
        <w:t xml:space="preserve">; それが必要とする唯一の新しい成分は、</w:t>
      </w:r>
      <w:r>
        <w:rPr>
          <w:i/>
        </w:rPr>
        <w:t xml:space="preserve">スコア関数</w:t>
      </w:r>
      <w:r>
        <w:rPr>
          <w:rFonts w:ascii="Cambria" w:eastAsia="Cambria" w:hAnsi="Cambria" w:cs="Cambria"/>
        </w:rPr>
        <w:t xml:space="preserve"> ∇</w:t>
      </w:r>
      <w:r>
        <w:rPr>
          <w:rFonts w:ascii="Cambria" w:eastAsia="Cambria" w:hAnsi="Cambria" w:cs="Cambria"/>
          <w:i/>
          <w:vertAlign w:val="subscript"/>
        </w:rPr>
        <w:t xml:space="preserve">λ </w:t>
      </w:r>
      <w:r>
        <w:rPr>
          <w:rFonts w:ascii="Cambria" w:eastAsia="Cambria" w:hAnsi="Cambria" w:cs="Cambria"/>
          <w:i/>
          <w:sz w:val="34"/>
          <w:vertAlign w:val="subscript"/>
        </w:rPr>
        <w:t>logq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w:t>
      </w:r>
      <w:r>
        <w:t xml:space="preserve">である </w:t>
      </w:r>
      <w:r>
        <w:t>(</w:t>
      </w:r>
      <w:r>
        <w:rPr>
          <w:color w:val="006184"/>
        </w:rPr>
        <w:t>Paisley et al</w:t>
      </w:r>
      <w:r>
        <w:t xml:space="preserve">. , </w:t>
      </w:r>
      <w:r>
        <w:rPr>
          <w:color w:val="006184"/>
        </w:rPr>
        <w:t>2012b</w:t>
      </w:r>
      <w:r>
        <w:t xml:space="preserve">; </w:t>
      </w:r>
      <w:r>
        <w:rPr>
          <w:color w:val="006184"/>
        </w:rPr>
        <w:t xml:space="preserve">Ranganath et al. , </w:t>
      </w:r>
      <w:r>
        <w:rPr>
          <w:color w:val="006184"/>
        </w:rPr>
        <w:t>2014</w:t>
      </w:r>
      <w:r>
        <w:t>) (</w:t>
      </w:r>
      <w:r>
        <w:rPr>
          <w:color w:val="006184"/>
        </w:rPr>
        <w:t>Paisley et al</w:t>
      </w:r>
      <w:r>
        <w:t xml:space="preserve">. , </w:t>
      </w:r>
      <w:r>
        <w:rPr>
          <w:color w:val="006184"/>
        </w:rPr>
        <w:t>2012b</w:t>
      </w:r>
      <w:r>
        <w:t xml:space="preserve">; </w:t>
      </w:r>
      <w:r>
        <w:rPr>
          <w:color w:val="006184"/>
        </w:rPr>
        <w:t>Ranganath et al</w:t>
      </w:r>
      <w:r>
        <w:t xml:space="preserve">. , </w:t>
      </w:r>
      <w:r>
        <w:rPr>
          <w:color w:val="006184"/>
        </w:rPr>
        <w:t>2014</w:t>
      </w:r>
      <w:r>
        <w:t>)。</w:t>
      </w:r>
    </w:p>
    <w:p w14:paraId="2C11F4C1" w14:textId="77777777" w:rsidR="00255F62" w:rsidRDefault="001D6550">
      <w:pPr>
        <w:spacing w:after="116"/>
        <w:ind w:left="15" w:right="931"/>
      </w:pPr>
      <w:r>
        <w:t>モンテカルロ積分を用いて、エルボ</w:t>
      </w:r>
      <w:r>
        <w:t xml:space="preserve">とその勾配の</w:t>
      </w:r>
      <w:r>
        <w:t>両方のノイズのない推定値を得ることができます。</w:t>
      </w:r>
      <w:r>
        <w:t xml:space="preserve">基本的な手順は以下の通りです。</w:t>
      </w:r>
    </w:p>
    <w:p w14:paraId="47E74922" w14:textId="77777777" w:rsidR="00255F62" w:rsidRDefault="001D6550">
      <w:pPr>
        <w:numPr>
          <w:ilvl w:val="0"/>
          <w:numId w:val="3"/>
        </w:numPr>
        <w:spacing w:after="118" w:line="259" w:lineRule="auto"/>
        <w:ind w:left="575" w:right="851" w:hanging="273"/>
      </w:pPr>
      <w:r>
        <w:rPr>
          <w:rFonts w:ascii="Cambria" w:eastAsia="Cambria" w:hAnsi="Cambria" w:cs="Cambria"/>
          <w:i/>
          <w:sz w:val="34"/>
          <w:vertAlign w:val="subscript"/>
        </w:rPr>
        <w:t xml:space="preserve">S の</w:t>
      </w:r>
      <w:r>
        <w:t>サンプルを</w:t>
      </w:r>
      <w:r>
        <w:rPr>
          <w:noProof/>
        </w:rPr>
        <w:drawing>
          <wp:inline distT="0" distB="0" distL="0" distR="0" wp14:anchorId="508ECA24" wp14:editId="10EDACFC">
            <wp:extent cx="972312" cy="161544"/>
            <wp:effectExtent l="0" t="0" r="0" b="0"/>
            <wp:docPr id="170635" name="Picture 170635"/>
            <wp:cNvGraphicFramePr/>
            <a:graphic xmlns:a="http://schemas.openxmlformats.org/drawingml/2006/main">
              <a:graphicData uri="http://schemas.openxmlformats.org/drawingml/2006/picture">
                <pic:pic xmlns:pic="http://schemas.openxmlformats.org/drawingml/2006/picture">
                  <pic:nvPicPr>
                    <pic:cNvPr id="170635" name="Picture 170635"/>
                    <pic:cNvPicPr/>
                  </pic:nvPicPr>
                  <pic:blipFill>
                    <a:blip r:embed="rId22"/>
                    <a:stretch>
                      <a:fillRect/>
                    </a:stretch>
                  </pic:blipFill>
                  <pic:spPr>
                    <a:xfrm>
                      <a:off x="0" y="0"/>
                      <a:ext cx="972312" cy="161544"/>
                    </a:xfrm>
                    <a:prstGeom prst="rect">
                      <a:avLst/>
                    </a:prstGeom>
                  </pic:spPr>
                </pic:pic>
              </a:graphicData>
            </a:graphic>
          </wp:inline>
        </w:drawing>
      </w:r>
      <w:r>
        <w:t xml:space="preserve">描画します</w:t>
      </w:r>
      <w:r>
        <w:t>。</w:t>
      </w:r>
    </w:p>
    <w:p w14:paraId="0EED7FF6" w14:textId="77777777" w:rsidR="00255F62" w:rsidRDefault="001D6550">
      <w:pPr>
        <w:numPr>
          <w:ilvl w:val="0"/>
          <w:numId w:val="3"/>
        </w:numPr>
        <w:spacing w:after="258" w:line="259" w:lineRule="auto"/>
        <w:ind w:left="575" w:right="851" w:hanging="273"/>
      </w:pPr>
      <w:r>
        <w:t>を</w:t>
      </w:r>
      <w:r>
        <w:rPr>
          <w:noProof/>
        </w:rPr>
        <w:drawing>
          <wp:inline distT="0" distB="0" distL="0" distR="0" wp14:anchorId="0911F43A" wp14:editId="10D2FCC9">
            <wp:extent cx="329184" cy="164592"/>
            <wp:effectExtent l="0" t="0" r="0" b="0"/>
            <wp:docPr id="170636" name="Picture 170636"/>
            <wp:cNvGraphicFramePr/>
            <a:graphic xmlns:a="http://schemas.openxmlformats.org/drawingml/2006/main">
              <a:graphicData uri="http://schemas.openxmlformats.org/drawingml/2006/picture">
                <pic:pic xmlns:pic="http://schemas.openxmlformats.org/drawingml/2006/picture">
                  <pic:nvPicPr>
                    <pic:cNvPr id="170636" name="Picture 170636"/>
                    <pic:cNvPicPr/>
                  </pic:nvPicPr>
                  <pic:blipFill>
                    <a:blip r:embed="rId23"/>
                    <a:stretch>
                      <a:fillRect/>
                    </a:stretch>
                  </pic:blipFill>
                  <pic:spPr>
                    <a:xfrm>
                      <a:off x="0" y="0"/>
                      <a:ext cx="329184" cy="164592"/>
                    </a:xfrm>
                    <a:prstGeom prst="rect">
                      <a:avLst/>
                    </a:prstGeom>
                  </pic:spPr>
                </pic:pic>
              </a:graphicData>
            </a:graphic>
          </wp:inline>
        </w:drawing>
      </w:r>
      <w:r>
        <w:t/>
      </w:r>
      <w:r>
        <w:t>用いて期待値の引数を評価し</w:t>
      </w:r>
    </w:p>
    <w:p w14:paraId="4852B557" w14:textId="77777777" w:rsidR="00255F62" w:rsidRDefault="001D6550">
      <w:pPr>
        <w:numPr>
          <w:ilvl w:val="0"/>
          <w:numId w:val="3"/>
        </w:numPr>
        <w:spacing w:after="286" w:line="259" w:lineRule="auto"/>
        <w:ind w:left="575" w:right="851" w:hanging="273"/>
      </w:pPr>
      <w:r>
        <w:t>評価された量の経験的平均を計算する．</w:t>
      </w:r>
    </w:p>
    <w:p w14:paraId="2803B48E" w14:textId="77777777" w:rsidR="00255F62" w:rsidRDefault="001D6550">
      <w:pPr>
        <w:spacing w:after="342" w:line="259" w:lineRule="auto"/>
        <w:ind w:left="15" w:right="851"/>
      </w:pPr>
      <w:r>
        <w:t>勾配のモンテカルロ推定値は次のようになります。</w:t>
      </w:r>
    </w:p>
    <w:p w14:paraId="31327F48" w14:textId="77777777" w:rsidR="00255F62" w:rsidRDefault="001D6550">
      <w:pPr>
        <w:spacing w:after="269" w:line="266" w:lineRule="auto"/>
        <w:ind w:left="24" w:right="1366" w:hanging="9"/>
        <w:jc w:val="center"/>
      </w:pPr>
      <w:r>
        <w:rPr>
          <w:rFonts w:ascii="Cambria" w:eastAsia="Cambria" w:hAnsi="Cambria" w:cs="Cambria"/>
        </w:rPr>
        <w:t>∇</w:t>
      </w:r>
      <w:r>
        <w:rPr>
          <w:rFonts w:ascii="Cambria" w:eastAsia="Cambria" w:hAnsi="Cambria" w:cs="Cambria"/>
          <w:i/>
          <w:vertAlign w:val="subscript"/>
        </w:rPr>
        <w:t xml:space="preserve">λ </w:t>
      </w:r>
      <w:r>
        <w:t>ELBO</w:t>
      </w:r>
      <w:r>
        <w:rPr>
          <w:noProof/>
        </w:rPr>
        <w:drawing>
          <wp:inline distT="0" distB="0" distL="0" distR="0" wp14:anchorId="093868D7" wp14:editId="541AADF6">
            <wp:extent cx="3517392" cy="414528"/>
            <wp:effectExtent l="0" t="0" r="0" b="0"/>
            <wp:docPr id="170637" name="Picture 170637"/>
            <wp:cNvGraphicFramePr/>
            <a:graphic xmlns:a="http://schemas.openxmlformats.org/drawingml/2006/main">
              <a:graphicData uri="http://schemas.openxmlformats.org/drawingml/2006/picture">
                <pic:pic xmlns:pic="http://schemas.openxmlformats.org/drawingml/2006/picture">
                  <pic:nvPicPr>
                    <pic:cNvPr id="170637" name="Picture 170637"/>
                    <pic:cNvPicPr/>
                  </pic:nvPicPr>
                  <pic:blipFill>
                    <a:blip r:embed="rId24"/>
                    <a:stretch>
                      <a:fillRect/>
                    </a:stretch>
                  </pic:blipFill>
                  <pic:spPr>
                    <a:xfrm>
                      <a:off x="0" y="0"/>
                      <a:ext cx="3517392" cy="414528"/>
                    </a:xfrm>
                    <a:prstGeom prst="rect">
                      <a:avLst/>
                    </a:prstGeom>
                  </pic:spPr>
                </pic:pic>
              </a:graphicData>
            </a:graphic>
          </wp:inline>
        </w:drawing>
      </w:r>
      <w:r>
        <w:t xml:space="preserve"> </w:t>
      </w:r>
      <w:r>
        <w:rPr>
          <w:rFonts w:ascii="Cambria" w:eastAsia="Cambria" w:hAnsi="Cambria" w:cs="Cambria"/>
          <w:i/>
        </w:rPr>
        <w:t>.</w:t>
      </w:r>
    </w:p>
    <w:p w14:paraId="7949C2DF" w14:textId="77777777" w:rsidR="00255F62" w:rsidRDefault="001D6550">
      <w:pPr>
        <w:spacing w:after="289" w:line="259" w:lineRule="auto"/>
        <w:ind w:left="15" w:right="851"/>
      </w:pPr>
      <w:r>
        <w:t>これは、エルボの実際のグラデーションを偏りなく推定したものです。</w:t>
      </w:r>
    </w:p>
    <w:p w14:paraId="1DC5DD6D" w14:textId="77777777" w:rsidR="00255F62" w:rsidRDefault="001D6550">
      <w:pPr>
        <w:ind w:left="15" w:right="1344"/>
      </w:pPr>
      <w:r>
        <w:rPr>
          <w:i/>
        </w:rPr>
        <w:t>再パラメータ化勾配</w:t>
      </w:r>
      <w:r>
        <w:t xml:space="preserve">。モデルが微分可能な潜在変数を持つ場合，</w:t>
      </w:r>
      <w:r>
        <w:t>最適化空間をよりよく横断するために，モデルからの</w:t>
      </w:r>
      <w:r>
        <w:t xml:space="preserve">勾配</w:t>
      </w:r>
      <w:r>
        <w:t>情報を</w:t>
      </w:r>
      <w:r>
        <w:t xml:space="preserve">活用することが一般的に有利である．これ</w:t>
      </w:r>
      <w:r>
        <w:t>を行うためのアプローチの1つが、リパラメタライゼーション・グラジエントである(</w:t>
      </w:r>
      <w:r>
        <w:rPr>
          <w:color w:val="006184"/>
        </w:rPr>
        <w:t>Kingma and Welling</w:t>
      </w:r>
      <w:r>
        <w:t xml:space="preserve">, </w:t>
      </w:r>
      <w:r>
        <w:rPr>
          <w:color w:val="006184"/>
        </w:rPr>
        <w:t>2014a</w:t>
      </w:r>
      <w:r>
        <w:t xml:space="preserve">; </w:t>
      </w:r>
      <w:r>
        <w:rPr>
          <w:color w:val="006184"/>
        </w:rPr>
        <w:t>Rezende et al</w:t>
      </w:r>
      <w:r>
        <w:t xml:space="preserve">. , </w:t>
      </w:r>
      <w:r>
        <w:rPr>
          <w:color w:val="006184"/>
        </w:rPr>
        <w:t>2014</w:t>
      </w:r>
      <w:r>
        <w:t>)。</w:t>
      </w:r>
    </w:p>
    <w:p w14:paraId="4ACC4E2D" w14:textId="77777777" w:rsidR="00255F62" w:rsidRDefault="001D6550">
      <w:pPr>
        <w:spacing w:after="515"/>
        <w:ind w:left="15" w:right="851"/>
      </w:pPr>
      <w:r>
        <w:t xml:space="preserve">いくつかの変分布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 xml:space="preserve">z </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 は，</w:t>
      </w:r>
      <w:r>
        <w:t>有用な再パラメータ</w:t>
      </w:r>
      <w:r>
        <w:t xml:space="preserve">化を</w:t>
      </w:r>
      <w:r>
        <w:t>認めるものがあります．例えば，</w:t>
      </w:r>
      <w:r>
        <w:t xml:space="preserve">正規分布 </w:t>
      </w:r>
      <w:r>
        <w:rPr>
          <w:rFonts w:ascii="Cambria" w:eastAsia="Cambria" w:hAnsi="Cambria" w:cs="Cambria"/>
          <w:b/>
        </w:rPr>
        <w:t xml:space="preserve">z</w:t>
      </w:r>
      <w:r>
        <w:rPr>
          <w:rFonts w:ascii="Cambria" w:eastAsia="Cambria" w:hAnsi="Cambria" w:cs="Cambria"/>
        </w:rPr>
        <w:t xml:space="preserve"> ∼ </w:t>
      </w:r>
      <w:r>
        <w:t>Normal</w:t>
      </w:r>
      <w:r>
        <w:rPr>
          <w:rFonts w:ascii="Cambria" w:eastAsia="Cambria" w:hAnsi="Cambria" w:cs="Cambria"/>
        </w:rPr>
        <w:t>(</w:t>
      </w:r>
      <w:r>
        <w:rPr>
          <w:rFonts w:ascii="Cambria" w:eastAsia="Cambria" w:hAnsi="Cambria" w:cs="Cambria"/>
          <w:i/>
        </w:rPr>
        <w:t>μ</w:t>
      </w:r>
      <w:r>
        <w:rPr>
          <w:rFonts w:ascii="Cambria" w:eastAsia="Cambria" w:hAnsi="Cambria" w:cs="Cambria"/>
          <w:i/>
        </w:rPr>
        <w:t>,</w:t>
      </w:r>
      <w:r>
        <w:rPr>
          <w:rFonts w:ascii="Cambria" w:eastAsia="Cambria" w:hAnsi="Cambria" w:cs="Cambria"/>
        </w:rPr>
        <w:t xml:space="preserve">Σ</w:t>
      </w:r>
      <w:r>
        <w:rPr>
          <w:rFonts w:ascii="Cambria" w:eastAsia="Cambria" w:hAnsi="Cambria" w:cs="Cambria"/>
        </w:rPr>
        <w:t xml:space="preserve">) </w:t>
      </w:r>
      <w:r>
        <w:rPr>
          <w:rFonts w:ascii="Cambria" w:eastAsia="Cambria" w:hAnsi="Cambria" w:cs="Cambria"/>
        </w:rPr>
        <w:t xml:space="preserve">を </w:t>
      </w:r>
      <w:r>
        <w:rPr>
          <w:rFonts w:ascii="Cambria" w:eastAsia="Cambria" w:hAnsi="Cambria" w:cs="Cambria"/>
          <w:b/>
        </w:rPr>
        <w:t xml:space="preserve">z</w:t>
      </w:r>
      <w:r>
        <w:rPr>
          <w:noProof/>
        </w:rPr>
        <w:drawing>
          <wp:inline distT="0" distB="0" distL="0" distR="0" wp14:anchorId="1E909681" wp14:editId="2BEA8810">
            <wp:extent cx="527304" cy="131064"/>
            <wp:effectExtent l="0" t="0" r="0" b="0"/>
            <wp:docPr id="170638" name="Picture 170638"/>
            <wp:cNvGraphicFramePr/>
            <a:graphic xmlns:a="http://schemas.openxmlformats.org/drawingml/2006/main">
              <a:graphicData uri="http://schemas.openxmlformats.org/drawingml/2006/picture">
                <pic:pic xmlns:pic="http://schemas.openxmlformats.org/drawingml/2006/picture">
                  <pic:nvPicPr>
                    <pic:cNvPr id="170638" name="Picture 170638"/>
                    <pic:cNvPicPr/>
                  </pic:nvPicPr>
                  <pic:blipFill>
                    <a:blip r:embed="rId25"/>
                    <a:stretch>
                      <a:fillRect/>
                    </a:stretch>
                  </pic:blipFill>
                  <pic:spPr>
                    <a:xfrm>
                      <a:off x="0" y="0"/>
                      <a:ext cx="527304" cy="131064"/>
                    </a:xfrm>
                    <a:prstGeom prst="rect">
                      <a:avLst/>
                    </a:prstGeom>
                  </pic:spPr>
                </pic:pic>
              </a:graphicData>
            </a:graphic>
          </wp:inline>
        </w:drawing>
      </w:r>
      <w:r>
        <w:rPr>
          <w:rFonts w:ascii="Cambria" w:eastAsia="Cambria" w:hAnsi="Cambria" w:cs="Cambria"/>
          <w:b/>
        </w:rPr>
        <w:t xml:space="preserve"> </w:t>
      </w:r>
      <w:r>
        <w:t xml:space="preserve">として</w:t>
      </w:r>
      <w:r>
        <w:t xml:space="preserve">再パラメータ化することができます．</w:t>
      </w:r>
      <w:r>
        <w:t>一般的には，次のように書きます</w:t>
      </w:r>
    </w:p>
    <w:p w14:paraId="1ADFFB4D" w14:textId="77777777" w:rsidR="00255F62" w:rsidRDefault="001D6550">
      <w:pPr>
        <w:tabs>
          <w:tab w:val="center" w:pos="3497"/>
          <w:tab w:val="center" w:pos="4987"/>
        </w:tabs>
        <w:spacing w:after="500" w:line="265" w:lineRule="auto"/>
        <w:ind w:left="0" w:right="0" w:firstLine="0"/>
        <w:jc w:val="left"/>
      </w:pPr>
      <w:r>
        <w:tab/>
      </w:r>
      <w:r>
        <w:rPr>
          <w:noProof/>
        </w:rPr>
        <w:drawing>
          <wp:inline distT="0" distB="0" distL="0" distR="0" wp14:anchorId="5F72A64D" wp14:editId="4C62C5AB">
            <wp:extent cx="454152" cy="143256"/>
            <wp:effectExtent l="0" t="0" r="0" b="0"/>
            <wp:docPr id="170640" name="Picture 170640"/>
            <wp:cNvGraphicFramePr/>
            <a:graphic xmlns:a="http://schemas.openxmlformats.org/drawingml/2006/main">
              <a:graphicData uri="http://schemas.openxmlformats.org/drawingml/2006/picture">
                <pic:pic xmlns:pic="http://schemas.openxmlformats.org/drawingml/2006/picture">
                  <pic:nvPicPr>
                    <pic:cNvPr id="170640" name="Picture 170640"/>
                    <pic:cNvPicPr/>
                  </pic:nvPicPr>
                  <pic:blipFill>
                    <a:blip r:embed="rId26"/>
                    <a:stretch>
                      <a:fillRect/>
                    </a:stretch>
                  </pic:blipFill>
                  <pic:spPr>
                    <a:xfrm>
                      <a:off x="0" y="0"/>
                      <a:ext cx="454152" cy="1432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rPr>
          <w:rFonts w:ascii="Cambria" w:eastAsia="Cambria" w:hAnsi="Cambria" w:cs="Cambria"/>
          <w:b/>
        </w:rPr>
        <w:t xml:space="preserve">z</w:t>
      </w:r>
      <w:r>
        <w:rPr>
          <w:noProof/>
        </w:rPr>
        <w:drawing>
          <wp:inline distT="0" distB="0" distL="0" distR="0" wp14:anchorId="044607F8" wp14:editId="0DAC5637">
            <wp:extent cx="582168" cy="143256"/>
            <wp:effectExtent l="0" t="0" r="0" b="0"/>
            <wp:docPr id="170639" name="Picture 170639"/>
            <wp:cNvGraphicFramePr/>
            <a:graphic xmlns:a="http://schemas.openxmlformats.org/drawingml/2006/main">
              <a:graphicData uri="http://schemas.openxmlformats.org/drawingml/2006/picture">
                <pic:pic xmlns:pic="http://schemas.openxmlformats.org/drawingml/2006/picture">
                  <pic:nvPicPr>
                    <pic:cNvPr id="170639" name="Picture 170639"/>
                    <pic:cNvPicPr/>
                  </pic:nvPicPr>
                  <pic:blipFill>
                    <a:blip r:embed="rId27"/>
                    <a:stretch>
                      <a:fillRect/>
                    </a:stretch>
                  </pic:blipFill>
                  <pic:spPr>
                    <a:xfrm>
                      <a:off x="0" y="0"/>
                      <a:ext cx="582168" cy="143256"/>
                    </a:xfrm>
                    <a:prstGeom prst="rect">
                      <a:avLst/>
                    </a:prstGeom>
                  </pic:spPr>
                </pic:pic>
              </a:graphicData>
            </a:graphic>
          </wp:inline>
        </w:drawing>
      </w:r>
       ,
      <w:r>
        <w:rPr>
          <w:rFonts w:ascii="Cambria" w:eastAsia="Cambria" w:hAnsi="Cambria" w:cs="Cambria"/>
          <w:b/>
        </w:rPr>
        <w:t xml:space="preserve"/>
      </w:r>
      <w:r>
        <w:rPr>
          <w:rFonts w:ascii="Cambria" w:eastAsia="Cambria" w:hAnsi="Cambria" w:cs="Cambria"/>
          <w:b/>
        </w:rPr>
        <w:t xml:space="preserve"/>
      </w:r>
    </w:p>
    <w:p w14:paraId="1DB8827B" w14:textId="77777777" w:rsidR="00255F62" w:rsidRDefault="001D6550">
      <w:pPr>
        <w:spacing w:line="268" w:lineRule="auto"/>
        <w:ind w:left="15" w:right="1380"/>
      </w:pPr>
      <w:r>
        <w:t xml:space="preserve">決定論的関数 </w:t>
      </w:r>
      <w:r>
        <w:rPr>
          <w:rFonts w:ascii="Cambria" w:eastAsia="Cambria" w:hAnsi="Cambria" w:cs="Cambria"/>
          <w:b/>
          <w:sz w:val="34"/>
          <w:vertAlign w:val="subscript"/>
        </w:rPr>
        <w:t>z</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sz w:val="34"/>
          <w:vertAlign w:val="subscript"/>
        </w:rPr>
        <w:t xml:space="preserve">) は</w:t>
      </w:r>
      <w:r>
        <w:t xml:space="preserve">、</w:t>
      </w:r>
      <w:r>
        <w:t xml:space="preserve">代わりに変分パラメータをカプセル化しており、このプロセスに従うことは、</w:t>
      </w:r>
      <w:r>
        <w:t>元の分布から</w:t>
      </w:r>
      <w:r>
        <w:t xml:space="preserve">直接 </w:t>
      </w:r>
      <w:r>
        <w:rPr>
          <w:rFonts w:ascii="Cambria" w:eastAsia="Cambria" w:hAnsi="Cambria" w:cs="Cambria"/>
          <w:b/>
          <w:sz w:val="34"/>
          <w:vertAlign w:val="subscript"/>
        </w:rPr>
        <w:t xml:space="preserve">z を</w:t>
      </w:r>
      <w:r>
        <w:t xml:space="preserve">引くことと等価です。</w:t>
      </w:r>
    </w:p>
    <w:p w14:paraId="4A72636D" w14:textId="77777777" w:rsidR="00255F62" w:rsidRDefault="001D6550">
      <w:pPr>
        <w:spacing w:after="501" w:line="259" w:lineRule="auto"/>
        <w:ind w:left="15" w:right="851"/>
      </w:pPr>
      <w:r>
        <w:t>再パラメータ化勾配は、</w:t>
      </w:r>
      <w:r>
        <w:t>このプロパティを利用して勾配を</w:t>
      </w:r>
    </w:p>
    <w:p w14:paraId="215D3606" w14:textId="77777777" w:rsidR="00255F62" w:rsidRDefault="001D6550">
      <w:pPr>
        <w:spacing w:after="484" w:line="266" w:lineRule="auto"/>
        <w:ind w:left="24" w:right="1366" w:hanging="9"/>
        <w:jc w:val="center"/>
      </w:pPr>
      <w:r>
        <w:rPr>
          <w:rFonts w:ascii="Cambria" w:eastAsia="Cambria" w:hAnsi="Cambria" w:cs="Cambria"/>
        </w:rPr>
        <w:t>∇</w:t>
      </w:r>
      <w:r>
        <w:rPr>
          <w:rFonts w:ascii="Cambria" w:eastAsia="Cambria" w:hAnsi="Cambria" w:cs="Cambria"/>
          <w:i/>
          <w:vertAlign w:val="subscript"/>
        </w:rPr>
        <w:t xml:space="preserve">λ </w:t>
      </w:r>
      <w:r>
        <w:t>ELBO</w:t>
      </w:r>
      <w:r>
        <w:rPr>
          <w:noProof/>
        </w:rPr>
        <w:drawing>
          <wp:inline distT="0" distB="0" distL="0" distR="0" wp14:anchorId="27743A66" wp14:editId="30F11A4C">
            <wp:extent cx="3304033" cy="176784"/>
            <wp:effectExtent l="0" t="0" r="0" b="0"/>
            <wp:docPr id="170641" name="Picture 170641"/>
            <wp:cNvGraphicFramePr/>
            <a:graphic xmlns:a="http://schemas.openxmlformats.org/drawingml/2006/main">
              <a:graphicData uri="http://schemas.openxmlformats.org/drawingml/2006/picture">
                <pic:pic xmlns:pic="http://schemas.openxmlformats.org/drawingml/2006/picture">
                  <pic:nvPicPr>
                    <pic:cNvPr id="170641" name="Picture 170641"/>
                    <pic:cNvPicPr/>
                  </pic:nvPicPr>
                  <pic:blipFill>
                    <a:blip r:embed="rId28"/>
                    <a:stretch>
                      <a:fillRect/>
                    </a:stretch>
                  </pic:blipFill>
                  <pic:spPr>
                    <a:xfrm>
                      <a:off x="0" y="0"/>
                      <a:ext cx="3304033" cy="176784"/>
                    </a:xfrm>
                    <a:prstGeom prst="rect">
                      <a:avLst/>
                    </a:prstGeom>
                  </pic:spPr>
                </pic:pic>
              </a:graphicData>
            </a:graphic>
          </wp:inline>
        </w:drawing>
      </w:r>
      <w:r>
        <w:t xml:space="preserve"> </w:t>
      </w:r>
      <w:r>
        <w:rPr>
          <w:rFonts w:ascii="Cambria" w:eastAsia="Cambria" w:hAnsi="Cambria" w:cs="Cambria"/>
          <w:i/>
        </w:rPr>
        <w:t>.</w:t>
      </w:r>
    </w:p>
    <w:p w14:paraId="0FEE4D76" w14:textId="77777777" w:rsidR="00255F62" w:rsidRDefault="001D6550">
      <w:pPr>
        <w:spacing w:after="116"/>
        <w:ind w:left="15" w:right="1380"/>
      </w:pPr>
      <w:r>
        <w:t>エルボの</w:t>
      </w:r>
      <w:r>
        <w:rPr>
          <w:noProof/>
        </w:rPr>
        <w:drawing>
          <wp:inline distT="0" distB="0" distL="0" distR="0" wp14:anchorId="2C8A94C7" wp14:editId="5B7A4E7D">
            <wp:extent cx="219456" cy="143256"/>
            <wp:effectExtent l="0" t="0" r="0" b="0"/>
            <wp:docPr id="170642" name="Picture 170642"/>
            <wp:cNvGraphicFramePr/>
            <a:graphic xmlns:a="http://schemas.openxmlformats.org/drawingml/2006/main">
              <a:graphicData uri="http://schemas.openxmlformats.org/drawingml/2006/picture">
                <pic:pic xmlns:pic="http://schemas.openxmlformats.org/drawingml/2006/picture">
                  <pic:nvPicPr>
                    <pic:cNvPr id="170642" name="Picture 170642"/>
                    <pic:cNvPicPr/>
                  </pic:nvPicPr>
                  <pic:blipFill>
                    <a:blip r:embed="rId29"/>
                    <a:stretch>
                      <a:fillRect/>
                    </a:stretch>
                  </pic:blipFill>
                  <pic:spPr>
                    <a:xfrm>
                      <a:off x="0" y="0"/>
                      <a:ext cx="219456" cy="143256"/>
                    </a:xfrm>
                    <a:prstGeom prst="rect">
                      <a:avLst/>
                    </a:prstGeom>
                  </pic:spPr>
                </pic:pic>
              </a:graphicData>
            </a:graphic>
          </wp:inline>
        </w:drawing>
      </w:r>
      <w:r>
        <w:t/>
      </w:r>
      <w:r>
        <w:t>勾配は基底分布に対する期待値であり</w:t>
      </w:r>
      <w:r>
        <w:t>、勾配は内部式に直接適用することができます。モンテカルロ積分を用いて、エルボとその勾配の両方のノイズのない推定値を得ることができます。基本的な手順は以下の通りです。</w:t>
      </w:r>
    </w:p>
    <w:p w14:paraId="441E7412" w14:textId="77777777" w:rsidR="00255F62" w:rsidRDefault="001D6550">
      <w:pPr>
        <w:numPr>
          <w:ilvl w:val="0"/>
          <w:numId w:val="4"/>
        </w:numPr>
        <w:spacing w:after="118" w:line="259" w:lineRule="auto"/>
        <w:ind w:left="575" w:right="851" w:hanging="273"/>
      </w:pPr>
      <w:r>
        <w:rPr>
          <w:rFonts w:ascii="Cambria" w:eastAsia="Cambria" w:hAnsi="Cambria" w:cs="Cambria"/>
          <w:i/>
          <w:sz w:val="34"/>
          <w:vertAlign w:val="subscript"/>
        </w:rPr>
        <w:t xml:space="preserve">S の</w:t>
      </w:r>
      <w:r>
        <w:t>サンプルを</w:t>
      </w:r>
      <w:r>
        <w:rPr>
          <w:noProof/>
        </w:rPr>
        <w:drawing>
          <wp:inline distT="0" distB="0" distL="0" distR="0" wp14:anchorId="7E21F416" wp14:editId="779DF8A9">
            <wp:extent cx="725424" cy="161544"/>
            <wp:effectExtent l="0" t="0" r="0" b="0"/>
            <wp:docPr id="170643" name="Picture 170643"/>
            <wp:cNvGraphicFramePr/>
            <a:graphic xmlns:a="http://schemas.openxmlformats.org/drawingml/2006/main">
              <a:graphicData uri="http://schemas.openxmlformats.org/drawingml/2006/picture">
                <pic:pic xmlns:pic="http://schemas.openxmlformats.org/drawingml/2006/picture">
                  <pic:nvPicPr>
                    <pic:cNvPr id="170643" name="Picture 170643"/>
                    <pic:cNvPicPr/>
                  </pic:nvPicPr>
                  <pic:blipFill>
                    <a:blip r:embed="rId30"/>
                    <a:stretch>
                      <a:fillRect/>
                    </a:stretch>
                  </pic:blipFill>
                  <pic:spPr>
                    <a:xfrm>
                      <a:off x="0" y="0"/>
                      <a:ext cx="725424" cy="161544"/>
                    </a:xfrm>
                    <a:prstGeom prst="rect">
                      <a:avLst/>
                    </a:prstGeom>
                  </pic:spPr>
                </pic:pic>
              </a:graphicData>
            </a:graphic>
          </wp:inline>
        </w:drawing>
      </w:r>
      <w:r>
        <w:t xml:space="preserve">描画します</w:t>
      </w:r>
      <w:r>
        <w:t>。</w:t>
      </w:r>
    </w:p>
    <w:p w14:paraId="5F57A5F6" w14:textId="77777777" w:rsidR="00255F62" w:rsidRDefault="001D6550">
      <w:pPr>
        <w:numPr>
          <w:ilvl w:val="0"/>
          <w:numId w:val="4"/>
        </w:numPr>
        <w:spacing w:after="258" w:line="259" w:lineRule="auto"/>
        <w:ind w:left="575" w:right="851" w:hanging="273"/>
      </w:pPr>
      <w:r>
        <w:t>を</w:t>
      </w:r>
      <w:r>
        <w:rPr>
          <w:noProof/>
        </w:rPr>
        <w:drawing>
          <wp:inline distT="0" distB="0" distL="0" distR="0" wp14:anchorId="0259513A" wp14:editId="378DCBDA">
            <wp:extent cx="313944" cy="164592"/>
            <wp:effectExtent l="0" t="0" r="0" b="0"/>
            <wp:docPr id="170644" name="Picture 170644"/>
            <wp:cNvGraphicFramePr/>
            <a:graphic xmlns:a="http://schemas.openxmlformats.org/drawingml/2006/main">
              <a:graphicData uri="http://schemas.openxmlformats.org/drawingml/2006/picture">
                <pic:pic xmlns:pic="http://schemas.openxmlformats.org/drawingml/2006/picture">
                  <pic:nvPicPr>
                    <pic:cNvPr id="170644" name="Picture 170644"/>
                    <pic:cNvPicPr/>
                  </pic:nvPicPr>
                  <pic:blipFill>
                    <a:blip r:embed="rId31"/>
                    <a:stretch>
                      <a:fillRect/>
                    </a:stretch>
                  </pic:blipFill>
                  <pic:spPr>
                    <a:xfrm>
                      <a:off x="0" y="0"/>
                      <a:ext cx="313944" cy="164592"/>
                    </a:xfrm>
                    <a:prstGeom prst="rect">
                      <a:avLst/>
                    </a:prstGeom>
                  </pic:spPr>
                </pic:pic>
              </a:graphicData>
            </a:graphic>
          </wp:inline>
        </w:drawing>
      </w:r>
      <w:r>
        <w:t/>
      </w:r>
      <w:r>
        <w:t>用いて期待値の</w:t>
      </w:r>
      <w:r>
        <w:t>引数を評価し</w:t>
      </w:r>
    </w:p>
    <w:p w14:paraId="4086BCE3" w14:textId="77777777" w:rsidR="00255F62" w:rsidRDefault="001D6550">
      <w:pPr>
        <w:numPr>
          <w:ilvl w:val="0"/>
          <w:numId w:val="4"/>
        </w:numPr>
        <w:spacing w:after="286" w:line="259" w:lineRule="auto"/>
        <w:ind w:left="575" w:right="851" w:hanging="273"/>
      </w:pPr>
      <w:r>
        <w:t>評価された量の経験的平均を計算する．</w:t>
      </w:r>
    </w:p>
    <w:p w14:paraId="0C09273C" w14:textId="77777777" w:rsidR="00255F62" w:rsidRDefault="001D6550">
      <w:pPr>
        <w:spacing w:after="342" w:line="259" w:lineRule="auto"/>
        <w:ind w:left="15" w:right="851"/>
      </w:pPr>
      <w:r>
        <w:t>勾配のモンテカルロ推定値は次のようになります。</w:t>
      </w:r>
    </w:p>
    <w:p w14:paraId="5632E94F" w14:textId="77777777" w:rsidR="00255F62" w:rsidRDefault="001D6550">
      <w:pPr>
        <w:spacing w:after="269" w:line="266" w:lineRule="auto"/>
        <w:ind w:left="24" w:right="1366" w:hanging="9"/>
        <w:jc w:val="center"/>
      </w:pPr>
      <w:r>
        <w:rPr>
          <w:rFonts w:ascii="Cambria" w:eastAsia="Cambria" w:hAnsi="Cambria" w:cs="Cambria"/>
        </w:rPr>
        <w:t>∇</w:t>
      </w:r>
      <w:r>
        <w:rPr>
          <w:rFonts w:ascii="Cambria" w:eastAsia="Cambria" w:hAnsi="Cambria" w:cs="Cambria"/>
          <w:i/>
          <w:vertAlign w:val="subscript"/>
        </w:rPr>
        <w:t xml:space="preserve">λ </w:t>
      </w:r>
      <w:r>
        <w:t>ELBO</w:t>
      </w:r>
      <w:r>
        <w:rPr>
          <w:noProof/>
        </w:rPr>
        <w:drawing>
          <wp:inline distT="0" distB="0" distL="0" distR="0" wp14:anchorId="55D2435C" wp14:editId="7E6F171B">
            <wp:extent cx="3508248" cy="414528"/>
            <wp:effectExtent l="0" t="0" r="0" b="0"/>
            <wp:docPr id="170645" name="Picture 170645"/>
            <wp:cNvGraphicFramePr/>
            <a:graphic xmlns:a="http://schemas.openxmlformats.org/drawingml/2006/main">
              <a:graphicData uri="http://schemas.openxmlformats.org/drawingml/2006/picture">
                <pic:pic xmlns:pic="http://schemas.openxmlformats.org/drawingml/2006/picture">
                  <pic:nvPicPr>
                    <pic:cNvPr id="170645" name="Picture 170645"/>
                    <pic:cNvPicPr/>
                  </pic:nvPicPr>
                  <pic:blipFill>
                    <a:blip r:embed="rId32"/>
                    <a:stretch>
                      <a:fillRect/>
                    </a:stretch>
                  </pic:blipFill>
                  <pic:spPr>
                    <a:xfrm>
                      <a:off x="0" y="0"/>
                      <a:ext cx="3508248" cy="414528"/>
                    </a:xfrm>
                    <a:prstGeom prst="rect">
                      <a:avLst/>
                    </a:prstGeom>
                  </pic:spPr>
                </pic:pic>
              </a:graphicData>
            </a:graphic>
          </wp:inline>
        </w:drawing>
      </w:r>
      <w:r>
        <w:t xml:space="preserve"> </w:t>
      </w:r>
      <w:r>
        <w:rPr>
          <w:rFonts w:ascii="Cambria" w:eastAsia="Cambria" w:hAnsi="Cambria" w:cs="Cambria"/>
          <w:i/>
        </w:rPr>
        <w:t>.</w:t>
      </w:r>
    </w:p>
    <w:p w14:paraId="7A2D6498" w14:textId="77777777" w:rsidR="00255F62" w:rsidRDefault="001D6550">
      <w:pPr>
        <w:spacing w:after="309"/>
        <w:ind w:left="15" w:right="1353"/>
      </w:pPr>
      <w:r>
        <w:t>これは，エルボの実際の勾配の偏りのない推定値である．経験的に, スコア関数の勾配よりも低い分散を示し, 大規模な問題集合においてより速い収束をもたらします (</w:t>
      </w:r>
      <w:r>
        <w:rPr>
          <w:color w:val="006184"/>
        </w:rPr>
        <w:t>Tran et al</w:t>
      </w:r>
      <w:r>
        <w:t xml:space="preserve">. , </w:t>
      </w:r>
      <w:r>
        <w:rPr>
          <w:color w:val="006184"/>
        </w:rPr>
        <w:t>2016b</w:t>
      </w:r>
      <w:r>
        <w:t>).</w:t>
      </w:r>
    </w:p>
    <w:p w14:paraId="3A7926D0" w14:textId="77777777" w:rsidR="00255F62" w:rsidRDefault="001D6550">
      <w:pPr>
        <w:pStyle w:val="3"/>
        <w:tabs>
          <w:tab w:val="center" w:pos="1404"/>
        </w:tabs>
        <w:spacing w:after="292" w:line="259" w:lineRule="auto"/>
        <w:ind w:left="0" w:right="0" w:firstLine="0"/>
        <w:jc w:val="left"/>
      </w:pPr>
      <w:r>
        <w:t>1.1.7</w:t>
      </w:r>
      <w:r>
        <w:tab/>
        <w:t>モデル批判</w:t>
      </w:r>
    </w:p>
    <w:p w14:paraId="54D2BC53" w14:textId="77777777" w:rsidR="00255F62" w:rsidRDefault="001D6550">
      <w:pPr>
        <w:ind w:left="15" w:right="1342"/>
      </w:pPr>
      <w:r>
        <w:t>私たちは、モデルが真かどうかを検証することはできない。実際には、「すべてのモデルは間違っている」(</w:t>
      </w:r>
      <w:r>
        <w:rPr>
          <w:color w:val="006184"/>
        </w:rPr>
        <w:t>Box</w:t>
      </w:r>
      <w:r>
        <w:t xml:space="preserve">, </w:t>
      </w:r>
      <w:r>
        <w:rPr>
          <w:color w:val="006184"/>
        </w:rPr>
        <w:t>1976</w:t>
      </w:r>
      <w:r>
        <w:t xml:space="preserve">)。しかし，モデルがどこで間違っているかを明らかにしようとすることはできる．モデル批判は、モデルを近似値として正当化したり、</w:t>
      </w:r>
      <w:r>
        <w:t>モデルを</w:t>
      </w:r>
      <w:r>
        <w:t xml:space="preserve">修正するための良い方向性を示したりするのに役立ちます</w:t>
      </w:r>
      <w:r>
        <w:t>。</w:t>
      </w:r>
    </w:p>
    <w:p w14:paraId="338F8FEC" w14:textId="77777777" w:rsidR="00255F62" w:rsidRDefault="001D6550">
      <w:pPr>
        <w:spacing w:after="208" w:line="259" w:lineRule="auto"/>
        <w:ind w:left="15" w:right="851"/>
      </w:pPr>
      <w:r>
        <w:t>モデル批判は典型的には事後予測分布を分析する。</w:t>
      </w:r>
    </w:p>
    <w:p w14:paraId="25912D6C" w14:textId="77777777" w:rsidR="00255F62" w:rsidRDefault="001D6550">
      <w:pPr>
        <w:spacing w:after="437" w:line="342" w:lineRule="auto"/>
        <w:ind w:left="2597" w:right="3947" w:firstLine="1288"/>
        <w:jc w:val="left"/>
      </w:pPr>
      <w:r>
        <w:rPr>
          <w:rFonts w:ascii="Cambria" w:eastAsia="Cambria" w:hAnsi="Cambria" w:cs="Cambria"/>
        </w:rPr>
        <w:t xml:space="preserve">Z </w:t>
      </w:r>
      <w:r>
        <w:rPr>
          <w:rFonts w:ascii="Cambria" w:eastAsia="Cambria" w:hAnsi="Cambria" w:cs="Cambria"/>
          <w:i/>
        </w:rPr>
        <w:t>p</w:t>
      </w:r>
      <w:r>
        <w:rPr>
          <w:rFonts w:ascii="Cambria" w:eastAsia="Cambria" w:hAnsi="Cambria" w:cs="Cambria"/>
        </w:rPr>
        <w:t>(</w:t>
      </w:r>
      <w:r>
        <w:rPr>
          <w:sz w:val="16"/>
        </w:rPr>
        <w:t xml:space="preserve">xnew </w:t>
      </w:r>
      <w:r>
        <w:rPr>
          <w:rFonts w:ascii="Cambria" w:eastAsia="Cambria" w:hAnsi="Cambria" w:cs="Cambria"/>
        </w:rPr>
        <w:t xml:space="preserve">| </w:t>
      </w:r>
      <w:r>
        <w:rPr>
          <w:rFonts w:ascii="Cambria" w:eastAsia="Cambria" w:hAnsi="Cambria" w:cs="Cambria"/>
          <w:b/>
        </w:rPr>
        <w:t>x</w:t>
      </w:r>
      <w:r>
        <w:rPr>
          <w:rFonts w:ascii="Cambria" w:eastAsia="Cambria" w:hAnsi="Cambria" w:cs="Cambria"/>
        </w:rPr>
        <w:t>) =</w:t>
      </w:r>
      <w:r>
        <w:rPr>
          <w:rFonts w:ascii="Cambria" w:eastAsia="Cambria" w:hAnsi="Cambria" w:cs="Cambria"/>
        </w:rPr>
        <w:tab/>
      </w:r>
      <w:r>
        <w:rPr>
          <w:rFonts w:ascii="Cambria" w:eastAsia="Cambria" w:hAnsi="Cambria" w:cs="Cambria"/>
          <w:i/>
        </w:rPr>
        <w:t>p</w:t>
      </w:r>
      <w:r>
        <w:rPr>
          <w:rFonts w:ascii="Cambria" w:eastAsia="Cambria" w:hAnsi="Cambria" w:cs="Cambria"/>
        </w:rPr>
        <w:t>(</w:t>
      </w:r>
      <w:r>
        <w:rPr>
          <w:sz w:val="16"/>
        </w:rPr>
        <w:t xml:space="preserve">xnew </w:t>
      </w:r>
      <w:r>
        <w:rPr>
          <w:rFonts w:ascii="Cambria" w:eastAsia="Cambria" w:hAnsi="Cambria" w:cs="Cambria"/>
        </w:rPr>
        <w:t xml:space="preserve">| </w:t>
      </w:r>
      <w:r>
        <w:rPr>
          <w:rFonts w:ascii="Cambria" w:eastAsia="Cambria" w:hAnsi="Cambria" w:cs="Cambria"/>
          <w:b/>
        </w:rPr>
        <w:t>z</w:t>
      </w:r>
      <w:r>
        <w:rPr>
          <w:rFonts w:ascii="Cambria" w:eastAsia="Cambria" w:hAnsi="Cambria" w:cs="Cambria"/>
        </w:rPr>
        <w:t>)</w:t>
      </w:r>
      <w:r>
        <w:rPr>
          <w:rFonts w:ascii="Cambria" w:eastAsia="Cambria" w:hAnsi="Cambria" w:cs="Cambria"/>
          <w:i/>
        </w:rPr>
        <w:t>p</w:t>
      </w:r>
      <w:r>
        <w:rPr>
          <w:rFonts w:ascii="Cambria" w:eastAsia="Cambria" w:hAnsi="Cambria" w:cs="Cambria"/>
        </w:rPr>
        <w:t>(</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b/>
        </w:rPr>
        <w:t>x</w:t>
      </w:r>
      <w:r>
        <w:rPr>
          <w:rFonts w:ascii="Cambria" w:eastAsia="Cambria" w:hAnsi="Cambria" w:cs="Cambria"/>
        </w:rPr>
        <w:t>)</w:t>
      </w:r>
      <w:r>
        <w:rPr>
          <w:rFonts w:ascii="Cambria" w:eastAsia="Cambria" w:hAnsi="Cambria" w:cs="Cambria"/>
          <w:b/>
        </w:rPr>
        <w:t>dz</w:t>
      </w:r>
      <w:r>
        <w:rPr>
          <w:rFonts w:ascii="Cambria" w:eastAsia="Cambria" w:hAnsi="Cambria" w:cs="Cambria"/>
          <w:i/>
        </w:rPr>
        <w:t>.</w:t>
      </w:r>
    </w:p>
    <w:p w14:paraId="4D885629" w14:textId="77777777" w:rsidR="00255F62" w:rsidRDefault="001D6550">
      <w:pPr>
        <w:ind w:left="15" w:right="1380"/>
      </w:pPr>
      <w:r>
        <w:t xml:space="preserve">モデルの事後予測は，過去のオブザベーションを与えられた新しいデータを生成するために使用することができ，また，</w:t>
      </w:r>
      <w:r>
        <w:t>過去のオブザベーションを与えられた</w:t>
      </w:r>
      <w:r>
        <w:t xml:space="preserve">新しいデータで予測を行うことができる．</w:t>
      </w:r>
      <w:r>
        <w:t>それは，事後分布に従って，潜在変数のすべての集合にわたって平均化された新しいデータの尤度を計算することによって形成される．</w:t>
      </w:r>
    </w:p>
    <w:p w14:paraId="025E3924" w14:textId="77777777" w:rsidR="00255F62" w:rsidRDefault="001D6550">
      <w:pPr>
        <w:spacing w:after="0"/>
        <w:ind w:left="15" w:right="1362"/>
      </w:pPr>
      <w:r>
        <w:t xml:space="preserve">スコア</w:t>
      </w:r>
      <w:r>
        <w:rPr>
          <w:i/>
        </w:rPr>
        <w:t>リングルール</w:t>
      </w:r>
      <w:r>
        <w:t>。スコアリング・ルールは、訓練されたモデルを評価するためのスカラー値のメトリックである(</w:t>
      </w:r>
      <w:r>
        <w:rPr>
          <w:color w:val="006184"/>
        </w:rPr>
        <w:t>Winkler</w:t>
      </w:r>
      <w:r>
        <w:t xml:space="preserve">, </w:t>
      </w:r>
      <w:r>
        <w:rPr>
          <w:color w:val="006184"/>
        </w:rPr>
        <w:t>1994</w:t>
      </w:r>
      <w:r>
        <w:t xml:space="preserve">; </w:t>
      </w:r>
      <w:r>
        <w:rPr>
          <w:color w:val="006184"/>
        </w:rPr>
        <w:t>Gneiting and Raftery</w:t>
      </w:r>
      <w:r>
        <w:t xml:space="preserve">, </w:t>
      </w:r>
      <w:r>
        <w:rPr>
          <w:color w:val="006184"/>
        </w:rPr>
        <w:t>2007</w:t>
      </w:r>
      <w:r>
        <w:t xml:space="preserve">)。例えば、データ中の各オブザベーションのラベルを予測し、それらの真のラベルと比較することで、分類のためのモデルを評価することができます。形式的には、</w:t>
      </w:r>
      <w:r>
        <w:t xml:space="preserve">イベント</w:t>
      </w:r>
      <w:r>
        <w:rPr>
          <w:rFonts w:ascii="Cambria" w:eastAsia="Cambria" w:hAnsi="Cambria" w:cs="Cambria"/>
          <w:i/>
          <w:sz w:val="34"/>
          <w:vertAlign w:val="subscript"/>
        </w:rPr>
        <w:t>x</w:t>
      </w:r>
      <w:r>
        <w:t xml:space="preserve">の空間上の</w:t>
      </w:r>
      <w:r>
        <w:t xml:space="preserve">2つの分布</w:t>
      </w:r>
      <w:r>
        <w:rPr>
          <w:rFonts w:ascii="Cambria" w:eastAsia="Cambria" w:hAnsi="Cambria" w:cs="Cambria"/>
          <w:i/>
          <w:sz w:val="34"/>
          <w:vertAlign w:val="subscript"/>
        </w:rPr>
        <w:t xml:space="preserve">p</w:t>
      </w:r>
      <w:r>
        <w:t xml:space="preserve">と</w:t>
      </w:r>
      <w:r>
        <w:rPr>
          <w:rFonts w:ascii="Cambria" w:eastAsia="Cambria" w:hAnsi="Cambria" w:cs="Cambria"/>
          <w:i/>
          <w:sz w:val="34"/>
          <w:vertAlign w:val="subscript"/>
        </w:rPr>
        <w:t xml:space="preserve">qが</w:t>
      </w:r>
      <w:r>
        <w:t xml:space="preserve">与えられる</w:t>
      </w:r>
      <w:r>
        <w:t>。</w:t>
      </w:r>
    </w:p>
    <w:p w14:paraId="73C2D02C" w14:textId="77777777" w:rsidR="00255F62" w:rsidRDefault="001D6550">
      <w:pPr>
        <w:spacing w:after="45" w:line="259" w:lineRule="auto"/>
        <w:ind w:left="1857" w:right="3758" w:hanging="10"/>
        <w:jc w:val="center"/>
      </w:pPr>
      <w:r>
        <w:rPr>
          <w:rFonts w:ascii="Cambria" w:eastAsia="Cambria" w:hAnsi="Cambria" w:cs="Cambria"/>
        </w:rPr>
        <w:t>Z</w:t>
      </w:r>
    </w:p>
    <w:p w14:paraId="13B92DBD" w14:textId="77777777" w:rsidR="00255F62" w:rsidRDefault="001D6550">
      <w:pPr>
        <w:tabs>
          <w:tab w:val="center" w:pos="3518"/>
          <w:tab w:val="center" w:pos="4936"/>
        </w:tabs>
        <w:spacing w:after="528" w:line="265" w:lineRule="auto"/>
        <w:ind w:left="0" w:right="0" w:firstLine="0"/>
        <w:jc w:val="left"/>
      </w:pPr>
      <w:r>
        <w:tab/>
      </w:r>
      <w:r>
        <w:rPr>
          <w:rFonts w:ascii="Cambria" w:eastAsia="Cambria" w:hAnsi="Cambria" w:cs="Cambria"/>
          <w:i/>
        </w:rPr>
        <w:t>S</w:t>
      </w:r>
      <w:r>
        <w:rPr>
          <w:rFonts w:ascii="Cambria" w:eastAsia="Cambria" w:hAnsi="Cambria" w:cs="Cambria"/>
        </w:rPr>
        <w:t>(</w:t>
      </w:r>
      <w:r>
        <w:rPr>
          <w:rFonts w:ascii="Cambria" w:eastAsia="Cambria" w:hAnsi="Cambria" w:cs="Cambria"/>
          <w:i/>
        </w:rPr>
        <w:t>p,q</w:t>
      </w:r>
      <w:r>
        <w:rPr>
          <w:rFonts w:ascii="Cambria" w:eastAsia="Cambria" w:hAnsi="Cambria" w:cs="Cambria"/>
        </w:rPr>
        <w:t>) =</w:t>
      </w:r>
      <w:r>
        <w:rPr>
          <w:rFonts w:ascii="Cambria" w:eastAsia="Cambria" w:hAnsi="Cambria" w:cs="Cambria"/>
        </w:rPr>
        <w:tab/>
      </w:r>
      <w:r>
        <w:rPr>
          <w:rFonts w:ascii="Cambria" w:eastAsia="Cambria" w:hAnsi="Cambria" w:cs="Cambria"/>
          <w:i/>
        </w:rPr>
        <w:t>q</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S</w:t>
      </w:r>
      <w:r>
        <w:rPr>
          <w:rFonts w:ascii="Cambria" w:eastAsia="Cambria" w:hAnsi="Cambria" w:cs="Cambria"/>
        </w:rPr>
        <w:t>(</w:t>
      </w:r>
      <w:r>
        <w:rPr>
          <w:rFonts w:ascii="Cambria" w:eastAsia="Cambria" w:hAnsi="Cambria" w:cs="Cambria"/>
          <w:i/>
        </w:rPr>
        <w:t>p,x</w:t>
      </w:r>
      <w:r>
        <w:rPr>
          <w:rFonts w:ascii="Cambria" w:eastAsia="Cambria" w:hAnsi="Cambria" w:cs="Cambria"/>
        </w:rPr>
        <w:t>)</w:t>
      </w:r>
      <w:r>
        <w:rPr>
          <w:rFonts w:ascii="Cambria" w:eastAsia="Cambria" w:hAnsi="Cambria" w:cs="Cambria"/>
          <w:i/>
        </w:rPr>
        <w:t>dx.</w:t>
      </w:r>
    </w:p>
    <w:p w14:paraId="421C588B" w14:textId="77777777" w:rsidR="00255F62" w:rsidRDefault="001D6550">
      <w:pPr>
        <w:spacing w:after="206" w:line="333" w:lineRule="auto"/>
        <w:ind w:left="15" w:right="1380"/>
      </w:pPr>
      <w:r>
        <w:t xml:space="preserve">ここで、</w:t>
      </w:r>
      <w:r>
        <w:rPr>
          <w:rFonts w:ascii="Cambria" w:eastAsia="Cambria" w:hAnsi="Cambria" w:cs="Cambria"/>
          <w:i/>
          <w:sz w:val="34"/>
          <w:vertAlign w:val="subscript"/>
        </w:rPr>
        <w:t>S</w:t>
      </w:r>
      <w:r>
        <w:rPr>
          <w:rFonts w:ascii="Cambria" w:eastAsia="Cambria" w:hAnsi="Cambria" w:cs="Cambria"/>
          <w:sz w:val="34"/>
          <w:vertAlign w:val="subscript"/>
        </w:rPr>
        <w:t>(</w:t>
      </w:r>
      <w:r>
        <w:rPr>
          <w:rFonts w:ascii="Cambria" w:eastAsia="Cambria" w:hAnsi="Cambria" w:cs="Cambria"/>
          <w:i/>
          <w:sz w:val="34"/>
          <w:vertAlign w:val="subscript"/>
        </w:rPr>
        <w:t>p,x</w:t>
      </w:r>
      <w:r>
        <w:rPr>
          <w:rFonts w:ascii="Cambria" w:eastAsia="Cambria" w:hAnsi="Cambria" w:cs="Cambria"/>
          <w:sz w:val="34"/>
          <w:vertAlign w:val="subscript"/>
        </w:rPr>
        <w:t xml:space="preserve">)は、対数</w:t>
      </w:r>
      <w:r>
        <w:t>スコアリングルール(</w:t>
      </w:r>
      <w:r>
        <w:rPr>
          <w:rFonts w:ascii="Cambria" w:eastAsia="Cambria" w:hAnsi="Cambria" w:cs="Cambria"/>
          <w:i/>
          <w:sz w:val="34"/>
          <w:vertAlign w:val="subscript"/>
        </w:rPr>
        <w:t>logp</w:t>
      </w:r>
      <w:r>
        <w:rPr>
          <w:rFonts w:ascii="Cambria" w:eastAsia="Cambria" w:hAnsi="Cambria" w:cs="Cambria"/>
          <w:sz w:val="34"/>
          <w:vertAlign w:val="subscript"/>
        </w:rPr>
        <w:t>(</w:t>
      </w:r>
      <w:r>
        <w:rPr>
          <w:rFonts w:ascii="Cambria" w:eastAsia="Cambria" w:hAnsi="Cambria" w:cs="Cambria"/>
          <w:i/>
          <w:sz w:val="34"/>
          <w:vertAlign w:val="subscript"/>
        </w:rPr>
        <w:t>x</w:t>
      </w:r>
      <w:r>
        <w:rPr>
          <w:rFonts w:ascii="Cambria" w:eastAsia="Cambria" w:hAnsi="Cambria" w:cs="Cambria"/>
          <w:sz w:val="34"/>
          <w:vertAlign w:val="subscript"/>
        </w:rPr>
        <w:t>))のような</w:t>
      </w:r>
      <w:r>
        <w:rPr>
          <w:rFonts w:ascii="Cambria" w:eastAsia="Cambria" w:hAnsi="Cambria" w:cs="Cambria"/>
          <w:i/>
          <w:sz w:val="34"/>
          <w:vertAlign w:val="subscript"/>
        </w:rPr>
        <w:t xml:space="preserve">x</w:t>
      </w:r>
      <w:r>
        <w:t xml:space="preserve">上の</w:t>
      </w:r>
      <w:r>
        <w:t xml:space="preserve">密度</w:t>
      </w:r>
      <w:r>
        <w:rPr>
          <w:rFonts w:ascii="Cambria" w:eastAsia="Cambria" w:hAnsi="Cambria" w:cs="Cambria"/>
          <w:i/>
          <w:sz w:val="34"/>
          <w:vertAlign w:val="subscript"/>
        </w:rPr>
        <w:t xml:space="preserve">pの</w:t>
      </w:r>
      <w:r>
        <w:t xml:space="preserve">実数関数である</w:t>
      </w:r>
      <w:r>
        <w:t>。訓練で得られたデータを用いてモデルを批判することはよくあることです。機械学習では、</w:t>
      </w:r>
      <w:r>
        <w:t>ベンチマークデータセットは訓練とテストの分割を含む。</w:t>
      </w:r>
    </w:p>
    <w:p w14:paraId="547D9EC4" w14:textId="77777777" w:rsidR="00255F62" w:rsidRDefault="001D6550">
      <w:pPr>
        <w:ind w:left="15" w:right="1380"/>
      </w:pPr>
      <w:r>
        <w:t>事後</w:t>
      </w:r>
      <w:r>
        <w:rPr>
          <w:i/>
        </w:rPr>
        <w:t>予測検査</w:t>
      </w:r>
      <w:r>
        <w:t>。事後予測検査（PPC）は，モデルから生成されたデータが，真の分布から生成されたデータからどの程度乖離しているかを分析する．この度合を</w:t>
      </w:r>
      <w:r>
        <w:t>定量化するために数値的に</w:t>
      </w:r>
      <w:r>
        <w:t>使用することも、この</w:t>
      </w:r>
      <w:r>
        <w:t>度合を可視化するためにグラフィカルに</w:t>
      </w:r>
      <w:r>
        <w:t>使用することもできる。</w:t>
      </w:r>
      <w:r>
        <w:t>PPC は，単一の値ではなく分布を提供するスコアリング規則の確率的な一般化と考えることができる(</w:t>
      </w:r>
      <w:r>
        <w:rPr>
          <w:color w:val="006184"/>
        </w:rPr>
        <w:t>Box</w:t>
      </w:r>
      <w:r>
        <w:t xml:space="preserve">, </w:t>
      </w:r>
      <w:r>
        <w:rPr>
          <w:color w:val="006184"/>
        </w:rPr>
        <w:t>1980</w:t>
      </w:r>
      <w:r>
        <w:t xml:space="preserve">; </w:t>
      </w:r>
      <w:r>
        <w:rPr>
          <w:color w:val="006184"/>
        </w:rPr>
        <w:t>Rubin</w:t>
      </w:r>
      <w:r>
        <w:t xml:space="preserve">, </w:t>
      </w:r>
      <w:r>
        <w:rPr>
          <w:color w:val="006184"/>
        </w:rPr>
        <w:t>1984</w:t>
      </w:r>
      <w:r>
        <w:t xml:space="preserve">; </w:t>
      </w:r>
      <w:r>
        <w:rPr>
          <w:color w:val="006184"/>
        </w:rPr>
        <w:t>Meng</w:t>
      </w:r>
      <w:r>
        <w:t xml:space="preserve">, </w:t>
      </w:r>
      <w:r>
        <w:rPr>
          <w:color w:val="006184"/>
        </w:rPr>
        <w:t>1994</w:t>
      </w:r>
      <w:r>
        <w:t xml:space="preserve">; </w:t>
      </w:r>
      <w:r>
        <w:rPr>
          <w:color w:val="006184"/>
        </w:rPr>
        <w:t>Gelman et al</w:t>
      </w:r>
      <w:r>
        <w:t xml:space="preserve">. , </w:t>
      </w:r>
      <w:r>
        <w:rPr>
          <w:color w:val="006184"/>
        </w:rPr>
        <w:t>1996</w:t>
      </w:r>
      <w:r>
        <w:t>)．</w:t>
      </w:r>
    </w:p>
    <w:p w14:paraId="7240AFF9" w14:textId="77777777" w:rsidR="00255F62" w:rsidRDefault="001D6550">
      <w:pPr>
        <w:spacing w:after="69"/>
        <w:ind w:left="15" w:right="1376"/>
      </w:pPr>
      <w:r>
        <w:t xml:space="preserve">最も単純なPPCは，</w:t>
      </w:r>
      <w:r>
        <w:rPr>
          <w:rFonts w:ascii="Cambria" w:eastAsia="Cambria" w:hAnsi="Cambria" w:cs="Cambria"/>
          <w:i/>
        </w:rPr>
        <w:t>T</w:t>
      </w:r>
      <w:r>
        <w:rPr>
          <w:rFonts w:ascii="Cambria" w:eastAsia="Cambria" w:hAnsi="Cambria" w:cs="Cambria"/>
        </w:rPr>
        <w:t>(</w:t>
      </w:r>
      <w:r>
        <w:rPr>
          <w:sz w:val="16"/>
        </w:rPr>
        <w:t>xnew</w:t>
      </w:r>
      <w:r>
        <w:rPr>
          <w:rFonts w:ascii="Cambria" w:eastAsia="Cambria" w:hAnsi="Cambria" w:cs="Cambria"/>
        </w:rPr>
        <w:t>) = max(</w:t>
      </w:r>
      <w:r>
        <w:rPr>
          <w:sz w:val="16"/>
        </w:rPr>
        <w:t>xnew</w:t>
      </w:r>
      <w:r>
        <w:rPr>
          <w:rFonts w:ascii="Cambria" w:eastAsia="Cambria" w:hAnsi="Cambria" w:cs="Cambria"/>
        </w:rPr>
        <w:t>)の</w:t>
      </w:r>
      <w:r>
        <w:t xml:space="preserve">ように，事後予測から生成された複製されたデータセットに検定統計量を適用することで動作する</w:t>
      </w:r>
      <w:r>
        <w:t xml:space="preserve">．</w:t>
      </w:r>
      <w:r>
        <w:rPr>
          <w:rFonts w:ascii="Cambria" w:eastAsia="Cambria" w:hAnsi="Cambria" w:cs="Cambria"/>
          <w:i/>
        </w:rPr>
        <w:t>T</w:t>
      </w:r>
      <w:r>
        <w:rPr>
          <w:rFonts w:ascii="Cambria" w:eastAsia="Cambria" w:hAnsi="Cambria" w:cs="Cambria"/>
        </w:rPr>
        <w:t>(</w:t>
      </w:r>
      <w:r>
        <w:rPr>
          <w:sz w:val="16"/>
        </w:rPr>
        <w:t>xnew</w:t>
      </w:r>
      <w:r>
        <w:rPr>
          <w:rFonts w:ascii="Cambria" w:eastAsia="Cambria" w:hAnsi="Cambria" w:cs="Cambria"/>
        </w:rPr>
        <w:t xml:space="preserve">)を</w:t>
      </w:r>
      <w:r>
        <w:t>多くのデータ複製上の新しいデータセットに適用すると、分布が生成されます。この分布を実データの検定統計量と比較します。</w:t>
      </w:r>
    </w:p>
    <w:p w14:paraId="36ABDD71" w14:textId="77777777" w:rsidR="00255F62" w:rsidRDefault="001D6550">
      <w:pPr>
        <w:spacing w:after="302" w:line="265" w:lineRule="auto"/>
        <w:ind w:left="39" w:right="0" w:hanging="10"/>
        <w:jc w:val="left"/>
      </w:pPr>
      <w:r>
        <w:rPr>
          <w:rFonts w:ascii="Cambria" w:eastAsia="Cambria" w:hAnsi="Cambria" w:cs="Cambria"/>
          <w:i/>
        </w:rPr>
        <w:t>T</w:t>
      </w:r>
      <w:r>
        <w:rPr>
          <w:rFonts w:ascii="Cambria" w:eastAsia="Cambria" w:hAnsi="Cambria" w:cs="Cambria"/>
        </w:rPr>
        <w:t>(</w:t>
      </w:r>
      <w:r>
        <w:rPr>
          <w:rFonts w:ascii="Cambria" w:eastAsia="Cambria" w:hAnsi="Cambria" w:cs="Cambria"/>
          <w:b/>
        </w:rPr>
        <w:t>x</w:t>
      </w:r>
      <w:r>
        <w:t>)。</w:t>
      </w:r>
    </w:p>
    <w:p w14:paraId="7A5B06CC" w14:textId="77777777" w:rsidR="00255F62" w:rsidRDefault="001D6550">
      <w:pPr>
        <w:spacing w:after="137" w:line="396" w:lineRule="auto"/>
        <w:ind w:left="15" w:right="1016"/>
        <w:jc w:val="left"/>
      </w:pPr>
      <w:r>
        <w:rPr>
          <w:color w:val="006184"/>
        </w:rPr>
        <w:t>図1.2</w:t>
      </w:r>
      <w:r>
        <w:t xml:space="preserve">では</w:t>
      </w:r>
      <w:r>
        <w:t xml:space="preserve">、</w:t>
      </w:r>
      <w:r>
        <w:rPr>
          <w:rFonts w:ascii="Cambria" w:eastAsia="Cambria" w:hAnsi="Cambria" w:cs="Cambria"/>
          <w:i/>
          <w:sz w:val="34"/>
          <w:vertAlign w:val="subscript"/>
        </w:rPr>
        <w:t>T</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 は</w:t>
      </w:r>
      <w:r>
        <w:t>この参照分布の低確率領域にあります：モデルが真であれば、検定統計量を観測する確率は非常に低いです。これは、</w:t>
      </w:r>
      <w:r>
        <w:t>モデル</w:t>
      </w:r>
      <w:r>
        <w:t>がこのチェックに従ってデータにうまくフィットしていないことを示しています。</w:t>
      </w:r>
    </w:p>
    <w:p w14:paraId="1120BCA5" w14:textId="77777777" w:rsidR="00255F62" w:rsidRDefault="001D6550">
      <w:pPr>
        <w:spacing w:after="168" w:line="259" w:lineRule="auto"/>
        <w:ind w:left="29" w:right="0" w:firstLine="0"/>
        <w:jc w:val="left"/>
      </w:pPr>
      <w:r>
        <w:rPr>
          <w:noProof/>
        </w:rPr>
        <w:drawing>
          <wp:inline distT="0" distB="0" distL="0" distR="0" wp14:anchorId="06D65C3A" wp14:editId="689CC275">
            <wp:extent cx="5924398" cy="868680"/>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33"/>
                    <a:stretch>
                      <a:fillRect/>
                    </a:stretch>
                  </pic:blipFill>
                  <pic:spPr>
                    <a:xfrm>
                      <a:off x="0" y="0"/>
                      <a:ext cx="5924398" cy="868680"/>
                    </a:xfrm>
                    <a:prstGeom prst="rect">
                      <a:avLst/>
                    </a:prstGeom>
                  </pic:spPr>
                </pic:pic>
              </a:graphicData>
            </a:graphic>
          </wp:inline>
        </w:drawing>
      </w:r>
    </w:p>
    <w:p w14:paraId="2FF1B539" w14:textId="77777777" w:rsidR="00255F62" w:rsidRDefault="001D6550">
      <w:pPr>
        <w:spacing w:after="432" w:line="246" w:lineRule="auto"/>
        <w:ind w:left="15" w:right="851"/>
      </w:pPr>
      <w:r>
        <w:rPr>
          <w:b/>
        </w:rPr>
        <w:t xml:space="preserve">図1.2: </w:t>
      </w:r>
      <w:r>
        <w:t>生成されたデータセットに複製された検定統計量の分布と、観測されたデータセットに適用された検定統計量。</w:t>
      </w:r>
    </w:p>
    <w:p w14:paraId="66C216C8" w14:textId="77777777" w:rsidR="00255F62" w:rsidRDefault="001D6550">
      <w:pPr>
        <w:spacing w:after="137" w:line="396" w:lineRule="auto"/>
        <w:ind w:left="15" w:right="1071"/>
        <w:jc w:val="left"/>
      </w:pPr>
      <w:r>
        <w:t xml:space="preserve">より一般的には，検定統計量は，不一致</w:t>
      </w:r>
      <w:r>
        <w:t xml:space="preserve">関数として知られる</w:t>
      </w:r>
      <w:r>
        <w:t xml:space="preserve">モデルの潜在変数</w:t>
      </w:r>
      <w:r>
        <w:rPr>
          <w:rFonts w:ascii="Cambria" w:eastAsia="Cambria" w:hAnsi="Cambria" w:cs="Cambria"/>
          <w:i/>
          <w:sz w:val="34"/>
          <w:vertAlign w:val="subscript"/>
        </w:rPr>
        <w:t>T</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w:t>
      </w:r>
      <w:r>
        <w:t xml:space="preserve">の関数である．</w:t>
      </w:r>
      <w:r>
        <w:t xml:space="preserve">不一致関数の例は，スコアリング・ルールに使用されるメトリクスである．スコアリング・ルールをPPCの特殊なケースとして解釈することができます：それは，</w:t>
      </w:r>
      <w:r>
        <w:t>参照</w:t>
      </w:r>
      <w:r>
        <w:t>分布を考慮せ</w:t>
      </w:r>
      <w:r>
        <w:t>ずに，</w:t>
      </w:r>
      <w:r>
        <w:t xml:space="preserve">単に</w:t>
      </w:r>
      <w:r>
        <w:t>実データ上で</w:t>
      </w:r>
      <w:r>
        <w:rPr>
          <w:rFonts w:ascii="Cambria" w:eastAsia="Cambria" w:hAnsi="Cambria" w:cs="Cambria"/>
          <w:i/>
          <w:sz w:val="34"/>
          <w:vertAlign w:val="subscript"/>
        </w:rPr>
        <w:t>T</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)を</w:t>
      </w:r>
      <w:r>
        <w:t xml:space="preserve">計算しているだけです．</w:t>
      </w:r>
      <w:r>
        <w:t>参照分布は、全体の分布を参照して、点についての確率的な記述を行うことを可能にします。</w:t>
      </w:r>
    </w:p>
    <w:p w14:paraId="3EF0F702" w14:textId="77777777" w:rsidR="00255F62" w:rsidRDefault="001D6550">
      <w:pPr>
        <w:ind w:left="15" w:right="1362"/>
      </w:pPr>
      <w:r>
        <w:t xml:space="preserve">PPCは、モデルを修正するための優れたツールであり、</w:t>
      </w:r>
      <w:r>
        <w:t>データ</w:t>
      </w:r>
      <w:r>
        <w:t xml:space="preserve">への適合性を検討する際に、現在のモデルを単純化したり、拡張したりします。</w:t>
      </w:r>
      <w:r>
        <w:t>これらの手法は、適合度検定などの古典的な仮説検定に触発されています；これらの手法は、大規模標本評価のフリークエント主義の観点からモデルを批判しています。</w:t>
      </w:r>
    </w:p>
    <w:p w14:paraId="3D40E756" w14:textId="77777777" w:rsidR="00255F62" w:rsidRDefault="001D6550">
      <w:pPr>
        <w:spacing w:after="357" w:line="396" w:lineRule="auto"/>
        <w:ind w:left="15" w:right="1031"/>
        <w:jc w:val="left"/>
      </w:pPr>
      <w:r>
        <w:t>PPCは、仮説検定、モデル</w:t>
      </w:r>
      <w:r>
        <w:t>比較、モデル選択、モデル平均化など</w:t>
      </w:r>
      <w:r>
        <w:t>のタスクにも適用できます</w:t>
      </w:r>
      <w:r>
        <w:t>。PPCはベイズ仮説検定の一形態として適用することができますが、仮説検定は一般的に推奨されないことに注意してください</w:t>
      </w:r>
      <w:r>
        <w:t xml:space="preserve">。</w:t>
      </w:r>
    </w:p>
    <w:p w14:paraId="7DF79F63" w14:textId="77777777" w:rsidR="00255F62" w:rsidRDefault="001D6550">
      <w:pPr>
        <w:pStyle w:val="2"/>
        <w:tabs>
          <w:tab w:val="center" w:pos="1985"/>
        </w:tabs>
        <w:ind w:left="0" w:firstLine="0"/>
      </w:pPr>
      <w:r>
        <w:t>1.2</w:t>
      </w:r>
      <w:r>
        <w:tab/>
        <w:t>確率論的システムの歴史</w:t>
      </w:r>
    </w:p>
    <w:p w14:paraId="1FAA8E4E" w14:textId="77777777" w:rsidR="00255F62" w:rsidRDefault="001D6550">
      <w:pPr>
        <w:ind w:left="15" w:right="1362"/>
      </w:pPr>
      <w:r>
        <w:t>確率論的ソフトウェアシステムの例として、私たちは2つの初期のスレッドを指しています。1つ目は人工</w:t>
      </w:r>
      <w:r>
        <w:t>知能</w:t>
      </w:r>
      <w:r>
        <w:t>におけるものである。</w:t>
      </w:r>
      <w:r>
        <w:t>エキスパートシステムは人間の専門知識から設計されたものであり、それにより、既存の知識に応じたより大きな推論ステップを可能にした(</w:t>
      </w:r>
      <w:r>
        <w:rPr>
          <w:color w:val="006184"/>
        </w:rPr>
        <w:t>Buchanan et al</w:t>
      </w:r>
      <w:r>
        <w:t xml:space="preserve">. , </w:t>
      </w:r>
      <w:r>
        <w:rPr>
          <w:color w:val="006184"/>
        </w:rPr>
        <w:t>1969</w:t>
      </w:r>
      <w:r>
        <w:t xml:space="preserve">; </w:t>
      </w:r>
      <w:r>
        <w:rPr>
          <w:color w:val="006184"/>
        </w:rPr>
        <w:t>Minsky</w:t>
      </w:r>
      <w:r>
        <w:t xml:space="preserve">, </w:t>
      </w:r>
      <w:r>
        <w:rPr>
          <w:color w:val="006184"/>
        </w:rPr>
        <w:t>1975</w:t>
      </w:r>
      <w:r>
        <w:t>)。コネクショニストモデルでは、設計者は経験から学ぶニューロンのような処理ユニットに焦点を当てた</w:t>
      </w:r>
      <w:r>
        <w:t>。</w:t>
      </w:r>
    </w:p>
    <w:p w14:paraId="6D220B31" w14:textId="77777777" w:rsidR="00255F62" w:rsidRDefault="001D6550">
      <w:pPr>
        <w:ind w:left="15" w:right="1353"/>
      </w:pPr>
      <w:r>
        <w:t>第二のスレッドとして、統計解析の問題に対する効率的な計算に広く関心が集まっていた初期の統計計算の研究を紹介します。S言語は、ベル研究所のJohn Chambersとその同僚によって開発されました (</w:t>
      </w:r>
      <w:r>
        <w:rPr>
          <w:color w:val="006184"/>
        </w:rPr>
        <w:t xml:space="preserve">Becker and </w:t>
      </w:r>
      <w:r>
        <w:rPr>
          <w:color w:val="006184"/>
        </w:rPr>
        <w:t>Chambers</w:t>
      </w:r>
      <w:r>
        <w:t xml:space="preserve">, </w:t>
      </w:r>
      <w:r>
        <w:rPr>
          <w:color w:val="006184"/>
        </w:rPr>
        <w:t>1984</w:t>
      </w:r>
      <w:r>
        <w:t xml:space="preserve">; </w:t>
      </w:r>
      <w:r>
        <w:rPr>
          <w:color w:val="006184"/>
        </w:rPr>
        <w:t>Chambers and Hastie</w:t>
      </w:r>
      <w:r>
        <w:t xml:space="preserve">, </w:t>
      </w:r>
      <w:r>
        <w:rPr>
          <w:color w:val="006184"/>
        </w:rPr>
        <w:t>1992</w:t>
      </w:r>
      <w:r>
        <w:t>)。これはR言語の前身である(</w:t>
      </w:r>
      <w:r>
        <w:rPr>
          <w:color w:val="006184"/>
        </w:rPr>
        <w:t>Ihaka and Gentleman</w:t>
      </w:r>
      <w:r>
        <w:t xml:space="preserve">, </w:t>
      </w:r>
      <w:r>
        <w:rPr>
          <w:color w:val="006184"/>
        </w:rPr>
        <w:t>1996</w:t>
      </w:r>
      <w:r>
        <w:t>)。</w:t>
      </w:r>
      <w:r>
        <w:t>統計モデルのベイズ分析に焦点を当てた</w:t>
      </w:r>
      <w:r>
        <w:t>BUGS (</w:t>
      </w:r>
      <w:r>
        <w:rPr>
          <w:color w:val="006184"/>
        </w:rPr>
        <w:t>Spiegelhalter et al</w:t>
      </w:r>
      <w:r>
        <w:t xml:space="preserve">. , </w:t>
      </w:r>
      <w:r>
        <w:rPr>
          <w:color w:val="006184"/>
        </w:rPr>
        <w:t>1995</w:t>
      </w:r>
      <w:r>
        <w:t>)のような</w:t>
      </w:r>
      <w:r>
        <w:t>よりターゲットを絞った</w:t>
      </w:r>
      <w:r>
        <w:t>環境は、 確率的</w:t>
      </w:r>
      <w:r>
        <w:t>プログラミングという新たな分野を立ち上げるのに役立ちました。</w:t>
      </w:r>
    </w:p>
    <w:p w14:paraId="4E14543B" w14:textId="77777777" w:rsidR="00255F62" w:rsidRDefault="001D6550">
      <w:pPr>
        <w:ind w:left="15" w:right="1342"/>
      </w:pPr>
      <w:r>
        <w:t>我々は、これらの初期の研究を確率的システムの中で発展させたいと考えています。現代の</w:t>
      </w:r>
      <w:r>
        <w:t xml:space="preserve">アプリケーション</w:t>
      </w:r>
      <w:r>
        <w:t>では、</w:t>
      </w:r>
      <w:r>
        <w:t xml:space="preserve">その設計と実装において新たな課題が生じます。我々は、2つの課題に焦点を当てています。第一に、統計学と機械学習は、確率的モデルとその推論の方法論において大きな進歩を遂げてきた（例：</w:t>
      </w:r>
      <w:r>
        <w:rPr>
          <w:color w:val="006184"/>
        </w:rPr>
        <w:t xml:space="preserve">Hoffmanら</w:t>
      </w:r>
      <w:r>
        <w:t>（</w:t>
      </w:r>
      <w:r>
        <w:rPr>
          <w:color w:val="006184"/>
        </w:rPr>
        <w:t>2013</w:t>
      </w:r>
      <w:r>
        <w:t xml:space="preserve">）、</w:t>
      </w:r>
      <w:r>
        <w:rPr>
          <w:color w:val="006184"/>
        </w:rPr>
        <w:t xml:space="preserve">Ranganathら</w:t>
      </w:r>
      <w:r>
        <w:t>（</w:t>
      </w:r>
      <w:r>
        <w:rPr>
          <w:color w:val="006184"/>
        </w:rPr>
        <w:t>2014）</w:t>
      </w:r>
      <w:r>
        <w:t xml:space="preserve">、</w:t>
      </w:r>
      <w:r>
        <w:rPr>
          <w:color w:val="006184"/>
        </w:rPr>
        <w:t xml:space="preserve">Rezendeら</w:t>
      </w:r>
      <w:r>
        <w:t>（</w:t>
      </w:r>
      <w:r>
        <w:rPr>
          <w:color w:val="006184"/>
        </w:rPr>
        <w:t>2014</w:t>
      </w:r>
      <w:r>
        <w:t>））。ソフトウェアシステムが高速な実験を可能にするためには、これらの進歩を捉えることができる豊富な抽象化が必要である：それは、確率的モデルの幅広いクラスと、</w:t>
      </w:r>
      <w:r>
        <w:t>それらの効率的な推論のための</w:t>
      </w:r>
      <w:r>
        <w:t>幅広いクラスの</w:t>
      </w:r>
      <w:r>
        <w:t>アルゴリズム</w:t>
      </w:r>
      <w:r>
        <w:t>の両方を包含しなければならない。</w:t>
      </w:r>
      <w:r>
        <w:t>第二に、研究者は複雑な確率モデルを、前例のない規模の大規模データで使用することにますます意欲的になっています(</w:t>
      </w:r>
      <w:r>
        <w:rPr>
          <w:color w:val="006184"/>
        </w:rPr>
        <w:t>Bengio et al</w:t>
      </w:r>
      <w:r>
        <w:t xml:space="preserve">. , </w:t>
      </w:r>
      <w:r>
        <w:rPr>
          <w:color w:val="006184"/>
        </w:rPr>
        <w:t>2013</w:t>
      </w:r>
      <w:r>
        <w:t xml:space="preserve">; </w:t>
      </w:r>
      <w:r>
        <w:rPr>
          <w:color w:val="006184"/>
        </w:rPr>
        <w:t>Ghahramani</w:t>
      </w:r>
      <w:r>
        <w:t xml:space="preserve">, </w:t>
      </w:r>
      <w:r>
        <w:rPr>
          <w:color w:val="006184"/>
        </w:rPr>
        <w:t>2015</w:t>
      </w:r>
      <w:r>
        <w:t xml:space="preserve">; </w:t>
      </w:r>
      <w:r>
        <w:rPr>
          <w:color w:val="006184"/>
        </w:rPr>
        <w:t>Lake et al</w:t>
      </w:r>
      <w:r>
        <w:t xml:space="preserve">. , </w:t>
      </w:r>
      <w:r>
        <w:rPr>
          <w:color w:val="006184"/>
        </w:rPr>
        <w:t>2016</w:t>
      </w:r>
      <w:r>
        <w:t>)。したがって、我々は、</w:t>
      </w:r>
      <w:r>
        <w:t>分散訓練をサポートし、（複数の）GPUのようなハードウェアの統合をサポートする効率的なコンピューティング環境を</w:t>
      </w:r>
      <w:r>
        <w:t>必要としています。</w:t>
      </w:r>
    </w:p>
    <w:p w14:paraId="7CF037F7" w14:textId="77777777" w:rsidR="00255F62" w:rsidRDefault="001D6550">
      <w:pPr>
        <w:spacing w:line="259" w:lineRule="auto"/>
        <w:ind w:left="15" w:right="851"/>
      </w:pPr>
      <w:r>
        <w:t>確率的プログラミングのコアテーマは自動推論であり、BUGSなどのシステムで使用されています。</w:t>
      </w:r>
    </w:p>
    <w:p w14:paraId="26A00B73" w14:textId="77777777" w:rsidR="00255F62" w:rsidRDefault="001D6550">
      <w:pPr>
        <w:spacing w:line="259" w:lineRule="auto"/>
        <w:ind w:left="15" w:right="851"/>
      </w:pPr>
      <w:r>
        <w:t>(</w:t>
      </w:r>
      <w:r>
        <w:rPr>
          <w:color w:val="006184"/>
        </w:rPr>
        <w:t>Spiegelhalter et al</w:t>
      </w:r>
      <w:r>
        <w:t xml:space="preserve">. , </w:t>
      </w:r>
      <w:r>
        <w:rPr>
          <w:color w:val="006184"/>
        </w:rPr>
        <w:t>1995</w:t>
      </w:r>
      <w:r>
        <w:t>)のような最近の研究から、Stan (</w:t>
      </w:r>
      <w:r>
        <w:rPr>
          <w:color w:val="006184"/>
        </w:rPr>
        <w:t>Carpenter et al</w:t>
      </w:r>
      <w:r>
        <w:t xml:space="preserve">. , </w:t>
      </w:r>
      <w:r>
        <w:rPr>
          <w:color w:val="006184"/>
        </w:rPr>
        <w:t>1995</w:t>
      </w:r>
      <w:r>
        <w:t>)のようなより最近の研究まで、ギブスサンプラーを用いたものがある。</w:t>
      </w:r>
    </w:p>
    <w:p w14:paraId="64E3F30C" w14:textId="77777777" w:rsidR="00255F62" w:rsidRDefault="001D6550">
      <w:pPr>
        <w:ind w:left="15" w:right="1342"/>
      </w:pPr>
      <w:r>
        <w:rPr>
          <w:color w:val="006184"/>
        </w:rPr>
        <w:t>2015</w:t>
      </w:r>
      <w:r>
        <w:t>）にNo-U-Turn Sampler（</w:t>
      </w:r>
      <w:r>
        <w:rPr>
          <w:color w:val="006184"/>
        </w:rPr>
        <w:t>Hoffman and Gelman</w:t>
      </w:r>
      <w:r>
        <w:t xml:space="preserve">, </w:t>
      </w:r>
      <w:r>
        <w:rPr>
          <w:color w:val="006184"/>
        </w:rPr>
        <w:t>2014</w:t>
      </w:r>
      <w:r>
        <w:t>）</w:t>
      </w:r>
      <w:r>
        <w:t xml:space="preserve">、自動微分変分推論（</w:t>
      </w:r>
      <w:r>
        <w:rPr>
          <w:color w:val="006184"/>
        </w:rPr>
        <w:t>Kucukelbir et al</w:t>
      </w:r>
      <w:r>
        <w:t xml:space="preserve">. , </w:t>
      </w:r>
      <w:r>
        <w:rPr>
          <w:color w:val="006184"/>
        </w:rPr>
        <w:t>2017</w:t>
      </w:r>
      <w:r>
        <w:t>）を</w:t>
      </w:r>
      <w:r>
        <w:t>加えたものである。</w:t>
      </w:r>
      <w:r>
        <w:t>本論文では、アルゴリズム自体の研究のための柔軟で構成可能な推論という対極のテーマを効果的に検討する。このユースケースは、</w:t>
      </w:r>
      <w:r>
        <w:t>様々な領域で機能し、最終的にはよりインテリジェントなシステムを目指して、より優れたモデルやアルゴリズムを考案することが課題となっている</w:t>
      </w:r>
      <w:r>
        <w:t>機械</w:t>
      </w:r>
      <w:r>
        <w:t>学習研究と</w:t>
      </w:r>
      <w:r>
        <w:t>よく合致している。</w:t>
      </w:r>
      <w:r>
        <w:t>自動推論というテーマは、応用</w:t>
      </w:r>
      <w:r>
        <w:t>科学者や実務家という別の対象</w:t>
      </w:r>
      <w:r>
        <w:t>者にも有用です。</w:t>
      </w:r>
      <w:r>
        <w:t>これらの目的は、より構成可能で柔軟性のあるシステムを開発する上で、ここで述べたことの上に構築されたより高レベルの抽象化として十分に適合するでしょう。</w:t>
      </w:r>
    </w:p>
    <w:p w14:paraId="17EFFD03" w14:textId="77777777" w:rsidR="00255F62" w:rsidRDefault="001D6550">
      <w:pPr>
        <w:pStyle w:val="1"/>
        <w:ind w:left="12" w:right="1353"/>
      </w:pPr>
      <w:r>
        <w:t>第2章：深層確率計画法</w:t>
      </w:r>
    </w:p>
    <w:p w14:paraId="6CCA13E9" w14:textId="77777777" w:rsidR="00255F62" w:rsidRDefault="001D6550">
      <w:pPr>
        <w:pStyle w:val="2"/>
        <w:tabs>
          <w:tab w:val="center" w:pos="1112"/>
        </w:tabs>
        <w:ind w:left="0" w:firstLine="0"/>
      </w:pPr>
      <w:r>
        <w:t>2.1</w:t>
      </w:r>
      <w:r>
        <w:tab/>
        <w:t>イントロダクション</w:t>
      </w:r>
    </w:p>
    <w:p w14:paraId="1F6AB7D9" w14:textId="77777777" w:rsidR="00255F62" w:rsidRDefault="001D6550">
      <w:pPr>
        <w:ind w:left="15" w:right="1344"/>
      </w:pPr>
      <w:r>
        <w:t>ディープニューラルネットワークの性質は構成的です。ユーザーは、テスト（前方伝播）や推論（勾配ベースの最適化、後方伝播と自動微分）をどのように行うかを気にすることなく、創造的な方法でレイヤーを接続することができます。</w:t>
      </w:r>
    </w:p>
    <w:p w14:paraId="5C1BD061" w14:textId="77777777" w:rsidR="00255F62" w:rsidRDefault="001D6550">
      <w:pPr>
        <w:ind w:left="15" w:right="1380"/>
      </w:pPr>
      <w:r>
        <w:t>この章で</w:t>
      </w:r>
      <w:r>
        <w:t>は、確率的</w:t>
      </w:r>
      <w:r>
        <w:t>プログラミングのための構成表現を設計する。確率的プログラミングでは、ユーザは生成的確率モデルをプログラムとして指定し、それらのモデルを推論手順に「コンパイル」することができる。確率的モデルも</w:t>
      </w:r>
      <w:r>
        <w:t>また、本質的には構成的で</w:t>
      </w:r>
      <w:r>
        <w:t>あり</w:t>
      </w:r>
      <w:r>
        <w:t>、多くの研究により、ランダム変数の構成を介したリッチな確率的プログラムが可能になっている(</w:t>
      </w:r>
      <w:r>
        <w:rPr>
          <w:color w:val="006184"/>
        </w:rPr>
        <w:t>Goodman et al</w:t>
      </w:r>
      <w:r>
        <w:t xml:space="preserve">. , </w:t>
      </w:r>
      <w:r>
        <w:rPr>
          <w:color w:val="006184"/>
        </w:rPr>
        <w:t>2012</w:t>
      </w:r>
      <w:r>
        <w:t xml:space="preserve">; </w:t>
      </w:r>
      <w:r>
        <w:rPr>
          <w:color w:val="006184"/>
        </w:rPr>
        <w:t>Ghahramani</w:t>
      </w:r>
      <w:r>
        <w:t xml:space="preserve">, </w:t>
      </w:r>
      <w:r>
        <w:rPr>
          <w:color w:val="006184"/>
        </w:rPr>
        <w:t>2015</w:t>
      </w:r>
      <w:r>
        <w:t xml:space="preserve">; </w:t>
      </w:r>
      <w:r>
        <w:rPr>
          <w:color w:val="006184"/>
        </w:rPr>
        <w:t>Lake et al</w:t>
      </w:r>
      <w:r>
        <w:t xml:space="preserve">. , </w:t>
      </w:r>
      <w:r>
        <w:rPr>
          <w:color w:val="006184"/>
        </w:rPr>
        <w:t>2016</w:t>
      </w:r>
      <w:r>
        <w:t>)。</w:t>
      </w:r>
    </w:p>
    <w:p w14:paraId="3215FD32" w14:textId="77777777" w:rsidR="00255F62" w:rsidRDefault="001D6550">
      <w:pPr>
        <w:ind w:left="15" w:right="1336"/>
      </w:pPr>
      <w:r>
        <w:t>しかし、推論に類似した構成性を考慮した研究は少ない</w:t>
      </w:r>
      <w:r>
        <w:t>。むしろ、多くの既存の確率的プログラミング言語は、推論エンジンをモデルから抽象化されたブラックボックスとして扱っている。これらの言語では、モデルの表現を再利用する確率的推論を捉えることができない。これは、最近の変</w:t>
      </w:r>
      <w:r>
        <w:t>分推論（</w:t>
      </w:r>
      <w:r>
        <w:rPr>
          <w:color w:val="006184"/>
        </w:rPr>
        <w:t>Kingma and Welling</w:t>
      </w:r>
      <w:r>
        <w:t xml:space="preserve">, </w:t>
      </w:r>
      <w:r>
        <w:rPr>
          <w:color w:val="006184"/>
        </w:rPr>
        <w:t>2014b</w:t>
      </w:r>
      <w:r>
        <w:t xml:space="preserve">; </w:t>
      </w:r>
      <w:r>
        <w:rPr>
          <w:color w:val="006184"/>
        </w:rPr>
        <w:t>Rezende and Mohamed</w:t>
      </w:r>
      <w:r>
        <w:t xml:space="preserve">, </w:t>
      </w:r>
      <w:r>
        <w:rPr>
          <w:color w:val="006184"/>
        </w:rPr>
        <w:t>2015</w:t>
      </w:r>
      <w:r>
        <w:t xml:space="preserve">; </w:t>
      </w:r>
      <w:r>
        <w:rPr>
          <w:color w:val="006184"/>
        </w:rPr>
        <w:t>Tran et al</w:t>
      </w:r>
      <w:r>
        <w:t xml:space="preserve">. , </w:t>
      </w:r>
      <w:r>
        <w:rPr>
          <w:color w:val="006184"/>
        </w:rPr>
        <w:t>2016b</w:t>
      </w:r>
      <w:r>
        <w:t>）、生成的敵対的ネットワーク（</w:t>
      </w:r>
      <w:r>
        <w:rPr>
          <w:color w:val="006184"/>
        </w:rPr>
        <w:t>Goodfellow et al</w:t>
      </w:r>
      <w:r>
        <w:t xml:space="preserve">. , </w:t>
      </w:r>
      <w:r>
        <w:rPr>
          <w:color w:val="006184"/>
        </w:rPr>
        <w:t>2014</w:t>
      </w:r>
      <w:r>
        <w:t>）、さらにはより古典的な推論（</w:t>
      </w:r>
      <w:r>
        <w:rPr>
          <w:color w:val="006184"/>
        </w:rPr>
        <w:t>Dayan et al</w:t>
      </w:r>
      <w:r>
        <w:t xml:space="preserve">. , </w:t>
      </w:r>
      <w:r>
        <w:rPr>
          <w:color w:val="006184"/>
        </w:rPr>
        <w:t>1995</w:t>
      </w:r>
      <w:r>
        <w:t xml:space="preserve">; </w:t>
      </w:r>
      <w:r>
        <w:rPr>
          <w:color w:val="006184"/>
        </w:rPr>
        <w:t>Gutmann and Hyvärinen</w:t>
      </w:r>
      <w:r>
        <w:t xml:space="preserve">, </w:t>
      </w:r>
      <w:r>
        <w:rPr>
          <w:color w:val="006184"/>
        </w:rPr>
        <w:t>2010</w:t>
      </w:r>
      <w:r>
        <w:t>）</w:t>
      </w:r>
      <w:r>
        <w:t>における重要なアイデアである。</w:t>
      </w:r>
    </w:p>
    <w:p w14:paraId="109F267B" w14:textId="77777777" w:rsidR="00255F62" w:rsidRDefault="001D6550">
      <w:pPr>
        <w:spacing w:after="8"/>
        <w:ind w:left="15" w:right="1372"/>
      </w:pPr>
      <w:r>
        <w:t>我々は、</w:t>
      </w:r>
      <w:r>
        <w:t xml:space="preserve">ランダム変数と推論のための2つの構成表現に基づいて構築されたチューリング完全確率プログラミング言語である</w:t>
      </w:r>
      <w:r>
        <w:t>Edward</w:t>
      </w:r>
      <w:r>
        <w:rPr>
          <w:color w:val="006184"/>
          <w:vertAlign w:val="superscript"/>
        </w:rPr>
        <w:t>1</w:t>
      </w:r>
      <w:r>
        <w:t xml:space="preserve">を</w:t>
      </w:r>
      <w:r>
        <w:t>提案する。推論</w:t>
      </w:r>
      <w:r>
        <w:t xml:space="preserve">をモデリングと同等の一級市民として扱うことで、確率的</w:t>
      </w:r>
      <w:r>
        <w:t xml:space="preserve">プログラミングが従来のディープラーニングと同等の柔軟性と計算効率を持つこと</w:t>
      </w:r>
      <w:r>
        <w:t xml:space="preserve">を示す。</w:t>
      </w:r>
      <w:r>
        <w:t xml:space="preserve">柔軟性については、点推定</w:t>
      </w:r>
      <w:r>
        <w:t>から変分推論、MCMCに至るまで、様々な</w:t>
      </w:r>
      <w:r>
        <w:t xml:space="preserve">構成可能な推論手法を用いて、同じモデルを簡単に適合させる方法を示している。</w:t>
      </w:r>
      <w:r>
        <w:t>効率性については、以下のような手法を統合する方法を示す。</w:t>
      </w:r>
    </w:p>
    <w:p w14:paraId="449402D1" w14:textId="77777777" w:rsidR="00255F62" w:rsidRDefault="001D6550">
      <w:pPr>
        <w:spacing w:after="79" w:line="259" w:lineRule="auto"/>
        <w:ind w:left="29" w:right="0" w:firstLine="0"/>
        <w:jc w:val="left"/>
      </w:pPr>
      <w:r>
        <w:rPr>
          <w:noProof/>
        </w:rPr>
        <mc:AlternateContent>
          <mc:Choice Requires="wpg">
            <w:drawing>
              <wp:inline distT="0" distB="0" distL="0" distR="0" wp14:anchorId="60DCF4D8" wp14:editId="17A9E35B">
                <wp:extent cx="2194522" cy="5055"/>
                <wp:effectExtent l="0" t="0" r="0" b="0"/>
                <wp:docPr id="133838" name="Group 133838"/>
                <wp:cNvGraphicFramePr/>
                <a:graphic xmlns:a="http://schemas.openxmlformats.org/drawingml/2006/main">
                  <a:graphicData uri="http://schemas.microsoft.com/office/word/2010/wordprocessingGroup">
                    <wpg:wgp>
                      <wpg:cNvGrpSpPr/>
                      <wpg:grpSpPr>
                        <a:xfrm>
                          <a:off x="0" y="0"/>
                          <a:ext cx="2194522" cy="5055"/>
                          <a:chOff x="0" y="0"/>
                          <a:chExt cx="2194522" cy="5055"/>
                        </a:xfrm>
                      </wpg:grpSpPr>
                      <wps:wsp>
                        <wps:cNvPr id="3464" name="Shape 3464"/>
                        <wps:cNvSpPr/>
                        <wps:spPr>
                          <a:xfrm>
                            <a:off x="0" y="0"/>
                            <a:ext cx="2194522" cy="0"/>
                          </a:xfrm>
                          <a:custGeom>
                            <a:avLst/>
                            <a:gdLst/>
                            <a:ahLst/>
                            <a:cxnLst/>
                            <a:rect l="0" t="0" r="0" b="0"/>
                            <a:pathLst>
                              <a:path w="2194522">
                                <a:moveTo>
                                  <a:pt x="0" y="0"/>
                                </a:moveTo>
                                <a:lnTo>
                                  <a:pt x="219452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838" style="width:172.797pt;height:0.398pt;mso-position-horizontal-relative:char;mso-position-vertical-relative:line" coordsize="21945,50">
                <v:shape id="Shape 3464" style="position:absolute;width:21945;height:0;left:0;top:0;" coordsize="2194522,0" path="m0,0l2194522,0">
                  <v:stroke weight="0.398pt" endcap="flat" joinstyle="miter" miterlimit="10" on="true" color="#000000"/>
                  <v:fill on="false" color="#000000" opacity="0"/>
                </v:shape>
              </v:group>
            </w:pict>
          </mc:Fallback>
        </mc:AlternateContent>
      </w:r>
    </w:p>
    <w:p w14:paraId="7D3CE65C" w14:textId="77777777" w:rsidR="00255F62" w:rsidRDefault="001D6550">
      <w:pPr>
        <w:spacing w:after="113" w:line="250" w:lineRule="auto"/>
        <w:ind w:left="24" w:right="872" w:hanging="10"/>
        <w:jc w:val="left"/>
      </w:pPr>
      <w:hyperlink r:id="rId34">
        <w:r>
          <w:rPr>
            <w:color w:val="006184"/>
            <w:sz w:val="18"/>
          </w:rPr>
          <w:t>org/iclr</w:t>
        </w:r>
      </w:hyperlink>
      <w:r>
        <w:rPr>
          <w:sz w:val="18"/>
          <w:vertAlign w:val="superscript"/>
        </w:rPr>
        <w:t>2011</w:t>
      </w:r>
      <w:r>
        <w:rPr>
          <w:color w:val="006184"/>
          <w:sz w:val="18"/>
        </w:rPr>
        <w:t>Tran et al.</w:t>
      </w:r>
      <w:hyperlink r:id="rId35">
        <w:r>
          <w:rPr>
            <w:color w:val="006184"/>
            <w:sz w:val="18"/>
          </w:rPr>
          <w:t>7.</w:t>
        </w:r>
      </w:hyperlink>
      <w:r>
        <w:rPr>
          <w:sz w:val="28"/>
          <w:vertAlign w:val="subscript"/>
        </w:rPr>
        <w:t xml:space="preserve">を</w:t>
      </w:r>
      <w:r>
        <w:rPr>
          <w:sz w:val="18"/>
        </w:rPr>
        <w:t xml:space="preserve">参照してください</w:t>
      </w:r>
      <w:r>
        <w:rPr>
          <w:sz w:val="28"/>
          <w:vertAlign w:val="subscript"/>
        </w:rPr>
        <w:t xml:space="preserve">。</w:t>
      </w:r>
      <w:r>
        <w:rPr>
          <w:sz w:val="18"/>
        </w:rPr>
        <w:t xml:space="preserve">APIの詳細については、Tran et al.この論文のコンパニオンウェブページは </w:t>
      </w:r>
      <w:hyperlink r:id="rId37">
        <w:r>
          <w:rPr>
            <w:color w:val="006184"/>
            <w:sz w:val="18"/>
          </w:rPr>
          <w:t xml:space="preserve">http://edwardlib </w:t>
        </w:r>
      </w:hyperlink>
      <w:r>
        <w:rPr>
          <w:sz w:val="18"/>
        </w:rPr>
        <w:t xml:space="preserve">にあります。</w:t>
      </w:r>
    </w:p>
    <w:p w14:paraId="245E60D8" w14:textId="77777777" w:rsidR="00255F62" w:rsidRDefault="001D6550">
      <w:pPr>
        <w:spacing w:after="361"/>
        <w:ind w:left="15" w:right="1342"/>
      </w:pPr>
      <w:r>
        <w:t xml:space="preserve">Edward を </w:t>
      </w:r>
      <w:r>
        <w:t>TensorFlow のような</w:t>
      </w:r>
      <w:r>
        <w:t xml:space="preserve">既存の計算グラフフレームワークに組み込んだ </w:t>
      </w:r>
      <w:r>
        <w:t>(</w:t>
      </w:r>
      <w:r>
        <w:rPr>
          <w:color w:val="006184"/>
        </w:rPr>
        <w:t>Abadi et al</w:t>
      </w:r>
      <w:r>
        <w:t xml:space="preserve">. , </w:t>
      </w:r>
      <w:r>
        <w:rPr>
          <w:color w:val="006184"/>
        </w:rPr>
        <w:t>2016</w:t>
      </w:r>
      <w:r>
        <w:t>)．TensorFlowのようなフレームワークは、分散訓練、並列化、ベクトル化、GPUサポートなどの計算上の利点を"無料で"提供する。例えば、我々はベンチマークタスクで、Edwardの</w:t>
      </w:r>
      <w:r>
        <w:t>ハミルトニアンモンテカルロ計算</w:t>
      </w:r>
      <w:r>
        <w:t>が</w:t>
      </w:r>
      <w:r>
        <w:t>既存のソフトウェアよりも何倍も高速である</w:t>
      </w:r>
      <w:r>
        <w:t>ことを示している。</w:t>
      </w:r>
      <w:r>
        <w:t>さらに、Edwardは実行時のオーバーヘッドを発生させず、手書きのTensorFlowと同等の速度を実現しています。</w:t>
      </w:r>
    </w:p>
    <w:p w14:paraId="53B5F70A" w14:textId="77777777" w:rsidR="00255F62" w:rsidRDefault="001D6550">
      <w:pPr>
        <w:pStyle w:val="2"/>
        <w:tabs>
          <w:tab w:val="center" w:pos="3123"/>
        </w:tabs>
        <w:ind w:left="0" w:firstLine="0"/>
      </w:pPr>
      <w:r>
        <w:t xml:space="preserve">2.2 </w:t>
      </w:r>
      <w:r>
        <w:tab/>
        <w:t>確率モデルのための構成表現</w:t>
      </w:r>
    </w:p>
    <w:p w14:paraId="06D319CC" w14:textId="77777777" w:rsidR="00255F62" w:rsidRDefault="001D6550">
      <w:pPr>
        <w:spacing w:after="137" w:line="396" w:lineRule="auto"/>
        <w:ind w:left="15" w:right="1019"/>
        <w:jc w:val="left"/>
      </w:pPr>
      <w:r>
        <w:t>我々はまず、確率的モデルのための構成表現を開発する。我々は2つの基準を求めている。(a)ノードがデータ上の操作を表し、エッジがそれらの間で通信されるデータを表す効率的なフレームワークである計算グラフ（</w:t>
      </w:r>
      <w:r>
        <w:rPr>
          <w:color w:val="006184"/>
        </w:rPr>
        <w:t>Culler</w:t>
      </w:r>
      <w:r>
        <w:t xml:space="preserve">, </w:t>
      </w:r>
      <w:r>
        <w:rPr>
          <w:color w:val="006184"/>
        </w:rPr>
        <w:t>1986</w:t>
      </w:r>
      <w:r>
        <w:t>）</w:t>
      </w:r>
      <w:r>
        <w:t>との統合</w:t>
      </w:r>
      <w:r>
        <w:t>、および(b)グラフの下での表現の不変性、つまり推論中に表現を再利用できることである。</w:t>
      </w:r>
    </w:p>
    <w:p w14:paraId="6B914E72" w14:textId="77777777" w:rsidR="00255F62" w:rsidRDefault="001D6550">
      <w:pPr>
        <w:spacing w:after="3" w:line="329" w:lineRule="auto"/>
        <w:ind w:left="24" w:right="1329" w:hanging="9"/>
        <w:jc w:val="center"/>
      </w:pPr>
      <w:r>
        <w:t xml:space="preserve">エドワードは，ランダム変数を重要な構成表現として定義しています．これはクラスオブジェクトであり、例えば</w:t>
      </w:r>
      <w:r>
        <w:t xml:space="preserve">対数密度を計算したり、標本化したりする</w:t>
      </w:r>
      <w:r>
        <w:t xml:space="preserve">メソッドを持っています。</w:t>
      </w:r>
      <w:r>
        <w:t xml:space="preserve">さらに、各ランダム変数 </w:t>
      </w:r>
      <w:r>
        <w:rPr>
          <w:rFonts w:ascii="Cambria" w:eastAsia="Cambria" w:hAnsi="Cambria" w:cs="Cambria"/>
          <w:b/>
        </w:rPr>
        <w:t xml:space="preserve">x は</w:t>
      </w:r>
      <w:r>
        <w:t xml:space="preserve">テンソル（多次元配列） </w:t>
      </w:r>
      <w:r>
        <w:rPr>
          <w:rFonts w:ascii="Cambria" w:eastAsia="Cambria" w:hAnsi="Cambria" w:cs="Cambria"/>
          <w:b/>
          <w:sz w:val="34"/>
          <w:vertAlign w:val="subscript"/>
        </w:rPr>
        <w:t>x</w:t>
      </w:r>
      <w:r>
        <w:rPr>
          <w:rFonts w:ascii="Cambria" w:eastAsia="Cambria" w:hAnsi="Cambria" w:cs="Cambria"/>
          <w:vertAlign w:val="superscript"/>
        </w:rPr>
        <w:t>∗ に</w:t>
      </w:r>
      <w:r>
        <w:t xml:space="preserve">関連付けられており</w:t>
      </w:r>
      <w:r>
        <w:t xml:space="preserve">、1 つのサンプル </w:t>
      </w:r>
      <w:r>
        <w:rPr>
          <w:rFonts w:ascii="Cambria" w:eastAsia="Cambria" w:hAnsi="Cambria" w:cs="Cambria"/>
          <w:b/>
          <w:sz w:val="34"/>
          <w:vertAlign w:val="subscript"/>
        </w:rPr>
        <w:t>x</w:t>
      </w:r>
      <w:r>
        <w:rPr>
          <w:rFonts w:ascii="Cambria" w:eastAsia="Cambria" w:hAnsi="Cambria" w:cs="Cambria"/>
        </w:rPr>
        <w:t xml:space="preserve">∗ ∼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を</w:t>
      </w:r>
      <w:r>
        <w:t xml:space="preserve">表します</w:t>
      </w:r>
      <w:r>
        <w:t>。</w:t>
      </w:r>
    </w:p>
    <w:p w14:paraId="407B531D" w14:textId="77777777" w:rsidR="00255F62" w:rsidRDefault="001D6550">
      <w:pPr>
        <w:spacing w:after="286" w:line="259" w:lineRule="auto"/>
        <w:ind w:left="15" w:right="851"/>
      </w:pPr>
      <w:r>
        <w:t>この連想は、ランダム変数をテンソル上の計算グラフに埋め込みます。</w:t>
      </w:r>
    </w:p>
    <w:p w14:paraId="5630685C" w14:textId="77777777" w:rsidR="00255F62" w:rsidRDefault="001D6550">
      <w:pPr>
        <w:spacing w:after="137" w:line="396" w:lineRule="auto"/>
        <w:ind w:left="15" w:right="950"/>
        <w:jc w:val="left"/>
      </w:pPr>
      <w:r>
        <w:t>デザインがシンプルなので、計算グラフのフレームワークで確率的プログラムを開発するのが簡単になります。重要なことは、すべての計算がグラフ上で表現されていることです。これにより、</w:t>
      </w:r>
      <w:r>
        <w:t xml:space="preserve">ディープ・ニューラル・ネットワーク、多様な数学演算のセット、同じフレームワーク上に構築されたサードパーティ・ライブラリのような複雑な決定論的構造を持つランダム変数を構成することが可能になります。この設計はまた、</w:t>
      </w:r>
      <w:r>
        <w:t>複雑な確率的構造を捉えるためのランダム変数の構成を可能にします。</w:t>
      </w:r>
    </w:p>
    <w:p w14:paraId="1A206FAF" w14:textId="77777777" w:rsidR="00255F62" w:rsidRDefault="001D6550">
      <w:pPr>
        <w:spacing w:after="0" w:line="396" w:lineRule="auto"/>
        <w:ind w:left="15" w:right="1353"/>
        <w:jc w:val="left"/>
      </w:pPr>
      <w:r>
        <w:t xml:space="preserve">例として、ベータ・ベルヌーイモデル、</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i/>
        </w:rPr>
        <w:t>,θ</w:t>
      </w:r>
      <w:r>
        <w:rPr>
          <w:rFonts w:ascii="Cambria" w:eastAsia="Cambria" w:hAnsi="Cambria" w:cs="Cambria"/>
        </w:rPr>
        <w:t xml:space="preserve">) = Beta( </w:t>
      </w:r>
      <w:r>
        <w:rPr>
          <w:noProof/>
        </w:rPr>
        <w:drawing>
          <wp:inline distT="0" distB="0" distL="0" distR="0" wp14:anchorId="6B83C836" wp14:editId="39A4BBA0">
            <wp:extent cx="752856" cy="176784"/>
            <wp:effectExtent l="0" t="0" r="0" b="0"/>
            <wp:docPr id="170646" name="Picture 170646"/>
            <wp:cNvGraphicFramePr/>
            <a:graphic xmlns:a="http://schemas.openxmlformats.org/drawingml/2006/main">
              <a:graphicData uri="http://schemas.openxmlformats.org/drawingml/2006/picture">
                <pic:pic xmlns:pic="http://schemas.openxmlformats.org/drawingml/2006/picture">
                  <pic:nvPicPr>
                    <pic:cNvPr id="170646" name="Picture 170646"/>
                    <pic:cNvPicPr/>
                  </pic:nvPicPr>
                  <pic:blipFill>
                    <a:blip r:embed="rId38"/>
                    <a:stretch>
                      <a:fillRect/>
                    </a:stretch>
                  </pic:blipFill>
                  <pic:spPr>
                    <a:xfrm>
                      <a:off x="0" y="0"/>
                      <a:ext cx="752856" cy="176784"/>
                    </a:xfrm>
                    <a:prstGeom prst="rect">
                      <a:avLst/>
                    </a:prstGeom>
                  </pic:spPr>
                </pic:pic>
              </a:graphicData>
            </a:graphic>
          </wp:inline>
        </w:drawing>
      </w:r>
      <w:r>
        <w:rPr>
          <w:rFonts w:ascii="Cambria" w:eastAsia="Cambria" w:hAnsi="Cambria" w:cs="Cambria"/>
        </w:rPr>
        <w:t xml:space="preserve">Bernoulli(</w:t>
      </w:r>
      <w:r>
        <w:rPr>
          <w:rFonts w:ascii="Cambria" w:eastAsia="Cambria" w:hAnsi="Cambria" w:cs="Cambria"/>
          <w:i/>
          <w:vertAlign w:val="subscript"/>
        </w:rPr>
        <w:t xml:space="preserve">xn </w:t>
      </w:r>
      <w:r>
        <w:rPr>
          <w:rFonts w:ascii="Cambria" w:eastAsia="Cambria" w:hAnsi="Cambria" w:cs="Cambria"/>
        </w:rPr>
        <w:t>|</w:t>
      </w:r>
      <w:r>
        <w:rPr>
          <w:rFonts w:ascii="Cambria" w:eastAsia="Cambria" w:hAnsi="Cambria" w:cs="Cambria"/>
          <w:i/>
        </w:rPr>
        <w:t>θ</w:t>
      </w:r>
      <w:r>
        <w:t xml:space="preserve">), ここで、</w:t>
      </w:r>
      <w:r>
        <w:rPr>
          <w:rFonts w:ascii="Cambria" w:eastAsia="Cambria" w:hAnsi="Cambria" w:cs="Cambria"/>
          <w:i/>
          <w:sz w:val="34"/>
          <w:vertAlign w:val="subscript"/>
        </w:rPr>
        <w:t xml:space="preserve">θは</w:t>
      </w:r>
      <w:r>
        <w:t xml:space="preserve">50個のデータ点</w:t>
      </w:r>
      <w:r>
        <w:rPr>
          <w:rFonts w:ascii="Cambria" w:eastAsia="Cambria" w:hAnsi="Cambria" w:cs="Cambria"/>
          <w:b/>
          <w:sz w:val="34"/>
          <w:vertAlign w:val="subscript"/>
        </w:rPr>
        <w:t xml:space="preserve">x</w:t>
      </w:r>
      <w:r>
        <w:rPr>
          <w:rFonts w:ascii="Cambria" w:eastAsia="Cambria" w:hAnsi="Cambria" w:cs="Cambria"/>
        </w:rPr>
        <w:t xml:space="preserve"> ∈ {</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1</w:t>
      </w:r>
      <w:r>
        <w:rPr>
          <w:rFonts w:ascii="Cambria" w:eastAsia="Cambria" w:hAnsi="Cambria" w:cs="Cambria"/>
        </w:rPr>
        <w:t>}</w:t>
      </w:r>
      <w:r>
        <w:rPr>
          <w:rFonts w:ascii="Cambria" w:eastAsia="Cambria" w:hAnsi="Cambria" w:cs="Cambria"/>
          <w:vertAlign w:val="superscript"/>
        </w:rPr>
        <w:t>50で</w:t>
      </w:r>
      <w:r>
        <w:t xml:space="preserve">共有される潜在確率です</w:t>
      </w:r>
      <w:r>
        <w:t xml:space="preserve">。ランダム変数 </w:t>
      </w:r>
      <w:r>
        <w:t xml:space="preserve">x は </w:t>
      </w:r>
      <w:r>
        <w:t>50 次元であり、</w:t>
      </w:r>
      <w:r>
        <w:t xml:space="preserve">ランダムテンソル </w:t>
      </w:r>
      <w:r>
        <w:rPr>
          <w:rFonts w:ascii="Cambria" w:eastAsia="Cambria" w:hAnsi="Cambria" w:cs="Cambria"/>
          <w:i/>
          <w:sz w:val="34"/>
          <w:vertAlign w:val="subscript"/>
        </w:rPr>
        <w:t>θ</w:t>
      </w:r>
      <w:r>
        <w:rPr>
          <w:rFonts w:ascii="Cambria" w:eastAsia="Cambria" w:hAnsi="Cambria" w:cs="Cambria"/>
          <w:vertAlign w:val="superscript"/>
        </w:rPr>
        <w:t xml:space="preserve">∗ </w:t>
      </w:r>
      <w:r>
        <w:t xml:space="preserve">で</w:t>
      </w:r>
      <w:r>
        <w:t>パラメータ</w:t>
      </w:r>
      <w:r>
        <w:t xml:space="preserve">化されています</w:t>
      </w:r>
      <w:r>
        <w:t xml:space="preserve">。オブジェクト </w:t>
      </w:r>
      <w:r>
        <w:t xml:space="preserve">x を取得すると，</w:t>
      </w:r>
      <w:r>
        <w:t xml:space="preserve">グラフが実行されます：生成過程をシミュレートし，</w:t>
      </w:r>
      <w:r>
        <w:rPr>
          <w:rFonts w:ascii="Cambria" w:eastAsia="Cambria" w:hAnsi="Cambria" w:cs="Cambria"/>
          <w:sz w:val="34"/>
          <w:vertAlign w:val="subscript"/>
        </w:rPr>
        <w:t xml:space="preserve">50 個の</w:t>
      </w:r>
      <w:r>
        <w:t xml:space="preserve">要素からなる 2 </w:t>
      </w:r>
      <w:r>
        <w:t xml:space="preserve">進ベクトルを出力します</w:t>
      </w:r>
      <w:r>
        <w:rPr>
          <w:sz w:val="18"/>
        </w:rPr>
        <w:t>．</w:t>
      </w:r>
    </w:p>
    <w:p w14:paraId="69695361" w14:textId="77777777" w:rsidR="00255F62" w:rsidRDefault="001D6550">
      <w:pPr>
        <w:spacing w:after="4" w:line="250" w:lineRule="auto"/>
        <w:ind w:left="16" w:right="3300" w:hanging="2"/>
        <w:jc w:val="left"/>
      </w:pPr>
      <w:r>
        <w:rPr>
          <w:noProof/>
        </w:rPr>
        <mc:AlternateContent>
          <mc:Choice Requires="wpg">
            <w:drawing>
              <wp:anchor distT="0" distB="0" distL="114300" distR="114300" simplePos="0" relativeHeight="251661312" behindDoc="0" locked="0" layoutInCell="1" allowOverlap="1" wp14:anchorId="7FBEB446" wp14:editId="5216E8C0">
                <wp:simplePos x="0" y="0"/>
                <wp:positionH relativeFrom="column">
                  <wp:posOffset>2499922</wp:posOffset>
                </wp:positionH>
                <wp:positionV relativeFrom="paragraph">
                  <wp:posOffset>106028</wp:posOffset>
                </wp:positionV>
                <wp:extent cx="1785418" cy="485683"/>
                <wp:effectExtent l="0" t="0" r="0" b="0"/>
                <wp:wrapSquare wrapText="bothSides"/>
                <wp:docPr id="136510" name="Group 136510"/>
                <wp:cNvGraphicFramePr/>
                <a:graphic xmlns:a="http://schemas.openxmlformats.org/drawingml/2006/main">
                  <a:graphicData uri="http://schemas.microsoft.com/office/word/2010/wordprocessingGroup">
                    <wpg:wgp>
                      <wpg:cNvGrpSpPr/>
                      <wpg:grpSpPr>
                        <a:xfrm>
                          <a:off x="0" y="0"/>
                          <a:ext cx="1785418" cy="485683"/>
                          <a:chOff x="0" y="0"/>
                          <a:chExt cx="1785418" cy="485683"/>
                        </a:xfrm>
                      </wpg:grpSpPr>
                      <wps:wsp>
                        <wps:cNvPr id="3624" name="Shape 3624"/>
                        <wps:cNvSpPr/>
                        <wps:spPr>
                          <a:xfrm>
                            <a:off x="0" y="232628"/>
                            <a:ext cx="253054" cy="253054"/>
                          </a:xfrm>
                          <a:custGeom>
                            <a:avLst/>
                            <a:gdLst/>
                            <a:ahLst/>
                            <a:cxnLst/>
                            <a:rect l="0" t="0" r="0" b="0"/>
                            <a:pathLst>
                              <a:path w="253054" h="253054">
                                <a:moveTo>
                                  <a:pt x="126527" y="0"/>
                                </a:moveTo>
                                <a:cubicBezTo>
                                  <a:pt x="196407" y="0"/>
                                  <a:pt x="253054" y="56648"/>
                                  <a:pt x="253054" y="126527"/>
                                </a:cubicBezTo>
                                <a:cubicBezTo>
                                  <a:pt x="253054" y="196407"/>
                                  <a:pt x="196407" y="253054"/>
                                  <a:pt x="126527" y="253054"/>
                                </a:cubicBezTo>
                                <a:cubicBezTo>
                                  <a:pt x="56647" y="253054"/>
                                  <a:pt x="0" y="196407"/>
                                  <a:pt x="0" y="126527"/>
                                </a:cubicBezTo>
                                <a:cubicBezTo>
                                  <a:pt x="0" y="56648"/>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3625" name="Rectangle 3625"/>
                        <wps:cNvSpPr/>
                        <wps:spPr>
                          <a:xfrm>
                            <a:off x="95069" y="315289"/>
                            <a:ext cx="78990" cy="149431"/>
                          </a:xfrm>
                          <a:prstGeom prst="rect">
                            <a:avLst/>
                          </a:prstGeom>
                          <a:ln>
                            <a:noFill/>
                          </a:ln>
                        </wps:spPr>
                        <wps:txbx>
                          <w:txbxContent>
                            <w:p w14:paraId="14F24552" w14:textId="77777777" w:rsidR="00255F62" w:rsidRDefault="001D6550">
                              <w:pPr>
                                <w:spacing w:after="160" w:line="259" w:lineRule="auto"/>
                                <w:ind w:left="0" w:right="0" w:firstLine="0"/>
                                <w:jc w:val="left"/>
                              </w:pPr>
                              <w:r>
                                <w:rPr>
                                  <w:rFonts w:ascii="Cambria" w:eastAsia="Cambria" w:hAnsi="Cambria" w:cs="Cambria"/>
                                  <w:i/>
                                  <w:sz w:val="20"/>
                                </w:rPr>
                                <w:t>θ</w:t>
                              </w:r>
                            </w:p>
                          </w:txbxContent>
                        </wps:txbx>
                        <wps:bodyPr horzOverflow="overflow" vert="horz" lIns="0" tIns="0" rIns="0" bIns="0" rtlCol="0">
                          <a:noAutofit/>
                        </wps:bodyPr>
                      </wps:wsp>
                      <wps:wsp>
                        <wps:cNvPr id="176215" name="Shape 176215"/>
                        <wps:cNvSpPr/>
                        <wps:spPr>
                          <a:xfrm>
                            <a:off x="610916" y="327524"/>
                            <a:ext cx="63264" cy="63263"/>
                          </a:xfrm>
                          <a:custGeom>
                            <a:avLst/>
                            <a:gdLst/>
                            <a:ahLst/>
                            <a:cxnLst/>
                            <a:rect l="0" t="0" r="0" b="0"/>
                            <a:pathLst>
                              <a:path w="63264" h="63263">
                                <a:moveTo>
                                  <a:pt x="0" y="0"/>
                                </a:moveTo>
                                <a:lnTo>
                                  <a:pt x="63264" y="0"/>
                                </a:lnTo>
                                <a:lnTo>
                                  <a:pt x="63264" y="63263"/>
                                </a:lnTo>
                                <a:lnTo>
                                  <a:pt x="0" y="6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7" name="Rectangle 3627"/>
                        <wps:cNvSpPr/>
                        <wps:spPr>
                          <a:xfrm>
                            <a:off x="586102" y="197260"/>
                            <a:ext cx="72863" cy="134489"/>
                          </a:xfrm>
                          <a:prstGeom prst="rect">
                            <a:avLst/>
                          </a:prstGeom>
                          <a:ln>
                            <a:noFill/>
                          </a:ln>
                        </wps:spPr>
                        <wps:txbx>
                          <w:txbxContent>
                            <w:p w14:paraId="73551333" w14:textId="77777777" w:rsidR="00255F62" w:rsidRDefault="001D6550">
                              <w:pPr>
                                <w:spacing w:after="160" w:line="259" w:lineRule="auto"/>
                                <w:ind w:left="0" w:right="0" w:firstLine="0"/>
                                <w:jc w:val="left"/>
                              </w:pPr>
                              <w:r>
                                <w:rPr>
                                  <w:rFonts w:ascii="Cambria" w:eastAsia="Cambria" w:hAnsi="Cambria" w:cs="Cambria"/>
                                  <w:i/>
                                  <w:sz w:val="18"/>
                                </w:rPr>
                                <w:t>θ</w:t>
                              </w:r>
                            </w:p>
                          </w:txbxContent>
                        </wps:txbx>
                        <wps:bodyPr horzOverflow="overflow" vert="horz" lIns="0" tIns="0" rIns="0" bIns="0" rtlCol="0">
                          <a:noAutofit/>
                        </wps:bodyPr>
                      </wps:wsp>
                      <wps:wsp>
                        <wps:cNvPr id="3628" name="Rectangle 3628"/>
                        <wps:cNvSpPr/>
                        <wps:spPr>
                          <a:xfrm>
                            <a:off x="644141" y="170978"/>
                            <a:ext cx="64508" cy="95313"/>
                          </a:xfrm>
                          <a:prstGeom prst="rect">
                            <a:avLst/>
                          </a:prstGeom>
                          <a:ln>
                            <a:noFill/>
                          </a:ln>
                        </wps:spPr>
                        <wps:txbx>
                          <w:txbxContent>
                            <w:p w14:paraId="0A0D2B1E" w14:textId="77777777" w:rsidR="00255F62" w:rsidRDefault="001D655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176216" name="Shape 176216"/>
                        <wps:cNvSpPr/>
                        <wps:spPr>
                          <a:xfrm>
                            <a:off x="610914" y="0"/>
                            <a:ext cx="63264" cy="63264"/>
                          </a:xfrm>
                          <a:custGeom>
                            <a:avLst/>
                            <a:gdLst/>
                            <a:ahLst/>
                            <a:cxnLst/>
                            <a:rect l="0" t="0" r="0" b="0"/>
                            <a:pathLst>
                              <a:path w="63264" h="63264">
                                <a:moveTo>
                                  <a:pt x="0" y="0"/>
                                </a:moveTo>
                                <a:lnTo>
                                  <a:pt x="63264" y="0"/>
                                </a:lnTo>
                                <a:lnTo>
                                  <a:pt x="63264"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1111243" y="232628"/>
                            <a:ext cx="253054" cy="253054"/>
                          </a:xfrm>
                          <a:custGeom>
                            <a:avLst/>
                            <a:gdLst/>
                            <a:ahLst/>
                            <a:cxnLst/>
                            <a:rect l="0" t="0" r="0" b="0"/>
                            <a:pathLst>
                              <a:path w="253054" h="253054">
                                <a:moveTo>
                                  <a:pt x="126527" y="0"/>
                                </a:moveTo>
                                <a:cubicBezTo>
                                  <a:pt x="196407" y="0"/>
                                  <a:pt x="253054" y="56648"/>
                                  <a:pt x="253054" y="126527"/>
                                </a:cubicBezTo>
                                <a:cubicBezTo>
                                  <a:pt x="253054" y="196407"/>
                                  <a:pt x="196407" y="253054"/>
                                  <a:pt x="126527" y="253054"/>
                                </a:cubicBezTo>
                                <a:cubicBezTo>
                                  <a:pt x="56647" y="253054"/>
                                  <a:pt x="0" y="196407"/>
                                  <a:pt x="0" y="126527"/>
                                </a:cubicBezTo>
                                <a:cubicBezTo>
                                  <a:pt x="0" y="56648"/>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3632" name="Rectangle 3632"/>
                        <wps:cNvSpPr/>
                        <wps:spPr>
                          <a:xfrm>
                            <a:off x="1199360" y="299465"/>
                            <a:ext cx="102128" cy="149431"/>
                          </a:xfrm>
                          <a:prstGeom prst="rect">
                            <a:avLst/>
                          </a:prstGeom>
                          <a:ln>
                            <a:noFill/>
                          </a:ln>
                        </wps:spPr>
                        <wps:txbx>
                          <w:txbxContent>
                            <w:p w14:paraId="30ADF81B"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176217" name="Shape 176217"/>
                        <wps:cNvSpPr/>
                        <wps:spPr>
                          <a:xfrm>
                            <a:off x="1722154" y="327524"/>
                            <a:ext cx="63264" cy="63263"/>
                          </a:xfrm>
                          <a:custGeom>
                            <a:avLst/>
                            <a:gdLst/>
                            <a:ahLst/>
                            <a:cxnLst/>
                            <a:rect l="0" t="0" r="0" b="0"/>
                            <a:pathLst>
                              <a:path w="63264" h="63263">
                                <a:moveTo>
                                  <a:pt x="0" y="0"/>
                                </a:moveTo>
                                <a:lnTo>
                                  <a:pt x="63264" y="0"/>
                                </a:lnTo>
                                <a:lnTo>
                                  <a:pt x="63264" y="63263"/>
                                </a:lnTo>
                                <a:lnTo>
                                  <a:pt x="0" y="6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 name="Rectangle 3634"/>
                        <wps:cNvSpPr/>
                        <wps:spPr>
                          <a:xfrm>
                            <a:off x="1690786" y="197260"/>
                            <a:ext cx="94581" cy="134489"/>
                          </a:xfrm>
                          <a:prstGeom prst="rect">
                            <a:avLst/>
                          </a:prstGeom>
                          <a:ln>
                            <a:noFill/>
                          </a:ln>
                        </wps:spPr>
                        <wps:txbx>
                          <w:txbxContent>
                            <w:p w14:paraId="23CE3147" w14:textId="77777777" w:rsidR="00255F62" w:rsidRDefault="001D6550">
                              <w:pPr>
                                <w:spacing w:after="160" w:line="259" w:lineRule="auto"/>
                                <w:ind w:left="0" w:right="0" w:firstLine="0"/>
                                <w:jc w:val="left"/>
                              </w:pPr>
                              <w:r>
                                <w:rPr>
                                  <w:rFonts w:ascii="Cambria" w:eastAsia="Cambria" w:hAnsi="Cambria" w:cs="Cambria"/>
                                  <w:b/>
                                  <w:sz w:val="18"/>
                                </w:rPr>
                                <w:t>x</w:t>
                              </w:r>
                            </w:p>
                          </w:txbxContent>
                        </wps:txbx>
                        <wps:bodyPr horzOverflow="overflow" vert="horz" lIns="0" tIns="0" rIns="0" bIns="0" rtlCol="0">
                          <a:noAutofit/>
                        </wps:bodyPr>
                      </wps:wsp>
                      <wps:wsp>
                        <wps:cNvPr id="3636" name="Shape 3636"/>
                        <wps:cNvSpPr/>
                        <wps:spPr>
                          <a:xfrm>
                            <a:off x="255584" y="359156"/>
                            <a:ext cx="307250" cy="0"/>
                          </a:xfrm>
                          <a:custGeom>
                            <a:avLst/>
                            <a:gdLst/>
                            <a:ahLst/>
                            <a:cxnLst/>
                            <a:rect l="0" t="0" r="0" b="0"/>
                            <a:pathLst>
                              <a:path w="307250">
                                <a:moveTo>
                                  <a:pt x="0" y="0"/>
                                </a:moveTo>
                                <a:lnTo>
                                  <a:pt x="30725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37" name="Shape 3637"/>
                        <wps:cNvSpPr/>
                        <wps:spPr>
                          <a:xfrm>
                            <a:off x="557773" y="340177"/>
                            <a:ext cx="50610" cy="37957"/>
                          </a:xfrm>
                          <a:custGeom>
                            <a:avLst/>
                            <a:gdLst/>
                            <a:ahLst/>
                            <a:cxnLst/>
                            <a:rect l="0" t="0" r="0" b="0"/>
                            <a:pathLst>
                              <a:path w="50610" h="37957">
                                <a:moveTo>
                                  <a:pt x="0" y="0"/>
                                </a:moveTo>
                                <a:cubicBezTo>
                                  <a:pt x="15183" y="8857"/>
                                  <a:pt x="37114" y="16448"/>
                                  <a:pt x="50610" y="18979"/>
                                </a:cubicBezTo>
                                <a:cubicBezTo>
                                  <a:pt x="37114" y="21510"/>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676708" y="359156"/>
                            <a:ext cx="386452" cy="0"/>
                          </a:xfrm>
                          <a:custGeom>
                            <a:avLst/>
                            <a:gdLst/>
                            <a:ahLst/>
                            <a:cxnLst/>
                            <a:rect l="0" t="0" r="0" b="0"/>
                            <a:pathLst>
                              <a:path w="386452">
                                <a:moveTo>
                                  <a:pt x="0" y="0"/>
                                </a:moveTo>
                                <a:lnTo>
                                  <a:pt x="38645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39" name="Shape 3639"/>
                        <wps:cNvSpPr/>
                        <wps:spPr>
                          <a:xfrm>
                            <a:off x="1058098" y="340177"/>
                            <a:ext cx="50610" cy="37957"/>
                          </a:xfrm>
                          <a:custGeom>
                            <a:avLst/>
                            <a:gdLst/>
                            <a:ahLst/>
                            <a:cxnLst/>
                            <a:rect l="0" t="0" r="0" b="0"/>
                            <a:pathLst>
                              <a:path w="50610" h="37957">
                                <a:moveTo>
                                  <a:pt x="0" y="0"/>
                                </a:moveTo>
                                <a:cubicBezTo>
                                  <a:pt x="15183" y="8857"/>
                                  <a:pt x="37114" y="16448"/>
                                  <a:pt x="50610" y="18979"/>
                                </a:cubicBezTo>
                                <a:cubicBezTo>
                                  <a:pt x="37114" y="21510"/>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0" name="Shape 3640"/>
                        <wps:cNvSpPr/>
                        <wps:spPr>
                          <a:xfrm>
                            <a:off x="676706" y="50423"/>
                            <a:ext cx="408091" cy="224559"/>
                          </a:xfrm>
                          <a:custGeom>
                            <a:avLst/>
                            <a:gdLst/>
                            <a:ahLst/>
                            <a:cxnLst/>
                            <a:rect l="0" t="0" r="0" b="0"/>
                            <a:pathLst>
                              <a:path w="408091" h="224559">
                                <a:moveTo>
                                  <a:pt x="0" y="0"/>
                                </a:moveTo>
                                <a:lnTo>
                                  <a:pt x="408091" y="2245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41" name="Shape 3641"/>
                        <wps:cNvSpPr/>
                        <wps:spPr>
                          <a:xfrm>
                            <a:off x="1071214" y="255916"/>
                            <a:ext cx="53487" cy="41025"/>
                          </a:xfrm>
                          <a:custGeom>
                            <a:avLst/>
                            <a:gdLst/>
                            <a:ahLst/>
                            <a:cxnLst/>
                            <a:rect l="0" t="0" r="0" b="0"/>
                            <a:pathLst>
                              <a:path w="53487" h="41025">
                                <a:moveTo>
                                  <a:pt x="18299" y="0"/>
                                </a:moveTo>
                                <a:cubicBezTo>
                                  <a:pt x="27331" y="15079"/>
                                  <a:pt x="42883" y="32302"/>
                                  <a:pt x="53487" y="41025"/>
                                </a:cubicBezTo>
                                <a:cubicBezTo>
                                  <a:pt x="40444" y="36736"/>
                                  <a:pt x="17571" y="32814"/>
                                  <a:pt x="0" y="33253"/>
                                </a:cubicBezTo>
                                <a:lnTo>
                                  <a:pt x="18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1366822" y="359156"/>
                            <a:ext cx="307246" cy="0"/>
                          </a:xfrm>
                          <a:custGeom>
                            <a:avLst/>
                            <a:gdLst/>
                            <a:ahLst/>
                            <a:cxnLst/>
                            <a:rect l="0" t="0" r="0" b="0"/>
                            <a:pathLst>
                              <a:path w="307246">
                                <a:moveTo>
                                  <a:pt x="0" y="0"/>
                                </a:moveTo>
                                <a:lnTo>
                                  <a:pt x="3072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43" name="Shape 3643"/>
                        <wps:cNvSpPr/>
                        <wps:spPr>
                          <a:xfrm>
                            <a:off x="1669008" y="340177"/>
                            <a:ext cx="50610" cy="37957"/>
                          </a:xfrm>
                          <a:custGeom>
                            <a:avLst/>
                            <a:gdLst/>
                            <a:ahLst/>
                            <a:cxnLst/>
                            <a:rect l="0" t="0" r="0" b="0"/>
                            <a:pathLst>
                              <a:path w="50610" h="37957">
                                <a:moveTo>
                                  <a:pt x="0" y="0"/>
                                </a:moveTo>
                                <a:cubicBezTo>
                                  <a:pt x="15183" y="8857"/>
                                  <a:pt x="37114" y="16448"/>
                                  <a:pt x="50610" y="18979"/>
                                </a:cubicBezTo>
                                <a:cubicBezTo>
                                  <a:pt x="37114" y="21510"/>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BEB446" id="Group 136510" o:spid="_x0000_s1043" style="position:absolute;left:0;text-align:left;margin-left:196.85pt;margin-top:8.35pt;width:140.6pt;height:38.25pt;z-index:251661312;mso-position-horizontal-relative:text;mso-position-vertical-relative:text" coordsize="17854,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">
                <v:shape id="Shape 3624" o:spid="_x0000_s1044" style="position:absolute;top:2326;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" path="m126527,v69880,,126527,56648,126527,126527c253054,196407,196407,253054,126527,253054,56647,253054,,196407,,126527,,56648,56647,,126527,xe" filled="f" strokeweight=".14058mm">
                  <v:stroke miterlimit="83231f" joinstyle="miter"/>
                  <v:path arrowok="t" textboxrect="0,0,253054,253054"/>
                </v:shape>
                <v:rect id="Rectangle 3625" o:spid="_x0000_s1045" style="position:absolute;left:950;top:3152;width:790;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14F24552" w14:textId="77777777" w:rsidR="00255F62" w:rsidRDefault="001D6550">
                        <w:pPr>
                          <w:spacing w:after="160" w:line="259" w:lineRule="auto"/>
                          <w:ind w:left="0" w:right="0" w:firstLine="0"/>
                          <w:jc w:val="left"/>
                        </w:pPr>
                        <w:r>
                          <w:rPr>
                            <w:rFonts w:ascii="Cambria" w:eastAsia="Cambria" w:hAnsi="Cambria" w:cs="Cambria"/>
                            <w:i/>
                            <w:sz w:val="20"/>
                          </w:rPr>
                          <w:t>θ</w:t>
                        </w:r>
                      </w:p>
                    </w:txbxContent>
                  </v:textbox>
                </v:rect>
                <v:shape id="Shape 176215" o:spid="_x0000_s1046" style="position:absolute;left:6109;top:3275;width:632;height:632;visibility:visible;mso-wrap-style:square;v-text-anchor:top" coordsize="63264,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" path="m,l63264,r,63263l,63263,,e" fillcolor="black" stroked="f" strokeweight="0">
                  <v:stroke miterlimit="83231f" joinstyle="miter"/>
                  <v:path arrowok="t" textboxrect="0,0,63264,63263"/>
                </v:shape>
                <v:rect id="Rectangle 3627" o:spid="_x0000_s1047" style="position:absolute;left:5861;top:1972;width:72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73551333" w14:textId="77777777" w:rsidR="00255F62" w:rsidRDefault="001D6550">
                        <w:pPr>
                          <w:spacing w:after="160" w:line="259" w:lineRule="auto"/>
                          <w:ind w:left="0" w:right="0" w:firstLine="0"/>
                          <w:jc w:val="left"/>
                        </w:pPr>
                        <w:r>
                          <w:rPr>
                            <w:rFonts w:ascii="Cambria" w:eastAsia="Cambria" w:hAnsi="Cambria" w:cs="Cambria"/>
                            <w:i/>
                            <w:sz w:val="18"/>
                          </w:rPr>
                          <w:t>θ</w:t>
                        </w:r>
                      </w:p>
                    </w:txbxContent>
                  </v:textbox>
                </v:rect>
                <v:rect id="Rectangle 3628" o:spid="_x0000_s1048" style="position:absolute;left:6441;top:1709;width:645;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0A0D2B1E" w14:textId="77777777" w:rsidR="00255F62" w:rsidRDefault="001D6550">
                        <w:pPr>
                          <w:spacing w:after="160" w:line="259" w:lineRule="auto"/>
                          <w:ind w:left="0" w:right="0" w:firstLine="0"/>
                          <w:jc w:val="left"/>
                        </w:pPr>
                        <w:r>
                          <w:rPr>
                            <w:rFonts w:ascii="Cambria" w:eastAsia="Cambria" w:hAnsi="Cambria" w:cs="Cambria"/>
                            <w:sz w:val="12"/>
                          </w:rPr>
                          <w:t>∗</w:t>
                        </w:r>
                      </w:p>
                    </w:txbxContent>
                  </v:textbox>
                </v:rect>
                <v:shape id="Shape 176216" o:spid="_x0000_s1049" style="position:absolute;left:6109;width:632;height:632;visibility:visible;mso-wrap-style:square;v-text-anchor:top" coordsize="63264,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" path="m,l63264,r,63264l,63264,,e" fillcolor="black" stroked="f" strokeweight="0">
                  <v:stroke miterlimit="83231f" joinstyle="miter"/>
                  <v:path arrowok="t" textboxrect="0,0,63264,63264"/>
                </v:shape>
                <v:shape id="Shape 3631" o:spid="_x0000_s1050" style="position:absolute;left:11112;top:2326;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" path="m126527,v69880,,126527,56648,126527,126527c253054,196407,196407,253054,126527,253054,56647,253054,,196407,,126527,,56648,56647,,126527,xe" filled="f" strokeweight=".14058mm">
                  <v:stroke miterlimit="83231f" joinstyle="miter"/>
                  <v:path arrowok="t" textboxrect="0,0,253054,253054"/>
                </v:shape>
                <v:rect id="Rectangle 3632" o:spid="_x0000_s1051" style="position:absolute;left:11993;top:2994;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30ADF81B"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shape id="Shape 176217" o:spid="_x0000_s1052" style="position:absolute;left:17221;top:3275;width:633;height:632;visibility:visible;mso-wrap-style:square;v-text-anchor:top" coordsize="63264,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" path="m,l63264,r,63263l,63263,,e" fillcolor="black" stroked="f" strokeweight="0">
                  <v:stroke miterlimit="83231f" joinstyle="miter"/>
                  <v:path arrowok="t" textboxrect="0,0,63264,63263"/>
                </v:shape>
                <v:rect id="Rectangle 3634" o:spid="_x0000_s1053" style="position:absolute;left:16907;top:1972;width:946;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23CE3147" w14:textId="77777777" w:rsidR="00255F62" w:rsidRDefault="001D6550">
                        <w:pPr>
                          <w:spacing w:after="160" w:line="259" w:lineRule="auto"/>
                          <w:ind w:left="0" w:right="0" w:firstLine="0"/>
                          <w:jc w:val="left"/>
                        </w:pPr>
                        <w:r>
                          <w:rPr>
                            <w:rFonts w:ascii="Cambria" w:eastAsia="Cambria" w:hAnsi="Cambria" w:cs="Cambria"/>
                            <w:b/>
                            <w:sz w:val="18"/>
                          </w:rPr>
                          <w:t>x</w:t>
                        </w:r>
                      </w:p>
                    </w:txbxContent>
                  </v:textbox>
                </v:rect>
                <v:shape id="Shape 3636" o:spid="_x0000_s1054" style="position:absolute;left:2555;top:3591;width:3073;height:0;visibility:visible;mso-wrap-style:square;v-text-anchor:top" coordsize="30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" path="m,l307250,e" filled="f" strokeweight=".14058mm">
                  <v:stroke miterlimit="83231f" joinstyle="miter"/>
                  <v:path arrowok="t" textboxrect="0,0,307250,0"/>
                </v:shape>
                <v:shape id="Shape 3637" o:spid="_x0000_s1055" style="position:absolute;left:5577;top:3401;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" path="m,c15183,8857,37114,16448,50610,18979,37114,21510,15183,29101,,37957l,xe" fillcolor="black" stroked="f" strokeweight="0">
                  <v:stroke miterlimit="83231f" joinstyle="miter"/>
                  <v:path arrowok="t" textboxrect="0,0,50610,37957"/>
                </v:shape>
                <v:shape id="Shape 3638" o:spid="_x0000_s1056" style="position:absolute;left:6767;top:3591;width:3864;height:0;visibility:visible;mso-wrap-style:square;v-text-anchor:top" coordsize="386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" path="m,l386452,e" filled="f" strokeweight=".14058mm">
                  <v:stroke miterlimit="83231f" joinstyle="miter"/>
                  <v:path arrowok="t" textboxrect="0,0,386452,0"/>
                </v:shape>
                <v:shape id="Shape 3639" o:spid="_x0000_s1057" style="position:absolute;left:10580;top:3401;width:507;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" path="m,c15183,8857,37114,16448,50610,18979,37114,21510,15183,29101,,37957l,xe" fillcolor="black" stroked="f" strokeweight="0">
                  <v:stroke miterlimit="83231f" joinstyle="miter"/>
                  <v:path arrowok="t" textboxrect="0,0,50610,37957"/>
                </v:shape>
                <v:shape id="Shape 3640" o:spid="_x0000_s1058" style="position:absolute;left:6767;top:504;width:4080;height:2245;visibility:visible;mso-wrap-style:square;v-text-anchor:top" coordsize="408091,22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" path="m,l408091,224559e" filled="f" strokeweight=".14058mm">
                  <v:stroke miterlimit="83231f" joinstyle="miter"/>
                  <v:path arrowok="t" textboxrect="0,0,408091,224559"/>
                </v:shape>
                <v:shape id="Shape 3641" o:spid="_x0000_s1059" style="position:absolute;left:10712;top:2559;width:535;height:410;visibility:visible;mso-wrap-style:square;v-text-anchor:top" coordsize="53487,4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" path="m18299,v9032,15079,24584,32302,35188,41025c40444,36736,17571,32814,,33253l18299,xe" fillcolor="black" stroked="f" strokeweight="0">
                  <v:stroke miterlimit="83231f" joinstyle="miter"/>
                  <v:path arrowok="t" textboxrect="0,0,53487,41025"/>
                </v:shape>
                <v:shape id="Shape 3642" o:spid="_x0000_s1060" style="position:absolute;left:13668;top:3591;width:3072;height:0;visibility:visible;mso-wrap-style:square;v-text-anchor:top" coordsize="307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" path="m,l307246,e" filled="f" strokeweight=".14058mm">
                  <v:stroke miterlimit="83231f" joinstyle="miter"/>
                  <v:path arrowok="t" textboxrect="0,0,307246,0"/>
                </v:shape>
                <v:shape id="Shape 3643" o:spid="_x0000_s1061" style="position:absolute;left:16690;top:3401;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" path="m,c15183,8857,37114,16448,50610,18979,37114,21510,15183,29101,,37957l,xe" fillcolor="black" stroked="f" strokeweight="0">
                  <v:stroke miterlimit="83231f" joinstyle="miter"/>
                  <v:path arrowok="t" textboxrect="0,0,50610,37957"/>
                </v:shape>
                <w10:wrap type="square"/>
              </v:group>
            </w:pict>
          </mc:Fallback>
        </mc:AlternateContent>
      </w:r>
      <w:r>
        <w:rPr>
          <w:sz w:val="18"/>
        </w:rPr>
        <w:t xml:space="preserve">シータ </w:t>
      </w:r>
      <w:r>
        <w:rPr>
          <w:color w:val="666666"/>
          <w:sz w:val="18"/>
        </w:rPr>
        <w:t xml:space="preserve">= ベ</w:t>
      </w:r>
      <w:r>
        <w:rPr>
          <w:sz w:val="18"/>
        </w:rPr>
        <w:t>ータ(a</w:t>
      </w:r>
      <w:r>
        <w:rPr>
          <w:color w:val="666666"/>
          <w:sz w:val="18"/>
        </w:rPr>
        <w:t>=1.0</w:t>
      </w:r>
      <w:r>
        <w:rPr>
          <w:sz w:val="18"/>
        </w:rPr>
        <w:t>, b</w:t>
      </w:r>
      <w:r>
        <w:rPr>
          <w:color w:val="666666"/>
          <w:sz w:val="18"/>
        </w:rPr>
        <w:t>=1.0</w:t>
      </w:r>
      <w:r>
        <w:rPr>
          <w:sz w:val="18"/>
        </w:rPr>
        <w:t>)</w:t>
      </w:r>
    </w:p>
    <w:p w14:paraId="08B0A308" w14:textId="77777777" w:rsidR="00255F62" w:rsidRDefault="001D6550">
      <w:pPr>
        <w:spacing w:after="570" w:line="250" w:lineRule="auto"/>
        <w:ind w:left="16" w:right="0" w:hanging="2"/>
        <w:jc w:val="left"/>
      </w:pPr>
      <w:r>
        <w:rPr>
          <w:sz w:val="18"/>
        </w:rPr>
        <w:t xml:space="preserve">x </w:t>
      </w:r>
      <w:r>
        <w:rPr>
          <w:color w:val="666666"/>
          <w:sz w:val="18"/>
        </w:rPr>
        <w:t xml:space="preserve">= </w:t>
      </w:r>
      <w:r>
        <w:rPr>
          <w:sz w:val="18"/>
        </w:rPr>
        <w:t>ベルヌーイ(p</w:t>
      </w:r>
      <w:r>
        <w:rPr>
          <w:color w:val="666666"/>
          <w:sz w:val="18"/>
        </w:rPr>
        <w:t>=</w:t>
      </w:r>
      <w:r>
        <w:rPr>
          <w:sz w:val="18"/>
        </w:rPr>
        <w:t>tf</w:t>
      </w:r>
      <w:r>
        <w:rPr>
          <w:color w:val="666666"/>
          <w:sz w:val="18"/>
        </w:rPr>
        <w:t xml:space="preserve">. </w:t>
      </w:r>
      <w:r>
        <w:rPr>
          <w:sz w:val="18"/>
        </w:rPr>
        <w:t>ones(</w:t>
      </w:r>
      <w:r>
        <w:rPr>
          <w:color w:val="666666"/>
          <w:sz w:val="18"/>
        </w:rPr>
        <w:t>50</w:t>
      </w:r>
      <w:r>
        <w:rPr>
          <w:color w:val="666666"/>
          <w:sz w:val="18"/>
        </w:rPr>
        <w:t xml:space="preserve">) * </w:t>
      </w:r>
      <w:r>
        <w:rPr>
          <w:sz w:val="18"/>
        </w:rPr>
        <w:t>シータ</w:t>
      </w:r>
      <w:r>
        <w:rPr>
          <w:rFonts w:ascii="Cambria" w:eastAsia="Cambria" w:hAnsi="Cambria" w:cs="Cambria"/>
          <w:sz w:val="12"/>
        </w:rPr>
        <w:t>)∗)</w:t>
      </w:r>
    </w:p>
    <w:p w14:paraId="7B6B27DE" w14:textId="77777777" w:rsidR="00255F62" w:rsidRDefault="001D6550">
      <w:pPr>
        <w:spacing w:line="216" w:lineRule="auto"/>
        <w:ind w:left="15" w:right="949"/>
      </w:pPr>
      <w:r>
        <w:rPr>
          <w:b/>
        </w:rPr>
        <w:t xml:space="preserve">図2.1.</w:t>
      </w:r>
      <w:r>
        <w:t xml:space="preserve">ベータベルヌーイプログラム</w:t>
      </w:r>
      <w:r>
        <w:rPr>
          <w:b/>
        </w:rPr>
        <w:t xml:space="preserve">（左）と</w:t>
      </w:r>
      <w:r>
        <w:t xml:space="preserve">その計算グラフ</w:t>
      </w:r>
      <w:r>
        <w:rPr>
          <w:b/>
        </w:rPr>
        <w:t>（右）</w:t>
      </w:r>
      <w:r>
        <w:t xml:space="preserve">。グラフ</w:t>
      </w:r>
      <w:r>
        <w:t xml:space="preserve">から </w:t>
      </w:r>
      <w:r>
        <w:rPr>
          <w:rFonts w:ascii="Cambria" w:eastAsia="Cambria" w:hAnsi="Cambria" w:cs="Cambria"/>
          <w:b/>
        </w:rPr>
        <w:t xml:space="preserve">x を</w:t>
      </w:r>
      <w:r>
        <w:t xml:space="preserve">取得すると </w:t>
      </w:r>
      <w:r>
        <w:rPr>
          <w:rFonts w:ascii="Cambria" w:eastAsia="Cambria" w:hAnsi="Cambria" w:cs="Cambria"/>
          <w:sz w:val="34"/>
          <w:vertAlign w:val="subscript"/>
        </w:rPr>
        <w:t xml:space="preserve">50 個の</w:t>
      </w:r>
      <w:r>
        <w:t>要素から</w:t>
      </w:r>
      <w:r>
        <w:t xml:space="preserve">なる 2 進ベクトルが生成されます。</w:t>
      </w:r>
    </w:p>
    <w:p w14:paraId="58E5782B" w14:textId="77777777" w:rsidR="00255F62" w:rsidRDefault="001D6550">
      <w:pPr>
        <w:spacing w:after="4" w:line="250" w:lineRule="auto"/>
        <w:ind w:left="288" w:right="0" w:hanging="10"/>
        <w:jc w:val="left"/>
      </w:pPr>
      <w:r>
        <w:rPr>
          <w:i/>
          <w:color w:val="407F7F"/>
          <w:sz w:val="18"/>
        </w:rPr>
        <w:t># 確率論的モデル</w:t>
      </w:r>
    </w:p>
    <w:p w14:paraId="763FE1A9" w14:textId="77777777" w:rsidR="00255F62" w:rsidRDefault="001D6550">
      <w:pPr>
        <w:spacing w:after="4" w:line="250" w:lineRule="auto"/>
        <w:ind w:left="280" w:right="2700" w:hanging="2"/>
        <w:jc w:val="left"/>
      </w:pPr>
      <w:r>
        <w:rPr>
          <w:noProof/>
        </w:rPr>
        <mc:AlternateContent>
          <mc:Choice Requires="wpg">
            <w:drawing>
              <wp:anchor distT="0" distB="0" distL="114300" distR="114300" simplePos="0" relativeHeight="251662336" behindDoc="0" locked="0" layoutInCell="1" allowOverlap="1" wp14:anchorId="53EBE963" wp14:editId="1C655A6D">
                <wp:simplePos x="0" y="0"/>
                <wp:positionH relativeFrom="column">
                  <wp:posOffset>176784</wp:posOffset>
                </wp:positionH>
                <wp:positionV relativeFrom="paragraph">
                  <wp:posOffset>48978</wp:posOffset>
                </wp:positionV>
                <wp:extent cx="851110" cy="1250272"/>
                <wp:effectExtent l="0" t="0" r="0" b="0"/>
                <wp:wrapSquare wrapText="bothSides"/>
                <wp:docPr id="137372" name="Group 137372"/>
                <wp:cNvGraphicFramePr/>
                <a:graphic xmlns:a="http://schemas.openxmlformats.org/drawingml/2006/main">
                  <a:graphicData uri="http://schemas.microsoft.com/office/word/2010/wordprocessingGroup">
                    <wpg:wgp>
                      <wpg:cNvGrpSpPr/>
                      <wpg:grpSpPr>
                        <a:xfrm>
                          <a:off x="0" y="0"/>
                          <a:ext cx="851110" cy="1250272"/>
                          <a:chOff x="0" y="0"/>
                          <a:chExt cx="851110" cy="1250272"/>
                        </a:xfrm>
                      </wpg:grpSpPr>
                      <wps:wsp>
                        <wps:cNvPr id="3669" name="Shape 3669"/>
                        <wps:cNvSpPr/>
                        <wps:spPr>
                          <a:xfrm>
                            <a:off x="300625" y="167062"/>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3670" name="Rectangle 3670"/>
                        <wps:cNvSpPr/>
                        <wps:spPr>
                          <a:xfrm>
                            <a:off x="360375" y="224398"/>
                            <a:ext cx="86007" cy="149431"/>
                          </a:xfrm>
                          <a:prstGeom prst="rect">
                            <a:avLst/>
                          </a:prstGeom>
                          <a:ln>
                            <a:noFill/>
                          </a:ln>
                        </wps:spPr>
                        <wps:txbx>
                          <w:txbxContent>
                            <w:p w14:paraId="54E85F0D" w14:textId="77777777" w:rsidR="00255F62" w:rsidRDefault="001D6550">
                              <w:pPr>
                                <w:spacing w:after="160" w:line="259" w:lineRule="auto"/>
                                <w:ind w:left="0" w:right="0" w:firstLine="0"/>
                                <w:jc w:val="left"/>
                              </w:pPr>
                              <w:r>
                                <w:rPr>
                                  <w:rFonts w:ascii="Cambria" w:eastAsia="Cambria" w:hAnsi="Cambria" w:cs="Cambria"/>
                                  <w:b/>
                                  <w:sz w:val="20"/>
                                </w:rPr>
                                <w:t>z</w:t>
                              </w:r>
                            </w:p>
                          </w:txbxContent>
                        </wps:txbx>
                        <wps:bodyPr horzOverflow="overflow" vert="horz" lIns="0" tIns="0" rIns="0" bIns="0" rtlCol="0">
                          <a:noAutofit/>
                        </wps:bodyPr>
                      </wps:wsp>
                      <wps:wsp>
                        <wps:cNvPr id="3671" name="Rectangle 3671"/>
                        <wps:cNvSpPr/>
                        <wps:spPr>
                          <a:xfrm>
                            <a:off x="425044" y="269727"/>
                            <a:ext cx="83186" cy="104602"/>
                          </a:xfrm>
                          <a:prstGeom prst="rect">
                            <a:avLst/>
                          </a:prstGeom>
                          <a:ln>
                            <a:noFill/>
                          </a:ln>
                        </wps:spPr>
                        <wps:txbx>
                          <w:txbxContent>
                            <w:p w14:paraId="39ED49AB"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3672" name="Shape 3672"/>
                        <wps:cNvSpPr/>
                        <wps:spPr>
                          <a:xfrm>
                            <a:off x="300625" y="785181"/>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3673" name="Rectangle 3673"/>
                        <wps:cNvSpPr/>
                        <wps:spPr>
                          <a:xfrm>
                            <a:off x="354317" y="842520"/>
                            <a:ext cx="102128" cy="149431"/>
                          </a:xfrm>
                          <a:prstGeom prst="rect">
                            <a:avLst/>
                          </a:prstGeom>
                          <a:ln>
                            <a:noFill/>
                          </a:ln>
                        </wps:spPr>
                        <wps:txbx>
                          <w:txbxContent>
                            <w:p w14:paraId="4E74BF20"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3674" name="Rectangle 3674"/>
                        <wps:cNvSpPr/>
                        <wps:spPr>
                          <a:xfrm>
                            <a:off x="431114" y="887837"/>
                            <a:ext cx="83186" cy="104602"/>
                          </a:xfrm>
                          <a:prstGeom prst="rect">
                            <a:avLst/>
                          </a:prstGeom>
                          <a:ln>
                            <a:noFill/>
                          </a:ln>
                        </wps:spPr>
                        <wps:txbx>
                          <w:txbxContent>
                            <w:p w14:paraId="5CCEF696"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176221" name="Shape 176221"/>
                        <wps:cNvSpPr/>
                        <wps:spPr>
                          <a:xfrm>
                            <a:off x="787846" y="569176"/>
                            <a:ext cx="63264" cy="63263"/>
                          </a:xfrm>
                          <a:custGeom>
                            <a:avLst/>
                            <a:gdLst/>
                            <a:ahLst/>
                            <a:cxnLst/>
                            <a:rect l="0" t="0" r="0" b="0"/>
                            <a:pathLst>
                              <a:path w="63264" h="63263">
                                <a:moveTo>
                                  <a:pt x="0" y="0"/>
                                </a:moveTo>
                                <a:lnTo>
                                  <a:pt x="63264" y="0"/>
                                </a:lnTo>
                                <a:lnTo>
                                  <a:pt x="63264" y="63263"/>
                                </a:lnTo>
                                <a:lnTo>
                                  <a:pt x="0" y="6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Rectangle 3677"/>
                        <wps:cNvSpPr/>
                        <wps:spPr>
                          <a:xfrm>
                            <a:off x="790448" y="438906"/>
                            <a:ext cx="72863" cy="134489"/>
                          </a:xfrm>
                          <a:prstGeom prst="rect">
                            <a:avLst/>
                          </a:prstGeom>
                          <a:ln>
                            <a:noFill/>
                          </a:ln>
                        </wps:spPr>
                        <wps:txbx>
                          <w:txbxContent>
                            <w:p w14:paraId="6E1903C9" w14:textId="77777777" w:rsidR="00255F62" w:rsidRDefault="001D6550">
                              <w:pPr>
                                <w:spacing w:after="160" w:line="259" w:lineRule="auto"/>
                                <w:ind w:left="0" w:right="0" w:firstLine="0"/>
                                <w:jc w:val="left"/>
                              </w:pPr>
                              <w:r>
                                <w:rPr>
                                  <w:rFonts w:ascii="Cambria" w:eastAsia="Cambria" w:hAnsi="Cambria" w:cs="Cambria"/>
                                  <w:i/>
                                  <w:sz w:val="18"/>
                                </w:rPr>
                                <w:t>θ</w:t>
                              </w:r>
                            </w:p>
                          </w:txbxContent>
                        </wps:txbx>
                        <wps:bodyPr horzOverflow="overflow" vert="horz" lIns="0" tIns="0" rIns="0" bIns="0" rtlCol="0">
                          <a:noAutofit/>
                        </wps:bodyPr>
                      </wps:wsp>
                      <wps:wsp>
                        <wps:cNvPr id="176222" name="Shape 176222"/>
                        <wps:cNvSpPr/>
                        <wps:spPr>
                          <a:xfrm>
                            <a:off x="3194" y="569176"/>
                            <a:ext cx="63264" cy="63263"/>
                          </a:xfrm>
                          <a:custGeom>
                            <a:avLst/>
                            <a:gdLst/>
                            <a:ahLst/>
                            <a:cxnLst/>
                            <a:rect l="0" t="0" r="0" b="0"/>
                            <a:pathLst>
                              <a:path w="63264" h="63263">
                                <a:moveTo>
                                  <a:pt x="0" y="0"/>
                                </a:moveTo>
                                <a:lnTo>
                                  <a:pt x="63264" y="0"/>
                                </a:lnTo>
                                <a:lnTo>
                                  <a:pt x="63264" y="63263"/>
                                </a:lnTo>
                                <a:lnTo>
                                  <a:pt x="0" y="63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 name="Rectangle 3679"/>
                        <wps:cNvSpPr/>
                        <wps:spPr>
                          <a:xfrm>
                            <a:off x="0" y="416758"/>
                            <a:ext cx="92643" cy="134489"/>
                          </a:xfrm>
                          <a:prstGeom prst="rect">
                            <a:avLst/>
                          </a:prstGeom>
                          <a:ln>
                            <a:noFill/>
                          </a:ln>
                        </wps:spPr>
                        <wps:txbx>
                          <w:txbxContent>
                            <w:p w14:paraId="015FF211" w14:textId="77777777" w:rsidR="00255F62" w:rsidRDefault="001D6550">
                              <w:pPr>
                                <w:spacing w:after="160" w:line="259" w:lineRule="auto"/>
                                <w:ind w:left="0" w:right="0" w:firstLine="0"/>
                                <w:jc w:val="left"/>
                              </w:pPr>
                              <w:r>
                                <w:rPr>
                                  <w:rFonts w:ascii="Cambria" w:eastAsia="Cambria" w:hAnsi="Cambria" w:cs="Cambria"/>
                                  <w:i/>
                                  <w:sz w:val="18"/>
                                </w:rPr>
                                <w:t>φ</w:t>
                              </w:r>
                            </w:p>
                          </w:txbxContent>
                        </wps:txbx>
                        <wps:bodyPr horzOverflow="overflow" vert="horz" lIns="0" tIns="0" rIns="0" bIns="0" rtlCol="0">
                          <a:noAutofit/>
                        </wps:bodyPr>
                      </wps:wsp>
                      <wps:wsp>
                        <wps:cNvPr id="3680" name="Shape 3680"/>
                        <wps:cNvSpPr/>
                        <wps:spPr>
                          <a:xfrm>
                            <a:off x="427152" y="422646"/>
                            <a:ext cx="0" cy="314455"/>
                          </a:xfrm>
                          <a:custGeom>
                            <a:avLst/>
                            <a:gdLst/>
                            <a:ahLst/>
                            <a:cxnLst/>
                            <a:rect l="0" t="0" r="0" b="0"/>
                            <a:pathLst>
                              <a:path h="314455">
                                <a:moveTo>
                                  <a:pt x="0" y="0"/>
                                </a:moveTo>
                                <a:lnTo>
                                  <a:pt x="0" y="314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1" name="Shape 3681"/>
                        <wps:cNvSpPr/>
                        <wps:spPr>
                          <a:xfrm>
                            <a:off x="408173" y="732041"/>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285686" y="467591"/>
                            <a:ext cx="70613" cy="321395"/>
                          </a:xfrm>
                          <a:custGeom>
                            <a:avLst/>
                            <a:gdLst/>
                            <a:ahLst/>
                            <a:cxnLst/>
                            <a:rect l="0" t="0" r="0" b="0"/>
                            <a:pathLst>
                              <a:path w="70613" h="321395">
                                <a:moveTo>
                                  <a:pt x="70613" y="321395"/>
                                </a:moveTo>
                                <a:cubicBezTo>
                                  <a:pt x="0" y="199090"/>
                                  <a:pt x="0" y="71026"/>
                                  <a:pt x="41007" y="0"/>
                                </a:cubicBezTo>
                              </a:path>
                            </a:pathLst>
                          </a:custGeom>
                          <a:ln w="10122" cap="flat">
                            <a:custDash>
                              <a:ds d="79701" sp="99628"/>
                            </a:custDash>
                            <a:miter lim="127000"/>
                          </a:ln>
                        </wps:spPr>
                        <wps:style>
                          <a:lnRef idx="1">
                            <a:srgbClr val="000000"/>
                          </a:lnRef>
                          <a:fillRef idx="0">
                            <a:srgbClr val="000000">
                              <a:alpha val="0"/>
                            </a:srgbClr>
                          </a:fillRef>
                          <a:effectRef idx="0">
                            <a:scrgbClr r="0" g="0" b="0"/>
                          </a:effectRef>
                          <a:fontRef idx="none"/>
                        </wps:style>
                        <wps:bodyPr/>
                      </wps:wsp>
                      <wps:wsp>
                        <wps:cNvPr id="3683" name="Shape 3683"/>
                        <wps:cNvSpPr/>
                        <wps:spPr>
                          <a:xfrm>
                            <a:off x="302037" y="416312"/>
                            <a:ext cx="54261" cy="69313"/>
                          </a:xfrm>
                          <a:custGeom>
                            <a:avLst/>
                            <a:gdLst/>
                            <a:ahLst/>
                            <a:cxnLst/>
                            <a:rect l="0" t="0" r="0" b="0"/>
                            <a:pathLst>
                              <a:path w="54261" h="69313">
                                <a:moveTo>
                                  <a:pt x="54261" y="0"/>
                                </a:moveTo>
                                <a:cubicBezTo>
                                  <a:pt x="48338" y="16839"/>
                                  <a:pt x="42630" y="46463"/>
                                  <a:pt x="42733" y="69313"/>
                                </a:cubicBezTo>
                                <a:lnTo>
                                  <a:pt x="0" y="44642"/>
                                </a:lnTo>
                                <a:cubicBezTo>
                                  <a:pt x="19839" y="33305"/>
                                  <a:pt x="42640" y="13549"/>
                                  <a:pt x="54261" y="0"/>
                                </a:cubicBezTo>
                                <a:close/>
                              </a:path>
                            </a:pathLst>
                          </a:custGeom>
                          <a:ln w="0" cap="flat">
                            <a:custDash>
                              <a:ds d="39849" sp="49812"/>
                            </a:custDash>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563992" y="627873"/>
                            <a:ext cx="221324" cy="175396"/>
                          </a:xfrm>
                          <a:custGeom>
                            <a:avLst/>
                            <a:gdLst/>
                            <a:ahLst/>
                            <a:cxnLst/>
                            <a:rect l="0" t="0" r="0" b="0"/>
                            <a:pathLst>
                              <a:path w="221324" h="175396">
                                <a:moveTo>
                                  <a:pt x="221324" y="0"/>
                                </a:moveTo>
                                <a:lnTo>
                                  <a:pt x="0" y="17539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85" name="Shape 3685"/>
                        <wps:cNvSpPr/>
                        <wps:spPr>
                          <a:xfrm>
                            <a:off x="528295" y="785252"/>
                            <a:ext cx="51449" cy="46305"/>
                          </a:xfrm>
                          <a:custGeom>
                            <a:avLst/>
                            <a:gdLst/>
                            <a:ahLst/>
                            <a:cxnLst/>
                            <a:rect l="0" t="0" r="0" b="0"/>
                            <a:pathLst>
                              <a:path w="51449" h="46305">
                                <a:moveTo>
                                  <a:pt x="27876" y="0"/>
                                </a:moveTo>
                                <a:lnTo>
                                  <a:pt x="51449" y="29747"/>
                                </a:lnTo>
                                <a:cubicBezTo>
                                  <a:pt x="34050" y="32235"/>
                                  <a:pt x="12148" y="39906"/>
                                  <a:pt x="0" y="46305"/>
                                </a:cubicBezTo>
                                <a:cubicBezTo>
                                  <a:pt x="9005" y="35940"/>
                                  <a:pt x="21478" y="16370"/>
                                  <a:pt x="27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78949" y="417461"/>
                            <a:ext cx="190014" cy="148798"/>
                          </a:xfrm>
                          <a:custGeom>
                            <a:avLst/>
                            <a:gdLst/>
                            <a:ahLst/>
                            <a:cxnLst/>
                            <a:rect l="0" t="0" r="0" b="0"/>
                            <a:pathLst>
                              <a:path w="190014" h="148798">
                                <a:moveTo>
                                  <a:pt x="0" y="148798"/>
                                </a:moveTo>
                                <a:lnTo>
                                  <a:pt x="190014" y="0"/>
                                </a:lnTo>
                              </a:path>
                            </a:pathLst>
                          </a:custGeom>
                          <a:ln w="10122" cap="flat">
                            <a:custDash>
                              <a:ds d="79701" sp="99628"/>
                            </a:custDash>
                            <a:miter lim="127000"/>
                          </a:ln>
                        </wps:spPr>
                        <wps:style>
                          <a:lnRef idx="1">
                            <a:srgbClr val="000000"/>
                          </a:lnRef>
                          <a:fillRef idx="0">
                            <a:srgbClr val="000000">
                              <a:alpha val="0"/>
                            </a:srgbClr>
                          </a:fillRef>
                          <a:effectRef idx="0">
                            <a:scrgbClr r="0" g="0" b="0"/>
                          </a:effectRef>
                          <a:fontRef idx="none"/>
                        </wps:style>
                        <wps:bodyPr/>
                      </wps:wsp>
                      <wps:wsp>
                        <wps:cNvPr id="3687" name="Shape 3687"/>
                        <wps:cNvSpPr/>
                        <wps:spPr>
                          <a:xfrm>
                            <a:off x="248572" y="380955"/>
                            <a:ext cx="67010" cy="59987"/>
                          </a:xfrm>
                          <a:custGeom>
                            <a:avLst/>
                            <a:gdLst/>
                            <a:ahLst/>
                            <a:cxnLst/>
                            <a:rect l="0" t="0" r="0" b="0"/>
                            <a:pathLst>
                              <a:path w="67010" h="59987">
                                <a:moveTo>
                                  <a:pt x="67010" y="0"/>
                                </a:moveTo>
                                <a:cubicBezTo>
                                  <a:pt x="55225" y="13407"/>
                                  <a:pt x="38863" y="38754"/>
                                  <a:pt x="30422" y="59987"/>
                                </a:cubicBezTo>
                                <a:lnTo>
                                  <a:pt x="0" y="21138"/>
                                </a:lnTo>
                                <a:cubicBezTo>
                                  <a:pt x="22638" y="18034"/>
                                  <a:pt x="51169" y="8227"/>
                                  <a:pt x="67010" y="0"/>
                                </a:cubicBezTo>
                                <a:close/>
                              </a:path>
                            </a:pathLst>
                          </a:custGeom>
                          <a:ln w="0" cap="flat">
                            <a:custDash>
                              <a:ds d="62749" sp="78438"/>
                            </a:custDash>
                            <a:miter lim="127000"/>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151564" y="0"/>
                            <a:ext cx="551175" cy="1250272"/>
                          </a:xfrm>
                          <a:custGeom>
                            <a:avLst/>
                            <a:gdLst/>
                            <a:ahLst/>
                            <a:cxnLst/>
                            <a:rect l="0" t="0" r="0" b="0"/>
                            <a:pathLst>
                              <a:path w="551175" h="1250272">
                                <a:moveTo>
                                  <a:pt x="500564" y="0"/>
                                </a:moveTo>
                                <a:lnTo>
                                  <a:pt x="50611" y="0"/>
                                </a:lnTo>
                                <a:cubicBezTo>
                                  <a:pt x="22659" y="0"/>
                                  <a:pt x="0" y="22659"/>
                                  <a:pt x="0" y="50611"/>
                                </a:cubicBezTo>
                                <a:lnTo>
                                  <a:pt x="0" y="1199661"/>
                                </a:lnTo>
                                <a:cubicBezTo>
                                  <a:pt x="0" y="1227613"/>
                                  <a:pt x="22659" y="1250272"/>
                                  <a:pt x="50611" y="1250272"/>
                                </a:cubicBezTo>
                                <a:lnTo>
                                  <a:pt x="500564" y="1250272"/>
                                </a:lnTo>
                                <a:cubicBezTo>
                                  <a:pt x="528516" y="1250272"/>
                                  <a:pt x="551175" y="1227613"/>
                                  <a:pt x="551175" y="1199661"/>
                                </a:cubicBezTo>
                                <a:lnTo>
                                  <a:pt x="551175" y="50611"/>
                                </a:lnTo>
                                <a:cubicBezTo>
                                  <a:pt x="551175" y="22659"/>
                                  <a:pt x="528516" y="0"/>
                                  <a:pt x="500564"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690" name="Rectangle 3690"/>
                        <wps:cNvSpPr/>
                        <wps:spPr>
                          <a:xfrm>
                            <a:off x="576834" y="1123144"/>
                            <a:ext cx="124432" cy="134489"/>
                          </a:xfrm>
                          <a:prstGeom prst="rect">
                            <a:avLst/>
                          </a:prstGeom>
                          <a:ln>
                            <a:noFill/>
                          </a:ln>
                        </wps:spPr>
                        <wps:txbx>
                          <w:txbxContent>
                            <w:p w14:paraId="2D1C856B"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anchor>
            </w:drawing>
          </mc:Choice>
          <mc:Fallback>
            <w:pict>
              <v:group w14:anchorId="53EBE963" id="Group 137372" o:spid="_x0000_s1062" style="position:absolute;left:0;text-align:left;margin-left:13.9pt;margin-top:3.85pt;width:67pt;height:98.45pt;z-index:251662336;mso-position-horizontal-relative:text;mso-position-vertical-relative:text" coordsize="8511,1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">
                <v:shape id="Shape 3669" o:spid="_x0000_s1063" style="position:absolute;left:3006;top:1670;width:2530;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" path="m126527,v69880,,126527,56647,126527,126527c253054,196407,196407,253054,126527,253054,56647,253054,,196407,,126527,,56647,56647,,126527,xe" filled="f" strokeweight=".14058mm">
                  <v:stroke miterlimit="83231f" joinstyle="miter"/>
                  <v:path arrowok="t" textboxrect="0,0,253054,253054"/>
                </v:shape>
                <v:rect id="Rectangle 3670" o:spid="_x0000_s1064" style="position:absolute;left:3603;top:2243;width:860;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14:paraId="54E85F0D" w14:textId="77777777" w:rsidR="00255F62" w:rsidRDefault="001D6550">
                        <w:pPr>
                          <w:spacing w:after="160" w:line="259" w:lineRule="auto"/>
                          <w:ind w:left="0" w:right="0" w:firstLine="0"/>
                          <w:jc w:val="left"/>
                        </w:pPr>
                        <w:r>
                          <w:rPr>
                            <w:rFonts w:ascii="Cambria" w:eastAsia="Cambria" w:hAnsi="Cambria" w:cs="Cambria"/>
                            <w:b/>
                            <w:sz w:val="20"/>
                          </w:rPr>
                          <w:t>z</w:t>
                        </w:r>
                      </w:p>
                    </w:txbxContent>
                  </v:textbox>
                </v:rect>
                <v:rect id="Rectangle 3671" o:spid="_x0000_s1065" style="position:absolute;left:4250;top:2697;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39ED49AB"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3672" o:spid="_x0000_s1066" style="position:absolute;left:3006;top:7851;width:2530;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3673" o:spid="_x0000_s1067" style="position:absolute;left:3543;top:8425;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4E74BF20"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rect id="Rectangle 3674" o:spid="_x0000_s1068" style="position:absolute;left:4311;top:8878;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14:paraId="5CCEF696"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176221" o:spid="_x0000_s1069" style="position:absolute;left:7878;top:5691;width:633;height:633;visibility:visible;mso-wrap-style:square;v-text-anchor:top" coordsize="63264,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" path="m,l63264,r,63263l,63263,,e" fillcolor="black" stroked="f" strokeweight="0">
                  <v:stroke miterlimit="83231f" joinstyle="miter"/>
                  <v:path arrowok="t" textboxrect="0,0,63264,63263"/>
                </v:shape>
                <v:rect id="Rectangle 3677" o:spid="_x0000_s1070" style="position:absolute;left:7904;top:4389;width:729;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14:paraId="6E1903C9" w14:textId="77777777" w:rsidR="00255F62" w:rsidRDefault="001D6550">
                        <w:pPr>
                          <w:spacing w:after="160" w:line="259" w:lineRule="auto"/>
                          <w:ind w:left="0" w:right="0" w:firstLine="0"/>
                          <w:jc w:val="left"/>
                        </w:pPr>
                        <w:r>
                          <w:rPr>
                            <w:rFonts w:ascii="Cambria" w:eastAsia="Cambria" w:hAnsi="Cambria" w:cs="Cambria"/>
                            <w:i/>
                            <w:sz w:val="18"/>
                          </w:rPr>
                          <w:t>θ</w:t>
                        </w:r>
                      </w:p>
                    </w:txbxContent>
                  </v:textbox>
                </v:rect>
                <v:shape id="Shape 176222" o:spid="_x0000_s1071" style="position:absolute;left:31;top:5691;width:633;height:633;visibility:visible;mso-wrap-style:square;v-text-anchor:top" coordsize="63264,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" path="m,l63264,r,63263l,63263,,e" fillcolor="black" stroked="f" strokeweight="0">
                  <v:stroke miterlimit="83231f" joinstyle="miter"/>
                  <v:path arrowok="t" textboxrect="0,0,63264,63263"/>
                </v:shape>
                <v:rect id="Rectangle 3679" o:spid="_x0000_s1072" style="position:absolute;top:4167;width:926;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015FF211" w14:textId="77777777" w:rsidR="00255F62" w:rsidRDefault="001D6550">
                        <w:pPr>
                          <w:spacing w:after="160" w:line="259" w:lineRule="auto"/>
                          <w:ind w:left="0" w:right="0" w:firstLine="0"/>
                          <w:jc w:val="left"/>
                        </w:pPr>
                        <w:r>
                          <w:rPr>
                            <w:rFonts w:ascii="Cambria" w:eastAsia="Cambria" w:hAnsi="Cambria" w:cs="Cambria"/>
                            <w:i/>
                            <w:sz w:val="18"/>
                          </w:rPr>
                          <w:t>φ</w:t>
                        </w:r>
                      </w:p>
                    </w:txbxContent>
                  </v:textbox>
                </v:rect>
                <v:shape id="Shape 3680" o:spid="_x0000_s1073" style="position:absolute;left:4271;top:4226;width:0;height:3145;visibility:visible;mso-wrap-style:square;v-text-anchor:top" coordsize="0,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" path="m,l,314455e" filled="f" strokeweight=".14058mm">
                  <v:stroke miterlimit="83231f" joinstyle="miter"/>
                  <v:path arrowok="t" textboxrect="0,0,0,314455"/>
                </v:shape>
                <v:shape id="Shape 3681" o:spid="_x0000_s1074" style="position:absolute;left:4081;top:7320;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" path="m,l37957,c29101,15183,21509,37114,18979,50610,16448,37114,8857,15183,,xe" fillcolor="black" stroked="f" strokeweight="0">
                  <v:stroke miterlimit="83231f" joinstyle="miter"/>
                  <v:path arrowok="t" textboxrect="0,0,37957,50610"/>
                </v:shape>
                <v:shape id="Shape 3682" o:spid="_x0000_s1075" style="position:absolute;left:2856;top:4675;width:706;height:3214;visibility:visible;mso-wrap-style:square;v-text-anchor:top" coordsize="70613,32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" path="m70613,321395c,199090,,71026,41007,e" filled="f" strokeweight=".28117mm">
                  <v:stroke miterlimit="83231f" joinstyle="miter"/>
                  <v:path arrowok="t" textboxrect="0,0,70613,321395"/>
                </v:shape>
                <v:shape id="Shape 3683" o:spid="_x0000_s1076" style="position:absolute;left:3020;top:4163;width:542;height:693;visibility:visible;mso-wrap-style:square;v-text-anchor:top" coordsize="54261,69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" path="m54261,c48338,16839,42630,46463,42733,69313l,44642c19839,33305,42640,13549,54261,xe" fillcolor="black" stroked="f" strokeweight="0">
                  <v:stroke miterlimit="83231f" joinstyle="miter"/>
                  <v:path arrowok="t" textboxrect="0,0,54261,69313"/>
                </v:shape>
                <v:shape id="Shape 3684" o:spid="_x0000_s1077" style="position:absolute;left:5639;top:6278;width:2214;height:1754;visibility:visible;mso-wrap-style:square;v-text-anchor:top" coordsize="221324,17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" path="m221324,l,175396e" filled="f" strokeweight=".14058mm">
                  <v:stroke miterlimit="83231f" joinstyle="miter"/>
                  <v:path arrowok="t" textboxrect="0,0,221324,175396"/>
                </v:shape>
                <v:shape id="Shape 3685" o:spid="_x0000_s1078" style="position:absolute;left:5282;top:7852;width:515;height:463;visibility:visible;mso-wrap-style:square;v-text-anchor:top" coordsize="51449,4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" path="m27876,l51449,29747c34050,32235,12148,39906,,46305,9005,35940,21478,16370,27876,xe" fillcolor="black" stroked="f" strokeweight="0">
                  <v:stroke miterlimit="83231f" joinstyle="miter"/>
                  <v:path arrowok="t" textboxrect="0,0,51449,46305"/>
                </v:shape>
                <v:shape id="Shape 3686" o:spid="_x0000_s1079" style="position:absolute;left:789;top:4174;width:1900;height:1488;visibility:visible;mso-wrap-style:square;v-text-anchor:top" coordsize="190014,14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" path="m,148798l190014,e" filled="f" strokeweight=".28117mm">
                  <v:stroke miterlimit="83231f" joinstyle="miter"/>
                  <v:path arrowok="t" textboxrect="0,0,190014,148798"/>
                </v:shape>
                <v:shape id="Shape 3687" o:spid="_x0000_s1080" style="position:absolute;left:2485;top:3809;width:670;height:600;visibility:visible;mso-wrap-style:square;v-text-anchor:top" coordsize="67010,5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" path="m67010,c55225,13407,38863,38754,30422,59987l,21138c22638,18034,51169,8227,67010,xe" fillcolor="black" stroked="f" strokeweight="0">
                  <v:stroke miterlimit="83231f" joinstyle="miter"/>
                  <v:path arrowok="t" textboxrect="0,0,67010,59987"/>
                </v:shape>
                <v:shape id="Shape 3688" o:spid="_x0000_s1081" style="position:absolute;left:1515;width:5512;height:12502;visibility:visible;mso-wrap-style:square;v-text-anchor:top" coordsize="551175,125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" path="m500564,l50611,c22659,,,22659,,50611l,1199661v,27952,22659,50611,50611,50611l500564,1250272v27952,,50611,-22659,50611,-50611l551175,50611c551175,22659,528516,,500564,xe" filled="f" strokeweight=".14058mm">
                  <v:stroke miterlimit="83231f" joinstyle="miter"/>
                  <v:path arrowok="t" textboxrect="0,0,551175,1250272"/>
                </v:shape>
                <v:rect id="Rectangle 3690" o:spid="_x0000_s1082" style="position:absolute;left:5768;top:11231;width:12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2D1C856B"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wrap type="square"/>
              </v:group>
            </w:pict>
          </mc:Fallback>
        </mc:AlternateContent>
      </w:r>
      <w:r>
        <w:rPr>
          <w:sz w:val="18"/>
        </w:rPr>
        <w:t xml:space="preserve">z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zeros([N, d]), sigma</w:t>
      </w:r>
      <w:r>
        <w:rPr>
          <w:color w:val="666666"/>
          <w:sz w:val="18"/>
        </w:rPr>
        <w:t>=</w:t>
      </w:r>
      <w:r>
        <w:rPr>
          <w:sz w:val="18"/>
        </w:rPr>
        <w:t>tf</w:t>
      </w:r>
      <w:r>
        <w:rPr>
          <w:color w:val="666666"/>
          <w:sz w:val="18"/>
        </w:rPr>
        <w:t xml:space="preserve">. </w:t>
      </w:r>
      <w:r>
        <w:rPr>
          <w:sz w:val="18"/>
        </w:rPr>
        <w:t xml:space="preserve">ones([N, d]) h </w:t>
      </w:r>
      <w:r>
        <w:rPr>
          <w:color w:val="666666"/>
          <w:sz w:val="18"/>
        </w:rPr>
        <w:t xml:space="preserve">= 密</w:t>
      </w:r>
      <w:r>
        <w:rPr>
          <w:sz w:val="18"/>
        </w:rPr>
        <w:t>(</w:t>
      </w:r>
      <w:r>
        <w:rPr>
          <w:color w:val="666666"/>
          <w:sz w:val="18"/>
        </w:rPr>
        <w:t>256</w:t>
      </w:r>
      <w:r>
        <w:rPr>
          <w:sz w:val="18"/>
        </w:rPr>
        <w:t>, activation</w:t>
      </w:r>
      <w:r>
        <w:rPr>
          <w:color w:val="BA2121"/>
          <w:sz w:val="18"/>
        </w:rPr>
        <w:t>='relu</w:t>
      </w:r>
      <w:r>
        <w:rPr>
          <w:sz w:val="18"/>
        </w:rPr>
        <w:t>')(z)</w:t>
      </w:r>
    </w:p>
    <w:p w14:paraId="0BC0FAA5" w14:textId="77777777" w:rsidR="00255F62" w:rsidRDefault="001D6550">
      <w:pPr>
        <w:spacing w:after="210" w:line="250" w:lineRule="auto"/>
        <w:ind w:left="280" w:right="0" w:hanging="2"/>
        <w:jc w:val="left"/>
      </w:pPr>
      <w:r>
        <w:rPr>
          <w:sz w:val="18"/>
        </w:rPr>
        <w:t xml:space="preserve">x </w:t>
      </w:r>
      <w:r>
        <w:rPr>
          <w:color w:val="666666"/>
          <w:sz w:val="18"/>
        </w:rPr>
        <w:t xml:space="preserve">= </w:t>
      </w:r>
      <w:r>
        <w:rPr>
          <w:sz w:val="18"/>
        </w:rPr>
        <w:t>ベルヌーイ(logits</w:t>
      </w:r>
      <w:r>
        <w:rPr>
          <w:color w:val="666666"/>
          <w:sz w:val="18"/>
        </w:rPr>
        <w:t>=</w:t>
      </w:r>
      <w:r>
        <w:rPr>
          <w:sz w:val="18"/>
        </w:rPr>
        <w:t>Dense(</w:t>
      </w:r>
      <w:r>
        <w:rPr>
          <w:color w:val="666666"/>
          <w:sz w:val="18"/>
        </w:rPr>
        <w:t>28 * 28</w:t>
      </w:r>
      <w:r>
        <w:rPr>
          <w:sz w:val="18"/>
        </w:rPr>
        <w:t>, activation</w:t>
      </w:r>
      <w:r>
        <w:rPr>
          <w:color w:val="666666"/>
          <w:sz w:val="18"/>
        </w:rPr>
        <w:t>=</w:t>
      </w:r>
      <w:r>
        <w:rPr>
          <w:color w:val="007F00"/>
          <w:sz w:val="18"/>
        </w:rPr>
        <w:t>None</w:t>
      </w:r>
      <w:r>
        <w:rPr>
          <w:sz w:val="18"/>
        </w:rPr>
        <w:t>)(h))</w:t>
      </w:r>
    </w:p>
    <w:p w14:paraId="055C554D" w14:textId="77777777" w:rsidR="00255F62" w:rsidRDefault="001D6550">
      <w:pPr>
        <w:spacing w:after="4" w:line="250" w:lineRule="auto"/>
        <w:ind w:left="288" w:right="0" w:hanging="10"/>
        <w:jc w:val="left"/>
      </w:pPr>
      <w:r>
        <w:rPr>
          <w:i/>
          <w:color w:val="407F7F"/>
          <w:sz w:val="18"/>
        </w:rPr>
        <w:t># ♪ 変分モデル</w:t>
      </w:r>
    </w:p>
    <w:p w14:paraId="424117C8" w14:textId="77777777" w:rsidR="00255F62" w:rsidRDefault="001D6550">
      <w:pPr>
        <w:spacing w:after="217" w:line="250" w:lineRule="auto"/>
        <w:ind w:left="280" w:right="2798" w:hanging="2"/>
        <w:jc w:val="left"/>
      </w:pPr>
      <w:r>
        <w:rPr>
          <w:sz w:val="18"/>
        </w:rPr>
        <w:t xml:space="preserve">qx </w:t>
      </w:r>
      <w:r>
        <w:rPr>
          <w:color w:val="666666"/>
          <w:sz w:val="18"/>
        </w:rPr>
        <w:t xml:space="preserve">= </w:t>
      </w:r>
      <w:r>
        <w:rPr>
          <w:sz w:val="18"/>
        </w:rPr>
        <w:t>tf</w:t>
      </w:r>
      <w:r>
        <w:rPr>
          <w:color w:val="666666"/>
          <w:sz w:val="18"/>
        </w:rPr>
        <w:t>.</w:t>
      </w:r>
      <w:r>
        <w:rPr>
          <w:sz w:val="18"/>
        </w:rPr>
        <w:t>プレースホルダ(tf</w:t>
      </w:r>
      <w:r>
        <w:rPr>
          <w:color w:val="666666"/>
          <w:sz w:val="18"/>
        </w:rPr>
        <w:t xml:space="preserve">. </w:t>
      </w:r>
      <w:r>
        <w:rPr>
          <w:sz w:val="18"/>
        </w:rPr>
        <w:t xml:space="preserve">float32, [N, </w:t>
      </w:r>
      <w:r>
        <w:rPr>
          <w:color w:val="666666"/>
          <w:sz w:val="18"/>
        </w:rPr>
        <w:t>28 * 28</w:t>
      </w:r>
      <w:r>
        <w:rPr>
          <w:sz w:val="18"/>
        </w:rPr>
        <w:t xml:space="preserve">]) qh </w:t>
      </w:r>
      <w:r>
        <w:rPr>
          <w:color w:val="666666"/>
          <w:sz w:val="18"/>
        </w:rPr>
        <w:t xml:space="preserve">= D</w:t>
      </w:r>
      <w:r>
        <w:rPr>
          <w:sz w:val="18"/>
        </w:rPr>
        <w:t>ense(</w:t>
      </w:r>
      <w:r>
        <w:rPr>
          <w:color w:val="666666"/>
          <w:sz w:val="18"/>
        </w:rPr>
        <w:t>256</w:t>
      </w:r>
      <w:r>
        <w:rPr>
          <w:sz w:val="18"/>
        </w:rPr>
        <w:t>, activation</w:t>
      </w:r>
      <w:r>
        <w:rPr>
          <w:color w:val="BA2121"/>
          <w:sz w:val="18"/>
        </w:rPr>
        <w:t>='relu</w:t>
      </w:r>
      <w:r>
        <w:rPr>
          <w:sz w:val="18"/>
        </w:rPr>
        <w:t xml:space="preserve">')(qx) qz </w:t>
      </w:r>
      <w:r>
        <w:rPr>
          <w:color w:val="666666"/>
          <w:sz w:val="18"/>
        </w:rPr>
        <w:t xml:space="preserve">= </w:t>
      </w:r>
      <w:r>
        <w:rPr>
          <w:sz w:val="18"/>
        </w:rPr>
        <w:t>Normal(mu</w:t>
      </w:r>
      <w:r>
        <w:rPr>
          <w:color w:val="666666"/>
          <w:sz w:val="18"/>
        </w:rPr>
        <w:t>=</w:t>
      </w:r>
      <w:r>
        <w:rPr>
          <w:sz w:val="18"/>
        </w:rPr>
        <w:t>Dense(d, activation</w:t>
      </w:r>
      <w:r>
        <w:rPr>
          <w:color w:val="666666"/>
          <w:sz w:val="18"/>
        </w:rPr>
        <w:t>=</w:t>
      </w:r>
      <w:r>
        <w:rPr>
          <w:color w:val="007F00"/>
          <w:sz w:val="18"/>
        </w:rPr>
        <w:t>None</w:t>
      </w:r>
      <w:r>
        <w:rPr>
          <w:sz w:val="18"/>
        </w:rPr>
        <w:t>)(qh), sigma</w:t>
      </w:r>
      <w:r>
        <w:rPr>
          <w:color w:val="666666"/>
          <w:sz w:val="18"/>
        </w:rPr>
        <w:t>=</w:t>
      </w:r>
      <w:r>
        <w:rPr>
          <w:sz w:val="18"/>
        </w:rPr>
        <w:t>Dense(d, activation</w:t>
      </w:r>
      <w:r>
        <w:rPr>
          <w:color w:val="BA2121"/>
          <w:sz w:val="18"/>
        </w:rPr>
        <w:t>='softplus</w:t>
      </w:r>
      <w:r>
        <w:rPr>
          <w:sz w:val="18"/>
        </w:rPr>
        <w:t>')(qh))</w:t>
      </w:r>
    </w:p>
    <w:p w14:paraId="563A1EF5" w14:textId="77777777" w:rsidR="00255F62" w:rsidRDefault="001D6550">
      <w:pPr>
        <w:spacing w:after="286" w:line="266" w:lineRule="auto"/>
        <w:ind w:left="24" w:right="1177" w:hanging="9"/>
        <w:jc w:val="center"/>
      </w:pPr>
      <w:r>
        <w:rPr>
          <w:b/>
        </w:rPr>
        <w:t xml:space="preserve">図2.2.</w:t>
      </w:r>
      <w:r>
        <w:rPr>
          <w:rFonts w:ascii="Cambria" w:eastAsia="Cambria" w:hAnsi="Cambria" w:cs="Cambria"/>
        </w:rPr>
        <w:t xml:space="preserve">28 × 28 </w:t>
      </w:r>
      <w:r>
        <w:t xml:space="preserve">ピクセル画像の</w:t>
      </w:r>
      <w:r>
        <w:t xml:space="preserve">データセットに対する変分自動エンコーダー</w:t>
      </w:r>
      <w:r>
        <w:t xml:space="preserve">。(</w:t>
      </w:r>
      <w:r>
        <w:rPr>
          <w:b/>
        </w:rPr>
        <w:t xml:space="preserve">左)</w:t>
      </w:r>
      <w:r>
        <w:t xml:space="preserve">グラフィカルモデル、推論モデルは点線、</w:t>
      </w:r>
      <w:r>
        <w:rPr>
          <w:b/>
          <w:sz w:val="34"/>
          <w:vertAlign w:val="subscript"/>
        </w:rPr>
        <w:t xml:space="preserve">(右)</w:t>
      </w:r>
      <w:r>
        <w:t>2層ニューラルネットワークを用いた</w:t>
      </w:r>
      <w:r>
        <w:t>確率的</w:t>
      </w:r>
      <w:r>
        <w:t>プログラム。</w:t>
      </w:r>
    </w:p>
    <w:p w14:paraId="0EC28BE7" w14:textId="77777777" w:rsidR="00255F62" w:rsidRDefault="001D6550">
      <w:pPr>
        <w:ind w:left="15" w:right="1344"/>
      </w:pPr>
      <w:r>
        <w:t>すべての計算はランダム変数上に記号的に登録され，その実行にわたって登録されるのではない．記号的表現は，大規模なモデルでは不合理なメモリ消費につながるモデル全体の再定義を必要としない (</w:t>
      </w:r>
      <w:r>
        <w:rPr>
          <w:color w:val="006184"/>
        </w:rPr>
        <w:t>Tristan et al</w:t>
      </w:r>
      <w:r>
        <w:t xml:space="preserve">. , </w:t>
      </w:r>
      <w:r>
        <w:rPr>
          <w:color w:val="006184"/>
        </w:rPr>
        <w:t>2014</w:t>
      </w:r>
      <w:r>
        <w:t xml:space="preserve">)．さらに、それは、任意のコードを実行する前に、グラフ内の決定論的操作と確率論的操作の両方を単純化することを可能にする(S </w:t>
      </w:r>
      <w:r>
        <w:rPr>
          <w:color w:val="006184"/>
        </w:rPr>
        <w:t>Ścibior et al</w:t>
      </w:r>
      <w:r>
        <w:t xml:space="preserve">. , </w:t>
      </w:r>
      <w:r>
        <w:rPr>
          <w:color w:val="006184"/>
        </w:rPr>
        <w:t>2015</w:t>
      </w:r>
      <w:r>
        <w:t xml:space="preserve">; </w:t>
      </w:r>
      <w:r>
        <w:rPr>
          <w:color w:val="006184"/>
        </w:rPr>
        <w:t>Zinkov and Shan</w:t>
      </w:r>
      <w:r>
        <w:t xml:space="preserve">, </w:t>
      </w:r>
      <w:r>
        <w:rPr>
          <w:color w:val="006184"/>
        </w:rPr>
        <w:t>2016</w:t>
      </w:r>
      <w:r>
        <w:t>)。</w:t>
      </w:r>
    </w:p>
    <w:p w14:paraId="587DC9CD" w14:textId="77777777" w:rsidR="00255F62" w:rsidRDefault="001D6550">
      <w:pPr>
        <w:spacing w:after="137" w:line="396" w:lineRule="auto"/>
        <w:ind w:left="15" w:right="1201"/>
        <w:jc w:val="left"/>
      </w:pPr>
      <w:r>
        <w:t xml:space="preserve">計算グラフでは、確率的プログラム内にミュー タブルな状態を構築することも当然のことです。計算グラフの典型的な使用法として、そのような状態はモデルパラメータを定義することができます；TensorFlowでは、これは</w:t>
      </w:r>
      <w:r>
        <w:t>tf.Variable</w:t>
      </w:r>
      <w:r>
        <w:t>.</w:t>
      </w:r>
      <w:r>
        <w:t>Variable</w:t>
      </w:r>
      <w:r>
        <w:t xml:space="preserve">によって与えられます。</w:t>
      </w:r>
      <w:r>
        <w:t>もう一つの使用例は、</w:t>
      </w:r>
      <w:r>
        <w:t xml:space="preserve">識別モデル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y</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を</w:t>
      </w:r>
      <w:r>
        <w:t xml:space="preserve">構築するためのもの</w:t>
      </w:r>
      <w:r>
        <w:t>で、</w:t>
      </w:r>
      <w:r>
        <w:t xml:space="preserve">ここで </w:t>
      </w:r>
      <w:r>
        <w:rPr>
          <w:rFonts w:ascii="Cambria" w:eastAsia="Cambria" w:hAnsi="Cambria" w:cs="Cambria"/>
          <w:b/>
          <w:sz w:val="34"/>
          <w:vertAlign w:val="subscript"/>
        </w:rPr>
        <w:t xml:space="preserve">x は</w:t>
      </w:r>
      <w:r>
        <w:t>訓練データまたはテストデータとして入力される特徴量です。このプログラムはデータから独立して書くことができ、</w:t>
      </w:r>
      <w:r>
        <w:t>グラフ中の</w:t>
      </w:r>
      <w:r>
        <w:rPr>
          <w:rFonts w:ascii="Cambria" w:eastAsia="Cambria" w:hAnsi="Cambria" w:cs="Cambria"/>
          <w:b/>
          <w:sz w:val="34"/>
          <w:vertAlign w:val="subscript"/>
        </w:rPr>
        <w:t xml:space="preserve">xの</w:t>
      </w:r>
      <w:r>
        <w:t xml:space="preserve">ための</w:t>
      </w:r>
      <w:r>
        <w:t>変異可能な状態(</w:t>
      </w:r>
      <w:r>
        <w:t>tf.placeholder</w:t>
      </w:r>
      <w:r>
        <w:t xml:space="preserve">)を</w:t>
      </w:r>
      <w:r>
        <w:t>使用します。</w:t>
      </w:r>
      <w:r>
        <w:t>学習とテストの間、</w:t>
      </w:r>
      <w:r>
        <w:t>プレースホルダ</w:t>
      </w:r>
      <w:r>
        <w:t>に</w:t>
      </w:r>
      <w:r>
        <w:t>適切な値を与えます。</w:t>
      </w:r>
    </w:p>
    <w:p w14:paraId="6CB38FBE" w14:textId="77777777" w:rsidR="00255F62" w:rsidRDefault="001D6550">
      <w:pPr>
        <w:spacing w:after="309"/>
        <w:ind w:left="15" w:right="851"/>
      </w:pPr>
      <w:r>
        <w:rPr>
          <w:color w:val="006184"/>
        </w:rPr>
        <w:t>付録A.1</w:t>
      </w:r>
      <w:r>
        <w:t xml:space="preserve">では，</w:t>
      </w:r>
      <w:r>
        <w:t>分類のためのベイジアンニューラルネットワーク(</w:t>
      </w:r>
      <w:r>
        <w:rPr>
          <w:color w:val="006184"/>
        </w:rPr>
        <w:t>A.2</w:t>
      </w:r>
      <w:r>
        <w:t>)，潜在ディリクレ配分(</w:t>
      </w:r>
      <w:r>
        <w:rPr>
          <w:color w:val="006184"/>
        </w:rPr>
        <w:t>A.3</w:t>
      </w:r>
      <w:r>
        <w:t>)，ガウス行列因数分解(</w:t>
      </w:r>
      <w:r>
        <w:rPr>
          <w:color w:val="006184"/>
        </w:rPr>
        <w:t>A.4</w:t>
      </w:r>
      <w:r>
        <w:t>)の</w:t>
      </w:r>
      <w:r>
        <w:t>例を示す．</w:t>
      </w:r>
      <w:r>
        <w:t>以下に他の例を示す．</w:t>
      </w:r>
    </w:p>
    <w:p w14:paraId="3F9E56CC" w14:textId="77777777" w:rsidR="00255F62" w:rsidRDefault="001D6550">
      <w:pPr>
        <w:pStyle w:val="3"/>
        <w:tabs>
          <w:tab w:val="center" w:pos="2244"/>
        </w:tabs>
        <w:spacing w:after="292" w:line="259" w:lineRule="auto"/>
        <w:ind w:left="0" w:right="0" w:firstLine="0"/>
        <w:jc w:val="left"/>
      </w:pPr>
      <w:r>
        <w:t>2.2.1</w:t>
      </w:r>
      <w:r>
        <w:tab/>
        <w:t>例。可変</w:t>
      </w:r>
      <w:r>
        <w:t>オートエンコーダー</w:t>
      </w:r>
    </w:p>
    <w:p w14:paraId="3874A3CE" w14:textId="77777777" w:rsidR="00255F62" w:rsidRDefault="001D6550">
      <w:pPr>
        <w:ind w:left="15" w:right="1380"/>
      </w:pPr>
      <w:r>
        <w:rPr>
          <w:color w:val="006184"/>
        </w:rPr>
        <w:t xml:space="preserve">図3.4は，</w:t>
      </w:r>
      <w:r>
        <w:t xml:space="preserve">エドワードに </w:t>
      </w:r>
      <w:r>
        <w:t>vae (</w:t>
      </w:r>
      <w:r>
        <w:rPr>
          <w:color w:val="006184"/>
        </w:rPr>
        <w:t>Kingma and Welling</w:t>
      </w:r>
      <w:r>
        <w:t xml:space="preserve">, </w:t>
      </w:r>
      <w:r>
        <w:rPr>
          <w:color w:val="006184"/>
        </w:rPr>
        <w:t>2014b</w:t>
      </w:r>
      <w:r>
        <w:t xml:space="preserve">; </w:t>
      </w:r>
      <w:r>
        <w:rPr>
          <w:color w:val="006184"/>
        </w:rPr>
        <w:t>Rezende et al</w:t>
      </w:r>
      <w:r>
        <w:t xml:space="preserve">. , </w:t>
      </w:r>
      <w:r>
        <w:rPr>
          <w:color w:val="006184"/>
        </w:rPr>
        <w:t>2014</w:t>
      </w:r>
      <w:r>
        <w:t>) を実装したものである．これは，データを対象とした確率モデルと，前者の事後処理を近似するように設計された変分モデルから構成されている．ここでは、確率</w:t>
      </w:r>
      <w:r>
        <w:t xml:space="preserve">モデルと変分モデルの両方を構築する</w:t>
      </w:r>
      <w:r>
        <w:t>ためにランダム変数を使用します。</w:t>
      </w:r>
    </w:p>
    <w:p w14:paraId="6DBCEB8D" w14:textId="77777777" w:rsidR="00255F62" w:rsidRDefault="001D6550">
      <w:pPr>
        <w:spacing w:after="199" w:line="259" w:lineRule="auto"/>
        <w:ind w:left="15" w:right="851"/>
      </w:pPr>
      <w:r>
        <w:t>n</w:t>
      </w:r>
      <w:r>
        <w:rPr>
          <w:rFonts w:ascii="Cambria" w:eastAsia="Cambria" w:hAnsi="Cambria" w:cs="Cambria"/>
          <w:i/>
        </w:rPr>
        <w:t xml:space="preserve">個の</w:t>
      </w:r>
      <w:r>
        <w:t xml:space="preserve">データ点</w:t>
      </w:r>
      <w:r>
        <w:rPr>
          <w:rFonts w:ascii="Cambria" w:eastAsia="Cambria" w:hAnsi="Cambria" w:cs="Cambria"/>
          <w:i/>
          <w:vertAlign w:val="subscript"/>
        </w:rPr>
        <w:t xml:space="preserve">xn</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vertAlign w:val="superscript"/>
        </w:rPr>
        <w:t xml:space="preserve">28-28が</w:t>
      </w:r>
      <w:r>
        <w:t xml:space="preserve">あり、</w:t>
      </w:r>
      <w:r>
        <w:t xml:space="preserve">それぞれ</w:t>
      </w:r>
      <w:r>
        <w:rPr>
          <w:rFonts w:ascii="Cambria" w:eastAsia="Cambria" w:hAnsi="Cambria" w:cs="Cambria"/>
          <w:i/>
        </w:rPr>
        <w:t xml:space="preserve">d個の</w:t>
      </w:r>
      <w:r>
        <w:t xml:space="preserve">潜在変数</w:t>
      </w:r>
      <w:r>
        <w:rPr>
          <w:rFonts w:ascii="Cambria" w:eastAsia="Cambria" w:hAnsi="Cambria" w:cs="Cambria"/>
          <w:i/>
          <w:vertAlign w:val="subscript"/>
        </w:rPr>
        <w:t xml:space="preserve">zn</w:t>
      </w:r>
      <w:r>
        <w:rPr>
          <w:rFonts w:ascii="Cambria" w:eastAsia="Cambria" w:hAnsi="Cambria" w:cs="Cambria"/>
        </w:rPr>
        <w:t xml:space="preserve">∈</w:t>
      </w:r>
      <w:r>
        <w:rPr>
          <w:rFonts w:ascii="Cambria" w:eastAsia="Cambria" w:hAnsi="Cambria" w:cs="Cambria"/>
          <w:i/>
          <w:vertAlign w:val="superscript"/>
        </w:rPr>
        <w:t>Rdを</w:t>
      </w:r>
      <w:r>
        <w:t xml:space="preserve">持つ</w:t>
      </w:r>
      <w:r>
        <w:t>。このプログラムでは</w:t>
      </w:r>
    </w:p>
    <w:p w14:paraId="03A578A3" w14:textId="77777777" w:rsidR="00255F62" w:rsidRDefault="001D6550">
      <w:pPr>
        <w:ind w:left="15" w:right="851"/>
      </w:pPr>
      <w:r>
        <w:t>Keras（</w:t>
      </w:r>
      <w:r>
        <w:rPr>
          <w:color w:val="006184"/>
        </w:rPr>
        <w:t>Chollet</w:t>
      </w:r>
      <w:r>
        <w:t xml:space="preserve">, </w:t>
      </w:r>
      <w:r>
        <w:rPr>
          <w:color w:val="006184"/>
        </w:rPr>
        <w:t>2015</w:t>
      </w:r>
      <w:r>
        <w:t xml:space="preserve">）を用いてニューラルネットワークを定義する。確率モデルは、256個の隠れユニット（およびReLU活性化）を持つ2層のニューラルネットワークによってパラメータ化され、</w:t>
      </w:r>
      <w:r>
        <w:rPr>
          <w:rFonts w:ascii="Cambria" w:eastAsia="Cambria" w:hAnsi="Cambria" w:cs="Cambria"/>
          <w:sz w:val="34"/>
          <w:vertAlign w:val="subscript"/>
        </w:rPr>
        <w:t xml:space="preserve">28</w:t>
      </w:r>
      <w:r>
        <w:rPr>
          <w:rFonts w:ascii="Cambria" w:eastAsia="Cambria" w:hAnsi="Cambria" w:cs="Cambria"/>
        </w:rPr>
        <w:t xml:space="preserve">×</w:t>
      </w:r>
      <w:r>
        <w:rPr>
          <w:rFonts w:ascii="Cambria" w:eastAsia="Cambria" w:hAnsi="Cambria" w:cs="Cambria"/>
          <w:sz w:val="34"/>
          <w:vertAlign w:val="subscript"/>
        </w:rPr>
        <w:t xml:space="preserve">28</w:t>
      </w:r>
      <w:r>
        <w:t xml:space="preserve">ピクセルの画像を</w:t>
      </w:r>
      <w:r>
        <w:t xml:space="preserve">生成する。</w:t>
      </w:r>
      <w:r>
        <w:t xml:space="preserve">変分モデルは、</w:t>
      </w:r>
      <w:r>
        <w:t>256個の隠れユニットを</w:t>
      </w:r>
      <w:r>
        <w:t xml:space="preserve">持つ2層の推論ネットワークによってパラメータ化され、</w:t>
      </w:r>
      <w:r>
        <w:t>正規事後近似のパラメータを出力する。</w:t>
      </w:r>
    </w:p>
    <w:p w14:paraId="7E11B4CA" w14:textId="77777777" w:rsidR="00255F62" w:rsidRDefault="001D6550">
      <w:pPr>
        <w:spacing w:after="309"/>
        <w:ind w:left="15" w:right="1380"/>
      </w:pPr>
      <w:r>
        <w:t>確率的プログラムは簡潔です。分布の仮定やニューラルネットのアーキテクチャなど、vaのコア要素はすべて拡張可能である。モデルの構成性を利用して、</w:t>
      </w:r>
      <w:r>
        <w:t xml:space="preserve">より複雑なモデルに組み込むことができる(</w:t>
      </w:r>
      <w:r>
        <w:rPr>
          <w:color w:val="006184"/>
        </w:rPr>
        <w:t>Gregor et al</w:t>
      </w:r>
      <w:r>
        <w:t xml:space="preserve">. , </w:t>
      </w:r>
      <w:r>
        <w:rPr>
          <w:color w:val="006184"/>
        </w:rPr>
        <w:t>2015</w:t>
      </w:r>
      <w:r>
        <w:t xml:space="preserve">; </w:t>
      </w:r>
      <w:r>
        <w:rPr>
          <w:color w:val="006184"/>
        </w:rPr>
        <w:t>Rezende et al</w:t>
      </w:r>
      <w:r>
        <w:t xml:space="preserve">. , </w:t>
      </w:r>
      <w:r>
        <w:rPr>
          <w:color w:val="006184"/>
        </w:rPr>
        <w:t>2016</w:t>
      </w:r>
      <w:r>
        <w:t>)し、他の学習タスクにも適用できる(</w:t>
      </w:r>
      <w:r>
        <w:rPr>
          <w:color w:val="006184"/>
        </w:rPr>
        <w:t>Kingma et al</w:t>
      </w:r>
      <w:r>
        <w:t xml:space="preserve">. , </w:t>
      </w:r>
      <w:r>
        <w:rPr>
          <w:color w:val="006184"/>
        </w:rPr>
        <w:t>2014</w:t>
      </w:r>
      <w:r>
        <w:t xml:space="preserve">)。推論の構成性(</w:t>
      </w:r>
      <w:r>
        <w:rPr>
          <w:color w:val="006184"/>
        </w:rPr>
        <w:t>セクション5.3</w:t>
      </w:r>
      <w:r>
        <w:t xml:space="preserve">で議論する</w:t>
      </w:r>
      <w:r>
        <w:t>)では、</w:t>
      </w:r>
      <w:r>
        <w:t>表現的な変分近似(Re</w:t>
      </w:r>
      <w:r>
        <w:rPr>
          <w:color w:val="006184"/>
        </w:rPr>
        <w:t>zende and Mohamed</w:t>
      </w:r>
      <w:r>
        <w:t xml:space="preserve">, </w:t>
      </w:r>
      <w:r>
        <w:rPr>
          <w:color w:val="006184"/>
        </w:rPr>
        <w:t>2015</w:t>
      </w:r>
      <w:r>
        <w:t xml:space="preserve">; </w:t>
      </w:r>
      <w:r>
        <w:rPr>
          <w:color w:val="006184"/>
        </w:rPr>
        <w:t>Tran et al</w:t>
      </w:r>
      <w:r>
        <w:t xml:space="preserve">. , </w:t>
      </w:r>
      <w:r>
        <w:rPr>
          <w:color w:val="006184"/>
        </w:rPr>
        <w:t>2016b</w:t>
      </w:r>
      <w:r>
        <w:t xml:space="preserve">; </w:t>
      </w:r>
      <w:r>
        <w:rPr>
          <w:color w:val="006184"/>
        </w:rPr>
        <w:t>Kingma et al</w:t>
      </w:r>
      <w:r>
        <w:t xml:space="preserve">. , </w:t>
      </w:r>
      <w:r>
        <w:rPr>
          <w:color w:val="006184"/>
        </w:rPr>
        <w:t>2016</w:t>
      </w:r>
      <w:r>
        <w:t>)や代替目的(</w:t>
      </w:r>
      <w:r>
        <w:rPr>
          <w:color w:val="006184"/>
        </w:rPr>
        <w:t>Ranganath et al</w:t>
      </w:r>
      <w:r>
        <w:t xml:space="preserve">. , </w:t>
      </w:r>
      <w:r>
        <w:rPr>
          <w:color w:val="006184"/>
        </w:rPr>
        <w:t>2016a</w:t>
      </w:r>
      <w:r>
        <w:t xml:space="preserve">; </w:t>
      </w:r>
      <w:r>
        <w:rPr>
          <w:color w:val="006184"/>
        </w:rPr>
        <w:t>Li and Turner</w:t>
      </w:r>
      <w:r>
        <w:t xml:space="preserve">, </w:t>
      </w:r>
      <w:r>
        <w:rPr>
          <w:color w:val="006184"/>
        </w:rPr>
        <w:t>2016</w:t>
      </w:r>
      <w:r>
        <w:t xml:space="preserve">; </w:t>
      </w:r>
      <w:r>
        <w:rPr>
          <w:color w:val="006184"/>
        </w:rPr>
        <w:t>Dieng et al</w:t>
      </w:r>
      <w:r>
        <w:t xml:space="preserve">. , </w:t>
      </w:r>
      <w:r>
        <w:rPr>
          <w:color w:val="006184"/>
        </w:rPr>
        <w:t>2016</w:t>
      </w:r>
      <w:r>
        <w:t>)のような、より</w:t>
      </w:r>
      <w:r>
        <w:t>複雑な</w:t>
      </w:r>
      <w:r>
        <w:t>アルゴリズム</w:t>
      </w:r>
      <w:r>
        <w:t>に埋め込むことができる。</w:t>
      </w:r>
    </w:p>
    <w:p w14:paraId="0851B6B4" w14:textId="77777777" w:rsidR="00255F62" w:rsidRDefault="001D6550">
      <w:pPr>
        <w:pStyle w:val="3"/>
        <w:tabs>
          <w:tab w:val="center" w:pos="3666"/>
        </w:tabs>
        <w:spacing w:after="292" w:line="259" w:lineRule="auto"/>
        <w:ind w:left="0" w:right="0" w:firstLine="0"/>
        <w:jc w:val="left"/>
      </w:pPr>
      <w:r>
        <w:t>2.2.2</w:t>
      </w:r>
      <w:r>
        <w:tab/>
      </w:r>
      <w:r>
        <w:t>例.可変長のベイジアン・リカレント・ニューラル・ネットワーク</w:t>
      </w:r>
    </w:p>
    <w:p w14:paraId="41DABAAF" w14:textId="77777777" w:rsidR="00255F62" w:rsidRDefault="001D6550">
      <w:pPr>
        <w:spacing w:after="415"/>
        <w:ind w:left="15" w:right="1380"/>
      </w:pPr>
      <w:r>
        <w:t xml:space="preserve">また、制御フロー演算でランダム変数を構成することも可能です。例として、</w:t>
      </w:r>
      <w:r>
        <w:rPr>
          <w:color w:val="006184"/>
        </w:rPr>
        <w:t xml:space="preserve">図 2.3 に</w:t>
      </w:r>
      <w:r>
        <w:t xml:space="preserve">可変長のベイジアンリカレントニューラルネットワーク（rnn）を実装します。データは</w:t>
      </w:r>
      <w:r>
        <w:t xml:space="preserve">入力</w:t>
      </w:r>
      <w:r>
        <w:rPr>
          <w:rFonts w:ascii="Cambria" w:eastAsia="Cambria" w:hAnsi="Cambria" w:cs="Cambria"/>
        </w:rPr>
        <w:t>｛</w:t>
      </w:r>
      <w:r>
        <w:rPr>
          <w:rFonts w:ascii="Cambria" w:eastAsia="Cambria" w:hAnsi="Cambria" w:cs="Cambria"/>
          <w:vertAlign w:val="subscript"/>
        </w:rPr>
        <w:t>x1</w:t>
      </w:r>
      <w:r>
        <w:rPr>
          <w:rFonts w:ascii="Cambria" w:eastAsia="Cambria" w:hAnsi="Cambria" w:cs="Cambria"/>
          <w:i/>
        </w:rPr>
        <w:t>,...,</w:t>
      </w:r>
      <w:r>
        <w:rPr>
          <w:rFonts w:ascii="Cambria" w:eastAsia="Cambria" w:hAnsi="Cambria" w:cs="Cambria"/>
          <w:i/>
          <w:vertAlign w:val="subscript"/>
        </w:rPr>
        <w:t xml:space="preserve">xT</w:t>
      </w:r>
      <w:r>
        <w:rPr>
          <w:rFonts w:ascii="Cambria" w:eastAsia="Cambria" w:hAnsi="Cambria" w:cs="Cambria"/>
        </w:rPr>
        <w:t xml:space="preserve">｝</w:t>
      </w:r>
      <w:r>
        <w:t xml:space="preserve">と出力</w:t>
      </w:r>
      <w:r>
        <w:rPr>
          <w:rFonts w:ascii="Cambria" w:eastAsia="Cambria" w:hAnsi="Cambria" w:cs="Cambria"/>
        </w:rPr>
        <w:t>｛</w:t>
      </w:r>
      <w:r>
        <w:rPr>
          <w:rFonts w:ascii="Cambria" w:eastAsia="Cambria" w:hAnsi="Cambria" w:cs="Cambria"/>
          <w:i/>
        </w:rPr>
        <w:t>y</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vertAlign w:val="subscript"/>
        </w:rPr>
        <w:t xml:space="preserve">yT</w:t>
      </w:r>
      <w:r>
        <w:rPr>
          <w:rFonts w:ascii="Cambria" w:eastAsia="Cambria" w:hAnsi="Cambria" w:cs="Cambria"/>
        </w:rPr>
        <w:t xml:space="preserve">｝のシーケンスで、</w:t>
      </w:r>
      <w:r>
        <w:t xml:space="preserve">時間ステップごとに</w:t>
      </w:r>
      <w:r>
        <w:rPr>
          <w:rFonts w:ascii="Cambria" w:eastAsia="Cambria" w:hAnsi="Cambria" w:cs="Cambria"/>
          <w:i/>
          <w:vertAlign w:val="subscript"/>
        </w:rPr>
        <w:t xml:space="preserve">xt</w:t>
      </w:r>
      <w:r>
        <w:rPr>
          <w:rFonts w:ascii="Cambria" w:eastAsia="Cambria" w:hAnsi="Cambria" w:cs="Cambria"/>
        </w:rPr>
        <w:t xml:space="preserve">∈</w:t>
      </w:r>
      <w:r>
        <w:rPr>
          <w:rFonts w:ascii="Cambria" w:eastAsia="Cambria" w:hAnsi="Cambria" w:cs="Cambria"/>
          <w:i/>
          <w:vertAlign w:val="superscript"/>
        </w:rPr>
        <w:t xml:space="preserve">RD</w:t>
      </w:r>
      <w:r>
        <w:t xml:space="preserve">,</w:t>
      </w:r>
      <w:r>
        <w:rPr>
          <w:rFonts w:ascii="Cambria" w:eastAsia="Cambria" w:hAnsi="Cambria" w:cs="Cambria"/>
          <w:i/>
          <w:vertAlign w:val="subscript"/>
        </w:rPr>
        <w:t xml:space="preserve">yt</w:t>
      </w:r>
      <w:r>
        <w:rPr>
          <w:rFonts w:ascii="Cambria" w:eastAsia="Cambria" w:hAnsi="Cambria" w:cs="Cambria"/>
        </w:rPr>
        <w:t xml:space="preserve">∈</w:t>
      </w:r>
      <w:r>
        <w:t xml:space="preserve">Rの</w:t>
      </w:r>
      <w:r>
        <w:t xml:space="preserve">長さ</w:t>
      </w:r>
      <w:r>
        <w:rPr>
          <w:rFonts w:ascii="Cambria" w:eastAsia="Cambria" w:hAnsi="Cambria" w:cs="Cambria"/>
          <w:i/>
        </w:rPr>
        <w:t xml:space="preserve">T</w:t>
      </w:r>
      <w:r>
        <w:t xml:space="preserve">とします。</w:t>
      </w:r>
      <w:r>
        <w:rPr>
          <w:rFonts w:ascii="Cambria" w:eastAsia="Cambria" w:hAnsi="Cambria" w:cs="Cambria"/>
          <w:i/>
        </w:rPr>
        <w:t xml:space="preserve">ｔ</w:t>
      </w:r>
      <w:r>
        <w:rPr>
          <w:rFonts w:ascii="Cambria" w:eastAsia="Cambria" w:hAnsi="Cambria" w:cs="Cambria"/>
        </w:rPr>
        <w:t>＝１</w:t>
      </w:r>
      <w:r>
        <w:rPr>
          <w:rFonts w:ascii="Cambria" w:eastAsia="Cambria" w:hAnsi="Cambria" w:cs="Cambria"/>
          <w:i/>
        </w:rPr>
        <w:t>,....,Ｔ</w:t>
      </w:r>
      <w:r>
        <w:t xml:space="preserve">に対して、</w:t>
      </w:r>
      <w:r>
        <w:t>ｒｎｎは、更新を適用する。</w:t>
      </w:r>
    </w:p>
    <w:p w14:paraId="7F389440" w14:textId="77777777" w:rsidR="00255F62" w:rsidRDefault="001D6550">
      <w:pPr>
        <w:spacing w:after="533" w:line="265" w:lineRule="auto"/>
        <w:ind w:left="10" w:right="1351" w:hanging="10"/>
        <w:jc w:val="center"/>
      </w:pPr>
      <w:r>
        <w:rPr>
          <w:rFonts w:ascii="Cambria" w:eastAsia="Cambria" w:hAnsi="Cambria" w:cs="Cambria"/>
          <w:i/>
          <w:vertAlign w:val="subscript"/>
        </w:rPr>
        <w:t xml:space="preserve">ht </w:t>
      </w:r>
      <w:r>
        <w:rPr>
          <w:rFonts w:ascii="Cambria" w:eastAsia="Cambria" w:hAnsi="Cambria" w:cs="Cambria"/>
        </w:rPr>
        <w:t>= tanh(</w:t>
      </w:r>
      <w:r>
        <w:rPr>
          <w:rFonts w:ascii="Cambria" w:eastAsia="Cambria" w:hAnsi="Cambria" w:cs="Cambria"/>
          <w:i/>
          <w:vertAlign w:val="subscript"/>
        </w:rPr>
        <w:t>Whht</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vertAlign w:val="subscript"/>
        </w:rPr>
        <w:t xml:space="preserve">Wxxt </w:t>
      </w:r>
      <w:r>
        <w:rPr>
          <w:rFonts w:ascii="Cambria" w:eastAsia="Cambria" w:hAnsi="Cambria" w:cs="Cambria"/>
        </w:rPr>
        <w:t xml:space="preserve">+ </w:t>
      </w:r>
      <w:r>
        <w:rPr>
          <w:rFonts w:ascii="Cambria" w:eastAsia="Cambria" w:hAnsi="Cambria" w:cs="Cambria"/>
          <w:i/>
          <w:vertAlign w:val="subscript"/>
        </w:rPr>
        <w:t>bh</w:t>
      </w:r>
      <w:r>
        <w:rPr>
          <w:rFonts w:ascii="Cambria" w:eastAsia="Cambria" w:hAnsi="Cambria" w:cs="Cambria"/>
          <w:i/>
        </w:rPr>
        <w:t>)。</w:t>
      </w:r>
    </w:p>
    <w:p w14:paraId="389C62CC" w14:textId="77777777" w:rsidR="00255F62" w:rsidRDefault="001D6550">
      <w:pPr>
        <w:spacing w:after="0" w:line="458" w:lineRule="auto"/>
        <w:ind w:left="15" w:right="1184"/>
      </w:pPr>
      <w:r>
        <w:t xml:space="preserve">ここで、前の隠れた状態は</w:t>
      </w:r>
      <w:r>
        <w:rPr>
          <w:rFonts w:ascii="Cambria" w:eastAsia="Cambria" w:hAnsi="Cambria" w:cs="Cambria"/>
          <w:i/>
          <w:vertAlign w:val="subscript"/>
        </w:rPr>
        <w:t>ht</w:t>
      </w:r>
      <w:r>
        <w:rPr>
          <w:rFonts w:ascii="Cambria" w:eastAsia="Cambria" w:hAnsi="Cambria" w:cs="Cambria"/>
          <w:vertAlign w:val="subscript"/>
        </w:rPr>
        <w:t xml:space="preserve">-1</w:t>
      </w:r>
      <w:r>
        <w:rPr>
          <w:rFonts w:ascii="Cambria" w:eastAsia="Cambria" w:hAnsi="Cambria" w:cs="Cambria"/>
        </w:rPr>
        <w:t xml:space="preserve">∈</w:t>
      </w:r>
      <w:r>
        <w:rPr>
          <w:rFonts w:ascii="Cambria" w:eastAsia="Cambria" w:hAnsi="Cambria" w:cs="Cambria"/>
          <w:i/>
          <w:vertAlign w:val="superscript"/>
        </w:rPr>
        <w:t>RH</w:t>
      </w:r>
      <w:r>
        <w:t xml:space="preserve">である</w:t>
      </w:r>
      <w:r>
        <w:t xml:space="preserve">。各隠れた状態を出力の尤度 </w:t>
      </w:r>
      <w:r>
        <w:rPr>
          <w:rFonts w:ascii="Cambria" w:eastAsia="Cambria" w:hAnsi="Cambria" w:cs="Cambria"/>
          <w:i/>
          <w:vertAlign w:val="subscript"/>
        </w:rPr>
        <w:t xml:space="preserve">yt</w:t>
      </w:r>
      <w:r>
        <w:rPr>
          <w:rFonts w:ascii="Cambria" w:eastAsia="Cambria" w:hAnsi="Cambria" w:cs="Cambria"/>
        </w:rPr>
        <w:t xml:space="preserve"> ∼ Normal(</w:t>
      </w:r>
      <w:r>
        <w:rPr>
          <w:rFonts w:ascii="Cambria" w:eastAsia="Cambria" w:hAnsi="Cambria" w:cs="Cambria"/>
          <w:i/>
          <w:vertAlign w:val="subscript"/>
        </w:rPr>
        <w:t xml:space="preserve">Wyht </w:t>
      </w:r>
      <w:r>
        <w:rPr>
          <w:rFonts w:ascii="Cambria" w:eastAsia="Cambria" w:hAnsi="Cambria" w:cs="Cambria"/>
        </w:rPr>
        <w:t xml:space="preserve">+ </w:t>
      </w:r>
      <w:r>
        <w:rPr>
          <w:rFonts w:ascii="Cambria" w:eastAsia="Cambria" w:hAnsi="Cambria" w:cs="Cambria"/>
          <w:i/>
          <w:vertAlign w:val="subscript"/>
        </w:rPr>
        <w:t>by</w:t>
      </w:r>
      <w:r>
        <w:rPr>
          <w:rFonts w:ascii="Cambria" w:eastAsia="Cambria" w:hAnsi="Cambria" w:cs="Cambria"/>
          <w:i/>
        </w:rPr>
        <w:t>,</w:t>
      </w:r>
      <w:r>
        <w:rPr>
          <w:rFonts w:ascii="Cambria" w:eastAsia="Cambria" w:hAnsi="Cambria" w:cs="Cambria"/>
        </w:rPr>
        <w:t xml:space="preserve">1) </w:t>
      </w:r>
      <w:r>
        <w:t xml:space="preserve">に与え、</w:t>
      </w:r>
      <w:r>
        <w:t xml:space="preserve">全てのパラメータ</w:t>
      </w:r>
      <w:r>
        <w:rPr>
          <w:rFonts w:ascii="Cambria" w:eastAsia="Cambria" w:hAnsi="Cambria" w:cs="Cambria"/>
        </w:rPr>
        <w:t>{</w:t>
      </w:r>
      <w:r>
        <w:rPr>
          <w:rFonts w:ascii="Cambria" w:eastAsia="Cambria" w:hAnsi="Cambria" w:cs="Cambria"/>
          <w:i/>
          <w:vertAlign w:val="subscript"/>
        </w:rPr>
        <w:t xml:space="preserve">Wh</w:t>
      </w:r>
      <w:r>
        <w:rPr>
          <w:rFonts w:ascii="Cambria" w:eastAsia="Cambria" w:hAnsi="Cambria" w:cs="Cambria"/>
        </w:rPr>
        <w:t xml:space="preserve"> ∈RH}</w:t>
      </w:r>
      <w:r>
        <w:t xml:space="preserve">に対して標準的な法線優先順位を置く。</w:t>
      </w:r>
    </w:p>
    <w:p w14:paraId="6286F636" w14:textId="77777777" w:rsidR="00255F62" w:rsidRDefault="001D6550">
      <w:pPr>
        <w:spacing w:after="129" w:line="265" w:lineRule="auto"/>
        <w:ind w:left="10" w:right="1380" w:hanging="10"/>
        <w:jc w:val="right"/>
      </w:pPr>
      <w:r>
        <w:rPr>
          <w:noProof/>
        </w:rPr>
        <w:drawing>
          <wp:inline distT="0" distB="0" distL="0" distR="0" wp14:anchorId="774ACACE" wp14:editId="0B533E6B">
            <wp:extent cx="3160776" cy="164592"/>
            <wp:effectExtent l="0" t="0" r="0" b="0"/>
            <wp:docPr id="170647" name="Picture 170647"/>
            <wp:cNvGraphicFramePr/>
            <a:graphic xmlns:a="http://schemas.openxmlformats.org/drawingml/2006/main">
              <a:graphicData uri="http://schemas.openxmlformats.org/drawingml/2006/picture">
                <pic:pic xmlns:pic="http://schemas.openxmlformats.org/drawingml/2006/picture">
                  <pic:nvPicPr>
                    <pic:cNvPr id="170647" name="Picture 170647"/>
                    <pic:cNvPicPr/>
                  </pic:nvPicPr>
                  <pic:blipFill>
                    <a:blip r:embed="rId39"/>
                    <a:stretch>
                      <a:fillRect/>
                    </a:stretch>
                  </pic:blipFill>
                  <pic:spPr>
                    <a:xfrm>
                      <a:off x="0" y="0"/>
                      <a:ext cx="3160776" cy="164592"/>
                    </a:xfrm>
                    <a:prstGeom prst="rect">
                      <a:avLst/>
                    </a:prstGeom>
                  </pic:spPr>
                </pic:pic>
              </a:graphicData>
            </a:graphic>
          </wp:inline>
        </w:drawing>
      </w:r>
      <w:r>
        <w:t>.私たちの実装は動的です。</w:t>
      </w:r>
    </w:p>
    <w:p w14:paraId="6EA0681B" w14:textId="77777777" w:rsidR="00255F62" w:rsidRDefault="001D6550">
      <w:pPr>
        <w:spacing w:after="456" w:line="259" w:lineRule="auto"/>
        <w:ind w:left="15" w:right="851"/>
      </w:pPr>
      <w:r>
        <w:t>を固定長の rnn から取得し、計算をパッドしたり展開したりします。</w:t>
      </w:r>
    </w:p>
    <w:p w14:paraId="1AC6C2A1" w14:textId="77777777" w:rsidR="00255F62" w:rsidRDefault="001D6550">
      <w:pPr>
        <w:pStyle w:val="3"/>
        <w:tabs>
          <w:tab w:val="center" w:pos="2748"/>
        </w:tabs>
        <w:spacing w:after="292" w:line="259" w:lineRule="auto"/>
        <w:ind w:left="0" w:right="0" w:firstLine="0"/>
        <w:jc w:val="left"/>
      </w:pPr>
      <w:r>
        <w:t>2.2.3確率</w:t>
      </w:r>
      <w:r>
        <w:tab/>
        <w:t>的な制御フローとモデルの並列化</w:t>
      </w:r>
    </w:p>
    <w:p w14:paraId="562566D7" w14:textId="77777777" w:rsidR="00255F62" w:rsidRDefault="001D6550">
      <w:pPr>
        <w:spacing w:after="137" w:line="396" w:lineRule="auto"/>
        <w:ind w:left="15" w:right="1108"/>
        <w:jc w:val="left"/>
      </w:pPr>
      <w:r>
        <w:t>また、制御フロー自体にランダム変数を配置することも可能であり、確率論的なプログラムを確率制御フローで実現することができる。確率制御フローは、</w:t>
      </w:r>
      <w:r>
        <w:t>動的な条件依存関係を定義し、文献では偶発依存関係または実存依存関係として知られています(</w:t>
      </w:r>
      <w:r>
        <w:rPr>
          <w:color w:val="006184"/>
        </w:rPr>
        <w:t>Mansinghka et al</w:t>
      </w:r>
      <w:r>
        <w:t xml:space="preserve">. , </w:t>
      </w:r>
      <w:r>
        <w:rPr>
          <w:color w:val="006184"/>
        </w:rPr>
        <w:t>2014</w:t>
      </w:r>
      <w:r>
        <w:t xml:space="preserve">; </w:t>
      </w:r>
      <w:r>
        <w:rPr>
          <w:color w:val="006184"/>
        </w:rPr>
        <w:t>Wu et al</w:t>
      </w:r>
      <w:r>
        <w:t xml:space="preserve">. , </w:t>
      </w:r>
      <w:r>
        <w:rPr>
          <w:color w:val="006184"/>
        </w:rPr>
        <w:t>2016</w:t>
      </w:r>
      <w:r>
        <w:t xml:space="preserve">)。</w:t>
      </w:r>
      <w:r>
        <w:rPr>
          <w:color w:val="006184"/>
        </w:rPr>
        <w:t>図2.4を</w:t>
      </w:r>
      <w:r>
        <w:t xml:space="preserve">参照してください。</w:t>
      </w:r>
      <w:r>
        <w:t xml:space="preserve">ここで，</w:t>
      </w:r>
      <w:r>
        <w:rPr>
          <w:rFonts w:ascii="Cambria" w:eastAsia="Cambria" w:hAnsi="Cambria" w:cs="Cambria"/>
          <w:b/>
          <w:sz w:val="34"/>
          <w:vertAlign w:val="subscript"/>
        </w:rPr>
        <w:t xml:space="preserve">xは</w:t>
      </w:r>
      <w:r>
        <w:t xml:space="preserve">与えられた実行のために</w:t>
      </w:r>
      <w:r>
        <w:rPr>
          <w:rFonts w:ascii="Cambria" w:eastAsia="Cambria" w:hAnsi="Cambria" w:cs="Cambria"/>
          <w:b/>
          <w:sz w:val="34"/>
          <w:vertAlign w:val="subscript"/>
        </w:rPr>
        <w:t xml:space="preserve">a</w:t>
      </w:r>
      <w:r>
        <w:t xml:space="preserve">に依存しているかもしれないし，していないかもしれない．</w:t>
      </w:r>
      <w:r>
        <w:rPr>
          <w:color w:val="006184"/>
        </w:rPr>
        <w:t>付録A.</w:t>
      </w:r>
      <w:r>
        <w:rPr>
          <w:color w:val="006184"/>
        </w:rPr>
        <w:t>5では，</w:t>
      </w:r>
      <w:r>
        <w:t>ディリクレ過程混合モデルを実装するために確率的制御フローを用いる．確率的なテンソル</w:t>
      </w:r>
    </w:p>
    <w:p w14:paraId="73E72377" w14:textId="77777777" w:rsidR="00255F62" w:rsidRDefault="001D6550">
      <w:pPr>
        <w:spacing w:after="212" w:line="250" w:lineRule="auto"/>
        <w:ind w:left="940" w:right="1425" w:hanging="195"/>
        <w:jc w:val="left"/>
      </w:pPr>
      <w:r>
        <w:rPr>
          <w:b/>
          <w:color w:val="007F00"/>
          <w:sz w:val="18"/>
        </w:rPr>
        <w:t xml:space="preserve">def </w:t>
      </w:r>
      <w:r>
        <w:rPr>
          <w:color w:val="0000FF"/>
          <w:sz w:val="18"/>
        </w:rPr>
        <w:t>rnn_cell</w:t>
      </w:r>
      <w:r>
        <w:rPr>
          <w:sz w:val="18"/>
        </w:rPr>
        <w:t xml:space="preserve">(hprev, xt): </w:t>
      </w:r>
      <w:r>
        <w:rPr>
          <w:b/>
          <w:color w:val="007F00"/>
          <w:sz w:val="18"/>
        </w:rPr>
        <w:t xml:space="preserve">return </w:t>
      </w:r>
      <w:r>
        <w:rPr>
          <w:sz w:val="18"/>
        </w:rPr>
        <w:t>tf</w:t>
      </w:r>
      <w:r>
        <w:rPr>
          <w:color w:val="666666"/>
          <w:sz w:val="18"/>
        </w:rPr>
        <w:t xml:space="preserve">. </w:t>
      </w:r>
      <w:r>
        <w:rPr>
          <w:sz w:val="18"/>
        </w:rPr>
        <w:t>tanh(tf</w:t>
      </w:r>
      <w:r>
        <w:rPr>
          <w:color w:val="666666"/>
          <w:sz w:val="18"/>
        </w:rPr>
        <w:t xml:space="preserve">. </w:t>
      </w:r>
      <w:r>
        <w:rPr>
          <w:sz w:val="18"/>
        </w:rPr>
        <w:t xml:space="preserve">dot(hprev, Wh</w:t>
      </w:r>
      <w:r>
        <w:rPr>
          <w:color w:val="666666"/>
          <w:sz w:val="18"/>
        </w:rPr>
        <w:t xml:space="preserve">) + </w:t>
      </w:r>
      <w:r>
        <w:rPr>
          <w:sz w:val="18"/>
        </w:rPr>
        <w:t>tf</w:t>
      </w:r>
      <w:r>
        <w:rPr>
          <w:color w:val="666666"/>
          <w:sz w:val="18"/>
        </w:rPr>
        <w:t xml:space="preserve">. </w:t>
      </w:r>
      <w:r>
        <w:rPr>
          <w:sz w:val="18"/>
        </w:rPr>
        <w:t xml:space="preserve">dot(xt, Wx</w:t>
      </w:r>
      <w:r>
        <w:rPr>
          <w:color w:val="666666"/>
          <w:sz w:val="18"/>
        </w:rPr>
        <w:t xml:space="preserve">) + </w:t>
      </w:r>
      <w:r>
        <w:rPr>
          <w:sz w:val="18"/>
        </w:rPr>
        <w:t>bh)</w:t>
      </w:r>
    </w:p>
    <w:p w14:paraId="05487283" w14:textId="77777777" w:rsidR="00255F62" w:rsidRDefault="001D6550">
      <w:pPr>
        <w:spacing w:after="0" w:line="259" w:lineRule="auto"/>
        <w:ind w:left="755" w:right="1620" w:hanging="10"/>
        <w:jc w:val="right"/>
      </w:pPr>
      <w:r>
        <w:rPr>
          <w:sz w:val="18"/>
        </w:rPr>
        <w:t xml:space="preserve">Wh </w:t>
      </w:r>
      <w:r>
        <w:rPr>
          <w:color w:val="666666"/>
          <w:sz w:val="18"/>
        </w:rPr>
        <w:t xml:space="preserve">= </w:t>
      </w:r>
      <w:r>
        <w:rPr>
          <w:sz w:val="18"/>
        </w:rPr>
        <w:t>法線(mu</w:t>
      </w:r>
      <w:r>
        <w:rPr>
          <w:color w:val="666666"/>
          <w:sz w:val="18"/>
        </w:rPr>
        <w:t>=</w:t>
      </w:r>
      <w:r>
        <w:rPr>
          <w:sz w:val="18"/>
        </w:rPr>
        <w:t>tf</w:t>
      </w:r>
      <w:r>
        <w:rPr>
          <w:color w:val="666666"/>
          <w:sz w:val="18"/>
        </w:rPr>
        <w:t xml:space="preserve">. </w:t>
      </w:r>
      <w:r>
        <w:rPr>
          <w:sz w:val="18"/>
        </w:rPr>
        <w:t>ゼロ([H, H]), sigma</w:t>
      </w:r>
      <w:r>
        <w:rPr>
          <w:color w:val="666666"/>
          <w:sz w:val="18"/>
        </w:rPr>
        <w:t>=</w:t>
      </w:r>
      <w:r>
        <w:rPr>
          <w:sz w:val="18"/>
        </w:rPr>
        <w:t>tf</w:t>
      </w:r>
      <w:r>
        <w:rPr>
          <w:color w:val="666666"/>
          <w:sz w:val="18"/>
        </w:rPr>
        <w:t xml:space="preserve">. </w:t>
      </w:r>
      <w:r>
        <w:rPr>
          <w:sz w:val="18"/>
        </w:rPr>
        <w:t>物([H, H])</w:t>
      </w:r>
    </w:p>
    <w:p w14:paraId="475DBCD1" w14:textId="77777777" w:rsidR="00255F62" w:rsidRDefault="001D6550">
      <w:pPr>
        <w:spacing w:after="4" w:line="250" w:lineRule="auto"/>
        <w:ind w:left="747" w:right="1425" w:hanging="2"/>
        <w:jc w:val="left"/>
      </w:pPr>
      <w:r>
        <w:rPr>
          <w:sz w:val="18"/>
        </w:rPr>
        <w:t xml:space="preserve">Wx </w:t>
      </w:r>
      <w:r>
        <w:rPr>
          <w:color w:val="666666"/>
          <w:sz w:val="18"/>
        </w:rPr>
        <w:t xml:space="preserve">= </w:t>
      </w:r>
      <w:r>
        <w:rPr>
          <w:sz w:val="18"/>
        </w:rPr>
        <w:t>法線(mu</w:t>
      </w:r>
      <w:r>
        <w:rPr>
          <w:color w:val="666666"/>
          <w:sz w:val="18"/>
        </w:rPr>
        <w:t>=</w:t>
      </w:r>
      <w:r>
        <w:rPr>
          <w:sz w:val="18"/>
        </w:rPr>
        <w:t>tf</w:t>
      </w:r>
      <w:r>
        <w:rPr>
          <w:color w:val="666666"/>
          <w:sz w:val="18"/>
        </w:rPr>
        <w:t xml:space="preserve">. </w:t>
      </w:r>
      <w:r>
        <w:rPr>
          <w:sz w:val="18"/>
        </w:rPr>
        <w:t>ゼロ([D, H]), シグマ</w:t>
      </w:r>
      <w:r>
        <w:rPr>
          <w:color w:val="666666"/>
          <w:sz w:val="18"/>
        </w:rPr>
        <w:t>=</w:t>
      </w:r>
      <w:r>
        <w:rPr>
          <w:sz w:val="18"/>
        </w:rPr>
        <w:t>tf</w:t>
      </w:r>
      <w:r>
        <w:rPr>
          <w:color w:val="666666"/>
          <w:sz w:val="18"/>
        </w:rPr>
        <w:t xml:space="preserve">. </w:t>
      </w:r>
      <w:r>
        <w:rPr>
          <w:sz w:val="18"/>
        </w:rPr>
        <w:t xml:space="preserve">物([D, H])Wy </w:t>
      </w:r>
      <w:r>
        <w:rPr>
          <w:color w:val="666666"/>
          <w:sz w:val="18"/>
        </w:rPr>
        <w:t xml:space="preserve">= </w:t>
      </w:r>
      <w:r>
        <w:rPr>
          <w:sz w:val="18"/>
        </w:rPr>
        <w:t>正規(mu</w:t>
      </w:r>
      <w:r>
        <w:rPr>
          <w:color w:val="666666"/>
          <w:sz w:val="18"/>
        </w:rPr>
        <w:t>=</w:t>
      </w:r>
      <w:r>
        <w:rPr>
          <w:sz w:val="18"/>
        </w:rPr>
        <w:t>tf</w:t>
      </w:r>
      <w:r>
        <w:rPr>
          <w:color w:val="666666"/>
          <w:sz w:val="18"/>
        </w:rPr>
        <w:t>. ゼロ</w:t>
      </w:r>
      <w:r>
        <w:rPr>
          <w:sz w:val="18"/>
        </w:rPr>
        <w:t xml:space="preserve">([H, </w:t>
      </w:r>
      <w:r>
        <w:rPr>
          <w:color w:val="666666"/>
          <w:sz w:val="18"/>
        </w:rPr>
        <w:t>1</w:t>
      </w:r>
      <w:r>
        <w:rPr>
          <w:sz w:val="18"/>
        </w:rPr>
        <w:t>]), sigma</w:t>
      </w:r>
      <w:r>
        <w:rPr>
          <w:color w:val="666666"/>
          <w:sz w:val="18"/>
        </w:rPr>
        <w:t>=</w:t>
      </w:r>
      <w:r>
        <w:rPr>
          <w:sz w:val="18"/>
        </w:rPr>
        <w:t>tf</w:t>
      </w:r>
      <w:r>
        <w:rPr>
          <w:color w:val="666666"/>
          <w:sz w:val="18"/>
        </w:rPr>
        <w:t xml:space="preserve">. </w:t>
      </w:r>
      <w:r>
        <w:rPr>
          <w:sz w:val="18"/>
        </w:rPr>
        <w:t xml:space="preserve">ones([H, </w:t>
      </w:r>
      <w:r>
        <w:rPr>
          <w:color w:val="666666"/>
          <w:sz w:val="18"/>
        </w:rPr>
        <w:t>1</w:t>
      </w:r>
      <w:r>
        <w:rPr>
          <w:sz w:val="18"/>
        </w:rPr>
        <w:t xml:space="preserve">]) bh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ゼロ(H), sigma</w:t>
      </w:r>
      <w:r>
        <w:rPr>
          <w:color w:val="666666"/>
          <w:sz w:val="18"/>
        </w:rPr>
        <w:t>=</w:t>
      </w:r>
      <w:r>
        <w:rPr>
          <w:sz w:val="18"/>
        </w:rPr>
        <w:t>tf</w:t>
      </w:r>
      <w:r>
        <w:rPr>
          <w:color w:val="666666"/>
          <w:sz w:val="18"/>
        </w:rPr>
        <w:t xml:space="preserve">. </w:t>
      </w:r>
      <w:r>
        <w:rPr>
          <w:sz w:val="18"/>
        </w:rPr>
        <w:t>ones(H))</w:t>
      </w:r>
    </w:p>
    <w:p w14:paraId="722184BA" w14:textId="77777777" w:rsidR="00255F62" w:rsidRDefault="001D6550">
      <w:pPr>
        <w:tabs>
          <w:tab w:val="center" w:pos="718"/>
          <w:tab w:val="center" w:pos="2274"/>
          <w:tab w:val="center" w:pos="5252"/>
        </w:tabs>
        <w:spacing w:after="183" w:line="250" w:lineRule="auto"/>
        <w:ind w:left="0" w:right="0" w:firstLine="0"/>
        <w:jc w:val="left"/>
      </w:pPr>
      <w:r>
        <w:rPr>
          <w:noProof/>
        </w:rPr>
        <mc:AlternateContent>
          <mc:Choice Requires="wpg">
            <w:drawing>
              <wp:anchor distT="0" distB="0" distL="114300" distR="114300" simplePos="0" relativeHeight="251663360" behindDoc="0" locked="0" layoutInCell="1" allowOverlap="1" wp14:anchorId="138E52D6" wp14:editId="560C858D">
                <wp:simplePos x="0" y="0"/>
                <wp:positionH relativeFrom="column">
                  <wp:posOffset>473060</wp:posOffset>
                </wp:positionH>
                <wp:positionV relativeFrom="paragraph">
                  <wp:posOffset>-777768</wp:posOffset>
                </wp:positionV>
                <wp:extent cx="882359" cy="1481956"/>
                <wp:effectExtent l="0" t="0" r="0" b="0"/>
                <wp:wrapSquare wrapText="bothSides"/>
                <wp:docPr id="137969" name="Group 137969"/>
                <wp:cNvGraphicFramePr/>
                <a:graphic xmlns:a="http://schemas.openxmlformats.org/drawingml/2006/main">
                  <a:graphicData uri="http://schemas.microsoft.com/office/word/2010/wordprocessingGroup">
                    <wpg:wgp>
                      <wpg:cNvGrpSpPr/>
                      <wpg:grpSpPr>
                        <a:xfrm>
                          <a:off x="0" y="0"/>
                          <a:ext cx="882359" cy="1481956"/>
                          <a:chOff x="0" y="0"/>
                          <a:chExt cx="882359" cy="1481956"/>
                        </a:xfrm>
                      </wpg:grpSpPr>
                      <wps:wsp>
                        <wps:cNvPr id="4168" name="Shape 4168"/>
                        <wps:cNvSpPr/>
                        <wps:spPr>
                          <a:xfrm>
                            <a:off x="361665" y="362455"/>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4169" name="Rectangle 4169"/>
                        <wps:cNvSpPr/>
                        <wps:spPr>
                          <a:xfrm>
                            <a:off x="427510" y="419792"/>
                            <a:ext cx="102128" cy="149431"/>
                          </a:xfrm>
                          <a:prstGeom prst="rect">
                            <a:avLst/>
                          </a:prstGeom>
                          <a:ln>
                            <a:noFill/>
                          </a:ln>
                        </wps:spPr>
                        <wps:txbx>
                          <w:txbxContent>
                            <w:p w14:paraId="6F694596"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4170" name="Rectangle 4170"/>
                        <wps:cNvSpPr/>
                        <wps:spPr>
                          <a:xfrm>
                            <a:off x="504307" y="465121"/>
                            <a:ext cx="50840" cy="104602"/>
                          </a:xfrm>
                          <a:prstGeom prst="rect">
                            <a:avLst/>
                          </a:prstGeom>
                          <a:ln>
                            <a:noFill/>
                          </a:ln>
                        </wps:spPr>
                        <wps:txbx>
                          <w:txbxContent>
                            <w:p w14:paraId="633B7166" w14:textId="77777777" w:rsidR="00255F62" w:rsidRDefault="001D6550">
                              <w:pPr>
                                <w:spacing w:after="160" w:line="259" w:lineRule="auto"/>
                                <w:ind w:left="0" w:right="0" w:firstLine="0"/>
                                <w:jc w:val="left"/>
                              </w:pPr>
                              <w:r>
                                <w:rPr>
                                  <w:rFonts w:ascii="Cambria" w:eastAsia="Cambria" w:hAnsi="Cambria" w:cs="Cambria"/>
                                  <w:i/>
                                  <w:sz w:val="14"/>
                                </w:rPr>
                                <w:t>t</w:t>
                              </w:r>
                            </w:p>
                          </w:txbxContent>
                        </wps:txbx>
                        <wps:bodyPr horzOverflow="overflow" vert="horz" lIns="0" tIns="0" rIns="0" bIns="0" rtlCol="0">
                          <a:noAutofit/>
                        </wps:bodyPr>
                      </wps:wsp>
                      <wps:wsp>
                        <wps:cNvPr id="4171" name="Shape 4171"/>
                        <wps:cNvSpPr/>
                        <wps:spPr>
                          <a:xfrm>
                            <a:off x="13548" y="632459"/>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172" name="Rectangle 4172"/>
                        <wps:cNvSpPr/>
                        <wps:spPr>
                          <a:xfrm>
                            <a:off x="66881" y="705606"/>
                            <a:ext cx="107513" cy="149431"/>
                          </a:xfrm>
                          <a:prstGeom prst="rect">
                            <a:avLst/>
                          </a:prstGeom>
                          <a:ln>
                            <a:noFill/>
                          </a:ln>
                        </wps:spPr>
                        <wps:txbx>
                          <w:txbxContent>
                            <w:p w14:paraId="3E947E75" w14:textId="77777777" w:rsidR="00255F62" w:rsidRDefault="001D6550">
                              <w:pPr>
                                <w:spacing w:after="160" w:line="259" w:lineRule="auto"/>
                                <w:ind w:left="0" w:right="0" w:firstLine="0"/>
                                <w:jc w:val="left"/>
                              </w:pPr>
                              <w:r>
                                <w:rPr>
                                  <w:rFonts w:ascii="Cambria" w:eastAsia="Cambria" w:hAnsi="Cambria" w:cs="Cambria"/>
                                  <w:b/>
                                  <w:sz w:val="20"/>
                                </w:rPr>
                                <w:t>b</w:t>
                              </w:r>
                            </w:p>
                          </w:txbxContent>
                        </wps:txbx>
                        <wps:bodyPr horzOverflow="overflow" vert="horz" lIns="0" tIns="0" rIns="0" bIns="0" rtlCol="0">
                          <a:noAutofit/>
                        </wps:bodyPr>
                      </wps:wsp>
                      <wps:wsp>
                        <wps:cNvPr id="4173" name="Rectangle 4173"/>
                        <wps:cNvSpPr/>
                        <wps:spPr>
                          <a:xfrm>
                            <a:off x="147716" y="750935"/>
                            <a:ext cx="78781" cy="104602"/>
                          </a:xfrm>
                          <a:prstGeom prst="rect">
                            <a:avLst/>
                          </a:prstGeom>
                          <a:ln>
                            <a:noFill/>
                          </a:ln>
                        </wps:spPr>
                        <wps:txbx>
                          <w:txbxContent>
                            <w:p w14:paraId="3AB1A7A5" w14:textId="77777777" w:rsidR="00255F62" w:rsidRDefault="001D6550">
                              <w:pPr>
                                <w:spacing w:after="160" w:line="259" w:lineRule="auto"/>
                                <w:ind w:left="0" w:right="0" w:firstLine="0"/>
                                <w:jc w:val="left"/>
                              </w:pPr>
                              <w:r>
                                <w:rPr>
                                  <w:rFonts w:ascii="Cambria" w:eastAsia="Cambria" w:hAnsi="Cambria" w:cs="Cambria"/>
                                  <w:i/>
                                  <w:sz w:val="14"/>
                                </w:rPr>
                                <w:t>h</w:t>
                              </w:r>
                            </w:p>
                          </w:txbxContent>
                        </wps:txbx>
                        <wps:bodyPr horzOverflow="overflow" vert="horz" lIns="0" tIns="0" rIns="0" bIns="0" rtlCol="0">
                          <a:noAutofit/>
                        </wps:bodyPr>
                      </wps:wsp>
                      <wps:wsp>
                        <wps:cNvPr id="4174" name="Shape 4174"/>
                        <wps:cNvSpPr/>
                        <wps:spPr>
                          <a:xfrm>
                            <a:off x="2715" y="316674"/>
                            <a:ext cx="274721" cy="274721"/>
                          </a:xfrm>
                          <a:custGeom>
                            <a:avLst/>
                            <a:gdLst/>
                            <a:ahLst/>
                            <a:cxnLst/>
                            <a:rect l="0" t="0" r="0" b="0"/>
                            <a:pathLst>
                              <a:path w="274721" h="274721">
                                <a:moveTo>
                                  <a:pt x="137360" y="0"/>
                                </a:moveTo>
                                <a:cubicBezTo>
                                  <a:pt x="213224" y="0"/>
                                  <a:pt x="274721" y="61497"/>
                                  <a:pt x="274721" y="137360"/>
                                </a:cubicBezTo>
                                <a:cubicBezTo>
                                  <a:pt x="274721" y="213223"/>
                                  <a:pt x="213224" y="274721"/>
                                  <a:pt x="137360" y="274721"/>
                                </a:cubicBezTo>
                                <a:cubicBezTo>
                                  <a:pt x="61497" y="274721"/>
                                  <a:pt x="0" y="213223"/>
                                  <a:pt x="0" y="137360"/>
                                </a:cubicBezTo>
                                <a:cubicBezTo>
                                  <a:pt x="0" y="61497"/>
                                  <a:pt x="61497" y="0"/>
                                  <a:pt x="137360"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175" name="Rectangle 4175"/>
                        <wps:cNvSpPr/>
                        <wps:spPr>
                          <a:xfrm>
                            <a:off x="32007" y="400133"/>
                            <a:ext cx="200066" cy="149431"/>
                          </a:xfrm>
                          <a:prstGeom prst="rect">
                            <a:avLst/>
                          </a:prstGeom>
                          <a:ln>
                            <a:noFill/>
                          </a:ln>
                        </wps:spPr>
                        <wps:txbx>
                          <w:txbxContent>
                            <w:p w14:paraId="61E61646" w14:textId="77777777" w:rsidR="00255F62" w:rsidRDefault="001D6550">
                              <w:pPr>
                                <w:spacing w:after="160" w:line="259" w:lineRule="auto"/>
                                <w:ind w:left="0" w:right="0" w:firstLine="0"/>
                                <w:jc w:val="left"/>
                              </w:pPr>
                              <w:r>
                                <w:rPr>
                                  <w:rFonts w:ascii="Cambria" w:eastAsia="Cambria" w:hAnsi="Cambria" w:cs="Cambria"/>
                                  <w:b/>
                                  <w:sz w:val="20"/>
                                </w:rPr>
                                <w:t>W</w:t>
                              </w:r>
                            </w:p>
                          </w:txbxContent>
                        </wps:txbx>
                        <wps:bodyPr horzOverflow="overflow" vert="horz" lIns="0" tIns="0" rIns="0" bIns="0" rtlCol="0">
                          <a:noAutofit/>
                        </wps:bodyPr>
                      </wps:wsp>
                      <wps:wsp>
                        <wps:cNvPr id="4176" name="Rectangle 4176"/>
                        <wps:cNvSpPr/>
                        <wps:spPr>
                          <a:xfrm>
                            <a:off x="184445" y="445462"/>
                            <a:ext cx="76307" cy="104602"/>
                          </a:xfrm>
                          <a:prstGeom prst="rect">
                            <a:avLst/>
                          </a:prstGeom>
                          <a:ln>
                            <a:noFill/>
                          </a:ln>
                        </wps:spPr>
                        <wps:txbx>
                          <w:txbxContent>
                            <w:p w14:paraId="14B94C2F" w14:textId="77777777" w:rsidR="00255F62" w:rsidRDefault="001D6550">
                              <w:pPr>
                                <w:spacing w:after="160" w:line="259" w:lineRule="auto"/>
                                <w:ind w:left="0" w:right="0" w:firstLine="0"/>
                                <w:jc w:val="left"/>
                              </w:pPr>
                              <w:r>
                                <w:rPr>
                                  <w:rFonts w:ascii="Cambria" w:eastAsia="Cambria" w:hAnsi="Cambria" w:cs="Cambria"/>
                                  <w:i/>
                                  <w:sz w:val="14"/>
                                </w:rPr>
                                <w:t>x</w:t>
                              </w:r>
                            </w:p>
                          </w:txbxContent>
                        </wps:txbx>
                        <wps:bodyPr horzOverflow="overflow" vert="horz" lIns="0" tIns="0" rIns="0" bIns="0" rtlCol="0">
                          <a:noAutofit/>
                        </wps:bodyPr>
                      </wps:wsp>
                      <wps:wsp>
                        <wps:cNvPr id="4177" name="Shape 4177"/>
                        <wps:cNvSpPr/>
                        <wps:spPr>
                          <a:xfrm>
                            <a:off x="2270" y="0"/>
                            <a:ext cx="275610" cy="275611"/>
                          </a:xfrm>
                          <a:custGeom>
                            <a:avLst/>
                            <a:gdLst/>
                            <a:ahLst/>
                            <a:cxnLst/>
                            <a:rect l="0" t="0" r="0" b="0"/>
                            <a:pathLst>
                              <a:path w="275610" h="275611">
                                <a:moveTo>
                                  <a:pt x="137805" y="0"/>
                                </a:moveTo>
                                <a:cubicBezTo>
                                  <a:pt x="213914" y="0"/>
                                  <a:pt x="275610" y="61697"/>
                                  <a:pt x="275610" y="137805"/>
                                </a:cubicBezTo>
                                <a:cubicBezTo>
                                  <a:pt x="275610" y="213914"/>
                                  <a:pt x="213914" y="275611"/>
                                  <a:pt x="137805" y="275611"/>
                                </a:cubicBezTo>
                                <a:cubicBezTo>
                                  <a:pt x="61697" y="275611"/>
                                  <a:pt x="0" y="213914"/>
                                  <a:pt x="0" y="137805"/>
                                </a:cubicBezTo>
                                <a:cubicBezTo>
                                  <a:pt x="0" y="61697"/>
                                  <a:pt x="61697" y="0"/>
                                  <a:pt x="137805"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178" name="Rectangle 4178"/>
                        <wps:cNvSpPr/>
                        <wps:spPr>
                          <a:xfrm>
                            <a:off x="31067" y="83915"/>
                            <a:ext cx="200066" cy="149431"/>
                          </a:xfrm>
                          <a:prstGeom prst="rect">
                            <a:avLst/>
                          </a:prstGeom>
                          <a:ln>
                            <a:noFill/>
                          </a:ln>
                        </wps:spPr>
                        <wps:txbx>
                          <w:txbxContent>
                            <w:p w14:paraId="2545EE77" w14:textId="77777777" w:rsidR="00255F62" w:rsidRDefault="001D6550">
                              <w:pPr>
                                <w:spacing w:after="160" w:line="259" w:lineRule="auto"/>
                                <w:ind w:left="0" w:right="0" w:firstLine="0"/>
                                <w:jc w:val="left"/>
                              </w:pPr>
                              <w:r>
                                <w:rPr>
                                  <w:rFonts w:ascii="Cambria" w:eastAsia="Cambria" w:hAnsi="Cambria" w:cs="Cambria"/>
                                  <w:b/>
                                  <w:sz w:val="20"/>
                                </w:rPr>
                                <w:t>W</w:t>
                              </w:r>
                            </w:p>
                          </w:txbxContent>
                        </wps:txbx>
                        <wps:bodyPr horzOverflow="overflow" vert="horz" lIns="0" tIns="0" rIns="0" bIns="0" rtlCol="0">
                          <a:noAutofit/>
                        </wps:bodyPr>
                      </wps:wsp>
                      <wps:wsp>
                        <wps:cNvPr id="4179" name="Rectangle 4179"/>
                        <wps:cNvSpPr/>
                        <wps:spPr>
                          <a:xfrm>
                            <a:off x="183517" y="129231"/>
                            <a:ext cx="78781" cy="104602"/>
                          </a:xfrm>
                          <a:prstGeom prst="rect">
                            <a:avLst/>
                          </a:prstGeom>
                          <a:ln>
                            <a:noFill/>
                          </a:ln>
                        </wps:spPr>
                        <wps:txbx>
                          <w:txbxContent>
                            <w:p w14:paraId="7970F959" w14:textId="77777777" w:rsidR="00255F62" w:rsidRDefault="001D6550">
                              <w:pPr>
                                <w:spacing w:after="160" w:line="259" w:lineRule="auto"/>
                                <w:ind w:left="0" w:right="0" w:firstLine="0"/>
                                <w:jc w:val="left"/>
                              </w:pPr>
                              <w:r>
                                <w:rPr>
                                  <w:rFonts w:ascii="Cambria" w:eastAsia="Cambria" w:hAnsi="Cambria" w:cs="Cambria"/>
                                  <w:i/>
                                  <w:sz w:val="14"/>
                                </w:rPr>
                                <w:t>h</w:t>
                              </w:r>
                            </w:p>
                          </w:txbxContent>
                        </wps:txbx>
                        <wps:bodyPr horzOverflow="overflow" vert="horz" lIns="0" tIns="0" rIns="0" bIns="0" rtlCol="0">
                          <a:noAutofit/>
                        </wps:bodyPr>
                      </wps:wsp>
                      <wps:wsp>
                        <wps:cNvPr id="4180" name="Shape 4180"/>
                        <wps:cNvSpPr/>
                        <wps:spPr>
                          <a:xfrm>
                            <a:off x="0" y="926576"/>
                            <a:ext cx="280151" cy="280151"/>
                          </a:xfrm>
                          <a:custGeom>
                            <a:avLst/>
                            <a:gdLst/>
                            <a:ahLst/>
                            <a:cxnLst/>
                            <a:rect l="0" t="0" r="0" b="0"/>
                            <a:pathLst>
                              <a:path w="280151" h="280151">
                                <a:moveTo>
                                  <a:pt x="140076" y="0"/>
                                </a:moveTo>
                                <a:cubicBezTo>
                                  <a:pt x="217438" y="0"/>
                                  <a:pt x="280151" y="62713"/>
                                  <a:pt x="280151" y="140076"/>
                                </a:cubicBezTo>
                                <a:cubicBezTo>
                                  <a:pt x="280151" y="217438"/>
                                  <a:pt x="217438" y="280151"/>
                                  <a:pt x="140076" y="280151"/>
                                </a:cubicBezTo>
                                <a:cubicBezTo>
                                  <a:pt x="62713" y="280151"/>
                                  <a:pt x="0" y="217438"/>
                                  <a:pt x="0" y="140076"/>
                                </a:cubicBezTo>
                                <a:cubicBezTo>
                                  <a:pt x="0" y="62713"/>
                                  <a:pt x="62713" y="0"/>
                                  <a:pt x="140076"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181" name="Rectangle 4181"/>
                        <wps:cNvSpPr/>
                        <wps:spPr>
                          <a:xfrm>
                            <a:off x="33442" y="1004132"/>
                            <a:ext cx="200066" cy="149431"/>
                          </a:xfrm>
                          <a:prstGeom prst="rect">
                            <a:avLst/>
                          </a:prstGeom>
                          <a:ln>
                            <a:noFill/>
                          </a:ln>
                        </wps:spPr>
                        <wps:txbx>
                          <w:txbxContent>
                            <w:p w14:paraId="61B1FE89" w14:textId="77777777" w:rsidR="00255F62" w:rsidRDefault="001D6550">
                              <w:pPr>
                                <w:spacing w:after="160" w:line="259" w:lineRule="auto"/>
                                <w:ind w:left="0" w:right="0" w:firstLine="0"/>
                                <w:jc w:val="left"/>
                              </w:pPr>
                              <w:r>
                                <w:rPr>
                                  <w:rFonts w:ascii="Cambria" w:eastAsia="Cambria" w:hAnsi="Cambria" w:cs="Cambria"/>
                                  <w:b/>
                                  <w:sz w:val="20"/>
                                </w:rPr>
                                <w:t>W</w:t>
                              </w:r>
                            </w:p>
                          </w:txbxContent>
                        </wps:txbx>
                        <wps:bodyPr horzOverflow="overflow" vert="horz" lIns="0" tIns="0" rIns="0" bIns="0" rtlCol="0">
                          <a:noAutofit/>
                        </wps:bodyPr>
                      </wps:wsp>
                      <wps:wsp>
                        <wps:cNvPr id="4182" name="Rectangle 4182"/>
                        <wps:cNvSpPr/>
                        <wps:spPr>
                          <a:xfrm>
                            <a:off x="185892" y="1049461"/>
                            <a:ext cx="68250" cy="104602"/>
                          </a:xfrm>
                          <a:prstGeom prst="rect">
                            <a:avLst/>
                          </a:prstGeom>
                          <a:ln>
                            <a:noFill/>
                          </a:ln>
                        </wps:spPr>
                        <wps:txbx>
                          <w:txbxContent>
                            <w:p w14:paraId="0E466B6D" w14:textId="77777777" w:rsidR="00255F62" w:rsidRDefault="001D6550">
                              <w:pPr>
                                <w:spacing w:after="160" w:line="259" w:lineRule="auto"/>
                                <w:ind w:left="0" w:right="0" w:firstLine="0"/>
                                <w:jc w:val="left"/>
                              </w:pPr>
                              <w:r>
                                <w:rPr>
                                  <w:rFonts w:ascii="Cambria" w:eastAsia="Cambria" w:hAnsi="Cambria" w:cs="Cambria"/>
                                  <w:i/>
                                  <w:sz w:val="14"/>
                                </w:rPr>
                                <w:t>y</w:t>
                              </w:r>
                            </w:p>
                          </w:txbxContent>
                        </wps:txbx>
                        <wps:bodyPr horzOverflow="overflow" vert="horz" lIns="0" tIns="0" rIns="0" bIns="0" rtlCol="0">
                          <a:noAutofit/>
                        </wps:bodyPr>
                      </wps:wsp>
                      <wps:wsp>
                        <wps:cNvPr id="4183" name="Shape 4183"/>
                        <wps:cNvSpPr/>
                        <wps:spPr>
                          <a:xfrm>
                            <a:off x="13548" y="1211789"/>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184" name="Rectangle 4184"/>
                        <wps:cNvSpPr/>
                        <wps:spPr>
                          <a:xfrm>
                            <a:off x="69243" y="1276318"/>
                            <a:ext cx="107513" cy="149431"/>
                          </a:xfrm>
                          <a:prstGeom prst="rect">
                            <a:avLst/>
                          </a:prstGeom>
                          <a:ln>
                            <a:noFill/>
                          </a:ln>
                        </wps:spPr>
                        <wps:txbx>
                          <w:txbxContent>
                            <w:p w14:paraId="4E3D4FEA" w14:textId="77777777" w:rsidR="00255F62" w:rsidRDefault="001D6550">
                              <w:pPr>
                                <w:spacing w:after="160" w:line="259" w:lineRule="auto"/>
                                <w:ind w:left="0" w:right="0" w:firstLine="0"/>
                                <w:jc w:val="left"/>
                              </w:pPr>
                              <w:r>
                                <w:rPr>
                                  <w:rFonts w:ascii="Cambria" w:eastAsia="Cambria" w:hAnsi="Cambria" w:cs="Cambria"/>
                                  <w:b/>
                                  <w:sz w:val="20"/>
                                </w:rPr>
                                <w:t>b</w:t>
                              </w:r>
                            </w:p>
                          </w:txbxContent>
                        </wps:txbx>
                        <wps:bodyPr horzOverflow="overflow" vert="horz" lIns="0" tIns="0" rIns="0" bIns="0" rtlCol="0">
                          <a:noAutofit/>
                        </wps:bodyPr>
                      </wps:wsp>
                      <wps:wsp>
                        <wps:cNvPr id="4185" name="Rectangle 4185"/>
                        <wps:cNvSpPr/>
                        <wps:spPr>
                          <a:xfrm>
                            <a:off x="150078" y="1321647"/>
                            <a:ext cx="68250" cy="104602"/>
                          </a:xfrm>
                          <a:prstGeom prst="rect">
                            <a:avLst/>
                          </a:prstGeom>
                          <a:ln>
                            <a:noFill/>
                          </a:ln>
                        </wps:spPr>
                        <wps:txbx>
                          <w:txbxContent>
                            <w:p w14:paraId="3BEC9250" w14:textId="77777777" w:rsidR="00255F62" w:rsidRDefault="001D6550">
                              <w:pPr>
                                <w:spacing w:after="160" w:line="259" w:lineRule="auto"/>
                                <w:ind w:left="0" w:right="0" w:firstLine="0"/>
                                <w:jc w:val="left"/>
                              </w:pPr>
                              <w:r>
                                <w:rPr>
                                  <w:rFonts w:ascii="Cambria" w:eastAsia="Cambria" w:hAnsi="Cambria" w:cs="Cambria"/>
                                  <w:i/>
                                  <w:sz w:val="14"/>
                                </w:rPr>
                                <w:t>y</w:t>
                              </w:r>
                            </w:p>
                          </w:txbxContent>
                        </wps:txbx>
                        <wps:bodyPr horzOverflow="overflow" vert="horz" lIns="0" tIns="0" rIns="0" bIns="0" rtlCol="0">
                          <a:noAutofit/>
                        </wps:bodyPr>
                      </wps:wsp>
                      <wps:wsp>
                        <wps:cNvPr id="176225" name="Shape 176225"/>
                        <wps:cNvSpPr/>
                        <wps:spPr>
                          <a:xfrm>
                            <a:off x="456560" y="890574"/>
                            <a:ext cx="63263" cy="63264"/>
                          </a:xfrm>
                          <a:custGeom>
                            <a:avLst/>
                            <a:gdLst/>
                            <a:ahLst/>
                            <a:cxnLst/>
                            <a:rect l="0" t="0" r="0" b="0"/>
                            <a:pathLst>
                              <a:path w="63263" h="63264">
                                <a:moveTo>
                                  <a:pt x="0" y="0"/>
                                </a:moveTo>
                                <a:lnTo>
                                  <a:pt x="63263" y="0"/>
                                </a:lnTo>
                                <a:lnTo>
                                  <a:pt x="63263"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7" name="Rectangle 4187"/>
                        <wps:cNvSpPr/>
                        <wps:spPr>
                          <a:xfrm>
                            <a:off x="581853" y="971761"/>
                            <a:ext cx="117727" cy="163628"/>
                          </a:xfrm>
                          <a:prstGeom prst="rect">
                            <a:avLst/>
                          </a:prstGeom>
                          <a:ln>
                            <a:noFill/>
                          </a:ln>
                        </wps:spPr>
                        <wps:txbx>
                          <w:txbxContent>
                            <w:p w14:paraId="45AFCD85" w14:textId="77777777" w:rsidR="00255F62" w:rsidRDefault="001D6550">
                              <w:pPr>
                                <w:spacing w:after="160" w:line="259" w:lineRule="auto"/>
                                <w:ind w:left="0" w:right="0" w:firstLine="0"/>
                                <w:jc w:val="left"/>
                              </w:pPr>
                              <w:r>
                                <w:rPr>
                                  <w:rFonts w:ascii="Cambria" w:eastAsia="Cambria" w:hAnsi="Cambria" w:cs="Cambria"/>
                                  <w:b/>
                                </w:rPr>
                                <w:t>h</w:t>
                              </w:r>
                            </w:p>
                          </w:txbxContent>
                        </wps:txbx>
                        <wps:bodyPr horzOverflow="overflow" vert="horz" lIns="0" tIns="0" rIns="0" bIns="0" rtlCol="0">
                          <a:noAutofit/>
                        </wps:bodyPr>
                      </wps:wsp>
                      <wps:wsp>
                        <wps:cNvPr id="4188" name="Rectangle 4188"/>
                        <wps:cNvSpPr/>
                        <wps:spPr>
                          <a:xfrm>
                            <a:off x="670372" y="1018442"/>
                            <a:ext cx="51655" cy="119545"/>
                          </a:xfrm>
                          <a:prstGeom prst="rect">
                            <a:avLst/>
                          </a:prstGeom>
                          <a:ln>
                            <a:noFill/>
                          </a:ln>
                        </wps:spPr>
                        <wps:txbx>
                          <w:txbxContent>
                            <w:p w14:paraId="499EDB19"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4191" name="Shape 4191"/>
                        <wps:cNvSpPr/>
                        <wps:spPr>
                          <a:xfrm>
                            <a:off x="361665" y="1228902"/>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4192" name="Rectangle 4192"/>
                        <wps:cNvSpPr/>
                        <wps:spPr>
                          <a:xfrm>
                            <a:off x="426507" y="1280255"/>
                            <a:ext cx="102128" cy="149431"/>
                          </a:xfrm>
                          <a:prstGeom prst="rect">
                            <a:avLst/>
                          </a:prstGeom>
                          <a:ln>
                            <a:noFill/>
                          </a:ln>
                        </wps:spPr>
                        <wps:txbx>
                          <w:txbxContent>
                            <w:p w14:paraId="60E59DC4" w14:textId="77777777" w:rsidR="00255F62" w:rsidRDefault="001D6550">
                              <w:pPr>
                                <w:spacing w:after="160" w:line="259" w:lineRule="auto"/>
                                <w:ind w:left="0" w:right="0" w:firstLine="0"/>
                                <w:jc w:val="left"/>
                              </w:pPr>
                              <w:r>
                                <w:rPr>
                                  <w:rFonts w:ascii="Cambria" w:eastAsia="Cambria" w:hAnsi="Cambria" w:cs="Cambria"/>
                                  <w:b/>
                                  <w:sz w:val="20"/>
                                </w:rPr>
                                <w:t>y</w:t>
                              </w:r>
                            </w:p>
                          </w:txbxContent>
                        </wps:txbx>
                        <wps:bodyPr horzOverflow="overflow" vert="horz" lIns="0" tIns="0" rIns="0" bIns="0" rtlCol="0">
                          <a:noAutofit/>
                        </wps:bodyPr>
                      </wps:wsp>
                      <wps:wsp>
                        <wps:cNvPr id="4193" name="Rectangle 4193"/>
                        <wps:cNvSpPr/>
                        <wps:spPr>
                          <a:xfrm>
                            <a:off x="505323" y="1337522"/>
                            <a:ext cx="50840" cy="104602"/>
                          </a:xfrm>
                          <a:prstGeom prst="rect">
                            <a:avLst/>
                          </a:prstGeom>
                          <a:ln>
                            <a:noFill/>
                          </a:ln>
                        </wps:spPr>
                        <wps:txbx>
                          <w:txbxContent>
                            <w:p w14:paraId="7E8A3DEF" w14:textId="77777777" w:rsidR="00255F62" w:rsidRDefault="001D6550">
                              <w:pPr>
                                <w:spacing w:after="160" w:line="259" w:lineRule="auto"/>
                                <w:ind w:left="0" w:right="0" w:firstLine="0"/>
                                <w:jc w:val="left"/>
                              </w:pPr>
                              <w:r>
                                <w:rPr>
                                  <w:rFonts w:ascii="Cambria" w:eastAsia="Cambria" w:hAnsi="Cambria" w:cs="Cambria"/>
                                  <w:i/>
                                  <w:sz w:val="14"/>
                                </w:rPr>
                                <w:t>t</w:t>
                              </w:r>
                            </w:p>
                          </w:txbxContent>
                        </wps:txbx>
                        <wps:bodyPr horzOverflow="overflow" vert="horz" lIns="0" tIns="0" rIns="0" bIns="0" rtlCol="0">
                          <a:noAutofit/>
                        </wps:bodyPr>
                      </wps:wsp>
                      <wps:wsp>
                        <wps:cNvPr id="4194" name="Shape 4194"/>
                        <wps:cNvSpPr/>
                        <wps:spPr>
                          <a:xfrm>
                            <a:off x="196999" y="266072"/>
                            <a:ext cx="257558" cy="580339"/>
                          </a:xfrm>
                          <a:custGeom>
                            <a:avLst/>
                            <a:gdLst/>
                            <a:ahLst/>
                            <a:cxnLst/>
                            <a:rect l="0" t="0" r="0" b="0"/>
                            <a:pathLst>
                              <a:path w="257558" h="580339">
                                <a:moveTo>
                                  <a:pt x="0" y="0"/>
                                </a:moveTo>
                                <a:lnTo>
                                  <a:pt x="257558" y="58033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195" name="Shape 4195"/>
                        <wps:cNvSpPr/>
                        <wps:spPr>
                          <a:xfrm>
                            <a:off x="435158" y="834087"/>
                            <a:ext cx="37875" cy="53956"/>
                          </a:xfrm>
                          <a:custGeom>
                            <a:avLst/>
                            <a:gdLst/>
                            <a:ahLst/>
                            <a:cxnLst/>
                            <a:rect l="0" t="0" r="0" b="0"/>
                            <a:pathLst>
                              <a:path w="37875" h="53956">
                                <a:moveTo>
                                  <a:pt x="34693" y="0"/>
                                </a:moveTo>
                                <a:cubicBezTo>
                                  <a:pt x="32756" y="17470"/>
                                  <a:pt x="34713" y="40594"/>
                                  <a:pt x="37875" y="53956"/>
                                </a:cubicBezTo>
                                <a:cubicBezTo>
                                  <a:pt x="30088" y="42646"/>
                                  <a:pt x="14253" y="25681"/>
                                  <a:pt x="0" y="15396"/>
                                </a:cubicBezTo>
                                <a:lnTo>
                                  <a:pt x="346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6" name="Shape 4196"/>
                        <wps:cNvSpPr/>
                        <wps:spPr>
                          <a:xfrm>
                            <a:off x="223544" y="566287"/>
                            <a:ext cx="212073" cy="285207"/>
                          </a:xfrm>
                          <a:custGeom>
                            <a:avLst/>
                            <a:gdLst/>
                            <a:ahLst/>
                            <a:cxnLst/>
                            <a:rect l="0" t="0" r="0" b="0"/>
                            <a:pathLst>
                              <a:path w="212073" h="285207">
                                <a:moveTo>
                                  <a:pt x="0" y="0"/>
                                </a:moveTo>
                                <a:lnTo>
                                  <a:pt x="212073" y="28520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197" name="Shape 4197"/>
                        <wps:cNvSpPr/>
                        <wps:spPr>
                          <a:xfrm>
                            <a:off x="417367" y="836109"/>
                            <a:ext cx="45426" cy="51935"/>
                          </a:xfrm>
                          <a:custGeom>
                            <a:avLst/>
                            <a:gdLst/>
                            <a:ahLst/>
                            <a:cxnLst/>
                            <a:rect l="0" t="0" r="0" b="0"/>
                            <a:pathLst>
                              <a:path w="45426" h="51935">
                                <a:moveTo>
                                  <a:pt x="30458" y="0"/>
                                </a:moveTo>
                                <a:cubicBezTo>
                                  <a:pt x="32410" y="17468"/>
                                  <a:pt x="39403" y="39595"/>
                                  <a:pt x="45426" y="51935"/>
                                </a:cubicBezTo>
                                <a:cubicBezTo>
                                  <a:pt x="35342" y="42614"/>
                                  <a:pt x="16166" y="29546"/>
                                  <a:pt x="0" y="22647"/>
                                </a:cubicBezTo>
                                <a:lnTo>
                                  <a:pt x="304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8" name="Shape 4198"/>
                        <wps:cNvSpPr/>
                        <wps:spPr>
                          <a:xfrm>
                            <a:off x="256922" y="813772"/>
                            <a:ext cx="155869" cy="73087"/>
                          </a:xfrm>
                          <a:custGeom>
                            <a:avLst/>
                            <a:gdLst/>
                            <a:ahLst/>
                            <a:cxnLst/>
                            <a:rect l="0" t="0" r="0" b="0"/>
                            <a:pathLst>
                              <a:path w="155869" h="73087">
                                <a:moveTo>
                                  <a:pt x="0" y="0"/>
                                </a:moveTo>
                                <a:lnTo>
                                  <a:pt x="155869" y="730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199" name="Shape 4199"/>
                        <wps:cNvSpPr/>
                        <wps:spPr>
                          <a:xfrm>
                            <a:off x="400152" y="867528"/>
                            <a:ext cx="53878" cy="38667"/>
                          </a:xfrm>
                          <a:custGeom>
                            <a:avLst/>
                            <a:gdLst/>
                            <a:ahLst/>
                            <a:cxnLst/>
                            <a:rect l="0" t="0" r="0" b="0"/>
                            <a:pathLst>
                              <a:path w="53878" h="38667">
                                <a:moveTo>
                                  <a:pt x="16113" y="0"/>
                                </a:moveTo>
                                <a:cubicBezTo>
                                  <a:pt x="26100" y="14464"/>
                                  <a:pt x="42733" y="30647"/>
                                  <a:pt x="53878" y="38667"/>
                                </a:cubicBezTo>
                                <a:cubicBezTo>
                                  <a:pt x="40584" y="35229"/>
                                  <a:pt x="17506" y="32792"/>
                                  <a:pt x="0" y="34366"/>
                                </a:cubicBezTo>
                                <a:lnTo>
                                  <a:pt x="16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488192" y="618040"/>
                            <a:ext cx="0" cy="224454"/>
                          </a:xfrm>
                          <a:custGeom>
                            <a:avLst/>
                            <a:gdLst/>
                            <a:ahLst/>
                            <a:cxnLst/>
                            <a:rect l="0" t="0" r="0" b="0"/>
                            <a:pathLst>
                              <a:path h="224454">
                                <a:moveTo>
                                  <a:pt x="0" y="0"/>
                                </a:moveTo>
                                <a:lnTo>
                                  <a:pt x="0" y="22445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01" name="Shape 4201"/>
                        <wps:cNvSpPr/>
                        <wps:spPr>
                          <a:xfrm>
                            <a:off x="469213" y="837433"/>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2" name="Shape 4202"/>
                        <wps:cNvSpPr/>
                        <wps:spPr>
                          <a:xfrm>
                            <a:off x="249826" y="1157696"/>
                            <a:ext cx="103987" cy="86259"/>
                          </a:xfrm>
                          <a:custGeom>
                            <a:avLst/>
                            <a:gdLst/>
                            <a:ahLst/>
                            <a:cxnLst/>
                            <a:rect l="0" t="0" r="0" b="0"/>
                            <a:pathLst>
                              <a:path w="103987" h="86259">
                                <a:moveTo>
                                  <a:pt x="0" y="0"/>
                                </a:moveTo>
                                <a:lnTo>
                                  <a:pt x="103987" y="862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03" name="Shape 4203"/>
                        <wps:cNvSpPr/>
                        <wps:spPr>
                          <a:xfrm>
                            <a:off x="337802" y="1226118"/>
                            <a:ext cx="51066" cy="46917"/>
                          </a:xfrm>
                          <a:custGeom>
                            <a:avLst/>
                            <a:gdLst/>
                            <a:ahLst/>
                            <a:cxnLst/>
                            <a:rect l="0" t="0" r="0" b="0"/>
                            <a:pathLst>
                              <a:path w="51066" h="46917">
                                <a:moveTo>
                                  <a:pt x="24233" y="0"/>
                                </a:moveTo>
                                <a:cubicBezTo>
                                  <a:pt x="30263" y="16509"/>
                                  <a:pt x="42295" y="36353"/>
                                  <a:pt x="51066" y="46917"/>
                                </a:cubicBezTo>
                                <a:cubicBezTo>
                                  <a:pt x="39064" y="40248"/>
                                  <a:pt x="17339" y="32089"/>
                                  <a:pt x="0" y="29212"/>
                                </a:cubicBezTo>
                                <a:lnTo>
                                  <a:pt x="242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4" name="Shape 4204"/>
                        <wps:cNvSpPr/>
                        <wps:spPr>
                          <a:xfrm>
                            <a:off x="268972" y="1344651"/>
                            <a:ext cx="44832" cy="2206"/>
                          </a:xfrm>
                          <a:custGeom>
                            <a:avLst/>
                            <a:gdLst/>
                            <a:ahLst/>
                            <a:cxnLst/>
                            <a:rect l="0" t="0" r="0" b="0"/>
                            <a:pathLst>
                              <a:path w="44832" h="2206">
                                <a:moveTo>
                                  <a:pt x="0" y="0"/>
                                </a:moveTo>
                                <a:lnTo>
                                  <a:pt x="44832" y="220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05" name="Shape 4205"/>
                        <wps:cNvSpPr/>
                        <wps:spPr>
                          <a:xfrm>
                            <a:off x="307817" y="1327654"/>
                            <a:ext cx="51478" cy="37910"/>
                          </a:xfrm>
                          <a:custGeom>
                            <a:avLst/>
                            <a:gdLst/>
                            <a:ahLst/>
                            <a:cxnLst/>
                            <a:rect l="0" t="0" r="0" b="0"/>
                            <a:pathLst>
                              <a:path w="51478" h="37910">
                                <a:moveTo>
                                  <a:pt x="1864" y="0"/>
                                </a:moveTo>
                                <a:cubicBezTo>
                                  <a:pt x="16593" y="9591"/>
                                  <a:pt x="38123" y="18250"/>
                                  <a:pt x="51478" y="21440"/>
                                </a:cubicBezTo>
                                <a:cubicBezTo>
                                  <a:pt x="37875" y="23305"/>
                                  <a:pt x="15599" y="29810"/>
                                  <a:pt x="0" y="37910"/>
                                </a:cubicBezTo>
                                <a:lnTo>
                                  <a:pt x="1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488192" y="956368"/>
                            <a:ext cx="0" cy="224454"/>
                          </a:xfrm>
                          <a:custGeom>
                            <a:avLst/>
                            <a:gdLst/>
                            <a:ahLst/>
                            <a:cxnLst/>
                            <a:rect l="0" t="0" r="0" b="0"/>
                            <a:pathLst>
                              <a:path h="224454">
                                <a:moveTo>
                                  <a:pt x="0" y="0"/>
                                </a:moveTo>
                                <a:lnTo>
                                  <a:pt x="0" y="22445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07" name="Shape 4207"/>
                        <wps:cNvSpPr/>
                        <wps:spPr>
                          <a:xfrm>
                            <a:off x="469213" y="1175761"/>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 name="Shape 4208"/>
                        <wps:cNvSpPr/>
                        <wps:spPr>
                          <a:xfrm>
                            <a:off x="94025" y="922206"/>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09" name="Shape 4209"/>
                        <wps:cNvSpPr/>
                        <wps:spPr>
                          <a:xfrm>
                            <a:off x="403420" y="903227"/>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522354" y="922206"/>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11" name="Shape 4211"/>
                        <wps:cNvSpPr/>
                        <wps:spPr>
                          <a:xfrm>
                            <a:off x="831749" y="903227"/>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8E52D6" id="Group 137969" o:spid="_x0000_s1083" style="position:absolute;margin-left:37.25pt;margin-top:-61.25pt;width:69.5pt;height:116.7pt;z-index:251663360;mso-position-horizontal-relative:text;mso-position-vertical-relative:text" coordsize="8823,1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">
                <v:shape id="Shape 4168" o:spid="_x0000_s1084" style="position:absolute;left:3616;top:3624;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4169" o:spid="_x0000_s1085" style="position:absolute;left:4275;top:4197;width:102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6F694596"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rect id="Rectangle 4170" o:spid="_x0000_s1086" style="position:absolute;left:5043;top:4651;width:50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633B7166" w14:textId="77777777" w:rsidR="00255F62" w:rsidRDefault="001D6550">
                        <w:pPr>
                          <w:spacing w:after="160" w:line="259" w:lineRule="auto"/>
                          <w:ind w:left="0" w:right="0" w:firstLine="0"/>
                          <w:jc w:val="left"/>
                        </w:pPr>
                        <w:r>
                          <w:rPr>
                            <w:rFonts w:ascii="Cambria" w:eastAsia="Cambria" w:hAnsi="Cambria" w:cs="Cambria"/>
                            <w:i/>
                            <w:sz w:val="14"/>
                          </w:rPr>
                          <w:t>t</w:t>
                        </w:r>
                      </w:p>
                    </w:txbxContent>
                  </v:textbox>
                </v:rect>
                <v:shape id="Shape 4171" o:spid="_x0000_s1087" style="position:absolute;left:135;top:6324;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" path="m126527,v69880,,126527,56647,126527,126527c253054,196407,196407,253054,126527,253054,56647,253054,,196407,,126527,,56647,56647,,126527,xe" filled="f" strokeweight=".14058mm">
                  <v:stroke miterlimit="83231f" joinstyle="miter"/>
                  <v:path arrowok="t" textboxrect="0,0,253054,253054"/>
                </v:shape>
                <v:rect id="Rectangle 4172" o:spid="_x0000_s1088" style="position:absolute;left:668;top:7056;width:107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3E947E75" w14:textId="77777777" w:rsidR="00255F62" w:rsidRDefault="001D6550">
                        <w:pPr>
                          <w:spacing w:after="160" w:line="259" w:lineRule="auto"/>
                          <w:ind w:left="0" w:right="0" w:firstLine="0"/>
                          <w:jc w:val="left"/>
                        </w:pPr>
                        <w:r>
                          <w:rPr>
                            <w:rFonts w:ascii="Cambria" w:eastAsia="Cambria" w:hAnsi="Cambria" w:cs="Cambria"/>
                            <w:b/>
                            <w:sz w:val="20"/>
                          </w:rPr>
                          <w:t>b</w:t>
                        </w:r>
                      </w:p>
                    </w:txbxContent>
                  </v:textbox>
                </v:rect>
                <v:rect id="Rectangle 4173" o:spid="_x0000_s1089" style="position:absolute;left:1477;top:7509;width:78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filled="f" stroked="f">
                  <v:textbox inset="0,0,0,0">
                    <w:txbxContent>
                      <w:p w14:paraId="3AB1A7A5" w14:textId="77777777" w:rsidR="00255F62" w:rsidRDefault="001D6550">
                        <w:pPr>
                          <w:spacing w:after="160" w:line="259" w:lineRule="auto"/>
                          <w:ind w:left="0" w:right="0" w:firstLine="0"/>
                          <w:jc w:val="left"/>
                        </w:pPr>
                        <w:r>
                          <w:rPr>
                            <w:rFonts w:ascii="Cambria" w:eastAsia="Cambria" w:hAnsi="Cambria" w:cs="Cambria"/>
                            <w:i/>
                            <w:sz w:val="14"/>
                          </w:rPr>
                          <w:t>h</w:t>
                        </w:r>
                      </w:p>
                    </w:txbxContent>
                  </v:textbox>
                </v:rect>
                <v:shape id="Shape 4174" o:spid="_x0000_s1090" style="position:absolute;left:27;top:3166;width:2747;height:2747;visibility:visible;mso-wrap-style:square;v-text-anchor:top" coordsize="274721,27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" path="m137360,v75864,,137361,61497,137361,137360c274721,213223,213224,274721,137360,274721,61497,274721,,213223,,137360,,61497,61497,,137360,xe" filled="f" strokeweight=".14058mm">
                  <v:stroke miterlimit="83231f" joinstyle="miter"/>
                  <v:path arrowok="t" textboxrect="0,0,274721,274721"/>
                </v:shape>
                <v:rect id="Rectangle 4175" o:spid="_x0000_s1091" style="position:absolute;left:320;top:4001;width:200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CxgAAAN0AAAAPAAAAZHJzL2Rvd25yZXYueG1sRI9Ba8JA&#10;FITvgv9heYI33Vis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HIXywsYAAADdAAAA&#10;DwAAAAAAAAAAAAAAAAAHAgAAZHJzL2Rvd25yZXYueG1sUEsFBgAAAAADAAMAtwAAAPoCAAAAAA==&#10;" filled="f" stroked="f">
                  <v:textbox inset="0,0,0,0">
                    <w:txbxContent>
                      <w:p w14:paraId="61E61646" w14:textId="77777777" w:rsidR="00255F62" w:rsidRDefault="001D6550">
                        <w:pPr>
                          <w:spacing w:after="160" w:line="259" w:lineRule="auto"/>
                          <w:ind w:left="0" w:right="0" w:firstLine="0"/>
                          <w:jc w:val="left"/>
                        </w:pPr>
                        <w:r>
                          <w:rPr>
                            <w:rFonts w:ascii="Cambria" w:eastAsia="Cambria" w:hAnsi="Cambria" w:cs="Cambria"/>
                            <w:b/>
                            <w:sz w:val="20"/>
                          </w:rPr>
                          <w:t>W</w:t>
                        </w:r>
                      </w:p>
                    </w:txbxContent>
                  </v:textbox>
                </v:rect>
                <v:rect id="Rectangle 4176" o:spid="_x0000_s1092" style="position:absolute;left:1844;top:4454;width:763;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14:paraId="14B94C2F" w14:textId="77777777" w:rsidR="00255F62" w:rsidRDefault="001D6550">
                        <w:pPr>
                          <w:spacing w:after="160" w:line="259" w:lineRule="auto"/>
                          <w:ind w:left="0" w:right="0" w:firstLine="0"/>
                          <w:jc w:val="left"/>
                        </w:pPr>
                        <w:r>
                          <w:rPr>
                            <w:rFonts w:ascii="Cambria" w:eastAsia="Cambria" w:hAnsi="Cambria" w:cs="Cambria"/>
                            <w:i/>
                            <w:sz w:val="14"/>
                          </w:rPr>
                          <w:t>x</w:t>
                        </w:r>
                      </w:p>
                    </w:txbxContent>
                  </v:textbox>
                </v:rect>
                <v:shape id="Shape 4177" o:spid="_x0000_s1093" style="position:absolute;left:22;width:2756;height:2756;visibility:visible;mso-wrap-style:square;v-text-anchor:top" coordsize="275610,27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" path="m137805,v76109,,137805,61697,137805,137805c275610,213914,213914,275611,137805,275611,61697,275611,,213914,,137805,,61697,61697,,137805,xe" filled="f" strokeweight=".14058mm">
                  <v:stroke miterlimit="83231f" joinstyle="miter"/>
                  <v:path arrowok="t" textboxrect="0,0,275610,275611"/>
                </v:shape>
                <v:rect id="Rectangle 4178" o:spid="_x0000_s1094" style="position:absolute;left:310;top:839;width:200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1cwwAAAN0AAAAPAAAAZHJzL2Rvd25yZXYueG1sRE9Ni8Iw&#10;EL0L/ocwwt40VWR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8oRdXMMAAADdAAAADwAA&#10;AAAAAAAAAAAAAAAHAgAAZHJzL2Rvd25yZXYueG1sUEsFBgAAAAADAAMAtwAAAPcCAAAAAA==&#10;" filled="f" stroked="f">
                  <v:textbox inset="0,0,0,0">
                    <w:txbxContent>
                      <w:p w14:paraId="2545EE77" w14:textId="77777777" w:rsidR="00255F62" w:rsidRDefault="001D6550">
                        <w:pPr>
                          <w:spacing w:after="160" w:line="259" w:lineRule="auto"/>
                          <w:ind w:left="0" w:right="0" w:firstLine="0"/>
                          <w:jc w:val="left"/>
                        </w:pPr>
                        <w:r>
                          <w:rPr>
                            <w:rFonts w:ascii="Cambria" w:eastAsia="Cambria" w:hAnsi="Cambria" w:cs="Cambria"/>
                            <w:b/>
                            <w:sz w:val="20"/>
                          </w:rPr>
                          <w:t>W</w:t>
                        </w:r>
                      </w:p>
                    </w:txbxContent>
                  </v:textbox>
                </v:rect>
                <v:rect id="Rectangle 4179" o:spid="_x0000_s1095" style="position:absolute;left:1835;top:1292;width:78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jHxwAAAN0AAAAPAAAAZHJzL2Rvd25yZXYueG1sRI9Pa8JA&#10;FMTvgt9heYI33Vik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J3I+MfHAAAA3QAA&#10;AA8AAAAAAAAAAAAAAAAABwIAAGRycy9kb3ducmV2LnhtbFBLBQYAAAAAAwADALcAAAD7AgAAAAA=&#10;" filled="f" stroked="f">
                  <v:textbox inset="0,0,0,0">
                    <w:txbxContent>
                      <w:p w14:paraId="7970F959" w14:textId="77777777" w:rsidR="00255F62" w:rsidRDefault="001D6550">
                        <w:pPr>
                          <w:spacing w:after="160" w:line="259" w:lineRule="auto"/>
                          <w:ind w:left="0" w:right="0" w:firstLine="0"/>
                          <w:jc w:val="left"/>
                        </w:pPr>
                        <w:r>
                          <w:rPr>
                            <w:rFonts w:ascii="Cambria" w:eastAsia="Cambria" w:hAnsi="Cambria" w:cs="Cambria"/>
                            <w:i/>
                            <w:sz w:val="14"/>
                          </w:rPr>
                          <w:t>h</w:t>
                        </w:r>
                      </w:p>
                    </w:txbxContent>
                  </v:textbox>
                </v:rect>
                <v:shape id="Shape 4180" o:spid="_x0000_s1096" style="position:absolute;top:9265;width:2801;height:2802;visibility:visible;mso-wrap-style:square;v-text-anchor:top" coordsize="280151,28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" path="m140076,v77362,,140075,62713,140075,140076c280151,217438,217438,280151,140076,280151,62713,280151,,217438,,140076,,62713,62713,,140076,xe" filled="f" strokeweight=".14058mm">
                  <v:stroke miterlimit="83231f" joinstyle="miter"/>
                  <v:path arrowok="t" textboxrect="0,0,280151,280151"/>
                </v:shape>
                <v:rect id="Rectangle 4181" o:spid="_x0000_s1097" style="position:absolute;left:334;top:10041;width:200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14:paraId="61B1FE89" w14:textId="77777777" w:rsidR="00255F62" w:rsidRDefault="001D6550">
                        <w:pPr>
                          <w:spacing w:after="160" w:line="259" w:lineRule="auto"/>
                          <w:ind w:left="0" w:right="0" w:firstLine="0"/>
                          <w:jc w:val="left"/>
                        </w:pPr>
                        <w:r>
                          <w:rPr>
                            <w:rFonts w:ascii="Cambria" w:eastAsia="Cambria" w:hAnsi="Cambria" w:cs="Cambria"/>
                            <w:b/>
                            <w:sz w:val="20"/>
                          </w:rPr>
                          <w:t>W</w:t>
                        </w:r>
                      </w:p>
                    </w:txbxContent>
                  </v:textbox>
                </v:rect>
                <v:rect id="Rectangle 4182" o:spid="_x0000_s1098" style="position:absolute;left:1858;top:10494;width:683;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qRxwAAAN0AAAAPAAAAZHJzL2Rvd25yZXYueG1sRI9Ba8JA&#10;FITvBf/D8oTe6kYp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Ka5GpHHAAAA3QAA&#10;AA8AAAAAAAAAAAAAAAAABwIAAGRycy9kb3ducmV2LnhtbFBLBQYAAAAAAwADALcAAAD7AgAAAAA=&#10;" filled="f" stroked="f">
                  <v:textbox inset="0,0,0,0">
                    <w:txbxContent>
                      <w:p w14:paraId="0E466B6D" w14:textId="77777777" w:rsidR="00255F62" w:rsidRDefault="001D6550">
                        <w:pPr>
                          <w:spacing w:after="160" w:line="259" w:lineRule="auto"/>
                          <w:ind w:left="0" w:right="0" w:firstLine="0"/>
                          <w:jc w:val="left"/>
                        </w:pPr>
                        <w:r>
                          <w:rPr>
                            <w:rFonts w:ascii="Cambria" w:eastAsia="Cambria" w:hAnsi="Cambria" w:cs="Cambria"/>
                            <w:i/>
                            <w:sz w:val="14"/>
                          </w:rPr>
                          <w:t>y</w:t>
                        </w:r>
                      </w:p>
                    </w:txbxContent>
                  </v:textbox>
                </v:rect>
                <v:shape id="Shape 4183" o:spid="_x0000_s1099" style="position:absolute;left:135;top:1211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" path="m126527,v69880,,126527,56647,126527,126527c253054,196407,196407,253054,126527,253054,56647,253054,,196407,,126527,,56647,56647,,126527,xe" filled="f" strokeweight=".14058mm">
                  <v:stroke miterlimit="83231f" joinstyle="miter"/>
                  <v:path arrowok="t" textboxrect="0,0,253054,253054"/>
                </v:shape>
                <v:rect id="Rectangle 4184" o:spid="_x0000_s1100" style="position:absolute;left:692;top:12763;width:107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d+xQAAAN0AAAAPAAAAZHJzL2Rvd25yZXYueG1sRI9Pi8Iw&#10;FMTvwn6H8Ba8aaqI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BGHCd+xQAAAN0AAAAP&#10;AAAAAAAAAAAAAAAAAAcCAABkcnMvZG93bnJldi54bWxQSwUGAAAAAAMAAwC3AAAA+QIAAAAA&#10;" filled="f" stroked="f">
                  <v:textbox inset="0,0,0,0">
                    <w:txbxContent>
                      <w:p w14:paraId="4E3D4FEA" w14:textId="77777777" w:rsidR="00255F62" w:rsidRDefault="001D6550">
                        <w:pPr>
                          <w:spacing w:after="160" w:line="259" w:lineRule="auto"/>
                          <w:ind w:left="0" w:right="0" w:firstLine="0"/>
                          <w:jc w:val="left"/>
                        </w:pPr>
                        <w:r>
                          <w:rPr>
                            <w:rFonts w:ascii="Cambria" w:eastAsia="Cambria" w:hAnsi="Cambria" w:cs="Cambria"/>
                            <w:b/>
                            <w:sz w:val="20"/>
                          </w:rPr>
                          <w:t>b</w:t>
                        </w:r>
                      </w:p>
                    </w:txbxContent>
                  </v:textbox>
                </v:rect>
                <v:rect id="Rectangle 4185" o:spid="_x0000_s1101" style="position:absolute;left:1500;top:13216;width:683;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LlxgAAAN0AAAAPAAAAZHJzL2Rvd25yZXYueG1sRI9Pa8JA&#10;FMTvQr/D8gredGOx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KVCC5cYAAADdAAAA&#10;DwAAAAAAAAAAAAAAAAAHAgAAZHJzL2Rvd25yZXYueG1sUEsFBgAAAAADAAMAtwAAAPoCAAAAAA==&#10;" filled="f" stroked="f">
                  <v:textbox inset="0,0,0,0">
                    <w:txbxContent>
                      <w:p w14:paraId="3BEC9250" w14:textId="77777777" w:rsidR="00255F62" w:rsidRDefault="001D6550">
                        <w:pPr>
                          <w:spacing w:after="160" w:line="259" w:lineRule="auto"/>
                          <w:ind w:left="0" w:right="0" w:firstLine="0"/>
                          <w:jc w:val="left"/>
                        </w:pPr>
                        <w:r>
                          <w:rPr>
                            <w:rFonts w:ascii="Cambria" w:eastAsia="Cambria" w:hAnsi="Cambria" w:cs="Cambria"/>
                            <w:i/>
                            <w:sz w:val="14"/>
                          </w:rPr>
                          <w:t>y</w:t>
                        </w:r>
                      </w:p>
                    </w:txbxContent>
                  </v:textbox>
                </v:rect>
                <v:shape id="Shape 176225" o:spid="_x0000_s1102" style="position:absolute;left:4565;top:8905;width:633;height:633;visibility:visible;mso-wrap-style:square;v-text-anchor:top" coordsize="63263,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" path="m,l63263,r,63264l,63264,,e" fillcolor="black" stroked="f" strokeweight="0">
                  <v:stroke miterlimit="83231f" joinstyle="miter"/>
                  <v:path arrowok="t" textboxrect="0,0,63263,63264"/>
                </v:shape>
                <v:rect id="Rectangle 4187" o:spid="_x0000_s1103" style="position:absolute;left:5818;top:9717;width:117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kJxgAAAN0AAAAPAAAAZHJzL2Rvd25yZXYueG1sRI9Pa8JA&#10;FMTvQr/D8gredGOR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ts65CcYAAADdAAAA&#10;DwAAAAAAAAAAAAAAAAAHAgAAZHJzL2Rvd25yZXYueG1sUEsFBgAAAAADAAMAtwAAAPoCAAAAAA==&#10;" filled="f" stroked="f">
                  <v:textbox inset="0,0,0,0">
                    <w:txbxContent>
                      <w:p w14:paraId="45AFCD85" w14:textId="77777777" w:rsidR="00255F62" w:rsidRDefault="001D6550">
                        <w:pPr>
                          <w:spacing w:after="160" w:line="259" w:lineRule="auto"/>
                          <w:ind w:left="0" w:right="0" w:firstLine="0"/>
                          <w:jc w:val="left"/>
                        </w:pPr>
                        <w:r>
                          <w:rPr>
                            <w:rFonts w:ascii="Cambria" w:eastAsia="Cambria" w:hAnsi="Cambria" w:cs="Cambria"/>
                            <w:b/>
                          </w:rPr>
                          <w:t>h</w:t>
                        </w:r>
                      </w:p>
                    </w:txbxContent>
                  </v:textbox>
                </v:rect>
                <v:rect id="Rectangle 4188" o:spid="_x0000_s1104" style="position:absolute;left:6703;top:10184;width:51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17wwAAAN0AAAAPAAAAZHJzL2Rvd25yZXYueG1sRE/LisIw&#10;FN0P+A/hDrgbU0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x1Ete8MAAADdAAAADwAA&#10;AAAAAAAAAAAAAAAHAgAAZHJzL2Rvd25yZXYueG1sUEsFBgAAAAADAAMAtwAAAPcCAAAAAA==&#10;" filled="f" stroked="f">
                  <v:textbox inset="0,0,0,0">
                    <w:txbxContent>
                      <w:p w14:paraId="499EDB19"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shape id="Shape 4191" o:spid="_x0000_s1105" style="position:absolute;left:3616;top:12289;width:2531;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4192" o:spid="_x0000_s1106" style="position:absolute;left:4265;top:12802;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xMxwAAAN0AAAAPAAAAZHJzL2Rvd25yZXYueG1sRI9Ba8JA&#10;FITvBf/D8oTe6kYp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CNgjEzHAAAA3QAA&#10;AA8AAAAAAAAAAAAAAAAABwIAAGRycy9kb3ducmV2LnhtbFBLBQYAAAAAAwADALcAAAD7AgAAAAA=&#10;" filled="f" stroked="f">
                  <v:textbox inset="0,0,0,0">
                    <w:txbxContent>
                      <w:p w14:paraId="60E59DC4" w14:textId="77777777" w:rsidR="00255F62" w:rsidRDefault="001D6550">
                        <w:pPr>
                          <w:spacing w:after="160" w:line="259" w:lineRule="auto"/>
                          <w:ind w:left="0" w:right="0" w:firstLine="0"/>
                          <w:jc w:val="left"/>
                        </w:pPr>
                        <w:r>
                          <w:rPr>
                            <w:rFonts w:ascii="Cambria" w:eastAsia="Cambria" w:hAnsi="Cambria" w:cs="Cambria"/>
                            <w:b/>
                            <w:sz w:val="20"/>
                          </w:rPr>
                          <w:t>y</w:t>
                        </w:r>
                      </w:p>
                    </w:txbxContent>
                  </v:textbox>
                </v:rect>
                <v:rect id="Rectangle 4193" o:spid="_x0000_s1107" style="position:absolute;left:5053;top:13375;width:50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nXxwAAAN0AAAAPAAAAZHJzL2Rvd25yZXYueG1sRI9Pa8JA&#10;FMTvgt9heYI33ViL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EwsKdfHAAAA3QAA&#10;AA8AAAAAAAAAAAAAAAAABwIAAGRycy9kb3ducmV2LnhtbFBLBQYAAAAAAwADALcAAAD7AgAAAAA=&#10;" filled="f" stroked="f">
                  <v:textbox inset="0,0,0,0">
                    <w:txbxContent>
                      <w:p w14:paraId="7E8A3DEF" w14:textId="77777777" w:rsidR="00255F62" w:rsidRDefault="001D6550">
                        <w:pPr>
                          <w:spacing w:after="160" w:line="259" w:lineRule="auto"/>
                          <w:ind w:left="0" w:right="0" w:firstLine="0"/>
                          <w:jc w:val="left"/>
                        </w:pPr>
                        <w:r>
                          <w:rPr>
                            <w:rFonts w:ascii="Cambria" w:eastAsia="Cambria" w:hAnsi="Cambria" w:cs="Cambria"/>
                            <w:i/>
                            <w:sz w:val="14"/>
                          </w:rPr>
                          <w:t>t</w:t>
                        </w:r>
                      </w:p>
                    </w:txbxContent>
                  </v:textbox>
                </v:rect>
                <v:shape id="Shape 4194" o:spid="_x0000_s1108" style="position:absolute;left:1969;top:2660;width:2576;height:5804;visibility:visible;mso-wrap-style:square;v-text-anchor:top" coordsize="257558,58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" path="m,l257558,580339e" filled="f" strokeweight=".14058mm">
                  <v:stroke miterlimit="83231f" joinstyle="miter"/>
                  <v:path arrowok="t" textboxrect="0,0,257558,580339"/>
                </v:shape>
                <v:shape id="Shape 4195" o:spid="_x0000_s1109" style="position:absolute;left:4351;top:8340;width:379;height:540;visibility:visible;mso-wrap-style:square;v-text-anchor:top" coordsize="37875,5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" path="m34693,v-1937,17470,20,40594,3182,53956c30088,42646,14253,25681,,15396l34693,xe" fillcolor="black" stroked="f" strokeweight="0">
                  <v:stroke miterlimit="83231f" joinstyle="miter"/>
                  <v:path arrowok="t" textboxrect="0,0,37875,53956"/>
                </v:shape>
                <v:shape id="Shape 4196" o:spid="_x0000_s1110" style="position:absolute;left:2235;top:5662;width:2121;height:2852;visibility:visible;mso-wrap-style:square;v-text-anchor:top" coordsize="212073,28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" path="m,l212073,285207e" filled="f" strokeweight=".14058mm">
                  <v:stroke miterlimit="83231f" joinstyle="miter"/>
                  <v:path arrowok="t" textboxrect="0,0,212073,285207"/>
                </v:shape>
                <v:shape id="Shape 4197" o:spid="_x0000_s1111" style="position:absolute;left:4173;top:8361;width:454;height:519;visibility:visible;mso-wrap-style:square;v-text-anchor:top" coordsize="45426,5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" path="m30458,v1952,17468,8945,39595,14968,51935c35342,42614,16166,29546,,22647l30458,xe" fillcolor="black" stroked="f" strokeweight="0">
                  <v:stroke miterlimit="83231f" joinstyle="miter"/>
                  <v:path arrowok="t" textboxrect="0,0,45426,51935"/>
                </v:shape>
                <v:shape id="Shape 4198" o:spid="_x0000_s1112" style="position:absolute;left:2569;top:8137;width:1558;height:731;visibility:visible;mso-wrap-style:square;v-text-anchor:top" coordsize="155869,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" path="m,l155869,73087e" filled="f" strokeweight=".14058mm">
                  <v:stroke miterlimit="83231f" joinstyle="miter"/>
                  <v:path arrowok="t" textboxrect="0,0,155869,73087"/>
                </v:shape>
                <v:shape id="Shape 4199" o:spid="_x0000_s1113" style="position:absolute;left:4001;top:8675;width:539;height:386;visibility:visible;mso-wrap-style:square;v-text-anchor:top" coordsize="53878,3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" path="m16113,v9987,14464,26620,30647,37765,38667c40584,35229,17506,32792,,34366l16113,xe" fillcolor="black" stroked="f" strokeweight="0">
                  <v:stroke miterlimit="83231f" joinstyle="miter"/>
                  <v:path arrowok="t" textboxrect="0,0,53878,38667"/>
                </v:shape>
                <v:shape id="Shape 4200" o:spid="_x0000_s1114" style="position:absolute;left:4881;top:6180;width:0;height:2244;visibility:visible;mso-wrap-style:square;v-text-anchor:top" coordsize="0,22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" path="m,l,224454e" filled="f" strokeweight=".14058mm">
                  <v:stroke miterlimit="83231f" joinstyle="miter"/>
                  <v:path arrowok="t" textboxrect="0,0,0,224454"/>
                </v:shape>
                <v:shape id="Shape 4201" o:spid="_x0000_s1115" style="position:absolute;left:4692;top:8374;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" path="m,l37957,c29101,15183,21509,37114,18979,50610,16448,37114,8857,15183,,xe" fillcolor="black" stroked="f" strokeweight="0">
                  <v:stroke miterlimit="83231f" joinstyle="miter"/>
                  <v:path arrowok="t" textboxrect="0,0,37957,50610"/>
                </v:shape>
                <v:shape id="Shape 4202" o:spid="_x0000_s1116" style="position:absolute;left:2498;top:11576;width:1040;height:863;visibility:visible;mso-wrap-style:square;v-text-anchor:top" coordsize="103987,8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" path="m,l103987,86259e" filled="f" strokeweight=".14058mm">
                  <v:stroke miterlimit="83231f" joinstyle="miter"/>
                  <v:path arrowok="t" textboxrect="0,0,103987,86259"/>
                </v:shape>
                <v:shape id="Shape 4203" o:spid="_x0000_s1117" style="position:absolute;left:3378;top:12261;width:510;height:469;visibility:visible;mso-wrap-style:square;v-text-anchor:top" coordsize="51066,4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" path="m24233,v6030,16509,18062,36353,26833,46917c39064,40248,17339,32089,,29212l24233,xe" fillcolor="black" stroked="f" strokeweight="0">
                  <v:stroke miterlimit="83231f" joinstyle="miter"/>
                  <v:path arrowok="t" textboxrect="0,0,51066,46917"/>
                </v:shape>
                <v:shape id="Shape 4204" o:spid="_x0000_s1118" style="position:absolute;left:2689;top:13446;width:449;height:22;visibility:visible;mso-wrap-style:square;v-text-anchor:top" coordsize="4483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" path="m,l44832,2206e" filled="f" strokeweight=".14058mm">
                  <v:stroke miterlimit="83231f" joinstyle="miter"/>
                  <v:path arrowok="t" textboxrect="0,0,44832,2206"/>
                </v:shape>
                <v:shape id="Shape 4205" o:spid="_x0000_s1119" style="position:absolute;left:3078;top:13276;width:514;height:379;visibility:visible;mso-wrap-style:square;v-text-anchor:top" coordsize="51478,3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" path="m1864,c16593,9591,38123,18250,51478,21440,37875,23305,15599,29810,,37910l1864,xe" fillcolor="black" stroked="f" strokeweight="0">
                  <v:stroke miterlimit="83231f" joinstyle="miter"/>
                  <v:path arrowok="t" textboxrect="0,0,51478,37910"/>
                </v:shape>
                <v:shape id="Shape 4206" o:spid="_x0000_s1120" style="position:absolute;left:4881;top:9563;width:0;height:2245;visibility:visible;mso-wrap-style:square;v-text-anchor:top" coordsize="0,22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" path="m,l,224454e" filled="f" strokeweight=".14058mm">
                  <v:stroke miterlimit="83231f" joinstyle="miter"/>
                  <v:path arrowok="t" textboxrect="0,0,0,224454"/>
                </v:shape>
                <v:shape id="Shape 4207" o:spid="_x0000_s1121" style="position:absolute;left:4692;top:11757;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" path="m,l37957,c29101,15183,21509,37114,18979,50610,16448,37114,8857,15183,,xe" fillcolor="black" stroked="f" strokeweight="0">
                  <v:stroke miterlimit="83231f" joinstyle="miter"/>
                  <v:path arrowok="t" textboxrect="0,0,37957,50610"/>
                </v:shape>
                <v:shape id="Shape 4208" o:spid="_x0000_s1122" style="position:absolute;left:940;top:9222;width:3144;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" path="m,l314455,e" filled="f" strokeweight=".14058mm">
                  <v:stroke miterlimit="83231f" joinstyle="miter"/>
                  <v:path arrowok="t" textboxrect="0,0,314455,0"/>
                </v:shape>
                <v:shape id="Shape 4209" o:spid="_x0000_s1123" style="position:absolute;left:4034;top:9032;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" path="m,c15183,8857,37114,16448,50610,18979,37114,21509,15183,29101,,37957l,xe" fillcolor="black" stroked="f" strokeweight="0">
                  <v:stroke miterlimit="83231f" joinstyle="miter"/>
                  <v:path arrowok="t" textboxrect="0,0,50610,37957"/>
                </v:shape>
                <v:shape id="Shape 4210" o:spid="_x0000_s1124" style="position:absolute;left:5223;top:9222;width:3145;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" path="m,l314455,e" filled="f" strokeweight=".14058mm">
                  <v:stroke miterlimit="83231f" joinstyle="miter"/>
                  <v:path arrowok="t" textboxrect="0,0,314455,0"/>
                </v:shape>
                <v:shape id="Shape 4211" o:spid="_x0000_s1125" style="position:absolute;left:8317;top:9032;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" path="m,c15183,8857,37114,16448,50610,18979,37114,21509,15183,29101,,37957l,xe" fillcolor="black" stroked="f" strokeweight="0">
                  <v:stroke miterlimit="83231f" joinstyle="miter"/>
                  <v:path arrowok="t" textboxrect="0,0,50610,37957"/>
                </v:shape>
                <w10:wrap type="square"/>
              </v:group>
            </w:pict>
          </mc:Fallback>
        </mc:AlternateContent>
      </w:r>
      <w:r>
        <w:tab/>
      </w:r>
      <w:r>
        <w:rPr>
          <w:rFonts w:ascii="Cambria" w:eastAsia="Cambria" w:hAnsi="Cambria" w:cs="Cambria"/>
        </w:rPr>
        <w:tab/>
        <w:t>------······</w:t>
      </w:r>
      <w:r>
        <w:rPr>
          <w:rFonts w:ascii="Cambria" w:eastAsia="Cambria" w:hAnsi="Cambria" w:cs="Cambria"/>
        </w:rPr>
        <w:tab/>
      </w:r>
      <w:r>
        <w:rPr>
          <w:sz w:val="18"/>
        </w:rPr>
        <w:t xml:space="preserve">by </w:t>
      </w:r>
      <w:r>
        <w:rPr>
          <w:color w:val="666666"/>
          <w:sz w:val="18"/>
        </w:rPr>
        <w:t xml:space="preserve">= </w:t>
      </w:r>
      <w:r>
        <w:rPr>
          <w:sz w:val="18"/>
        </w:rPr>
        <w:t>正規分布(mu</w:t>
      </w:r>
      <w:r>
        <w:rPr>
          <w:color w:val="666666"/>
          <w:sz w:val="18"/>
        </w:rPr>
        <w:t>=</w:t>
      </w:r>
      <w:r>
        <w:rPr>
          <w:sz w:val="18"/>
        </w:rPr>
        <w:t>tf</w:t>
      </w:r>
      <w:r>
        <w:rPr>
          <w:color w:val="666666"/>
          <w:sz w:val="18"/>
        </w:rPr>
        <w:t>. ゼロ</w:t>
      </w:r>
      <w:r>
        <w:rPr>
          <w:sz w:val="18"/>
        </w:rPr>
        <w:t>(</w:t>
      </w:r>
      <w:r>
        <w:rPr>
          <w:color w:val="666666"/>
          <w:sz w:val="18"/>
        </w:rPr>
        <w:t>1</w:t>
      </w:r>
      <w:r>
        <w:rPr>
          <w:sz w:val="18"/>
        </w:rPr>
        <w:t>), シグマ</w:t>
      </w:r>
      <w:r>
        <w:rPr>
          <w:color w:val="666666"/>
          <w:sz w:val="18"/>
        </w:rPr>
        <w:t>=</w:t>
      </w:r>
      <w:r>
        <w:rPr>
          <w:sz w:val="18"/>
        </w:rPr>
        <w:t>tf</w:t>
      </w:r>
      <w:r>
        <w:rPr>
          <w:color w:val="666666"/>
          <w:sz w:val="18"/>
        </w:rPr>
        <w:t>. ゼロ</w:t>
      </w:r>
      <w:r>
        <w:rPr>
          <w:sz w:val="18"/>
        </w:rPr>
        <w:t>(</w:t>
      </w:r>
      <w:r>
        <w:rPr>
          <w:color w:val="666666"/>
          <w:sz w:val="18"/>
        </w:rPr>
        <w:t>1</w:t>
      </w:r>
      <w:r>
        <w:rPr>
          <w:sz w:val="18"/>
        </w:rPr>
        <w:t>))</w:t>
      </w:r>
    </w:p>
    <w:p w14:paraId="0AEDB581" w14:textId="77777777" w:rsidR="00255F62" w:rsidRDefault="001D6550">
      <w:pPr>
        <w:spacing w:after="218" w:line="250" w:lineRule="auto"/>
        <w:ind w:left="747" w:right="2207" w:hanging="2"/>
        <w:jc w:val="left"/>
      </w:pPr>
      <w:r>
        <w:rPr>
          <w:sz w:val="18"/>
        </w:rPr>
        <w:t xml:space="preserve">x </w:t>
      </w:r>
      <w:r>
        <w:rPr>
          <w:color w:val="666666"/>
          <w:sz w:val="18"/>
        </w:rPr>
        <w:t xml:space="preserve">= </w:t>
      </w:r>
      <w:r>
        <w:rPr>
          <w:sz w:val="18"/>
        </w:rPr>
        <w:t>tf</w:t>
      </w:r>
      <w:r>
        <w:rPr>
          <w:color w:val="666666"/>
          <w:sz w:val="18"/>
        </w:rPr>
        <w:t xml:space="preserve">. </w:t>
      </w:r>
      <w:r>
        <w:rPr>
          <w:sz w:val="18"/>
        </w:rPr>
        <w:t>placeholder(tf</w:t>
      </w:r>
      <w:r>
        <w:rPr>
          <w:color w:val="666666"/>
          <w:sz w:val="18"/>
        </w:rPr>
        <w:t xml:space="preserve">. </w:t>
      </w:r>
      <w:r>
        <w:rPr>
          <w:sz w:val="18"/>
        </w:rPr>
        <w:t>float32, [</w:t>
      </w:r>
      <w:r>
        <w:rPr>
          <w:color w:val="007F00"/>
          <w:sz w:val="18"/>
        </w:rPr>
        <w:t xml:space="preserve">None, </w:t>
      </w:r>
      <w:r>
        <w:rPr>
          <w:sz w:val="18"/>
        </w:rPr>
        <w:t xml:space="preserve">D]) h </w:t>
      </w:r>
      <w:r>
        <w:rPr>
          <w:color w:val="666666"/>
          <w:sz w:val="18"/>
        </w:rPr>
        <w:t xml:space="preserve">= </w:t>
      </w:r>
      <w:r>
        <w:rPr>
          <w:sz w:val="18"/>
        </w:rPr>
        <w:t>tf</w:t>
      </w:r>
      <w:r>
        <w:rPr>
          <w:color w:val="666666"/>
          <w:sz w:val="18"/>
        </w:rPr>
        <w:t xml:space="preserve">. </w:t>
      </w:r>
      <w:r>
        <w:rPr>
          <w:sz w:val="18"/>
        </w:rPr>
        <w:t>scan(rnn_cell, x, initializer</w:t>
      </w:r>
      <w:r>
        <w:rPr>
          <w:color w:val="666666"/>
          <w:sz w:val="18"/>
        </w:rPr>
        <w:t>=</w:t>
      </w:r>
      <w:r>
        <w:rPr>
          <w:sz w:val="18"/>
        </w:rPr>
        <w:t>tf</w:t>
      </w:r>
      <w:r>
        <w:rPr>
          <w:color w:val="666666"/>
          <w:sz w:val="18"/>
        </w:rPr>
        <w:t xml:space="preserve">. </w:t>
      </w:r>
      <w:r>
        <w:rPr>
          <w:sz w:val="18"/>
        </w:rPr>
        <w:t xml:space="preserve">zeros(H)) y </w:t>
      </w:r>
      <w:r>
        <w:rPr>
          <w:color w:val="666666"/>
          <w:sz w:val="18"/>
        </w:rPr>
        <w:t xml:space="preserve">= </w:t>
      </w:r>
      <w:r>
        <w:rPr>
          <w:sz w:val="18"/>
        </w:rPr>
        <w:t>Normal(mu</w:t>
      </w:r>
      <w:r>
        <w:rPr>
          <w:color w:val="666666"/>
          <w:sz w:val="18"/>
        </w:rPr>
        <w:t>=</w:t>
      </w:r>
      <w:r>
        <w:rPr>
          <w:sz w:val="18"/>
        </w:rPr>
        <w:t>tf</w:t>
      </w:r>
      <w:r>
        <w:rPr>
          <w:color w:val="666666"/>
          <w:sz w:val="18"/>
        </w:rPr>
        <w:t xml:space="preserve">. </w:t>
      </w:r>
      <w:r>
        <w:rPr>
          <w:sz w:val="18"/>
        </w:rPr>
        <w:t xml:space="preserve">matmul(h, Wy</w:t>
      </w:r>
      <w:r>
        <w:rPr>
          <w:color w:val="666666"/>
          <w:sz w:val="18"/>
        </w:rPr>
        <w:t xml:space="preserve">) + </w:t>
      </w:r>
      <w:r>
        <w:rPr>
          <w:sz w:val="18"/>
        </w:rPr>
        <w:t>by, sigma</w:t>
      </w:r>
      <w:r>
        <w:rPr>
          <w:color w:val="666666"/>
          <w:sz w:val="18"/>
        </w:rPr>
        <w:t>=1.0</w:t>
      </w:r>
      <w:r>
        <w:rPr>
          <w:sz w:val="18"/>
        </w:rPr>
        <w:t>)</w:t>
      </w:r>
    </w:p>
    <w:p w14:paraId="5C58D8EC" w14:textId="77777777" w:rsidR="00255F62" w:rsidRDefault="001D6550">
      <w:pPr>
        <w:ind w:left="15" w:right="1174"/>
      </w:pPr>
      <w:r>
        <w:rPr>
          <w:b/>
        </w:rPr>
        <w:t xml:space="preserve">図2.3: </w:t>
      </w:r>
      <w:r>
        <w:t xml:space="preserve">Bayesian rnn.(</w:t>
      </w:r>
      <w:r>
        <w:rPr>
          <w:b/>
        </w:rPr>
        <w:t xml:space="preserve">左)</w:t>
      </w:r>
      <w:r>
        <w:t xml:space="preserve">グラフィカルモデル、</w:t>
      </w:r>
      <w:r>
        <w:rPr>
          <w:b/>
        </w:rPr>
        <w:t xml:space="preserve">(右)</w:t>
      </w:r>
      <w:r>
        <w:t>確率的プログラム。このプログラムは不特定多数の時間ステップを持ち、シンボリックなforループ(</w:t>
      </w:r>
      <w:r>
        <w:t>tf.scan</w:t>
      </w:r>
      <w:r>
        <w:t>)を</w:t>
      </w:r>
      <w:r>
        <w:t>使用しています。</w:t>
      </w:r>
    </w:p>
    <w:p w14:paraId="5786C560" w14:textId="77777777" w:rsidR="00255F62" w:rsidRDefault="001D6550">
      <w:pPr>
        <w:tabs>
          <w:tab w:val="center" w:pos="3589"/>
          <w:tab w:val="center" w:pos="4813"/>
        </w:tabs>
        <w:spacing w:after="3" w:line="259" w:lineRule="auto"/>
        <w:ind w:left="0" w:right="0" w:firstLine="0"/>
        <w:jc w:val="left"/>
      </w:pPr>
      <w:r>
        <w:tab/>
      </w:r>
      <w:r>
        <w:rPr>
          <w:rFonts w:ascii="Cambria" w:eastAsia="Cambria" w:hAnsi="Cambria" w:cs="Cambria"/>
          <w:sz w:val="12"/>
        </w:rPr>
        <w:t>∗</w:t>
      </w:r>
      <w:r>
        <w:rPr>
          <w:rFonts w:ascii="Cambria" w:eastAsia="Cambria" w:hAnsi="Cambria" w:cs="Cambria"/>
          <w:sz w:val="12"/>
        </w:rPr>
        <w:tab/>
      </w:r>
      <w:r>
        <w:rPr>
          <w:sz w:val="18"/>
        </w:rPr>
        <w:t>tf.while_loop(...)</w:t>
      </w:r>
    </w:p>
    <w:p w14:paraId="684EE670" w14:textId="77777777" w:rsidR="00255F62" w:rsidRDefault="001D6550">
      <w:pPr>
        <w:spacing w:after="274" w:line="259" w:lineRule="auto"/>
        <w:ind w:left="0" w:right="1484" w:firstLine="0"/>
        <w:jc w:val="center"/>
      </w:pPr>
      <w:r>
        <w:rPr>
          <w:noProof/>
        </w:rPr>
        <mc:AlternateContent>
          <mc:Choice Requires="wpg">
            <w:drawing>
              <wp:inline distT="0" distB="0" distL="0" distR="0" wp14:anchorId="396C59B3" wp14:editId="0CB9FBF3">
                <wp:extent cx="2357751" cy="615943"/>
                <wp:effectExtent l="0" t="0" r="0" b="0"/>
                <wp:docPr id="137970" name="Group 137970"/>
                <wp:cNvGraphicFramePr/>
                <a:graphic xmlns:a="http://schemas.openxmlformats.org/drawingml/2006/main">
                  <a:graphicData uri="http://schemas.microsoft.com/office/word/2010/wordprocessingGroup">
                    <wpg:wgp>
                      <wpg:cNvGrpSpPr/>
                      <wpg:grpSpPr>
                        <a:xfrm>
                          <a:off x="0" y="0"/>
                          <a:ext cx="2357751" cy="615943"/>
                          <a:chOff x="0" y="0"/>
                          <a:chExt cx="2357751" cy="615943"/>
                        </a:xfrm>
                      </wpg:grpSpPr>
                      <wps:wsp>
                        <wps:cNvPr id="4330" name="Shape 4330"/>
                        <wps:cNvSpPr/>
                        <wps:spPr>
                          <a:xfrm>
                            <a:off x="572333" y="362889"/>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331" name="Rectangle 4331"/>
                        <wps:cNvSpPr/>
                        <wps:spPr>
                          <a:xfrm>
                            <a:off x="658449" y="417419"/>
                            <a:ext cx="107513" cy="149431"/>
                          </a:xfrm>
                          <a:prstGeom prst="rect">
                            <a:avLst/>
                          </a:prstGeom>
                          <a:ln>
                            <a:noFill/>
                          </a:ln>
                        </wps:spPr>
                        <wps:txbx>
                          <w:txbxContent>
                            <w:p w14:paraId="277F6F00" w14:textId="77777777" w:rsidR="00255F62" w:rsidRDefault="001D6550">
                              <w:pPr>
                                <w:spacing w:after="160" w:line="259" w:lineRule="auto"/>
                                <w:ind w:left="0" w:right="0" w:firstLine="0"/>
                                <w:jc w:val="left"/>
                              </w:pPr>
                              <w:r>
                                <w:rPr>
                                  <w:rFonts w:ascii="Cambria" w:eastAsia="Cambria" w:hAnsi="Cambria" w:cs="Cambria"/>
                                  <w:b/>
                                  <w:sz w:val="20"/>
                                </w:rPr>
                                <w:t>p</w:t>
                              </w:r>
                            </w:p>
                          </w:txbxContent>
                        </wps:txbx>
                        <wps:bodyPr horzOverflow="overflow" vert="horz" lIns="0" tIns="0" rIns="0" bIns="0" rtlCol="0">
                          <a:noAutofit/>
                        </wps:bodyPr>
                      </wps:wsp>
                      <wps:wsp>
                        <wps:cNvPr id="176227" name="Shape 176227"/>
                        <wps:cNvSpPr/>
                        <wps:spPr>
                          <a:xfrm>
                            <a:off x="1183249" y="457784"/>
                            <a:ext cx="63264" cy="63264"/>
                          </a:xfrm>
                          <a:custGeom>
                            <a:avLst/>
                            <a:gdLst/>
                            <a:ahLst/>
                            <a:cxnLst/>
                            <a:rect l="0" t="0" r="0" b="0"/>
                            <a:pathLst>
                              <a:path w="63264" h="63264">
                                <a:moveTo>
                                  <a:pt x="0" y="0"/>
                                </a:moveTo>
                                <a:lnTo>
                                  <a:pt x="63264" y="0"/>
                                </a:lnTo>
                                <a:lnTo>
                                  <a:pt x="63264"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 name="Rectangle 4333"/>
                        <wps:cNvSpPr/>
                        <wps:spPr>
                          <a:xfrm>
                            <a:off x="1150028" y="305372"/>
                            <a:ext cx="99564" cy="134489"/>
                          </a:xfrm>
                          <a:prstGeom prst="rect">
                            <a:avLst/>
                          </a:prstGeom>
                          <a:ln>
                            <a:noFill/>
                          </a:ln>
                        </wps:spPr>
                        <wps:txbx>
                          <w:txbxContent>
                            <w:p w14:paraId="3ADC21A8" w14:textId="77777777" w:rsidR="00255F62" w:rsidRDefault="001D6550">
                              <w:pPr>
                                <w:spacing w:after="160" w:line="259" w:lineRule="auto"/>
                                <w:ind w:left="0" w:right="0" w:firstLine="0"/>
                                <w:jc w:val="left"/>
                              </w:pPr>
                              <w:r>
                                <w:rPr>
                                  <w:rFonts w:ascii="Cambria" w:eastAsia="Cambria" w:hAnsi="Cambria" w:cs="Cambria"/>
                                  <w:b/>
                                  <w:sz w:val="18"/>
                                </w:rPr>
                                <w:t>p</w:t>
                              </w:r>
                            </w:p>
                          </w:txbxContent>
                        </wps:txbx>
                        <wps:bodyPr horzOverflow="overflow" vert="horz" lIns="0" tIns="0" rIns="0" bIns="0" rtlCol="0">
                          <a:noAutofit/>
                        </wps:bodyPr>
                      </wps:wsp>
                      <wps:wsp>
                        <wps:cNvPr id="4334" name="Rectangle 4334"/>
                        <wps:cNvSpPr/>
                        <wps:spPr>
                          <a:xfrm>
                            <a:off x="1224894" y="279089"/>
                            <a:ext cx="64508" cy="95314"/>
                          </a:xfrm>
                          <a:prstGeom prst="rect">
                            <a:avLst/>
                          </a:prstGeom>
                          <a:ln>
                            <a:noFill/>
                          </a:ln>
                        </wps:spPr>
                        <wps:txbx>
                          <w:txbxContent>
                            <w:p w14:paraId="758005EA" w14:textId="77777777" w:rsidR="00255F62" w:rsidRDefault="001D6550">
                              <w:pPr>
                                <w:spacing w:after="160" w:line="259" w:lineRule="auto"/>
                                <w:ind w:left="0" w:right="0" w:firstLine="0"/>
                                <w:jc w:val="left"/>
                              </w:pPr>
                              <w:r>
                                <w:rPr>
                                  <w:rFonts w:ascii="Cambria" w:eastAsia="Cambria" w:hAnsi="Cambria" w:cs="Cambria"/>
                                  <w:sz w:val="12"/>
                                </w:rPr>
                                <w:t>∗</w:t>
                              </w:r>
                            </w:p>
                          </w:txbxContent>
                        </wps:txbx>
                        <wps:bodyPr horzOverflow="overflow" vert="horz" lIns="0" tIns="0" rIns="0" bIns="0" rtlCol="0">
                          <a:noAutofit/>
                        </wps:bodyPr>
                      </wps:wsp>
                      <wps:wsp>
                        <wps:cNvPr id="176228" name="Shape 176228"/>
                        <wps:cNvSpPr/>
                        <wps:spPr>
                          <a:xfrm>
                            <a:off x="1183247" y="130260"/>
                            <a:ext cx="63263" cy="63264"/>
                          </a:xfrm>
                          <a:custGeom>
                            <a:avLst/>
                            <a:gdLst/>
                            <a:ahLst/>
                            <a:cxnLst/>
                            <a:rect l="0" t="0" r="0" b="0"/>
                            <a:pathLst>
                              <a:path w="63263" h="63264">
                                <a:moveTo>
                                  <a:pt x="0" y="0"/>
                                </a:moveTo>
                                <a:lnTo>
                                  <a:pt x="63263" y="0"/>
                                </a:lnTo>
                                <a:lnTo>
                                  <a:pt x="63263"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29" name="Shape 176229"/>
                        <wps:cNvSpPr/>
                        <wps:spPr>
                          <a:xfrm>
                            <a:off x="690119" y="130261"/>
                            <a:ext cx="63264" cy="63264"/>
                          </a:xfrm>
                          <a:custGeom>
                            <a:avLst/>
                            <a:gdLst/>
                            <a:ahLst/>
                            <a:cxnLst/>
                            <a:rect l="0" t="0" r="0" b="0"/>
                            <a:pathLst>
                              <a:path w="63264" h="63264">
                                <a:moveTo>
                                  <a:pt x="0" y="0"/>
                                </a:moveTo>
                                <a:lnTo>
                                  <a:pt x="63264" y="0"/>
                                </a:lnTo>
                                <a:lnTo>
                                  <a:pt x="63264"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 name="Rectangle 4339"/>
                        <wps:cNvSpPr/>
                        <wps:spPr>
                          <a:xfrm>
                            <a:off x="661586" y="0"/>
                            <a:ext cx="87115" cy="134489"/>
                          </a:xfrm>
                          <a:prstGeom prst="rect">
                            <a:avLst/>
                          </a:prstGeom>
                          <a:ln>
                            <a:noFill/>
                          </a:ln>
                        </wps:spPr>
                        <wps:txbx>
                          <w:txbxContent>
                            <w:p w14:paraId="1F0C5A5E" w14:textId="77777777" w:rsidR="00255F62" w:rsidRDefault="001D6550">
                              <w:pPr>
                                <w:spacing w:after="160" w:line="259" w:lineRule="auto"/>
                                <w:ind w:left="0" w:right="0" w:firstLine="0"/>
                                <w:jc w:val="left"/>
                              </w:pPr>
                              <w:r>
                                <w:rPr>
                                  <w:rFonts w:ascii="Cambria" w:eastAsia="Cambria" w:hAnsi="Cambria" w:cs="Cambria"/>
                                  <w:b/>
                                  <w:sz w:val="18"/>
                                </w:rPr>
                                <w:t>a</w:t>
                              </w:r>
                            </w:p>
                          </w:txbxContent>
                        </wps:txbx>
                        <wps:bodyPr horzOverflow="overflow" vert="horz" lIns="0" tIns="0" rIns="0" bIns="0" rtlCol="0">
                          <a:noAutofit/>
                        </wps:bodyPr>
                      </wps:wsp>
                      <wps:wsp>
                        <wps:cNvPr id="4341" name="Shape 4341"/>
                        <wps:cNvSpPr/>
                        <wps:spPr>
                          <a:xfrm>
                            <a:off x="0" y="35368"/>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342" name="Rectangle 4342"/>
                        <wps:cNvSpPr/>
                        <wps:spPr>
                          <a:xfrm>
                            <a:off x="91178" y="102205"/>
                            <a:ext cx="94068" cy="149431"/>
                          </a:xfrm>
                          <a:prstGeom prst="rect">
                            <a:avLst/>
                          </a:prstGeom>
                          <a:ln>
                            <a:noFill/>
                          </a:ln>
                        </wps:spPr>
                        <wps:txbx>
                          <w:txbxContent>
                            <w:p w14:paraId="162A74A6" w14:textId="77777777" w:rsidR="00255F62" w:rsidRDefault="001D6550">
                              <w:pPr>
                                <w:spacing w:after="160" w:line="259" w:lineRule="auto"/>
                                <w:ind w:left="0" w:right="0" w:firstLine="0"/>
                                <w:jc w:val="left"/>
                              </w:pPr>
                              <w:r>
                                <w:rPr>
                                  <w:rFonts w:ascii="Cambria" w:eastAsia="Cambria" w:hAnsi="Cambria" w:cs="Cambria"/>
                                  <w:b/>
                                  <w:sz w:val="20"/>
                                </w:rPr>
                                <w:t>a</w:t>
                              </w:r>
                            </w:p>
                          </w:txbxContent>
                        </wps:txbx>
                        <wps:bodyPr horzOverflow="overflow" vert="horz" lIns="0" tIns="0" rIns="0" bIns="0" rtlCol="0">
                          <a:noAutofit/>
                        </wps:bodyPr>
                      </wps:wsp>
                      <wps:wsp>
                        <wps:cNvPr id="4343" name="Shape 4343"/>
                        <wps:cNvSpPr/>
                        <wps:spPr>
                          <a:xfrm>
                            <a:off x="1683576" y="362889"/>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344" name="Rectangle 4344"/>
                        <wps:cNvSpPr/>
                        <wps:spPr>
                          <a:xfrm>
                            <a:off x="1771693" y="429725"/>
                            <a:ext cx="102128" cy="149431"/>
                          </a:xfrm>
                          <a:prstGeom prst="rect">
                            <a:avLst/>
                          </a:prstGeom>
                          <a:ln>
                            <a:noFill/>
                          </a:ln>
                        </wps:spPr>
                        <wps:txbx>
                          <w:txbxContent>
                            <w:p w14:paraId="5854118A"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176230" name="Shape 176230"/>
                        <wps:cNvSpPr/>
                        <wps:spPr>
                          <a:xfrm>
                            <a:off x="2294488" y="457784"/>
                            <a:ext cx="63264" cy="63264"/>
                          </a:xfrm>
                          <a:custGeom>
                            <a:avLst/>
                            <a:gdLst/>
                            <a:ahLst/>
                            <a:cxnLst/>
                            <a:rect l="0" t="0" r="0" b="0"/>
                            <a:pathLst>
                              <a:path w="63264" h="63264">
                                <a:moveTo>
                                  <a:pt x="0" y="0"/>
                                </a:moveTo>
                                <a:lnTo>
                                  <a:pt x="63264" y="0"/>
                                </a:lnTo>
                                <a:lnTo>
                                  <a:pt x="63264"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 name="Rectangle 4346"/>
                        <wps:cNvSpPr/>
                        <wps:spPr>
                          <a:xfrm>
                            <a:off x="2263119" y="327520"/>
                            <a:ext cx="94581" cy="134489"/>
                          </a:xfrm>
                          <a:prstGeom prst="rect">
                            <a:avLst/>
                          </a:prstGeom>
                          <a:ln>
                            <a:noFill/>
                          </a:ln>
                        </wps:spPr>
                        <wps:txbx>
                          <w:txbxContent>
                            <w:p w14:paraId="0D28E167" w14:textId="77777777" w:rsidR="00255F62" w:rsidRDefault="001D6550">
                              <w:pPr>
                                <w:spacing w:after="160" w:line="259" w:lineRule="auto"/>
                                <w:ind w:left="0" w:right="0" w:firstLine="0"/>
                                <w:jc w:val="left"/>
                              </w:pPr>
                              <w:r>
                                <w:rPr>
                                  <w:rFonts w:ascii="Cambria" w:eastAsia="Cambria" w:hAnsi="Cambria" w:cs="Cambria"/>
                                  <w:b/>
                                  <w:sz w:val="18"/>
                                </w:rPr>
                                <w:t>x</w:t>
                              </w:r>
                            </w:p>
                          </w:txbxContent>
                        </wps:txbx>
                        <wps:bodyPr horzOverflow="overflow" vert="horz" lIns="0" tIns="0" rIns="0" bIns="0" rtlCol="0">
                          <a:noAutofit/>
                        </wps:bodyPr>
                      </wps:wsp>
                      <wps:wsp>
                        <wps:cNvPr id="4348" name="Shape 4348"/>
                        <wps:cNvSpPr/>
                        <wps:spPr>
                          <a:xfrm>
                            <a:off x="827917" y="489416"/>
                            <a:ext cx="307250" cy="0"/>
                          </a:xfrm>
                          <a:custGeom>
                            <a:avLst/>
                            <a:gdLst/>
                            <a:ahLst/>
                            <a:cxnLst/>
                            <a:rect l="0" t="0" r="0" b="0"/>
                            <a:pathLst>
                              <a:path w="307250">
                                <a:moveTo>
                                  <a:pt x="0" y="0"/>
                                </a:moveTo>
                                <a:lnTo>
                                  <a:pt x="30725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49" name="Shape 4349"/>
                        <wps:cNvSpPr/>
                        <wps:spPr>
                          <a:xfrm>
                            <a:off x="1130106" y="470437"/>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0" name="Shape 4350"/>
                        <wps:cNvSpPr/>
                        <wps:spPr>
                          <a:xfrm>
                            <a:off x="1249040" y="489416"/>
                            <a:ext cx="386452" cy="0"/>
                          </a:xfrm>
                          <a:custGeom>
                            <a:avLst/>
                            <a:gdLst/>
                            <a:ahLst/>
                            <a:cxnLst/>
                            <a:rect l="0" t="0" r="0" b="0"/>
                            <a:pathLst>
                              <a:path w="386452">
                                <a:moveTo>
                                  <a:pt x="0" y="0"/>
                                </a:moveTo>
                                <a:lnTo>
                                  <a:pt x="38645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1630431" y="470437"/>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2" name="Shape 4352"/>
                        <wps:cNvSpPr/>
                        <wps:spPr>
                          <a:xfrm>
                            <a:off x="1249039" y="180682"/>
                            <a:ext cx="408091" cy="224560"/>
                          </a:xfrm>
                          <a:custGeom>
                            <a:avLst/>
                            <a:gdLst/>
                            <a:ahLst/>
                            <a:cxnLst/>
                            <a:rect l="0" t="0" r="0" b="0"/>
                            <a:pathLst>
                              <a:path w="408091" h="224560">
                                <a:moveTo>
                                  <a:pt x="0" y="0"/>
                                </a:moveTo>
                                <a:lnTo>
                                  <a:pt x="408091" y="22456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53" name="Shape 4353"/>
                        <wps:cNvSpPr/>
                        <wps:spPr>
                          <a:xfrm>
                            <a:off x="1643546" y="386176"/>
                            <a:ext cx="53487" cy="41026"/>
                          </a:xfrm>
                          <a:custGeom>
                            <a:avLst/>
                            <a:gdLst/>
                            <a:ahLst/>
                            <a:cxnLst/>
                            <a:rect l="0" t="0" r="0" b="0"/>
                            <a:pathLst>
                              <a:path w="53487" h="41026">
                                <a:moveTo>
                                  <a:pt x="18299" y="0"/>
                                </a:moveTo>
                                <a:cubicBezTo>
                                  <a:pt x="27331" y="15079"/>
                                  <a:pt x="42883" y="32302"/>
                                  <a:pt x="53487" y="41026"/>
                                </a:cubicBezTo>
                                <a:cubicBezTo>
                                  <a:pt x="40444" y="36736"/>
                                  <a:pt x="17571" y="32814"/>
                                  <a:pt x="0" y="33253"/>
                                </a:cubicBezTo>
                                <a:lnTo>
                                  <a:pt x="18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4" name="Shape 4354"/>
                        <wps:cNvSpPr/>
                        <wps:spPr>
                          <a:xfrm>
                            <a:off x="1939156" y="489416"/>
                            <a:ext cx="307246" cy="0"/>
                          </a:xfrm>
                          <a:custGeom>
                            <a:avLst/>
                            <a:gdLst/>
                            <a:ahLst/>
                            <a:cxnLst/>
                            <a:rect l="0" t="0" r="0" b="0"/>
                            <a:pathLst>
                              <a:path w="307246">
                                <a:moveTo>
                                  <a:pt x="0" y="0"/>
                                </a:moveTo>
                                <a:lnTo>
                                  <a:pt x="3072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55" name="Shape 4355"/>
                        <wps:cNvSpPr/>
                        <wps:spPr>
                          <a:xfrm>
                            <a:off x="2241340" y="470437"/>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6" name="Shape 4356"/>
                        <wps:cNvSpPr/>
                        <wps:spPr>
                          <a:xfrm>
                            <a:off x="255587" y="161895"/>
                            <a:ext cx="386454" cy="2"/>
                          </a:xfrm>
                          <a:custGeom>
                            <a:avLst/>
                            <a:gdLst/>
                            <a:ahLst/>
                            <a:cxnLst/>
                            <a:rect l="0" t="0" r="0" b="0"/>
                            <a:pathLst>
                              <a:path w="386454" h="2">
                                <a:moveTo>
                                  <a:pt x="0" y="2"/>
                                </a:moveTo>
                                <a:lnTo>
                                  <a:pt x="38645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57" name="Shape 4357"/>
                        <wps:cNvSpPr/>
                        <wps:spPr>
                          <a:xfrm>
                            <a:off x="636979" y="142916"/>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8" name="Shape 4358"/>
                        <wps:cNvSpPr/>
                        <wps:spPr>
                          <a:xfrm>
                            <a:off x="755913" y="161893"/>
                            <a:ext cx="379252" cy="2"/>
                          </a:xfrm>
                          <a:custGeom>
                            <a:avLst/>
                            <a:gdLst/>
                            <a:ahLst/>
                            <a:cxnLst/>
                            <a:rect l="0" t="0" r="0" b="0"/>
                            <a:pathLst>
                              <a:path w="379252" h="2">
                                <a:moveTo>
                                  <a:pt x="0" y="2"/>
                                </a:moveTo>
                                <a:lnTo>
                                  <a:pt x="37925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359" name="Shape 4359"/>
                        <wps:cNvSpPr/>
                        <wps:spPr>
                          <a:xfrm>
                            <a:off x="1130104" y="142915"/>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6C59B3" id="Group 137970" o:spid="_x0000_s1126" style="width:185.65pt;height:48.5pt;mso-position-horizontal-relative:char;mso-position-vertical-relative:line" coordsize="23577,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">
                <v:shape id="Shape 4330" o:spid="_x0000_s1127" style="position:absolute;left:5723;top:3628;width:2530;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" path="m126527,v69880,,126527,56647,126527,126527c253054,196407,196407,253054,126527,253054,56647,253054,,196407,,126527,,56647,56647,,126527,xe" filled="f" strokeweight=".14058mm">
                  <v:stroke miterlimit="83231f" joinstyle="miter"/>
                  <v:path arrowok="t" textboxrect="0,0,253054,253054"/>
                </v:shape>
                <v:rect id="Rectangle 4331" o:spid="_x0000_s1128" style="position:absolute;left:6584;top:4174;width:107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277F6F00" w14:textId="77777777" w:rsidR="00255F62" w:rsidRDefault="001D6550">
                        <w:pPr>
                          <w:spacing w:after="160" w:line="259" w:lineRule="auto"/>
                          <w:ind w:left="0" w:right="0" w:firstLine="0"/>
                          <w:jc w:val="left"/>
                        </w:pPr>
                        <w:r>
                          <w:rPr>
                            <w:rFonts w:ascii="Cambria" w:eastAsia="Cambria" w:hAnsi="Cambria" w:cs="Cambria"/>
                            <w:b/>
                            <w:sz w:val="20"/>
                          </w:rPr>
                          <w:t>p</w:t>
                        </w:r>
                      </w:p>
                    </w:txbxContent>
                  </v:textbox>
                </v:rect>
                <v:shape id="Shape 176227" o:spid="_x0000_s1129" style="position:absolute;left:11832;top:4577;width:633;height:633;visibility:visible;mso-wrap-style:square;v-text-anchor:top" coordsize="63264,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" path="m,l63264,r,63264l,63264,,e" fillcolor="black" stroked="f" strokeweight="0">
                  <v:stroke miterlimit="83231f" joinstyle="miter"/>
                  <v:path arrowok="t" textboxrect="0,0,63264,63264"/>
                </v:shape>
                <v:rect id="Rectangle 4333" o:spid="_x0000_s1130" style="position:absolute;left:11500;top:3053;width:995;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3ADC21A8" w14:textId="77777777" w:rsidR="00255F62" w:rsidRDefault="001D6550">
                        <w:pPr>
                          <w:spacing w:after="160" w:line="259" w:lineRule="auto"/>
                          <w:ind w:left="0" w:right="0" w:firstLine="0"/>
                          <w:jc w:val="left"/>
                        </w:pPr>
                        <w:r>
                          <w:rPr>
                            <w:rFonts w:ascii="Cambria" w:eastAsia="Cambria" w:hAnsi="Cambria" w:cs="Cambria"/>
                            <w:b/>
                            <w:sz w:val="18"/>
                          </w:rPr>
                          <w:t>p</w:t>
                        </w:r>
                      </w:p>
                    </w:txbxContent>
                  </v:textbox>
                </v:rect>
                <v:rect id="Rectangle 4334" o:spid="_x0000_s1131" style="position:absolute;left:12248;top:2790;width:646;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758005EA" w14:textId="77777777" w:rsidR="00255F62" w:rsidRDefault="001D6550">
                        <w:pPr>
                          <w:spacing w:after="160" w:line="259" w:lineRule="auto"/>
                          <w:ind w:left="0" w:right="0" w:firstLine="0"/>
                          <w:jc w:val="left"/>
                        </w:pPr>
                        <w:r>
                          <w:rPr>
                            <w:rFonts w:ascii="Cambria" w:eastAsia="Cambria" w:hAnsi="Cambria" w:cs="Cambria"/>
                            <w:sz w:val="12"/>
                          </w:rPr>
                          <w:t>∗</w:t>
                        </w:r>
                      </w:p>
                    </w:txbxContent>
                  </v:textbox>
                </v:rect>
                <v:shape id="Shape 176228" o:spid="_x0000_s1132" style="position:absolute;left:11832;top:1302;width:633;height:633;visibility:visible;mso-wrap-style:square;v-text-anchor:top" coordsize="63263,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" path="m,l63263,r,63264l,63264,,e" fillcolor="black" stroked="f" strokeweight="0">
                  <v:stroke miterlimit="83231f" joinstyle="miter"/>
                  <v:path arrowok="t" textboxrect="0,0,63263,63264"/>
                </v:shape>
                <v:shape id="Shape 176229" o:spid="_x0000_s1133" style="position:absolute;left:6901;top:1302;width:632;height:633;visibility:visible;mso-wrap-style:square;v-text-anchor:top" coordsize="63264,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" path="m,l63264,r,63264l,63264,,e" fillcolor="black" stroked="f" strokeweight="0">
                  <v:stroke miterlimit="83231f" joinstyle="miter"/>
                  <v:path arrowok="t" textboxrect="0,0,63264,63264"/>
                </v:shape>
                <v:rect id="Rectangle 4339" o:spid="_x0000_s1134" style="position:absolute;left:6615;width:872;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1F0C5A5E" w14:textId="77777777" w:rsidR="00255F62" w:rsidRDefault="001D6550">
                        <w:pPr>
                          <w:spacing w:after="160" w:line="259" w:lineRule="auto"/>
                          <w:ind w:left="0" w:right="0" w:firstLine="0"/>
                          <w:jc w:val="left"/>
                        </w:pPr>
                        <w:r>
                          <w:rPr>
                            <w:rFonts w:ascii="Cambria" w:eastAsia="Cambria" w:hAnsi="Cambria" w:cs="Cambria"/>
                            <w:b/>
                            <w:sz w:val="18"/>
                          </w:rPr>
                          <w:t>a</w:t>
                        </w:r>
                      </w:p>
                    </w:txbxContent>
                  </v:textbox>
                </v:rect>
                <v:shape id="Shape 4341" o:spid="_x0000_s1135" style="position:absolute;top:353;width:2530;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" path="m126527,v69880,,126527,56647,126527,126527c253054,196407,196407,253054,126527,253054,56647,253054,,196407,,126527,,56647,56647,,126527,xe" filled="f" strokeweight=".14058mm">
                  <v:stroke miterlimit="83231f" joinstyle="miter"/>
                  <v:path arrowok="t" textboxrect="0,0,253054,253054"/>
                </v:shape>
                <v:rect id="Rectangle 4342" o:spid="_x0000_s1136" style="position:absolute;left:911;top:1022;width:94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7q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8MTO6sYAAADdAAAA&#10;DwAAAAAAAAAAAAAAAAAHAgAAZHJzL2Rvd25yZXYueG1sUEsFBgAAAAADAAMAtwAAAPoCAAAAAA==&#10;" filled="f" stroked="f">
                  <v:textbox inset="0,0,0,0">
                    <w:txbxContent>
                      <w:p w14:paraId="162A74A6" w14:textId="77777777" w:rsidR="00255F62" w:rsidRDefault="001D6550">
                        <w:pPr>
                          <w:spacing w:after="160" w:line="259" w:lineRule="auto"/>
                          <w:ind w:left="0" w:right="0" w:firstLine="0"/>
                          <w:jc w:val="left"/>
                        </w:pPr>
                        <w:r>
                          <w:rPr>
                            <w:rFonts w:ascii="Cambria" w:eastAsia="Cambria" w:hAnsi="Cambria" w:cs="Cambria"/>
                            <w:b/>
                            <w:sz w:val="20"/>
                          </w:rPr>
                          <w:t>a</w:t>
                        </w:r>
                      </w:p>
                    </w:txbxContent>
                  </v:textbox>
                </v:rect>
                <v:shape id="Shape 4343" o:spid="_x0000_s1137" style="position:absolute;left:16835;top:3628;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" path="m126527,v69880,,126527,56647,126527,126527c253054,196407,196407,253054,126527,253054,56647,253054,,196407,,126527,,56647,56647,,126527,xe" filled="f" strokeweight=".14058mm">
                  <v:stroke miterlimit="83231f" joinstyle="miter"/>
                  <v:path arrowok="t" textboxrect="0,0,253054,253054"/>
                </v:shape>
                <v:rect id="Rectangle 4344" o:spid="_x0000_s1138" style="position:absolute;left:17716;top:4297;width:102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5854118A"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shape id="Shape 176230" o:spid="_x0000_s1139" style="position:absolute;left:22944;top:4577;width:633;height:633;visibility:visible;mso-wrap-style:square;v-text-anchor:top" coordsize="63264,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" path="m,l63264,r,63264l,63264,,e" fillcolor="black" stroked="f" strokeweight="0">
                  <v:stroke miterlimit="83231f" joinstyle="miter"/>
                  <v:path arrowok="t" textboxrect="0,0,63264,63264"/>
                </v:shape>
                <v:rect id="Rectangle 4346" o:spid="_x0000_s1140" style="position:absolute;left:22631;top:3275;width:946;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" filled="f" stroked="f">
                  <v:textbox inset="0,0,0,0">
                    <w:txbxContent>
                      <w:p w14:paraId="0D28E167" w14:textId="77777777" w:rsidR="00255F62" w:rsidRDefault="001D6550">
                        <w:pPr>
                          <w:spacing w:after="160" w:line="259" w:lineRule="auto"/>
                          <w:ind w:left="0" w:right="0" w:firstLine="0"/>
                          <w:jc w:val="left"/>
                        </w:pPr>
                        <w:r>
                          <w:rPr>
                            <w:rFonts w:ascii="Cambria" w:eastAsia="Cambria" w:hAnsi="Cambria" w:cs="Cambria"/>
                            <w:b/>
                            <w:sz w:val="18"/>
                          </w:rPr>
                          <w:t>x</w:t>
                        </w:r>
                      </w:p>
                    </w:txbxContent>
                  </v:textbox>
                </v:rect>
                <v:shape id="Shape 4348" o:spid="_x0000_s1141" style="position:absolute;left:8279;top:4894;width:3072;height:0;visibility:visible;mso-wrap-style:square;v-text-anchor:top" coordsize="30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" path="m,l307250,e" filled="f" strokeweight=".14058mm">
                  <v:stroke miterlimit="83231f" joinstyle="miter"/>
                  <v:path arrowok="t" textboxrect="0,0,307250,0"/>
                </v:shape>
                <v:shape id="Shape 4349" o:spid="_x0000_s1142" style="position:absolute;left:11301;top:4704;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" path="m,c15183,8857,37114,16448,50610,18979,37114,21509,15183,29101,,37957l,xe" fillcolor="black" stroked="f" strokeweight="0">
                  <v:stroke miterlimit="83231f" joinstyle="miter"/>
                  <v:path arrowok="t" textboxrect="0,0,50610,37957"/>
                </v:shape>
                <v:shape id="Shape 4350" o:spid="_x0000_s1143" style="position:absolute;left:12490;top:4894;width:3864;height:0;visibility:visible;mso-wrap-style:square;v-text-anchor:top" coordsize="386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" path="m,l386452,e" filled="f" strokeweight=".14058mm">
                  <v:stroke miterlimit="83231f" joinstyle="miter"/>
                  <v:path arrowok="t" textboxrect="0,0,386452,0"/>
                </v:shape>
                <v:shape id="Shape 4351" o:spid="_x0000_s1144" style="position:absolute;left:16304;top:4704;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" path="m,c15183,8857,37114,16448,50610,18979,37114,21509,15183,29101,,37957l,xe" fillcolor="black" stroked="f" strokeweight="0">
                  <v:stroke miterlimit="83231f" joinstyle="miter"/>
                  <v:path arrowok="t" textboxrect="0,0,50610,37957"/>
                </v:shape>
                <v:shape id="Shape 4352" o:spid="_x0000_s1145" style="position:absolute;left:12490;top:1806;width:4081;height:2246;visibility:visible;mso-wrap-style:square;v-text-anchor:top" coordsize="408091,22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" path="m,l408091,224560e" filled="f" strokeweight=".14058mm">
                  <v:stroke miterlimit="83231f" joinstyle="miter"/>
                  <v:path arrowok="t" textboxrect="0,0,408091,224560"/>
                </v:shape>
                <v:shape id="Shape 4353" o:spid="_x0000_s1146" style="position:absolute;left:16435;top:3861;width:535;height:411;visibility:visible;mso-wrap-style:square;v-text-anchor:top" coordsize="53487,4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" path="m18299,v9032,15079,24584,32302,35188,41026c40444,36736,17571,32814,,33253l18299,xe" fillcolor="black" stroked="f" strokeweight="0">
                  <v:stroke miterlimit="83231f" joinstyle="miter"/>
                  <v:path arrowok="t" textboxrect="0,0,53487,41026"/>
                </v:shape>
                <v:shape id="Shape 4354" o:spid="_x0000_s1147" style="position:absolute;left:19391;top:4894;width:3073;height:0;visibility:visible;mso-wrap-style:square;v-text-anchor:top" coordsize="307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" path="m,l307246,e" filled="f" strokeweight=".14058mm">
                  <v:stroke miterlimit="83231f" joinstyle="miter"/>
                  <v:path arrowok="t" textboxrect="0,0,307246,0"/>
                </v:shape>
                <v:shape id="Shape 4355" o:spid="_x0000_s1148" style="position:absolute;left:22413;top:4704;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" path="m,c15183,8857,37114,16448,50610,18979,37114,21509,15183,29101,,37957l,xe" fillcolor="black" stroked="f" strokeweight="0">
                  <v:stroke miterlimit="83231f" joinstyle="miter"/>
                  <v:path arrowok="t" textboxrect="0,0,50610,37957"/>
                </v:shape>
                <v:shape id="Shape 4356" o:spid="_x0000_s1149" style="position:absolute;left:2555;top:1618;width:3865;height:0;visibility:visible;mso-wrap-style:square;v-text-anchor:top" coordsize="386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" path="m,2l386454,e" filled="f" strokeweight=".14058mm">
                  <v:stroke miterlimit="83231f" joinstyle="miter"/>
                  <v:path arrowok="t" textboxrect="0,0,386454,2"/>
                </v:shape>
                <v:shape id="Shape 4357" o:spid="_x0000_s1150" style="position:absolute;left:6369;top:1429;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" path="m,c15183,8857,37114,16448,50610,18979,37114,21509,15183,29101,,37957l,xe" fillcolor="black" stroked="f" strokeweight="0">
                  <v:stroke miterlimit="83231f" joinstyle="miter"/>
                  <v:path arrowok="t" textboxrect="0,0,50610,37957"/>
                </v:shape>
                <v:shape id="Shape 4358" o:spid="_x0000_s1151" style="position:absolute;left:7559;top:1618;width:3792;height:0;visibility:visible;mso-wrap-style:square;v-text-anchor:top" coordsize="379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" path="m,2l379252,e" filled="f" strokeweight=".14058mm">
                  <v:stroke miterlimit="83231f" joinstyle="miter"/>
                  <v:path arrowok="t" textboxrect="0,0,379252,2"/>
                </v:shape>
                <v:shape id="Shape 4359" o:spid="_x0000_s1152" style="position:absolute;left:11301;top:1429;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" path="m,c15183,8857,37114,16448,50610,18979,37114,21509,15183,29101,,37957l,xe" fillcolor="black" stroked="f" strokeweight="0">
                  <v:stroke miterlimit="83231f" joinstyle="miter"/>
                  <v:path arrowok="t" textboxrect="0,0,50610,37957"/>
                </v:shape>
                <w10:anchorlock/>
              </v:group>
            </w:pict>
          </mc:Fallback>
        </mc:AlternateContent>
      </w:r>
      <w:r>
        <w:rPr>
          <w:rFonts w:ascii="Cambria" w:eastAsia="Cambria" w:hAnsi="Cambria" w:cs="Cambria"/>
          <w:sz w:val="12"/>
        </w:rPr>
        <w:t>∗</w:t>
      </w:r>
    </w:p>
    <w:p w14:paraId="35EB4C7A" w14:textId="77777777" w:rsidR="00255F62" w:rsidRDefault="001D6550">
      <w:pPr>
        <w:spacing w:after="0" w:line="505" w:lineRule="auto"/>
        <w:ind w:left="14" w:right="1284" w:firstLine="416"/>
        <w:jc w:val="left"/>
      </w:pPr>
      <w:r>
        <w:rPr>
          <w:b/>
        </w:rPr>
        <w:t xml:space="preserve">図2</w:t>
      </w:r>
      <w:r>
        <w:t xml:space="preserve">.</w:t>
      </w:r>
      <w:r>
        <w:rPr>
          <w:b/>
        </w:rPr>
        <w:t xml:space="preserve">4：確率的</w:t>
      </w:r>
      <w:r>
        <w:t xml:space="preserve">な制御フロー</w:t>
      </w:r>
      <w:r>
        <w:t xml:space="preserve">を</w:t>
      </w:r>
      <w:r>
        <w:t xml:space="preserve">持つ確率的プログラムの計算グラフ</w:t>
      </w:r>
      <w:r>
        <w:t>。</w:t>
      </w:r>
    </w:p>
    <w:p w14:paraId="1EE1AC7B" w14:textId="77777777" w:rsidR="00255F62" w:rsidRDefault="001D6550">
      <w:pPr>
        <w:spacing w:after="415" w:line="344" w:lineRule="auto"/>
        <w:ind w:left="15" w:right="840"/>
        <w:jc w:val="left"/>
      </w:pPr>
      <w:r>
        <w:t xml:space="preserve">確率的な制御フローでは、グラフ構造を使用するアルゴリズムでは、条件依存性の関係が実行トレースによって変化するため、困難が生じます。しかし、計算グラフは、静的な</w:t>
      </w:r>
      <w:r>
        <w:t>条件依存構造(</w:t>
      </w:r>
      <w:r>
        <w:rPr>
          <w:rFonts w:ascii="Cambria" w:eastAsia="Cambria" w:hAnsi="Cambria" w:cs="Cambria"/>
          <w:b/>
          <w:sz w:val="34"/>
          <w:vertAlign w:val="subscript"/>
        </w:rPr>
        <w:t>p</w:t>
      </w:r>
      <w:r>
        <w:t>)と動的な依存構造(</w:t>
      </w:r>
      <w:r>
        <w:rPr>
          <w:rFonts w:ascii="Cambria" w:eastAsia="Cambria" w:hAnsi="Cambria" w:cs="Cambria"/>
          <w:b/>
          <w:sz w:val="34"/>
          <w:vertAlign w:val="subscript"/>
        </w:rPr>
        <w:t>a</w:t>
      </w:r>
      <w:r>
        <w:rPr>
          <w:rFonts w:ascii="Cambria" w:eastAsia="Cambria" w:hAnsi="Cambria" w:cs="Cambria"/>
          <w:sz w:val="34"/>
          <w:vertAlign w:val="subscript"/>
        </w:rPr>
        <w:t>)を区別する</w:t>
      </w:r>
      <w:r>
        <w:t xml:space="preserve">ためのエレガントな方法を提供します</w:t>
      </w:r>
      <w:r>
        <w:t xml:space="preserve">。我々は、GPUとバッチ・トレーニングを用いて、静的構造に対してモデル並列化（モデルの構成要素間での並列計算）を実行することができます。動的構造を</w:t>
      </w:r>
      <w:r>
        <w:t>扱うために、</w:t>
      </w:r>
      <w:r>
        <w:t xml:space="preserve">より汎用的な計算を用いることができる。</w:t>
      </w:r>
    </w:p>
    <w:p w14:paraId="52A29B16" w14:textId="77777777" w:rsidR="00255F62" w:rsidRDefault="001D6550">
      <w:pPr>
        <w:pStyle w:val="2"/>
        <w:tabs>
          <w:tab w:val="center" w:pos="2602"/>
        </w:tabs>
        <w:ind w:left="0" w:firstLine="0"/>
      </w:pPr>
      <w:r>
        <w:t>2.3</w:t>
      </w:r>
      <w:r>
        <w:tab/>
        <w:t>推論のための構成表現</w:t>
      </w:r>
    </w:p>
    <w:p w14:paraId="432481DE" w14:textId="77777777" w:rsidR="00255F62" w:rsidRDefault="001D6550">
      <w:pPr>
        <w:ind w:left="15" w:right="1376"/>
      </w:pPr>
      <w:r>
        <w:t>我々は、計算グラフ上の豊かな確率的プログラムを構築するための表現として、ランダム変数を説明した。ここでは、推論のための構成表現について述べる。我々は２つの基準を求めている。(a) 多くのクラスの推論をサポートし、推論された</w:t>
      </w:r>
      <w:r>
        <w:t xml:space="preserve">事後処理の形式はアルゴリズムに依存する。</w:t>
      </w:r>
    </w:p>
    <w:p w14:paraId="6A970A8C" w14:textId="77777777" w:rsidR="00255F62" w:rsidRDefault="001D6550">
      <w:pPr>
        <w:spacing w:after="16"/>
        <w:ind w:left="15" w:right="851"/>
      </w:pPr>
      <w:r>
        <w:t>我々のアプローチを説明するために、単純な階層</w:t>
      </w:r>
      <w:r>
        <w:t xml:space="preserve">モデル</w:t>
      </w:r>
      <w:r>
        <w:t>を</w:t>
      </w:r>
      <w:r>
        <w:t xml:space="preserve">実行例として</w:t>
      </w:r>
      <w:r>
        <w:t>使用します。</w:t>
      </w:r>
      <w:r>
        <w:rPr>
          <w:color w:val="006184"/>
        </w:rPr>
        <w:t xml:space="preserve">図2.5は，</w:t>
      </w:r>
      <w:r>
        <w:t xml:space="preserve">データ</w:t>
      </w:r>
      <w:r>
        <w:rPr>
          <w:rFonts w:ascii="Cambria" w:eastAsia="Cambria" w:hAnsi="Cambria" w:cs="Cambria"/>
          <w:b/>
          <w:sz w:val="34"/>
          <w:vertAlign w:val="subscript"/>
        </w:rPr>
        <w:t>x</w:t>
      </w:r>
      <w:r>
        <w:t xml:space="preserve">，局所変数</w:t>
      </w:r>
      <w:r>
        <w:rPr>
          <w:rFonts w:ascii="Cambria" w:eastAsia="Cambria" w:hAnsi="Cambria" w:cs="Cambria"/>
          <w:b/>
          <w:sz w:val="34"/>
          <w:vertAlign w:val="subscript"/>
        </w:rPr>
        <w:t>z</w:t>
      </w:r>
      <w:r>
        <w:t xml:space="preserve">，大域変数</w:t>
      </w:r>
      <w:r>
        <w:rPr>
          <w:rFonts w:ascii="Cambria" w:eastAsia="Cambria" w:hAnsi="Cambria" w:cs="Cambria"/>
          <w:i/>
          <w:sz w:val="34"/>
          <w:vertAlign w:val="subscript"/>
        </w:rPr>
        <w:t>βの</w:t>
      </w:r>
      <w:r>
        <w:t xml:space="preserve">合同分布</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i/>
          <w:sz w:val="34"/>
          <w:vertAlign w:val="subscript"/>
        </w:rPr>
        <w:t>,β</w:t>
      </w:r>
      <w:r>
        <w:rPr>
          <w:rFonts w:ascii="Cambria" w:eastAsia="Cambria" w:hAnsi="Cambria" w:cs="Cambria"/>
          <w:sz w:val="34"/>
          <w:vertAlign w:val="subscript"/>
        </w:rPr>
        <w:t xml:space="preserve">)を示しています</w:t>
      </w:r>
      <w:r>
        <w:t>．</w:t>
      </w:r>
    </w:p>
    <w:p w14:paraId="3F7C8216" w14:textId="77777777" w:rsidR="00255F62" w:rsidRDefault="001D6550">
      <w:pPr>
        <w:spacing w:after="4" w:line="250" w:lineRule="auto"/>
        <w:ind w:left="651" w:right="3575" w:hanging="10"/>
        <w:jc w:val="left"/>
      </w:pPr>
      <w:r>
        <w:rPr>
          <w:noProof/>
        </w:rPr>
        <mc:AlternateContent>
          <mc:Choice Requires="wpg">
            <w:drawing>
              <wp:anchor distT="0" distB="0" distL="114300" distR="114300" simplePos="0" relativeHeight="251664384" behindDoc="0" locked="0" layoutInCell="1" allowOverlap="1" wp14:anchorId="56035D89" wp14:editId="5A283CD1">
                <wp:simplePos x="0" y="0"/>
                <wp:positionH relativeFrom="column">
                  <wp:posOffset>407121</wp:posOffset>
                </wp:positionH>
                <wp:positionV relativeFrom="paragraph">
                  <wp:posOffset>109359</wp:posOffset>
                </wp:positionV>
                <wp:extent cx="1097301" cy="984865"/>
                <wp:effectExtent l="0" t="0" r="0" b="0"/>
                <wp:wrapSquare wrapText="bothSides"/>
                <wp:docPr id="138539" name="Group 138539"/>
                <wp:cNvGraphicFramePr/>
                <a:graphic xmlns:a="http://schemas.openxmlformats.org/drawingml/2006/main">
                  <a:graphicData uri="http://schemas.microsoft.com/office/word/2010/wordprocessingGroup">
                    <wpg:wgp>
                      <wpg:cNvGrpSpPr/>
                      <wpg:grpSpPr>
                        <a:xfrm>
                          <a:off x="0" y="0"/>
                          <a:ext cx="1097301" cy="984865"/>
                          <a:chOff x="0" y="0"/>
                          <a:chExt cx="1097301" cy="984865"/>
                        </a:xfrm>
                      </wpg:grpSpPr>
                      <wps:wsp>
                        <wps:cNvPr id="4425" name="Shape 4425"/>
                        <wps:cNvSpPr/>
                        <wps:spPr>
                          <a:xfrm>
                            <a:off x="434828" y="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426" name="Rectangle 4426"/>
                        <wps:cNvSpPr/>
                        <wps:spPr>
                          <a:xfrm>
                            <a:off x="522227" y="70341"/>
                            <a:ext cx="95178" cy="149431"/>
                          </a:xfrm>
                          <a:prstGeom prst="rect">
                            <a:avLst/>
                          </a:prstGeom>
                          <a:ln>
                            <a:noFill/>
                          </a:ln>
                        </wps:spPr>
                        <wps:txbx>
                          <w:txbxContent>
                            <w:p w14:paraId="066C460E" w14:textId="77777777" w:rsidR="00255F62" w:rsidRDefault="001D6550">
                              <w:pPr>
                                <w:spacing w:after="160" w:line="259" w:lineRule="auto"/>
                                <w:ind w:left="0" w:right="0" w:firstLine="0"/>
                                <w:jc w:val="left"/>
                              </w:pPr>
                              <w:r>
                                <w:rPr>
                                  <w:rFonts w:ascii="Cambria" w:eastAsia="Cambria" w:hAnsi="Cambria" w:cs="Cambria"/>
                                  <w:i/>
                                  <w:sz w:val="20"/>
                                </w:rPr>
                                <w:t>β</w:t>
                              </w:r>
                            </w:p>
                          </w:txbxContent>
                        </wps:txbx>
                        <wps:bodyPr horzOverflow="overflow" vert="horz" lIns="0" tIns="0" rIns="0" bIns="0" rtlCol="0">
                          <a:noAutofit/>
                        </wps:bodyPr>
                      </wps:wsp>
                      <wps:wsp>
                        <wps:cNvPr id="4427" name="Shape 4427"/>
                        <wps:cNvSpPr/>
                        <wps:spPr>
                          <a:xfrm>
                            <a:off x="113063" y="53777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428" name="Rectangle 4428"/>
                        <wps:cNvSpPr/>
                        <wps:spPr>
                          <a:xfrm>
                            <a:off x="172824" y="595106"/>
                            <a:ext cx="86007" cy="149431"/>
                          </a:xfrm>
                          <a:prstGeom prst="rect">
                            <a:avLst/>
                          </a:prstGeom>
                          <a:ln>
                            <a:noFill/>
                          </a:ln>
                        </wps:spPr>
                        <wps:txbx>
                          <w:txbxContent>
                            <w:p w14:paraId="53F794F4" w14:textId="77777777" w:rsidR="00255F62" w:rsidRDefault="001D6550">
                              <w:pPr>
                                <w:spacing w:after="160" w:line="259" w:lineRule="auto"/>
                                <w:ind w:left="0" w:right="0" w:firstLine="0"/>
                                <w:jc w:val="left"/>
                              </w:pPr>
                              <w:r>
                                <w:rPr>
                                  <w:rFonts w:ascii="Cambria" w:eastAsia="Cambria" w:hAnsi="Cambria" w:cs="Cambria"/>
                                  <w:b/>
                                  <w:sz w:val="20"/>
                                </w:rPr>
                                <w:t>z</w:t>
                              </w:r>
                            </w:p>
                          </w:txbxContent>
                        </wps:txbx>
                        <wps:bodyPr horzOverflow="overflow" vert="horz" lIns="0" tIns="0" rIns="0" bIns="0" rtlCol="0">
                          <a:noAutofit/>
                        </wps:bodyPr>
                      </wps:wsp>
                      <wps:wsp>
                        <wps:cNvPr id="4429" name="Rectangle 4429"/>
                        <wps:cNvSpPr/>
                        <wps:spPr>
                          <a:xfrm>
                            <a:off x="237493" y="640422"/>
                            <a:ext cx="83186" cy="104602"/>
                          </a:xfrm>
                          <a:prstGeom prst="rect">
                            <a:avLst/>
                          </a:prstGeom>
                          <a:ln>
                            <a:noFill/>
                          </a:ln>
                        </wps:spPr>
                        <wps:txbx>
                          <w:txbxContent>
                            <w:p w14:paraId="73C0C9FE"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4430" name="Shape 4430"/>
                        <wps:cNvSpPr/>
                        <wps:spPr>
                          <a:xfrm>
                            <a:off x="731183" y="53777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4431" name="Rectangle 4431"/>
                        <wps:cNvSpPr/>
                        <wps:spPr>
                          <a:xfrm>
                            <a:off x="784876" y="595106"/>
                            <a:ext cx="102128" cy="149431"/>
                          </a:xfrm>
                          <a:prstGeom prst="rect">
                            <a:avLst/>
                          </a:prstGeom>
                          <a:ln>
                            <a:noFill/>
                          </a:ln>
                        </wps:spPr>
                        <wps:txbx>
                          <w:txbxContent>
                            <w:p w14:paraId="3E925DDC"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4432" name="Rectangle 4432"/>
                        <wps:cNvSpPr/>
                        <wps:spPr>
                          <a:xfrm>
                            <a:off x="861660" y="640422"/>
                            <a:ext cx="83186" cy="104602"/>
                          </a:xfrm>
                          <a:prstGeom prst="rect">
                            <a:avLst/>
                          </a:prstGeom>
                          <a:ln>
                            <a:noFill/>
                          </a:ln>
                        </wps:spPr>
                        <wps:txbx>
                          <w:txbxContent>
                            <w:p w14:paraId="58273681"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4433" name="Shape 4433"/>
                        <wps:cNvSpPr/>
                        <wps:spPr>
                          <a:xfrm>
                            <a:off x="623643" y="239553"/>
                            <a:ext cx="149797" cy="271827"/>
                          </a:xfrm>
                          <a:custGeom>
                            <a:avLst/>
                            <a:gdLst/>
                            <a:ahLst/>
                            <a:cxnLst/>
                            <a:rect l="0" t="0" r="0" b="0"/>
                            <a:pathLst>
                              <a:path w="149797" h="271827">
                                <a:moveTo>
                                  <a:pt x="0" y="0"/>
                                </a:moveTo>
                                <a:lnTo>
                                  <a:pt x="149797" y="27182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434" name="Shape 4434"/>
                        <wps:cNvSpPr/>
                        <wps:spPr>
                          <a:xfrm>
                            <a:off x="754376" y="497788"/>
                            <a:ext cx="41047" cy="53484"/>
                          </a:xfrm>
                          <a:custGeom>
                            <a:avLst/>
                            <a:gdLst/>
                            <a:ahLst/>
                            <a:cxnLst/>
                            <a:rect l="0" t="0" r="0" b="0"/>
                            <a:pathLst>
                              <a:path w="41047" h="53484">
                                <a:moveTo>
                                  <a:pt x="33243" y="0"/>
                                </a:moveTo>
                                <a:cubicBezTo>
                                  <a:pt x="32814" y="17572"/>
                                  <a:pt x="36749" y="40442"/>
                                  <a:pt x="41047" y="53484"/>
                                </a:cubicBezTo>
                                <a:cubicBezTo>
                                  <a:pt x="32317" y="42885"/>
                                  <a:pt x="15084" y="27342"/>
                                  <a:pt x="0" y="18319"/>
                                </a:cubicBezTo>
                                <a:lnTo>
                                  <a:pt x="33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 name="Shape 4435"/>
                        <wps:cNvSpPr/>
                        <wps:spPr>
                          <a:xfrm>
                            <a:off x="368648" y="664297"/>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436" name="Shape 4436"/>
                        <wps:cNvSpPr/>
                        <wps:spPr>
                          <a:xfrm>
                            <a:off x="678043" y="645319"/>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0" y="424706"/>
                            <a:ext cx="1097301" cy="560158"/>
                          </a:xfrm>
                          <a:custGeom>
                            <a:avLst/>
                            <a:gdLst/>
                            <a:ahLst/>
                            <a:cxnLst/>
                            <a:rect l="0" t="0" r="0" b="0"/>
                            <a:pathLst>
                              <a:path w="1097301" h="560158">
                                <a:moveTo>
                                  <a:pt x="1046690" y="0"/>
                                </a:moveTo>
                                <a:lnTo>
                                  <a:pt x="50611" y="0"/>
                                </a:lnTo>
                                <a:cubicBezTo>
                                  <a:pt x="22659" y="0"/>
                                  <a:pt x="0" y="22659"/>
                                  <a:pt x="0" y="50611"/>
                                </a:cubicBezTo>
                                <a:lnTo>
                                  <a:pt x="0" y="509548"/>
                                </a:lnTo>
                                <a:cubicBezTo>
                                  <a:pt x="0" y="537500"/>
                                  <a:pt x="22659" y="560158"/>
                                  <a:pt x="50611" y="560158"/>
                                </a:cubicBezTo>
                                <a:lnTo>
                                  <a:pt x="1046690" y="560158"/>
                                </a:lnTo>
                                <a:cubicBezTo>
                                  <a:pt x="1074642" y="560158"/>
                                  <a:pt x="1097301" y="537500"/>
                                  <a:pt x="1097301" y="509548"/>
                                </a:cubicBezTo>
                                <a:lnTo>
                                  <a:pt x="1097301" y="50611"/>
                                </a:lnTo>
                                <a:cubicBezTo>
                                  <a:pt x="1097301" y="22659"/>
                                  <a:pt x="1074642" y="0"/>
                                  <a:pt x="1046690"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439" name="Rectangle 4439"/>
                        <wps:cNvSpPr/>
                        <wps:spPr>
                          <a:xfrm>
                            <a:off x="958739" y="845085"/>
                            <a:ext cx="124432" cy="134489"/>
                          </a:xfrm>
                          <a:prstGeom prst="rect">
                            <a:avLst/>
                          </a:prstGeom>
                          <a:ln>
                            <a:noFill/>
                          </a:ln>
                        </wps:spPr>
                        <wps:txbx>
                          <w:txbxContent>
                            <w:p w14:paraId="33A9A0A7"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anchor>
            </w:drawing>
          </mc:Choice>
          <mc:Fallback>
            <w:pict>
              <v:group w14:anchorId="56035D89" id="Group 138539" o:spid="_x0000_s1153" style="position:absolute;left:0;text-align:left;margin-left:32.05pt;margin-top:8.6pt;width:86.4pt;height:77.55pt;z-index:251664384;mso-position-horizontal-relative:text;mso-position-vertical-relative:text" coordsize="10973,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">
                <v:shape id="Shape 4425" o:spid="_x0000_s1154" style="position:absolute;left:4348;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" path="m126527,v69880,,126527,56647,126527,126527c253054,196407,196407,253054,126527,253054,56647,253054,,196407,,126527,,56647,56647,,126527,xe" filled="f" strokeweight=".14058mm">
                  <v:stroke miterlimit="83231f" joinstyle="miter"/>
                  <v:path arrowok="t" textboxrect="0,0,253054,253054"/>
                </v:shape>
                <v:rect id="Rectangle 4426" o:spid="_x0000_s1155" style="position:absolute;left:5222;top:703;width:95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AsxQAAAN0AAAAPAAAAZHJzL2Rvd25yZXYueG1sRI9Bi8Iw&#10;FITvgv8hPGFvmq6I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CSiuAsxQAAAN0AAAAP&#10;AAAAAAAAAAAAAAAAAAcCAABkcnMvZG93bnJldi54bWxQSwUGAAAAAAMAAwC3AAAA+QIAAAAA&#10;" filled="f" stroked="f">
                  <v:textbox inset="0,0,0,0">
                    <w:txbxContent>
                      <w:p w14:paraId="066C460E" w14:textId="77777777" w:rsidR="00255F62" w:rsidRDefault="001D6550">
                        <w:pPr>
                          <w:spacing w:after="160" w:line="259" w:lineRule="auto"/>
                          <w:ind w:left="0" w:right="0" w:firstLine="0"/>
                          <w:jc w:val="left"/>
                        </w:pPr>
                        <w:r>
                          <w:rPr>
                            <w:rFonts w:ascii="Cambria" w:eastAsia="Cambria" w:hAnsi="Cambria" w:cs="Cambria"/>
                            <w:i/>
                            <w:sz w:val="20"/>
                          </w:rPr>
                          <w:t>β</w:t>
                        </w:r>
                      </w:p>
                    </w:txbxContent>
                  </v:textbox>
                </v:rect>
                <v:shape id="Shape 4427" o:spid="_x0000_s1156" style="position:absolute;left:1130;top:537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" path="m126527,v69880,,126527,56647,126527,126527c253054,196407,196407,253054,126527,253054,56647,253054,,196407,,126527,,56647,56647,,126527,xe" filled="f" strokeweight=".14058mm">
                  <v:stroke miterlimit="83231f" joinstyle="miter"/>
                  <v:path arrowok="t" textboxrect="0,0,253054,253054"/>
                </v:shape>
                <v:rect id="Rectangle 4428" o:spid="_x0000_s1157" style="position:absolute;left:1728;top:5951;width:86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HFwQAAAN0AAAAPAAAAZHJzL2Rvd25yZXYueG1sRE/LisIw&#10;FN0L/kO4wuw0VWT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IxZ0cXBAAAA3QAAAA8AAAAA&#10;AAAAAAAAAAAABwIAAGRycy9kb3ducmV2LnhtbFBLBQYAAAAAAwADALcAAAD1AgAAAAA=&#10;" filled="f" stroked="f">
                  <v:textbox inset="0,0,0,0">
                    <w:txbxContent>
                      <w:p w14:paraId="53F794F4" w14:textId="77777777" w:rsidR="00255F62" w:rsidRDefault="001D6550">
                        <w:pPr>
                          <w:spacing w:after="160" w:line="259" w:lineRule="auto"/>
                          <w:ind w:left="0" w:right="0" w:firstLine="0"/>
                          <w:jc w:val="left"/>
                        </w:pPr>
                        <w:r>
                          <w:rPr>
                            <w:rFonts w:ascii="Cambria" w:eastAsia="Cambria" w:hAnsi="Cambria" w:cs="Cambria"/>
                            <w:b/>
                            <w:sz w:val="20"/>
                          </w:rPr>
                          <w:t>z</w:t>
                        </w:r>
                      </w:p>
                    </w:txbxContent>
                  </v:textbox>
                </v:rect>
                <v:rect id="Rectangle 4429" o:spid="_x0000_s1158" style="position:absolute;left:2374;top:6404;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RexQAAAN0AAAAPAAAAZHJzL2Rvd25yZXYueG1sRI9Bi8Iw&#10;FITvgv8hPGFvmioi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DjFXRexQAAAN0AAAAP&#10;AAAAAAAAAAAAAAAAAAcCAABkcnMvZG93bnJldi54bWxQSwUGAAAAAAMAAwC3AAAA+QIAAAAA&#10;" filled="f" stroked="f">
                  <v:textbox inset="0,0,0,0">
                    <w:txbxContent>
                      <w:p w14:paraId="73C0C9FE"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4430" o:spid="_x0000_s1159" style="position:absolute;left:7311;top:537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4431" o:spid="_x0000_s1160" style="position:absolute;left:7848;top:5951;width:102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" filled="f" stroked="f">
                  <v:textbox inset="0,0,0,0">
                    <w:txbxContent>
                      <w:p w14:paraId="3E925DDC"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rect id="Rectangle 4432" o:spid="_x0000_s1161" style="position:absolute;left:8616;top:6404;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DyxgAAAN0AAAAPAAAAZHJzL2Rvd25yZXYueG1sRI9Pi8Iw&#10;FMTvgt8hPMGbpuuK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aGhw8sYAAADdAAAA&#10;DwAAAAAAAAAAAAAAAAAHAgAAZHJzL2Rvd25yZXYueG1sUEsFBgAAAAADAAMAtwAAAPoCAAAAAA==&#10;" filled="f" stroked="f">
                  <v:textbox inset="0,0,0,0">
                    <w:txbxContent>
                      <w:p w14:paraId="58273681"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4433" o:spid="_x0000_s1162" style="position:absolute;left:6236;top:2395;width:1498;height:2718;visibility:visible;mso-wrap-style:square;v-text-anchor:top" coordsize="149797,27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" path="m,l149797,271827e" filled="f" strokeweight=".14058mm">
                  <v:stroke miterlimit="83231f" joinstyle="miter"/>
                  <v:path arrowok="t" textboxrect="0,0,149797,271827"/>
                </v:shape>
                <v:shape id="Shape 4434" o:spid="_x0000_s1163" style="position:absolute;left:7543;top:4977;width:411;height:535;visibility:visible;mso-wrap-style:square;v-text-anchor:top" coordsize="41047,5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" path="m33243,v-429,17572,3506,40442,7804,53484c32317,42885,15084,27342,,18319l33243,xe" fillcolor="black" stroked="f" strokeweight="0">
                  <v:stroke miterlimit="83231f" joinstyle="miter"/>
                  <v:path arrowok="t" textboxrect="0,0,41047,53484"/>
                </v:shape>
                <v:shape id="Shape 4435" o:spid="_x0000_s1164" style="position:absolute;left:3686;top:6642;width:3145;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" path="m,l314455,e" filled="f" strokeweight=".14058mm">
                  <v:stroke miterlimit="83231f" joinstyle="miter"/>
                  <v:path arrowok="t" textboxrect="0,0,314455,0"/>
                </v:shape>
                <v:shape id="Shape 4436" o:spid="_x0000_s1165" style="position:absolute;left:6780;top:6453;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" path="m,c15183,8857,37114,16448,50610,18979,37114,21509,15183,29101,,37957l,xe" fillcolor="black" stroked="f" strokeweight="0">
                  <v:stroke miterlimit="83231f" joinstyle="miter"/>
                  <v:path arrowok="t" textboxrect="0,0,50610,37957"/>
                </v:shape>
                <v:shape id="Shape 4437" o:spid="_x0000_s1166" style="position:absolute;top:4247;width:10973;height:5601;visibility:visible;mso-wrap-style:square;v-text-anchor:top" coordsize="1097301,56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" path="m1046690,l50611,c22659,,,22659,,50611l,509548v,27952,22659,50610,50611,50610l1046690,560158v27952,,50611,-22658,50611,-50610l1097301,50611c1097301,22659,1074642,,1046690,xe" filled="f" strokeweight=".14058mm">
                  <v:stroke miterlimit="83231f" joinstyle="miter"/>
                  <v:path arrowok="t" textboxrect="0,0,1097301,560158"/>
                </v:shape>
                <v:rect id="Rectangle 4439" o:spid="_x0000_s1167" style="position:absolute;left:9587;top:8450;width:12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KDxwAAAN0AAAAPAAAAZHJzL2Rvd25yZXYueG1sRI9Ba8JA&#10;FITvhf6H5RW81U1tkC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GbM4oPHAAAA3QAA&#10;AA8AAAAAAAAAAAAAAAAABwIAAGRycy9kb3ducmV2LnhtbFBLBQYAAAAAAwADALcAAAD7AgAAAAA=&#10;" filled="f" stroked="f">
                  <v:textbox inset="0,0,0,0">
                    <w:txbxContent>
                      <w:p w14:paraId="33A9A0A7"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wrap type="square"/>
              </v:group>
            </w:pict>
          </mc:Fallback>
        </mc:AlternateContent>
      </w:r>
      <w:r>
        <w:rPr>
          <w:sz w:val="18"/>
        </w:rPr>
        <w:t xml:space="preserve">N </w:t>
      </w:r>
      <w:r>
        <w:rPr>
          <w:color w:val="666666"/>
          <w:sz w:val="18"/>
        </w:rPr>
        <w:t xml:space="preserve">= 10000 </w:t>
      </w:r>
      <w:r>
        <w:rPr>
          <w:i/>
          <w:color w:val="407F7F"/>
          <w:sz w:val="18"/>
        </w:rPr>
        <w:t xml:space="preserve"># データ点の数 </w:t>
      </w:r>
      <w:r>
        <w:rPr>
          <w:sz w:val="18"/>
        </w:rPr>
        <w:t xml:space="preserve">D </w:t>
      </w:r>
      <w:r>
        <w:rPr>
          <w:color w:val="666666"/>
          <w:sz w:val="18"/>
        </w:rPr>
        <w:t xml:space="preserve">= 2 </w:t>
      </w:r>
      <w:r>
        <w:rPr>
          <w:i/>
          <w:color w:val="407F7F"/>
          <w:sz w:val="18"/>
        </w:rPr>
        <w:t># データ次元</w:t>
      </w:r>
    </w:p>
    <w:p w14:paraId="26976F0B" w14:textId="77777777" w:rsidR="00255F62" w:rsidRDefault="001D6550">
      <w:pPr>
        <w:spacing w:after="202" w:line="259" w:lineRule="auto"/>
        <w:ind w:left="1142" w:right="1795" w:hanging="10"/>
        <w:jc w:val="center"/>
      </w:pPr>
      <w:r>
        <w:rPr>
          <w:sz w:val="18"/>
        </w:rPr>
        <w:t xml:space="preserve">K </w:t>
      </w:r>
      <w:r>
        <w:rPr>
          <w:color w:val="666666"/>
          <w:sz w:val="18"/>
        </w:rPr>
        <w:t xml:space="preserve">= 5 </w:t>
      </w:r>
      <w:r>
        <w:rPr>
          <w:i/>
          <w:color w:val="407F7F"/>
          <w:sz w:val="18"/>
        </w:rPr>
        <w:t># クラスター数</w:t>
      </w:r>
    </w:p>
    <w:p w14:paraId="1A8BC5CD" w14:textId="77777777" w:rsidR="00255F62" w:rsidRDefault="001D6550">
      <w:pPr>
        <w:spacing w:after="262" w:line="250" w:lineRule="auto"/>
        <w:ind w:left="643" w:right="1425" w:hanging="2"/>
        <w:jc w:val="left"/>
      </w:pPr>
      <w:r>
        <w:rPr>
          <w:sz w:val="18"/>
        </w:rPr>
        <w:t xml:space="preserve">beta </w:t>
      </w:r>
      <w:r>
        <w:rPr>
          <w:color w:val="666666"/>
          <w:sz w:val="18"/>
        </w:rPr>
        <w:t xml:space="preserve">= </w:t>
      </w:r>
      <w:r>
        <w:rPr>
          <w:sz w:val="18"/>
        </w:rPr>
        <w:t>正規(mu</w:t>
      </w:r>
      <w:r>
        <w:rPr>
          <w:color w:val="666666"/>
          <w:sz w:val="18"/>
        </w:rPr>
        <w:t>=</w:t>
      </w:r>
      <w:r>
        <w:rPr>
          <w:sz w:val="18"/>
        </w:rPr>
        <w:t>tf</w:t>
      </w:r>
      <w:r>
        <w:rPr>
          <w:color w:val="666666"/>
          <w:sz w:val="18"/>
        </w:rPr>
        <w:t>. ゼロ</w:t>
      </w:r>
      <w:r>
        <w:rPr>
          <w:sz w:val="18"/>
        </w:rPr>
        <w:t>ス([K, D]), sigma</w:t>
      </w:r>
      <w:r>
        <w:rPr>
          <w:color w:val="666666"/>
          <w:sz w:val="18"/>
        </w:rPr>
        <w:t>=</w:t>
      </w:r>
      <w:r>
        <w:rPr>
          <w:sz w:val="18"/>
        </w:rPr>
        <w:t>tf</w:t>
      </w:r>
      <w:r>
        <w:rPr>
          <w:color w:val="666666"/>
          <w:sz w:val="18"/>
        </w:rPr>
        <w:t xml:space="preserve">. </w:t>
      </w:r>
      <w:r>
        <w:rPr>
          <w:sz w:val="18"/>
        </w:rPr>
        <w:t xml:space="preserve">ones([K, D]) z </w:t>
      </w:r>
      <w:r>
        <w:rPr>
          <w:color w:val="666666"/>
          <w:sz w:val="18"/>
        </w:rPr>
        <w:t xml:space="preserve">= </w:t>
      </w:r>
      <w:r>
        <w:rPr>
          <w:sz w:val="18"/>
        </w:rPr>
        <w:t>カテゴリ(logits</w:t>
      </w:r>
      <w:r>
        <w:rPr>
          <w:color w:val="666666"/>
          <w:sz w:val="18"/>
        </w:rPr>
        <w:t>=</w:t>
      </w:r>
      <w:r>
        <w:rPr>
          <w:sz w:val="18"/>
        </w:rPr>
        <w:t>tf</w:t>
      </w:r>
      <w:r>
        <w:rPr>
          <w:color w:val="666666"/>
          <w:sz w:val="18"/>
        </w:rPr>
        <w:t xml:space="preserve">. </w:t>
      </w:r>
      <w:r>
        <w:rPr>
          <w:sz w:val="18"/>
        </w:rPr>
        <w:t xml:space="preserve">ゼロス([N, K]) x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gather(beta, z), sigma</w:t>
      </w:r>
      <w:r>
        <w:rPr>
          <w:color w:val="666666"/>
          <w:sz w:val="18"/>
        </w:rPr>
        <w:t>=</w:t>
      </w:r>
      <w:r>
        <w:rPr>
          <w:sz w:val="18"/>
        </w:rPr>
        <w:t>tf</w:t>
      </w:r>
      <w:r>
        <w:rPr>
          <w:color w:val="666666"/>
          <w:sz w:val="18"/>
        </w:rPr>
        <w:t xml:space="preserve">. </w:t>
      </w:r>
      <w:r>
        <w:rPr>
          <w:sz w:val="18"/>
        </w:rPr>
        <w:t>ones([N, D]) )</w:t>
      </w:r>
    </w:p>
    <w:p w14:paraId="7F3003EA" w14:textId="77777777" w:rsidR="00255F62" w:rsidRDefault="001D6550">
      <w:pPr>
        <w:spacing w:after="581" w:line="216" w:lineRule="auto"/>
        <w:ind w:left="15" w:right="1202"/>
      </w:pPr>
      <w:r>
        <w:rPr>
          <w:b/>
        </w:rPr>
        <w:t xml:space="preserve">図2.5: </w:t>
      </w:r>
      <w:r>
        <w:t>階層</w:t>
      </w:r>
      <w:r>
        <w:t xml:space="preserve">モデル.(</w:t>
      </w:r>
      <w:r>
        <w:rPr>
          <w:b/>
        </w:rPr>
        <w:t xml:space="preserve">左)</w:t>
      </w:r>
      <w:r>
        <w:t xml:space="preserve">グラフィカルモデル、</w:t>
      </w:r>
      <w:r>
        <w:rPr>
          <w:b/>
        </w:rPr>
        <w:t xml:space="preserve">(右)確率的</w:t>
      </w:r>
      <w:r>
        <w:t xml:space="preserve">プログラム。</w:t>
      </w:r>
      <w:r>
        <w:rPr>
          <w:rFonts w:ascii="Cambria" w:eastAsia="Cambria" w:hAnsi="Cambria" w:cs="Cambria"/>
          <w:i/>
          <w:sz w:val="34"/>
          <w:vertAlign w:val="subscript"/>
        </w:rPr>
        <w:t>D</w:t>
      </w:r>
      <w:r>
        <w:t xml:space="preserve">次元データ</w:t>
      </w:r>
      <w:r>
        <w:rPr>
          <w:rFonts w:ascii="Cambria" w:eastAsia="Cambria" w:hAnsi="Cambria" w:cs="Cambria"/>
        </w:rPr>
        <w:t>{</w:t>
      </w:r>
      <w:r>
        <w:rPr>
          <w:rFonts w:ascii="Cambria" w:eastAsia="Cambria" w:hAnsi="Cambria" w:cs="Cambria"/>
          <w:i/>
          <w:vertAlign w:val="subscript"/>
        </w:rPr>
        <w:t>xn</w:t>
      </w:r>
      <w:r>
        <w:rPr>
          <w:rFonts w:ascii="Cambria" w:eastAsia="Cambria" w:hAnsi="Cambria" w:cs="Cambria"/>
        </w:rPr>
        <w:t xml:space="preserve">}∈</w:t>
      </w:r>
      <w:r>
        <w:rPr>
          <w:rFonts w:ascii="Cambria" w:eastAsia="Cambria" w:hAnsi="Cambria" w:cs="Cambria"/>
          <w:i/>
          <w:vertAlign w:val="superscript"/>
        </w:rPr>
        <w:t>RN×D</w:t>
      </w:r>
      <w:r>
        <w:t xml:space="preserve">上のガウシアンの混合物である</w:t>
      </w:r>
      <w:r>
        <w:t xml:space="preserve">。</w:t>
      </w:r>
      <w:r>
        <w:rPr>
          <w:rFonts w:ascii="Cambria" w:eastAsia="Cambria" w:hAnsi="Cambria" w:cs="Cambria"/>
          <w:i/>
          <w:sz w:val="34"/>
          <w:vertAlign w:val="subscript"/>
        </w:rPr>
        <w:t xml:space="preserve">K個の潜在</w:t>
      </w:r>
      <w:r>
        <w:t xml:space="preserve">クラスター平均</w:t>
      </w:r>
      <w:r>
        <w:rPr>
          <w:rFonts w:ascii="Cambria" w:eastAsia="Cambria" w:hAnsi="Cambria" w:cs="Cambria"/>
          <w:i/>
          <w:sz w:val="34"/>
          <w:vertAlign w:val="subscript"/>
        </w:rPr>
        <w:t xml:space="preserve">β</w:t>
      </w:r>
      <w:r>
        <w:rPr>
          <w:rFonts w:ascii="Cambria" w:eastAsia="Cambria" w:hAnsi="Cambria" w:cs="Cambria"/>
        </w:rPr>
        <w:t xml:space="preserve">∈</w:t>
      </w:r>
      <w:r>
        <w:rPr>
          <w:rFonts w:ascii="Cambria" w:eastAsia="Cambria" w:hAnsi="Cambria" w:cs="Cambria"/>
          <w:i/>
          <w:vertAlign w:val="superscript"/>
        </w:rPr>
        <w:t>RK×Dが</w:t>
      </w:r>
      <w:r>
        <w:t xml:space="preserve">ある</w:t>
      </w:r>
      <w:r>
        <w:t>。</w:t>
      </w:r>
    </w:p>
    <w:p w14:paraId="70131BEB" w14:textId="77777777" w:rsidR="00255F62" w:rsidRDefault="001D6550">
      <w:pPr>
        <w:pStyle w:val="3"/>
        <w:tabs>
          <w:tab w:val="center" w:pos="2583"/>
        </w:tabs>
        <w:spacing w:after="312" w:line="259" w:lineRule="auto"/>
        <w:ind w:left="0" w:right="0" w:firstLine="0"/>
        <w:jc w:val="left"/>
      </w:pPr>
      <w:r>
        <w:t>2.3.1</w:t>
      </w:r>
      <w:r>
        <w:tab/>
      </w:r>
      <w:r>
        <w:t>確率的グラフ最適化としての推論</w:t>
      </w:r>
    </w:p>
    <w:p w14:paraId="28230693" w14:textId="77777777" w:rsidR="00255F62" w:rsidRDefault="001D6550">
      <w:pPr>
        <w:spacing w:after="436" w:line="339" w:lineRule="auto"/>
        <w:ind w:left="15" w:right="1353"/>
      </w:pPr>
      <w:r>
        <w:t xml:space="preserve">推論の目的は</w:t>
      </w:r>
      <w:r>
        <w:t xml:space="preserve">、</w:t>
      </w:r>
      <w:r>
        <w:t xml:space="preserve">データ </w:t>
      </w:r>
      <w:r>
        <w:rPr>
          <w:vertAlign w:val="subscript"/>
        </w:rPr>
        <w:t xml:space="preserve">xtrain </w:t>
      </w:r>
      <w:r>
        <w:rPr>
          <w:i/>
          <w:sz w:val="34"/>
          <w:vertAlign w:val="subscript"/>
        </w:rPr>
        <w:t xml:space="preserve">が</w:t>
      </w:r>
      <w:r>
        <w:t xml:space="preserve">与えられたときの</w:t>
      </w:r>
      <w:r>
        <w:t xml:space="preserve">事後分布 </w:t>
      </w:r>
      <w:r>
        <w:rPr>
          <w:rFonts w:ascii="Cambria" w:eastAsia="Cambria" w:hAnsi="Cambria" w:cs="Cambria"/>
          <w:i/>
        </w:rPr>
        <w:t>p</w:t>
      </w:r>
      <w:r>
        <w:rPr>
          <w:rFonts w:ascii="Cambria" w:eastAsia="Cambria" w:hAnsi="Cambria" w:cs="Cambria"/>
        </w:rPr>
        <w:t>(</w:t>
      </w:r>
      <w:r>
        <w:rPr>
          <w:rFonts w:ascii="Cambria" w:eastAsia="Cambria" w:hAnsi="Cambria" w:cs="Cambria"/>
          <w:b/>
        </w:rPr>
        <w:t>z</w:t>
      </w:r>
      <w:r>
        <w:rPr>
          <w:rFonts w:ascii="Cambria" w:eastAsia="Cambria" w:hAnsi="Cambria" w:cs="Cambria"/>
          <w:i/>
        </w:rPr>
        <w:t xml:space="preserve">,β </w:t>
      </w:r>
      <w:r>
        <w:rPr>
          <w:rFonts w:ascii="Cambria" w:eastAsia="Cambria" w:hAnsi="Cambria" w:cs="Cambria"/>
        </w:rPr>
        <w:t xml:space="preserve">| </w:t>
      </w:r>
      <w:r>
        <w:rPr>
          <w:vertAlign w:val="subscript"/>
        </w:rPr>
        <w:t>xtrain</w:t>
      </w:r>
      <w:r>
        <w:rPr>
          <w:rFonts w:ascii="Cambria" w:eastAsia="Cambria" w:hAnsi="Cambria" w:cs="Cambria"/>
        </w:rPr>
        <w:t xml:space="preserve">; </w:t>
      </w:r>
      <w:r>
        <w:rPr>
          <w:i/>
        </w:rPr>
        <w:t>θ</w:t>
      </w:r>
      <w:r>
        <w:rPr>
          <w:rFonts w:ascii="Cambria" w:eastAsia="Cambria" w:hAnsi="Cambria" w:cs="Cambria"/>
        </w:rPr>
        <w:t xml:space="preserve">) を</w:t>
      </w:r>
      <w:r>
        <w:t xml:space="preserve">計算することです</w:t>
      </w:r>
      <w:r>
        <w:t>。</w:t>
      </w:r>
      <w:r>
        <w:rPr>
          <w:color w:val="006184"/>
          <w:vertAlign w:val="superscript"/>
        </w:rPr>
        <w:t xml:space="preserve">2 </w:t>
      </w:r>
      <w:r>
        <w:t xml:space="preserve">これを次の</w:t>
      </w:r>
      <w:r>
        <w:t>最適化問題</w:t>
      </w:r>
      <w:r>
        <w:t xml:space="preserve">として形式化します。</w:t>
      </w:r>
    </w:p>
    <w:p w14:paraId="62C00726" w14:textId="77777777" w:rsidR="00255F62" w:rsidRDefault="001D6550">
      <w:pPr>
        <w:tabs>
          <w:tab w:val="center" w:pos="4349"/>
          <w:tab w:val="center" w:pos="8460"/>
        </w:tabs>
        <w:spacing w:after="422" w:line="259" w:lineRule="auto"/>
        <w:ind w:left="0" w:right="0" w:firstLine="0"/>
        <w:jc w:val="left"/>
      </w:pPr>
      <w:r>
        <w:tab/>
      </w:r>
      <w:r>
        <w:rPr>
          <w:noProof/>
        </w:rPr>
        <w:drawing>
          <wp:inline distT="0" distB="0" distL="0" distR="0" wp14:anchorId="54B1F4EB" wp14:editId="4A0DB0CA">
            <wp:extent cx="807720" cy="222504"/>
            <wp:effectExtent l="0" t="0" r="0" b="0"/>
            <wp:docPr id="170648" name="Picture 170648"/>
            <wp:cNvGraphicFramePr/>
            <a:graphic xmlns:a="http://schemas.openxmlformats.org/drawingml/2006/main">
              <a:graphicData uri="http://schemas.openxmlformats.org/drawingml/2006/picture">
                <pic:pic xmlns:pic="http://schemas.openxmlformats.org/drawingml/2006/picture">
                  <pic:nvPicPr>
                    <pic:cNvPr id="170648" name="Picture 170648"/>
                    <pic:cNvPicPr/>
                  </pic:nvPicPr>
                  <pic:blipFill>
                    <a:blip r:embed="rId40"/>
                    <a:stretch>
                      <a:fillRect/>
                    </a:stretch>
                  </pic:blipFill>
                  <pic:spPr>
                    <a:xfrm>
                      <a:off x="0" y="0"/>
                      <a:ext cx="807720" cy="222504"/>
                    </a:xfrm>
                    <a:prstGeom prst="rect">
                      <a:avLst/>
                    </a:prstGeom>
                  </pic:spPr>
                </pic:pic>
              </a:graphicData>
            </a:graphic>
          </wp:inline>
        </w:drawing>
      </w:r>
      <w:r>
        <w:rPr>
          <w:sz w:val="16"/>
        </w:rPr>
        <w:t>xtrain</w:t>
      </w:r>
      <w:r>
        <w:rPr>
          <w:rFonts w:ascii="Cambria" w:eastAsia="Cambria" w:hAnsi="Cambria" w:cs="Cambria"/>
        </w:rPr>
        <w:t xml:space="preserve">; </w:t>
      </w:r>
      <w:r>
        <w:rPr>
          <w:i/>
        </w:rPr>
        <w:t>θ</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i/>
        </w:rPr>
        <w:t>,β</w:t>
      </w:r>
      <w:r>
        <w:rPr>
          <w:rFonts w:ascii="Cambria" w:eastAsia="Cambria" w:hAnsi="Cambria" w:cs="Cambria"/>
        </w:rPr>
        <w:t>;</w:t>
      </w:r>
      <w:r>
        <w:rPr>
          <w:i/>
        </w:rPr>
        <w:t>λ</w:t>
      </w:r>
      <w:r>
        <w:rPr>
          <w:rFonts w:ascii="Cambria" w:eastAsia="Cambria" w:hAnsi="Cambria" w:cs="Cambria"/>
          <w:i/>
        </w:rPr>
        <w:t>))。</w:t>
      </w:r>
      <w:r>
        <w:rPr>
          <w:rFonts w:ascii="Cambria" w:eastAsia="Cambria" w:hAnsi="Cambria" w:cs="Cambria"/>
          <w:i/>
        </w:rPr>
        <w:tab/>
      </w:r>
      <w:r>
        <w:t>(2.1)</w:t>
      </w:r>
    </w:p>
    <w:p w14:paraId="7BDF1D29" w14:textId="77777777" w:rsidR="00255F62" w:rsidRDefault="001D6550">
      <w:pPr>
        <w:spacing w:after="115" w:line="284" w:lineRule="auto"/>
        <w:ind w:left="15" w:right="851"/>
      </w:pPr>
      <w:r>
        <w:t xml:space="preserve">ここで、</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i/>
        </w:rPr>
        <w:t>,β</w:t>
      </w:r>
      <w:r>
        <w:rPr>
          <w:rFonts w:ascii="Cambria" w:eastAsia="Cambria" w:hAnsi="Cambria" w:cs="Cambria"/>
        </w:rPr>
        <w:t xml:space="preserve">; </w:t>
      </w:r>
      <w:r>
        <w:rPr>
          <w:i/>
        </w:rPr>
        <w:t>λ</w:t>
      </w:r>
      <w:r>
        <w:rPr>
          <w:rFonts w:ascii="Cambria" w:eastAsia="Cambria" w:hAnsi="Cambria" w:cs="Cambria"/>
        </w:rPr>
        <w:t xml:space="preserve">)は</w:t>
      </w:r>
      <w:r>
        <w:t xml:space="preserve">事後処理</w:t>
      </w:r>
      <w:r>
        <w:rPr>
          <w:rFonts w:ascii="Cambria" w:eastAsia="Cambria" w:hAnsi="Cambria" w:cs="Cambria"/>
          <w:i/>
        </w:rPr>
        <w:t>p</w:t>
      </w:r>
      <w:r>
        <w:rPr>
          <w:rFonts w:ascii="Cambria" w:eastAsia="Cambria" w:hAnsi="Cambria" w:cs="Cambria"/>
        </w:rPr>
        <w:t>(</w:t>
      </w:r>
      <w:r>
        <w:rPr>
          <w:rFonts w:ascii="Cambria" w:eastAsia="Cambria" w:hAnsi="Cambria" w:cs="Cambria"/>
          <w:b/>
        </w:rPr>
        <w:t>z</w:t>
      </w:r>
      <w:r>
        <w:rPr>
          <w:rFonts w:ascii="Cambria" w:eastAsia="Cambria" w:hAnsi="Cambria" w:cs="Cambria"/>
          <w:i/>
        </w:rPr>
        <w:t xml:space="preserve">,β </w:t>
      </w:r>
      <w:r>
        <w:rPr>
          <w:rFonts w:ascii="Cambria" w:eastAsia="Cambria" w:hAnsi="Cambria" w:cs="Cambria"/>
        </w:rPr>
        <w:t>|</w:t>
      </w:r>
      <w:r>
        <w:rPr>
          <w:vertAlign w:val="subscript"/>
        </w:rPr>
        <w:t>xtrain</w:t>
      </w:r>
      <w:r>
        <w:rPr>
          <w:rFonts w:ascii="Cambria" w:eastAsia="Cambria" w:hAnsi="Cambria" w:cs="Cambria"/>
        </w:rPr>
        <w:t xml:space="preserve">; </w:t>
      </w:r>
      <w:r>
        <w:rPr>
          <w:i/>
        </w:rPr>
        <w:t>θ</w:t>
      </w:r>
      <w:r>
        <w:rPr>
          <w:rFonts w:ascii="Cambria" w:eastAsia="Cambria" w:hAnsi="Cambria" w:cs="Cambria"/>
        </w:rPr>
        <w:t>)</w:t>
      </w:r>
      <w:r>
        <w:t xml:space="preserve">への近似であり</w:t>
      </w:r>
      <w:r>
        <w:t xml:space="preserve">、</w:t>
      </w:r>
      <w:r>
        <w:rPr>
          <w:rFonts w:ascii="Cambria" w:eastAsia="Cambria" w:hAnsi="Cambria" w:cs="Cambria"/>
        </w:rPr>
        <w:t xml:space="preserve">Lは</w:t>
      </w:r>
      <w:r>
        <w:rPr>
          <w:rFonts w:ascii="Cambria" w:eastAsia="Cambria" w:hAnsi="Cambria" w:cs="Cambria"/>
          <w:i/>
          <w:sz w:val="34"/>
          <w:vertAlign w:val="subscript"/>
        </w:rPr>
        <w:t xml:space="preserve">p</w:t>
      </w:r>
      <w:r>
        <w:t xml:space="preserve">と</w:t>
      </w:r>
      <w:r>
        <w:rPr>
          <w:rFonts w:ascii="Cambria" w:eastAsia="Cambria" w:hAnsi="Cambria" w:cs="Cambria"/>
          <w:i/>
          <w:sz w:val="34"/>
          <w:vertAlign w:val="subscript"/>
        </w:rPr>
        <w:t>qに関する</w:t>
      </w:r>
      <w:r>
        <w:t xml:space="preserve">損失関数である</w:t>
      </w:r>
      <w:r>
        <w:t>。</w:t>
      </w:r>
    </w:p>
    <w:p w14:paraId="396E9E5D" w14:textId="77777777" w:rsidR="00255F62" w:rsidRDefault="001D6550">
      <w:pPr>
        <w:spacing w:line="267" w:lineRule="auto"/>
        <w:ind w:left="15" w:right="851"/>
      </w:pPr>
      <w:r>
        <w:t xml:space="preserve">近似</w:t>
      </w:r>
      <w:r>
        <w:rPr>
          <w:rFonts w:ascii="Cambria" w:eastAsia="Cambria" w:hAnsi="Cambria" w:cs="Cambria"/>
          <w:i/>
          <w:sz w:val="34"/>
          <w:vertAlign w:val="subscript"/>
        </w:rPr>
        <w:t>q</w:t>
      </w:r>
      <w:r>
        <w:t xml:space="preserve">、損失</w:t>
      </w:r>
      <w:r>
        <w:rPr>
          <w:rFonts w:ascii="Cambria" w:eastAsia="Cambria" w:hAnsi="Cambria" w:cs="Cambria"/>
        </w:rPr>
        <w:t>L、</w:t>
      </w:r>
      <w:r>
        <w:t xml:space="preserve">およびパラメータ</w:t>
      </w:r>
      <w:r>
        <w:rPr>
          <w:rFonts w:ascii="Cambria" w:eastAsia="Cambria" w:hAnsi="Cambria" w:cs="Cambria"/>
        </w:rPr>
        <w:t>{</w:t>
      </w:r>
      <w:r>
        <w:rPr>
          <w:i/>
          <w:sz w:val="34"/>
          <w:vertAlign w:val="subscript"/>
        </w:rPr>
        <w:t>θ</w:t>
      </w:r>
      <w:r>
        <w:rPr>
          <w:rFonts w:ascii="Cambria" w:eastAsia="Cambria" w:hAnsi="Cambria" w:cs="Cambria"/>
          <w:i/>
          <w:sz w:val="34"/>
          <w:vertAlign w:val="subscript"/>
        </w:rPr>
        <w:t>,</w:t>
      </w:r>
      <w:r>
        <w:rPr>
          <w:i/>
          <w:sz w:val="34"/>
          <w:vertAlign w:val="subscript"/>
        </w:rPr>
        <w:t>λ</w:t>
      </w:r>
      <w:r>
        <w:rPr>
          <w:rFonts w:ascii="Cambria" w:eastAsia="Cambria" w:hAnsi="Cambria" w:cs="Cambria"/>
        </w:rPr>
        <w:t xml:space="preserve">}を</w:t>
      </w:r>
      <w:r>
        <w:t xml:space="preserve">更新するルールの</w:t>
      </w:r>
      <w:r>
        <w:t xml:space="preserve">選択は、</w:t>
      </w:r>
      <w:r>
        <w:t xml:space="preserve">推論アルゴリズムによって指定されます。(注意: </w:t>
      </w:r>
      <w:r>
        <w:rPr>
          <w:rFonts w:ascii="Cambria" w:eastAsia="Cambria" w:hAnsi="Cambria" w:cs="Cambria"/>
          <w:i/>
          <w:sz w:val="34"/>
          <w:vertAlign w:val="subscript"/>
        </w:rPr>
        <w:t xml:space="preserve">qは</w:t>
      </w:r>
      <w:r>
        <w:t>点やサンプルの集合などのノンパラメトリックなものであってもよい)。</w:t>
      </w:r>
    </w:p>
    <w:p w14:paraId="63BE21FC" w14:textId="77777777" w:rsidR="00255F62" w:rsidRDefault="001D6550">
      <w:pPr>
        <w:spacing w:after="202" w:line="259" w:lineRule="auto"/>
        <w:ind w:left="15" w:right="851"/>
      </w:pPr>
      <w:r>
        <w:t>エドワードでは、この問題を次のように書きます。</w:t>
      </w:r>
    </w:p>
    <w:p w14:paraId="102AB656" w14:textId="77777777" w:rsidR="00255F62" w:rsidRDefault="001D6550">
      <w:pPr>
        <w:spacing w:after="497" w:line="250" w:lineRule="auto"/>
        <w:ind w:left="16" w:right="0" w:hanging="2"/>
        <w:jc w:val="left"/>
      </w:pPr>
      <w:r>
        <w:rPr>
          <w:sz w:val="18"/>
        </w:rPr>
        <w:t xml:space="preserve">推論 </w:t>
      </w:r>
      <w:r>
        <w:rPr>
          <w:color w:val="666666"/>
          <w:sz w:val="18"/>
        </w:rPr>
        <w:t xml:space="preserve">= </w:t>
      </w:r>
      <w:r>
        <w:rPr>
          <w:sz w:val="18"/>
        </w:rPr>
        <w:t>ed</w:t>
      </w:r>
      <w:r>
        <w:rPr>
          <w:color w:val="666666"/>
          <w:sz w:val="18"/>
        </w:rPr>
        <w:t>.推論({</w:t>
      </w:r>
      <w:r>
        <w:rPr>
          <w:sz w:val="18"/>
        </w:rPr>
        <w:t>beta: qbeta, z: qz}, data</w:t>
      </w:r>
      <w:r>
        <w:rPr>
          <w:sz w:val="18"/>
        </w:rPr>
        <w:t xml:space="preserve">={x: </w:t>
      </w:r>
      <w:r>
        <w:rPr>
          <w:sz w:val="18"/>
        </w:rPr>
        <w:t>x_train})</w:t>
      </w:r>
    </w:p>
    <w:p w14:paraId="51A1C966" w14:textId="77777777" w:rsidR="00255F62" w:rsidRDefault="001D6550">
      <w:pPr>
        <w:spacing w:after="0" w:line="463" w:lineRule="auto"/>
        <w:ind w:left="15" w:right="1380"/>
      </w:pPr>
      <w:r>
        <w:t xml:space="preserve">推論は</w:t>
      </w:r>
      <w:r>
        <w:t xml:space="preserve">2つの入力を持つ抽象クラスです。1つ目は潜在確率変数</w:t>
      </w:r>
      <w:r>
        <w:t xml:space="preserve">β</w:t>
      </w:r>
      <w:r>
        <w:t xml:space="preserve">と</w:t>
      </w:r>
      <w:r>
        <w:t>zの集合で、</w:t>
      </w:r>
      <w:r>
        <w:t xml:space="preserve">それぞれ</w:t>
      </w:r>
      <w:r>
        <w:t xml:space="preserve">「事後変数」</w:t>
      </w:r>
      <w:r>
        <w:t xml:space="preserve">qbeta</w:t>
      </w:r>
      <w:r>
        <w:t xml:space="preserve">と</w:t>
      </w:r>
      <w:r>
        <w:t xml:space="preserve">qzに</w:t>
      </w:r>
      <w:r>
        <w:t xml:space="preserve">関連付けられています。2つ</w:t>
      </w:r>
      <w:r>
        <w:t xml:space="preserve">目は観測されたランダム変数</w:t>
      </w:r>
      <w:r>
        <w:t>xの集合であり</w:t>
      </w:r>
      <w:r>
        <w:t xml:space="preserve">、それらの実現値</w:t>
      </w:r>
      <w:r>
        <w:t>x_train</w:t>
      </w:r>
      <w:r>
        <w:t xml:space="preserve">に関連付けられています</w:t>
      </w:r>
      <w:r>
        <w:rPr>
          <w:sz w:val="34"/>
          <w:vertAlign w:val="subscript"/>
        </w:rPr>
        <w:t>。</w:t>
      </w:r>
    </w:p>
    <w:p w14:paraId="46B824D2" w14:textId="77777777" w:rsidR="00255F62" w:rsidRDefault="001D6550">
      <w:pPr>
        <w:spacing w:after="206" w:line="259" w:lineRule="auto"/>
        <w:ind w:left="15" w:right="851"/>
      </w:pPr>
      <w:r>
        <w:t xml:space="preserve">推論は、</w:t>
      </w:r>
      <w:r>
        <w:rPr>
          <w:color w:val="006184"/>
        </w:rPr>
        <w:t>式2.1の</w:t>
      </w:r>
      <w:r>
        <w:t xml:space="preserve">最適化を定義して解く</w:t>
      </w:r>
      <w:r>
        <w:t xml:space="preserve">という考え方です</w:t>
      </w:r>
      <w:r>
        <w:t>。パラメータを調整します。</w:t>
      </w:r>
    </w:p>
    <w:p w14:paraId="2169732B" w14:textId="77777777" w:rsidR="00255F62" w:rsidRDefault="001D6550">
      <w:pPr>
        <w:spacing w:after="113" w:line="250" w:lineRule="auto"/>
        <w:ind w:left="14" w:right="872" w:firstLine="253"/>
        <w:jc w:val="left"/>
      </w:pPr>
      <w:r>
        <w:rPr>
          <w:noProof/>
        </w:rPr>
        <mc:AlternateContent>
          <mc:Choice Requires="wpg">
            <w:drawing>
              <wp:anchor distT="0" distB="0" distL="114300" distR="114300" simplePos="0" relativeHeight="251665408" behindDoc="0" locked="0" layoutInCell="1" allowOverlap="1" wp14:anchorId="0A4411EC" wp14:editId="70704AB8">
                <wp:simplePos x="0" y="0"/>
                <wp:positionH relativeFrom="column">
                  <wp:posOffset>18428</wp:posOffset>
                </wp:positionH>
                <wp:positionV relativeFrom="paragraph">
                  <wp:posOffset>34322</wp:posOffset>
                </wp:positionV>
                <wp:extent cx="2194522" cy="5055"/>
                <wp:effectExtent l="0" t="0" r="0" b="0"/>
                <wp:wrapNone/>
                <wp:docPr id="138540" name="Group 138540"/>
                <wp:cNvGraphicFramePr/>
                <a:graphic xmlns:a="http://schemas.openxmlformats.org/drawingml/2006/main">
                  <a:graphicData uri="http://schemas.microsoft.com/office/word/2010/wordprocessingGroup">
                    <wpg:wgp>
                      <wpg:cNvGrpSpPr/>
                      <wpg:grpSpPr>
                        <a:xfrm>
                          <a:off x="0" y="0"/>
                          <a:ext cx="2194522" cy="5055"/>
                          <a:chOff x="0" y="0"/>
                          <a:chExt cx="2194522" cy="5055"/>
                        </a:xfrm>
                      </wpg:grpSpPr>
                      <wps:wsp>
                        <wps:cNvPr id="4626" name="Shape 4626"/>
                        <wps:cNvSpPr/>
                        <wps:spPr>
                          <a:xfrm>
                            <a:off x="0" y="0"/>
                            <a:ext cx="2194522" cy="0"/>
                          </a:xfrm>
                          <a:custGeom>
                            <a:avLst/>
                            <a:gdLst/>
                            <a:ahLst/>
                            <a:cxnLst/>
                            <a:rect l="0" t="0" r="0" b="0"/>
                            <a:pathLst>
                              <a:path w="2194522">
                                <a:moveTo>
                                  <a:pt x="0" y="0"/>
                                </a:moveTo>
                                <a:lnTo>
                                  <a:pt x="219452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540" style="width:172.797pt;height:0.398pt;position:absolute;z-index:218;mso-position-horizontal-relative:text;mso-position-horizontal:absolute;margin-left:1.451pt;mso-position-vertical-relative:text;margin-top:2.70251pt;" coordsize="21945,50">
                <v:shape id="Shape 4626" style="position:absolute;width:21945;height:0;left:0;top:0;" coordsize="2194522,0" path="m0,0l2194522,0">
                  <v:stroke weight="0.398pt" endcap="flat" joinstyle="miter" miterlimit="10" on="true" color="#000000"/>
                  <v:fill on="false" color="#000000" opacity="0"/>
                </v:shape>
              </v:group>
            </w:pict>
          </mc:Fallback>
        </mc:AlternateContent>
      </w:r>
      <w:r>
        <w:rPr>
          <w:sz w:val="12"/>
        </w:rPr>
        <w:t>2例えば，</w:t>
      </w:r>
      <w:r>
        <w:rPr>
          <w:sz w:val="18"/>
        </w:rPr>
        <w:t>x</w:t>
      </w:r>
      <w:r>
        <w:rPr>
          <w:sz w:val="18"/>
        </w:rPr>
        <w:t xml:space="preserve">の</w:t>
      </w:r>
      <w:r>
        <w:rPr>
          <w:sz w:val="18"/>
        </w:rPr>
        <w:t xml:space="preserve">シグマ</w:t>
      </w:r>
      <w:r>
        <w:rPr>
          <w:sz w:val="18"/>
        </w:rPr>
        <w:t xml:space="preserve">引数を</w:t>
      </w:r>
      <w:r>
        <w:rPr>
          <w:sz w:val="18"/>
        </w:rPr>
        <w:t>tf.exp(tf.Variable(0.0))*tf.ones([N, D])</w:t>
      </w:r>
      <w:r>
        <w:rPr>
          <w:sz w:val="18"/>
        </w:rPr>
        <w:t xml:space="preserve">に</w:t>
      </w:r>
      <w:r>
        <w:rPr>
          <w:sz w:val="18"/>
        </w:rPr>
        <w:t xml:space="preserve">置き換えること</w:t>
      </w:r>
      <w:r>
        <w:rPr>
          <w:sz w:val="18"/>
        </w:rPr>
        <w:t>ができます</w:t>
      </w:r>
      <w:r>
        <w:rPr>
          <w:sz w:val="18"/>
        </w:rPr>
        <w:t>．これは0で初期化されたモデルパラメータを定義します．</w:t>
      </w:r>
    </w:p>
    <w:p w14:paraId="6573FB28" w14:textId="77777777" w:rsidR="00255F62" w:rsidRDefault="001D6550">
      <w:pPr>
        <w:spacing w:after="4" w:line="250" w:lineRule="auto"/>
        <w:ind w:left="209" w:right="129" w:hanging="195"/>
        <w:jc w:val="left"/>
      </w:pPr>
      <w:r>
        <w:rPr>
          <w:sz w:val="18"/>
        </w:rPr>
        <w:t xml:space="preserve">qbeta </w:t>
      </w:r>
      <w:r>
        <w:rPr>
          <w:color w:val="666666"/>
          <w:sz w:val="18"/>
        </w:rPr>
        <w:t xml:space="preserve">= </w:t>
      </w:r>
      <w:r>
        <w:rPr>
          <w:sz w:val="18"/>
        </w:rPr>
        <w:t>正規(</w:t>
      </w:r>
      <w:r>
        <w:rPr>
          <w:sz w:val="18"/>
        </w:rPr>
        <w:tab/>
        <w:t xml:space="preserve">T </w:t>
      </w:r>
      <w:r>
        <w:rPr>
          <w:color w:val="666666"/>
          <w:sz w:val="18"/>
        </w:rPr>
        <w:t xml:space="preserve">= 10000 </w:t>
      </w:r>
      <w:r>
        <w:rPr>
          <w:i/>
          <w:color w:val="407F7F"/>
          <w:sz w:val="18"/>
        </w:rPr>
        <w:t xml:space="preserve">#サンプル数 </w:t>
      </w:r>
      <w:r>
        <w:rPr>
          <w:sz w:val="18"/>
        </w:rPr>
        <w:t>mu</w:t>
      </w:r>
      <w:r>
        <w:rPr>
          <w:color w:val="666666"/>
          <w:sz w:val="18"/>
        </w:rPr>
        <w:t>=</w:t>
      </w:r>
      <w:r>
        <w:rPr>
          <w:sz w:val="18"/>
        </w:rPr>
        <w:t>tf</w:t>
      </w:r>
      <w:r>
        <w:rPr>
          <w:color w:val="666666"/>
          <w:sz w:val="18"/>
        </w:rPr>
        <w:t>.</w:t>
      </w:r>
      <w:r>
        <w:rPr>
          <w:sz w:val="18"/>
        </w:rPr>
        <w:t>変数(tf</w:t>
      </w:r>
      <w:r>
        <w:rPr>
          <w:color w:val="666666"/>
          <w:sz w:val="18"/>
        </w:rPr>
        <w:t xml:space="preserve">. </w:t>
      </w:r>
      <w:r>
        <w:rPr>
          <w:sz w:val="18"/>
        </w:rPr>
        <w:t>zeros([K, D])),</w:t>
      </w:r>
      <w:r>
        <w:rPr>
          <w:sz w:val="18"/>
        </w:rPr>
        <w:tab/>
        <w:t xml:space="preserve">qbeta </w:t>
      </w:r>
      <w:r>
        <w:rPr>
          <w:color w:val="666666"/>
          <w:sz w:val="18"/>
        </w:rPr>
        <w:t xml:space="preserve">= </w:t>
      </w:r>
      <w:r>
        <w:rPr>
          <w:sz w:val="18"/>
        </w:rPr>
        <w:t>Empirical(</w:t>
      </w:r>
    </w:p>
    <w:p w14:paraId="2D7712C3" w14:textId="77777777" w:rsidR="00255F62" w:rsidRDefault="001D6550">
      <w:pPr>
        <w:spacing w:after="3" w:line="259" w:lineRule="auto"/>
        <w:ind w:left="141" w:right="1502" w:hanging="10"/>
        <w:jc w:val="center"/>
      </w:pPr>
      <w:r>
        <w:rPr>
          <w:sz w:val="18"/>
        </w:rPr>
        <w:t>sigma</w:t>
      </w:r>
      <w:r>
        <w:rPr>
          <w:color w:val="666666"/>
          <w:sz w:val="18"/>
        </w:rPr>
        <w:t>=</w:t>
      </w:r>
      <w:r>
        <w:rPr>
          <w:sz w:val="18"/>
        </w:rPr>
        <w:t>tf</w:t>
      </w:r>
      <w:r>
        <w:rPr>
          <w:color w:val="666666"/>
          <w:sz w:val="18"/>
        </w:rPr>
        <w:t xml:space="preserve">. </w:t>
      </w:r>
      <w:r>
        <w:rPr>
          <w:sz w:val="18"/>
        </w:rPr>
        <w:t>exp(tf</w:t>
      </w:r>
      <w:r>
        <w:rPr>
          <w:color w:val="666666"/>
          <w:sz w:val="18"/>
        </w:rPr>
        <w:t>.Variable(</w:t>
      </w:r>
      <w:r>
        <w:rPr>
          <w:sz w:val="18"/>
        </w:rPr>
        <w:t>tf</w:t>
      </w:r>
      <w:r>
        <w:rPr>
          <w:color w:val="666666"/>
          <w:sz w:val="18"/>
        </w:rPr>
        <w:t xml:space="preserve">. </w:t>
      </w:r>
      <w:r>
        <w:rPr>
          <w:sz w:val="18"/>
        </w:rPr>
        <w:t>zeros([K, D]))))params</w:t>
      </w:r>
      <w:r>
        <w:rPr>
          <w:color w:val="666666"/>
          <w:sz w:val="18"/>
        </w:rPr>
        <w:t>=</w:t>
      </w:r>
      <w:r>
        <w:rPr>
          <w:sz w:val="18"/>
        </w:rPr>
        <w:t>tf</w:t>
      </w:r>
      <w:r>
        <w:rPr>
          <w:color w:val="666666"/>
          <w:sz w:val="18"/>
        </w:rPr>
        <w:t>.変数</w:t>
      </w:r>
      <w:r>
        <w:rPr>
          <w:sz w:val="18"/>
        </w:rPr>
        <w:t>(tf</w:t>
      </w:r>
      <w:r>
        <w:rPr>
          <w:color w:val="666666"/>
          <w:sz w:val="18"/>
        </w:rPr>
        <w:t xml:space="preserve">. </w:t>
      </w:r>
      <w:r>
        <w:rPr>
          <w:sz w:val="18"/>
        </w:rPr>
        <w:t>zeros([T, K, D])))</w:t>
      </w:r>
    </w:p>
    <w:p w14:paraId="4C178587" w14:textId="77777777" w:rsidR="00255F62" w:rsidRDefault="001D6550">
      <w:pPr>
        <w:tabs>
          <w:tab w:val="center" w:pos="5082"/>
        </w:tabs>
        <w:spacing w:after="4" w:line="250" w:lineRule="auto"/>
        <w:ind w:left="0" w:right="0" w:firstLine="0"/>
        <w:jc w:val="left"/>
      </w:pPr>
      <w:r>
        <w:rPr>
          <w:sz w:val="18"/>
        </w:rPr>
        <w:t xml:space="preserve">qz </w:t>
      </w:r>
      <w:r>
        <w:rPr>
          <w:color w:val="666666"/>
          <w:sz w:val="18"/>
        </w:rPr>
        <w:t xml:space="preserve">= </w:t>
      </w:r>
      <w:r>
        <w:rPr>
          <w:sz w:val="18"/>
        </w:rPr>
        <w:t>カテゴリー(</w:t>
      </w:r>
      <w:r>
        <w:rPr>
          <w:sz w:val="18"/>
        </w:rPr>
        <w:tab/>
        <w:t xml:space="preserve">qz </w:t>
      </w:r>
      <w:r>
        <w:rPr>
          <w:color w:val="666666"/>
          <w:sz w:val="18"/>
        </w:rPr>
        <w:t xml:space="preserve">= </w:t>
      </w:r>
      <w:r>
        <w:rPr>
          <w:sz w:val="18"/>
        </w:rPr>
        <w:t>Empirical(</w:t>
      </w:r>
    </w:p>
    <w:p w14:paraId="3D6A58D8" w14:textId="77777777" w:rsidR="00255F62" w:rsidRDefault="001D6550">
      <w:pPr>
        <w:tabs>
          <w:tab w:val="center" w:pos="2033"/>
          <w:tab w:val="center" w:pos="6353"/>
        </w:tabs>
        <w:spacing w:after="215" w:line="250" w:lineRule="auto"/>
        <w:ind w:left="0" w:right="0" w:firstLine="0"/>
        <w:jc w:val="left"/>
      </w:pPr>
      <w:r>
        <w:tab/>
      </w:r>
      <w:r>
        <w:rPr>
          <w:sz w:val="18"/>
        </w:rPr>
        <w:t>logits</w:t>
      </w:r>
      <w:r>
        <w:rPr>
          <w:color w:val="666666"/>
          <w:sz w:val="18"/>
        </w:rPr>
        <w:t>=</w:t>
      </w:r>
      <w:r>
        <w:rPr>
          <w:sz w:val="18"/>
        </w:rPr>
        <w:t>tf</w:t>
      </w:r>
      <w:r>
        <w:rPr>
          <w:color w:val="666666"/>
          <w:sz w:val="18"/>
        </w:rPr>
        <w:t>.変数(</w:t>
      </w:r>
      <w:r>
        <w:rPr>
          <w:sz w:val="18"/>
        </w:rPr>
        <w:t>tf</w:t>
      </w:r>
      <w:r>
        <w:rPr>
          <w:color w:val="666666"/>
          <w:sz w:val="18"/>
        </w:rPr>
        <w:t xml:space="preserve">. </w:t>
      </w:r>
      <w:r>
        <w:rPr>
          <w:sz w:val="18"/>
        </w:rPr>
        <w:t>zeros([N, K]))))</w:t>
      </w:r>
      <w:r>
        <w:rPr>
          <w:sz w:val="18"/>
        </w:rPr>
        <w:tab/>
        <w:t>params</w:t>
      </w:r>
      <w:r>
        <w:rPr>
          <w:color w:val="666666"/>
          <w:sz w:val="18"/>
        </w:rPr>
        <w:t>=</w:t>
      </w:r>
      <w:r>
        <w:rPr>
          <w:sz w:val="18"/>
        </w:rPr>
        <w:t>tf</w:t>
      </w:r>
      <w:r>
        <w:rPr>
          <w:color w:val="666666"/>
          <w:sz w:val="18"/>
        </w:rPr>
        <w:t>.変数(</w:t>
      </w:r>
      <w:r>
        <w:rPr>
          <w:sz w:val="18"/>
        </w:rPr>
        <w:t>tf</w:t>
      </w:r>
      <w:r>
        <w:rPr>
          <w:color w:val="666666"/>
          <w:sz w:val="18"/>
        </w:rPr>
        <w:t xml:space="preserve">. </w:t>
      </w:r>
      <w:r>
        <w:rPr>
          <w:sz w:val="18"/>
        </w:rPr>
        <w:t>zeros([T, N])))</w:t>
      </w:r>
    </w:p>
    <w:p w14:paraId="33DF3747" w14:textId="77777777" w:rsidR="00255F62" w:rsidRDefault="001D6550">
      <w:pPr>
        <w:tabs>
          <w:tab w:val="center" w:pos="5620"/>
        </w:tabs>
        <w:spacing w:after="4" w:line="250" w:lineRule="auto"/>
        <w:ind w:left="0" w:right="0" w:firstLine="0"/>
        <w:jc w:val="left"/>
      </w:pPr>
      <w:r>
        <w:rPr>
          <w:sz w:val="18"/>
        </w:rPr>
        <w:t xml:space="preserve">推論 </w:t>
      </w:r>
      <w:r>
        <w:rPr>
          <w:color w:val="666666"/>
          <w:sz w:val="18"/>
        </w:rPr>
        <w:t xml:space="preserve">= </w:t>
      </w:r>
      <w:r>
        <w:rPr>
          <w:sz w:val="18"/>
        </w:rPr>
        <w:t>ed</w:t>
      </w:r>
      <w:r>
        <w:rPr>
          <w:color w:val="666666"/>
          <w:sz w:val="18"/>
        </w:rPr>
        <w:t>.</w:t>
      </w:r>
      <w:r>
        <w:rPr>
          <w:sz w:val="18"/>
        </w:rPr>
        <w:t>VariationalInference(</w:t>
      </w:r>
      <w:r>
        <w:rPr>
          <w:sz w:val="18"/>
        </w:rPr>
        <w:tab/>
        <w:t xml:space="preserve">推論 </w:t>
      </w:r>
      <w:r>
        <w:rPr>
          <w:color w:val="666666"/>
          <w:sz w:val="18"/>
        </w:rPr>
        <w:t xml:space="preserve">= </w:t>
      </w:r>
      <w:r>
        <w:rPr>
          <w:sz w:val="18"/>
        </w:rPr>
        <w:t>ed</w:t>
      </w:r>
      <w:r>
        <w:rPr>
          <w:color w:val="666666"/>
          <w:sz w:val="18"/>
        </w:rPr>
        <w:t>.</w:t>
      </w:r>
      <w:r>
        <w:rPr>
          <w:sz w:val="18"/>
        </w:rPr>
        <w:t>モンテカルロ(</w:t>
      </w:r>
    </w:p>
    <w:p w14:paraId="15586C59" w14:textId="77777777" w:rsidR="00255F62" w:rsidRDefault="001D6550">
      <w:pPr>
        <w:tabs>
          <w:tab w:val="center" w:pos="2179"/>
          <w:tab w:val="center" w:pos="6499"/>
        </w:tabs>
        <w:spacing w:after="224" w:line="259" w:lineRule="auto"/>
        <w:ind w:left="0" w:right="0" w:firstLine="0"/>
        <w:jc w:val="left"/>
      </w:pPr>
      <w:r>
        <w:tab/>
      </w:r>
      <w:r>
        <w:rPr>
          <w:sz w:val="18"/>
        </w:rPr>
        <w:tab/>
        <w:t>{</w:t>
      </w:r>
      <w:r>
        <w:rPr>
          <w:sz w:val="18"/>
        </w:rPr>
        <w:t>beta: qbeta, z: qz}, data</w:t>
      </w:r>
      <w:r>
        <w:rPr>
          <w:color w:val="666666"/>
          <w:sz w:val="18"/>
        </w:rPr>
        <w:t>=</w:t>
      </w:r>
      <w:r>
        <w:rPr>
          <w:sz w:val="18"/>
        </w:rPr>
        <w:t>{x: x_train</w:t>
      </w:r>
      <w:r>
        <w:rPr>
          <w:sz w:val="18"/>
        </w:rPr>
        <w:tab/>
        <w:t>}){beta: qbeta, z: qz}, data</w:t>
      </w:r>
      <w:r>
        <w:rPr>
          <w:color w:val="666666"/>
          <w:sz w:val="18"/>
        </w:rPr>
        <w:t>={x: x_</w:t>
      </w:r>
      <w:r>
        <w:rPr>
          <w:sz w:val="18"/>
        </w:rPr>
        <w:t>train})</w:t>
      </w:r>
    </w:p>
    <w:p w14:paraId="7C4145BB" w14:textId="77777777" w:rsidR="00255F62" w:rsidRDefault="001D6550">
      <w:pPr>
        <w:spacing w:after="568" w:line="266" w:lineRule="auto"/>
        <w:ind w:left="24" w:right="1366" w:hanging="9"/>
        <w:jc w:val="center"/>
      </w:pPr>
      <w:r>
        <w:rPr>
          <w:b/>
        </w:rPr>
        <w:t xml:space="preserve">図2.6: (左) </w:t>
      </w:r>
      <w:r>
        <w:t xml:space="preserve">変分推論.</w:t>
      </w:r>
      <w:r>
        <w:rPr>
          <w:b/>
        </w:rPr>
        <w:t xml:space="preserve">(右) </w:t>
      </w:r>
      <w:r>
        <w:t>モンテカルロ法.</w:t>
      </w:r>
    </w:p>
    <w:p w14:paraId="6F1D07FF" w14:textId="77777777" w:rsidR="00255F62" w:rsidRDefault="001D6550">
      <w:pPr>
        <w:ind w:left="15" w:right="1356"/>
      </w:pPr>
      <w:r>
        <w:t xml:space="preserve">qbeta</w:t>
      </w:r>
      <w:r>
        <w:t xml:space="preserve">と</w:t>
      </w:r>
      <w:r>
        <w:t xml:space="preserve">qz</w:t>
      </w:r>
      <w:r>
        <w:t>（および任意のモデルパラメータ</w:t>
      </w:r>
      <w:r>
        <w:t xml:space="preserve">）</w:t>
      </w:r>
      <w:r>
        <w:t xml:space="preserve">の分布が</w:t>
      </w:r>
      <w:r>
        <w:t xml:space="preserve">事後分布に近いことを確認するために、クラスメソッドを利用することができます。推論を細かく制御するためにクラスメソッドが用意されています。</w:t>
      </w:r>
      <w:r>
        <w:t xml:space="preserve">inference.initialize()を</w:t>
      </w:r>
      <w:r>
        <w:t xml:space="preserve">呼び出すと、</w:t>
      </w:r>
      <w:r>
        <w:rPr>
          <w:rFonts w:ascii="Cambria" w:eastAsia="Cambria" w:hAnsi="Cambria" w:cs="Cambria"/>
          <w:sz w:val="34"/>
          <w:vertAlign w:val="subscript"/>
        </w:rPr>
        <w:t>{</w:t>
      </w:r>
      <w:r>
        <w:rPr>
          <w:i/>
          <w:sz w:val="34"/>
          <w:vertAlign w:val="subscript"/>
        </w:rPr>
        <w:t>θ</w:t>
      </w:r>
      <w:r>
        <w:rPr>
          <w:rFonts w:ascii="Cambria" w:eastAsia="Cambria" w:hAnsi="Cambria" w:cs="Cambria"/>
          <w:i/>
          <w:sz w:val="34"/>
          <w:vertAlign w:val="subscript"/>
        </w:rPr>
        <w:t>,</w:t>
      </w:r>
      <w:r>
        <w:rPr>
          <w:i/>
          <w:sz w:val="34"/>
          <w:vertAlign w:val="subscript"/>
        </w:rPr>
        <w:t>λ</w:t>
      </w:r>
      <w:r>
        <w:rPr>
          <w:rFonts w:ascii="Cambria" w:eastAsia="Cambria" w:hAnsi="Cambria" w:cs="Cambria"/>
          <w:sz w:val="34"/>
          <w:vertAlign w:val="subscript"/>
        </w:rPr>
        <w:t>}を</w:t>
      </w:r>
      <w:r>
        <w:t xml:space="preserve">更新するための計算グラフが作成されます</w:t>
      </w:r>
      <w:r>
        <w:t xml:space="preserve">。</w:t>
      </w:r>
      <w:r>
        <w:t xml:space="preserve">inference.update()を</w:t>
      </w:r>
      <w:r>
        <w:t xml:space="preserve">呼び出すと、</w:t>
      </w:r>
      <w:r>
        <w:rPr>
          <w:rFonts w:ascii="Cambria" w:eastAsia="Cambria" w:hAnsi="Cambria" w:cs="Cambria"/>
        </w:rPr>
        <w:t>{</w:t>
      </w:r>
      <w:r>
        <w:rPr>
          <w:i/>
          <w:sz w:val="34"/>
          <w:vertAlign w:val="subscript"/>
        </w:rPr>
        <w:t>θ</w:t>
      </w:r>
      <w:r>
        <w:rPr>
          <w:rFonts w:ascii="Cambria" w:eastAsia="Cambria" w:hAnsi="Cambria" w:cs="Cambria"/>
          <w:i/>
          <w:sz w:val="34"/>
          <w:vertAlign w:val="subscript"/>
        </w:rPr>
        <w:t>,</w:t>
      </w:r>
      <w:r>
        <w:rPr>
          <w:i/>
          <w:sz w:val="34"/>
          <w:vertAlign w:val="subscript"/>
        </w:rPr>
        <w:t>λ</w:t>
      </w:r>
      <w:r>
        <w:rPr>
          <w:rFonts w:ascii="Cambria" w:eastAsia="Cambria" w:hAnsi="Cambria" w:cs="Cambria"/>
        </w:rPr>
        <w:t>}を</w:t>
      </w:r>
      <w:r>
        <w:t xml:space="preserve">更新するための計算が一度だけ実行され、</w:t>
      </w:r>
      <w:r>
        <w:t xml:space="preserve">収束するまでループでメソッドを</w:t>
      </w:r>
      <w:r>
        <w:t>呼び出します。</w:t>
      </w:r>
      <w:r>
        <w:t xml:space="preserve">重要なことは、エドワードの言語では効率性は失われていないということです：計算グラフは、特定のモデルのために手書きで書かれたのと同じです。これは，実行時間が同じであることを意味します</w:t>
      </w:r>
      <w:r>
        <w:t>．</w:t>
      </w:r>
    </w:p>
    <w:p w14:paraId="47C8C596" w14:textId="77777777" w:rsidR="00255F62" w:rsidRDefault="001D6550">
      <w:pPr>
        <w:spacing w:after="304" w:line="396" w:lineRule="auto"/>
        <w:ind w:left="15" w:right="1275"/>
        <w:jc w:val="left"/>
      </w:pPr>
      <w:r>
        <w:t>エドワードのキーコンセプトは、明確な"モデル"や"推論"のブロックが存在しないということです。モデルは単にランダム変数の集合であり、推論はその集合内のパラメータを別の対象に修正する方法である。この還元主義は、</w:t>
      </w:r>
      <w:r>
        <w:t>大きな柔軟性を</w:t>
      </w:r>
      <w:r>
        <w:t>提供します。例えば、</w:t>
      </w:r>
      <w:r>
        <w:t>モデルの一部のみを推論したり（例えば、レイヤワイズ学習（</w:t>
      </w:r>
      <w:r>
        <w:rPr>
          <w:color w:val="006184"/>
        </w:rPr>
        <w:t>Hinton et al</w:t>
      </w:r>
      <w:r>
        <w:t xml:space="preserve">. , </w:t>
      </w:r>
      <w:r>
        <w:rPr>
          <w:color w:val="006184"/>
        </w:rPr>
        <w:t>2006</w:t>
      </w:r>
      <w:r>
        <w:t>））、複数のモデルで使用される部分を推論したり（例えば、マルチタスク学習）、事後処理を新しいモデルにプラグインしたり（例えば、ベイズ更新）すること</w:t>
      </w:r>
      <w:r>
        <w:t>ができる。</w:t>
      </w:r>
    </w:p>
    <w:p w14:paraId="7C50E062" w14:textId="77777777" w:rsidR="00255F62" w:rsidRDefault="001D6550">
      <w:pPr>
        <w:pStyle w:val="3"/>
        <w:tabs>
          <w:tab w:val="center" w:pos="1564"/>
        </w:tabs>
        <w:spacing w:after="444" w:line="259" w:lineRule="auto"/>
        <w:ind w:left="0" w:right="0" w:firstLine="0"/>
        <w:jc w:val="left"/>
      </w:pPr>
      <w:r>
        <w:t xml:space="preserve">2.3.2 </w:t>
      </w:r>
      <w:r>
        <w:t>推論のクラス</w:t>
      </w:r>
    </w:p>
    <w:p w14:paraId="45BD0816" w14:textId="77777777" w:rsidR="00255F62" w:rsidRDefault="001D6550">
      <w:pPr>
        <w:ind w:left="15" w:right="851"/>
      </w:pPr>
      <w:r>
        <w:t xml:space="preserve">推論の</w:t>
      </w:r>
      <w:r>
        <w:t xml:space="preserve">設計は</w:t>
      </w:r>
      <w:r>
        <w:t>非常に一般的です。以下では、多くのアルゴリズムを表現するためのサブクラスを記述する。変分推論、モンテカルロ推論、生成的敵対的ネットワークなどである。</w:t>
      </w:r>
    </w:p>
    <w:p w14:paraId="7FEC10D3" w14:textId="77777777" w:rsidR="00255F62" w:rsidRDefault="001D6550">
      <w:pPr>
        <w:spacing w:after="67" w:line="395" w:lineRule="auto"/>
        <w:ind w:left="24" w:right="1259" w:hanging="9"/>
        <w:jc w:val="center"/>
      </w:pPr>
      <w:r>
        <w:t>変分推論は，近似分布のファミリーを仮定し，そのファミリーの中で最も事後に近いメンバーを求める (</w:t>
      </w:r>
      <w:r>
        <w:rPr>
          <w:color w:val="006184"/>
        </w:rPr>
        <w:t>Jordan et al</w:t>
      </w:r>
      <w:r>
        <w:t xml:space="preserve">. , </w:t>
      </w:r>
      <w:r>
        <w:rPr>
          <w:color w:val="006184"/>
        </w:rPr>
        <w:t>1999a</w:t>
      </w:r>
      <w:r>
        <w:t xml:space="preserve">)．エドワードでは，グラフの中に変分系列を構築します；</w:t>
      </w:r>
      <w:r>
        <w:rPr>
          <w:color w:val="006184"/>
        </w:rPr>
        <w:t xml:space="preserve">図2.6</w:t>
      </w:r>
      <w:r>
        <w:t>（左）を</w:t>
      </w:r>
      <w:r>
        <w:t xml:space="preserve">参照してください．</w:t>
      </w:r>
      <w:r>
        <w:t>我々の実行例では，ファミリは，</w:t>
      </w:r>
      <w:r>
        <w:t>パラメータとして変異可能な変数</w:t>
      </w:r>
    </w:p>
    <w:p w14:paraId="1E4E70E1" w14:textId="77777777" w:rsidR="00255F62" w:rsidRDefault="001D6550">
      <w:pPr>
        <w:spacing w:after="422" w:line="265" w:lineRule="auto"/>
        <w:ind w:left="39" w:right="0" w:hanging="10"/>
        <w:jc w:val="left"/>
      </w:pPr>
      <w:r>
        <w:rPr>
          <w:i/>
        </w:rPr>
        <w:t xml:space="preserve">λ </w:t>
      </w:r>
      <w:r>
        <w:rPr>
          <w:rFonts w:ascii="Cambria" w:eastAsia="Cambria" w:hAnsi="Cambria" w:cs="Cambria"/>
        </w:rPr>
        <w:t>= {</w:t>
      </w:r>
      <w:r>
        <w:rPr>
          <w:rFonts w:ascii="Cambria" w:eastAsia="Cambria" w:hAnsi="Cambria" w:cs="Cambria"/>
          <w:i/>
        </w:rPr>
        <w:t>π,μ,σ</w:t>
      </w:r>
      <w:r>
        <w:rPr>
          <w:rFonts w:ascii="Cambria" w:eastAsia="Cambria" w:hAnsi="Cambria" w:cs="Cambria"/>
        </w:rPr>
        <w:t>}</w:t>
      </w:r>
      <w:r>
        <w:t xml:space="preserve">ここで、</w:t>
      </w:r>
      <w:r>
        <w:rPr>
          <w:rFonts w:ascii="Cambria" w:eastAsia="Cambria" w:hAnsi="Cambria" w:cs="Cambria"/>
          <w:i/>
        </w:rPr>
        <w:t>q</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μ,σ)</w:t>
      </w:r>
      <w:r>
        <w:rPr>
          <w:rFonts w:ascii="Cambria" w:eastAsia="Cambria" w:hAnsi="Cambria" w:cs="Cambria"/>
        </w:rPr>
        <w:t xml:space="preserve"> = 正規(</w:t>
      </w:r>
      <w:r>
        <w:rPr>
          <w:rFonts w:ascii="Cambria" w:eastAsia="Cambria" w:hAnsi="Cambria" w:cs="Cambria"/>
          <w:i/>
        </w:rPr>
        <w:t>β</w:t>
      </w:r>
      <w:r>
        <w:rPr>
          <w:rFonts w:ascii="Cambria" w:eastAsia="Cambria" w:hAnsi="Cambria" w:cs="Cambria"/>
        </w:rPr>
        <w:t>;</w:t>
      </w:r>
      <w:r>
        <w:rPr>
          <w:rFonts w:ascii="Cambria" w:eastAsia="Cambria" w:hAnsi="Cambria" w:cs="Cambria"/>
          <w:i/>
        </w:rPr>
        <w:t>μ,σ</w:t>
      </w:r>
      <w:r>
        <w:t xml:space="preserve">)、</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π</w:t>
      </w:r>
      <w:r>
        <w:rPr>
          <w:rFonts w:ascii="Cambria" w:eastAsia="Cambria" w:hAnsi="Cambria" w:cs="Cambria"/>
        </w:rPr>
        <w:t>) = カテゴリ的(</w:t>
      </w:r>
      <w:r>
        <w:rPr>
          <w:rFonts w:ascii="Cambria" w:eastAsia="Cambria" w:hAnsi="Cambria" w:cs="Cambria"/>
          <w:b/>
        </w:rPr>
        <w:t>z</w:t>
      </w:r>
      <w:r>
        <w:rPr>
          <w:rFonts w:ascii="Cambria" w:eastAsia="Cambria" w:hAnsi="Cambria" w:cs="Cambria"/>
        </w:rPr>
        <w:t>;</w:t>
      </w:r>
      <w:r>
        <w:rPr>
          <w:rFonts w:ascii="Cambria" w:eastAsia="Cambria" w:hAnsi="Cambria" w:cs="Cambria"/>
          <w:i/>
        </w:rPr>
        <w:t>π</w:t>
      </w:r>
      <w:r>
        <w:rPr>
          <w:rFonts w:ascii="Cambria" w:eastAsia="Cambria" w:hAnsi="Cambria" w:cs="Cambria"/>
        </w:rPr>
        <w:t>)である</w:t>
      </w:r>
      <w:r>
        <w:t>。</w:t>
      </w:r>
    </w:p>
    <w:p w14:paraId="424D35E4" w14:textId="77777777" w:rsidR="00255F62" w:rsidRDefault="001D6550">
      <w:pPr>
        <w:spacing w:line="464" w:lineRule="auto"/>
        <w:ind w:left="15" w:right="1372"/>
      </w:pPr>
      <w:r>
        <w:t xml:space="preserve">特定の分散アルゴリズムは、</w:t>
      </w:r>
      <w:r>
        <w:t xml:space="preserve">VariationalInference</w:t>
      </w:r>
      <w:r>
        <w:t>クラスを継承しています。それぞれが、損失関数</w:t>
      </w:r>
      <w:r>
        <w:t>や勾配などの</w:t>
      </w:r>
      <w:r>
        <w:t>独自のメソッドを定義しています。例えば、</w:t>
      </w:r>
      <w:r>
        <w:t>我々は、</w:t>
      </w:r>
      <w:r>
        <w:t xml:space="preserve">PointMass</w:t>
      </w:r>
      <w:r>
        <w:t>ランダム変数の</w:t>
      </w:r>
      <w:r>
        <w:t>近似ファミリー（</w:t>
      </w:r>
      <w:r>
        <w:t xml:space="preserve">qbeta</w:t>
      </w:r>
      <w:r>
        <w:t xml:space="preserve">と</w:t>
      </w:r>
      <w:r>
        <w:t>qz</w:t>
      </w:r>
      <w:r>
        <w:t xml:space="preserve">）を</w:t>
      </w:r>
      <w:r>
        <w:t>用いてマップ推定を表現しています。</w:t>
      </w:r>
    </w:p>
    <w:p w14:paraId="2719309D" w14:textId="77777777" w:rsidR="00255F62" w:rsidRDefault="001D6550">
      <w:pPr>
        <w:spacing w:after="213" w:line="250" w:lineRule="auto"/>
        <w:ind w:left="1327" w:right="2361" w:hanging="195"/>
        <w:jc w:val="left"/>
      </w:pPr>
      <w:r>
        <w:rPr>
          <w:b/>
          <w:color w:val="007F00"/>
          <w:sz w:val="18"/>
        </w:rPr>
        <w:t xml:space="preserve">def </w:t>
      </w:r>
      <w:r>
        <w:rPr>
          <w:color w:val="0000FF"/>
          <w:sz w:val="18"/>
        </w:rPr>
        <w:t>generative_network</w:t>
      </w:r>
      <w:r>
        <w:rPr>
          <w:sz w:val="18"/>
        </w:rPr>
        <w:t xml:space="preserve">(eps): h </w:t>
      </w:r>
      <w:r>
        <w:rPr>
          <w:color w:val="666666"/>
          <w:sz w:val="18"/>
        </w:rPr>
        <w:t xml:space="preserve">= </w:t>
      </w:r>
      <w:r>
        <w:rPr>
          <w:sz w:val="18"/>
        </w:rPr>
        <w:t>Dense(</w:t>
      </w:r>
      <w:r>
        <w:rPr>
          <w:color w:val="666666"/>
          <w:sz w:val="18"/>
        </w:rPr>
        <w:t>256</w:t>
      </w:r>
      <w:r>
        <w:rPr>
          <w:sz w:val="18"/>
        </w:rPr>
        <w:t>, activation</w:t>
      </w:r>
      <w:r>
        <w:rPr>
          <w:color w:val="BA2121"/>
          <w:sz w:val="18"/>
        </w:rPr>
        <w:t>='relu</w:t>
      </w:r>
      <w:r>
        <w:rPr>
          <w:sz w:val="18"/>
        </w:rPr>
        <w:t xml:space="preserve">')(eps) </w:t>
      </w:r>
      <w:r>
        <w:rPr>
          <w:b/>
          <w:color w:val="007F00"/>
          <w:sz w:val="18"/>
        </w:rPr>
        <w:t xml:space="preserve">return </w:t>
      </w:r>
      <w:r>
        <w:rPr>
          <w:sz w:val="18"/>
        </w:rPr>
        <w:t>Dense(</w:t>
      </w:r>
      <w:r>
        <w:rPr>
          <w:color w:val="666666"/>
          <w:sz w:val="18"/>
        </w:rPr>
        <w:t>28 * 28</w:t>
      </w:r>
      <w:r>
        <w:rPr>
          <w:sz w:val="18"/>
        </w:rPr>
        <w:t>, activation</w:t>
      </w:r>
      <w:r>
        <w:rPr>
          <w:color w:val="666666"/>
          <w:sz w:val="18"/>
        </w:rPr>
        <w:t>=</w:t>
      </w:r>
      <w:r>
        <w:rPr>
          <w:color w:val="007F00"/>
          <w:sz w:val="18"/>
        </w:rPr>
        <w:t>None</w:t>
      </w:r>
      <w:r>
        <w:rPr>
          <w:sz w:val="18"/>
        </w:rPr>
        <w:t>)(h)</w:t>
      </w:r>
    </w:p>
    <w:p w14:paraId="0C6AC723" w14:textId="77777777" w:rsidR="00255F62" w:rsidRDefault="001D6550">
      <w:pPr>
        <w:spacing w:after="0" w:line="259" w:lineRule="auto"/>
        <w:ind w:left="1142" w:right="147" w:hanging="10"/>
        <w:jc w:val="center"/>
      </w:pPr>
      <w:r>
        <w:rPr>
          <w:noProof/>
        </w:rPr>
        <mc:AlternateContent>
          <mc:Choice Requires="wpg">
            <w:drawing>
              <wp:anchor distT="0" distB="0" distL="114300" distR="114300" simplePos="0" relativeHeight="251666432" behindDoc="0" locked="0" layoutInCell="1" allowOverlap="1" wp14:anchorId="1EEF79B2" wp14:editId="641C5716">
                <wp:simplePos x="0" y="0"/>
                <wp:positionH relativeFrom="column">
                  <wp:posOffset>719087</wp:posOffset>
                </wp:positionH>
                <wp:positionV relativeFrom="paragraph">
                  <wp:posOffset>-60686</wp:posOffset>
                </wp:positionV>
                <wp:extent cx="717547" cy="1177220"/>
                <wp:effectExtent l="0" t="0" r="0" b="0"/>
                <wp:wrapSquare wrapText="bothSides"/>
                <wp:docPr id="138489" name="Group 138489"/>
                <wp:cNvGraphicFramePr/>
                <a:graphic xmlns:a="http://schemas.openxmlformats.org/drawingml/2006/main">
                  <a:graphicData uri="http://schemas.microsoft.com/office/word/2010/wordprocessingGroup">
                    <wpg:wgp>
                      <wpg:cNvGrpSpPr/>
                      <wpg:grpSpPr>
                        <a:xfrm>
                          <a:off x="0" y="0"/>
                          <a:ext cx="717547" cy="1177220"/>
                          <a:chOff x="0" y="0"/>
                          <a:chExt cx="717547" cy="1177220"/>
                        </a:xfrm>
                      </wpg:grpSpPr>
                      <wps:wsp>
                        <wps:cNvPr id="4864" name="Shape 4864"/>
                        <wps:cNvSpPr/>
                        <wps:spPr>
                          <a:xfrm>
                            <a:off x="95062" y="167062"/>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4865" name="Rectangle 4865"/>
                        <wps:cNvSpPr/>
                        <wps:spPr>
                          <a:xfrm>
                            <a:off x="156578" y="224411"/>
                            <a:ext cx="81329" cy="149431"/>
                          </a:xfrm>
                          <a:prstGeom prst="rect">
                            <a:avLst/>
                          </a:prstGeom>
                          <a:ln>
                            <a:noFill/>
                          </a:ln>
                        </wps:spPr>
                        <wps:txbx>
                          <w:txbxContent>
                            <w:p w14:paraId="42EFC735" w14:textId="77777777" w:rsidR="00255F62" w:rsidRDefault="00255F62">
                              <w:pPr>
                                <w:spacing w:after="160" w:line="259" w:lineRule="auto"/>
                                <w:ind w:left="0" w:right="0" w:firstLine="0"/>
                                <w:jc w:val="left"/>
                              </w:pPr>
                            </w:p>
                          </w:txbxContent>
                        </wps:txbx>
                        <wps:bodyPr horzOverflow="overflow" vert="horz" lIns="0" tIns="0" rIns="0" bIns="0" rtlCol="0">
                          <a:noAutofit/>
                        </wps:bodyPr>
                      </wps:wsp>
                      <wps:wsp>
                        <wps:cNvPr id="4866" name="Rectangle 4866"/>
                        <wps:cNvSpPr/>
                        <wps:spPr>
                          <a:xfrm>
                            <a:off x="217728" y="269728"/>
                            <a:ext cx="83186" cy="104602"/>
                          </a:xfrm>
                          <a:prstGeom prst="rect">
                            <a:avLst/>
                          </a:prstGeom>
                          <a:ln>
                            <a:noFill/>
                          </a:ln>
                        </wps:spPr>
                        <wps:txbx>
                          <w:txbxContent>
                            <w:p w14:paraId="166F9710"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176235" name="Shape 176235"/>
                        <wps:cNvSpPr/>
                        <wps:spPr>
                          <a:xfrm>
                            <a:off x="167588" y="857181"/>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36" name="Shape 176236"/>
                        <wps:cNvSpPr/>
                        <wps:spPr>
                          <a:xfrm>
                            <a:off x="654284" y="569177"/>
                            <a:ext cx="63264" cy="63264"/>
                          </a:xfrm>
                          <a:custGeom>
                            <a:avLst/>
                            <a:gdLst/>
                            <a:ahLst/>
                            <a:cxnLst/>
                            <a:rect l="0" t="0" r="0" b="0"/>
                            <a:pathLst>
                              <a:path w="63264" h="63264">
                                <a:moveTo>
                                  <a:pt x="0" y="0"/>
                                </a:moveTo>
                                <a:lnTo>
                                  <a:pt x="63264" y="0"/>
                                </a:lnTo>
                                <a:lnTo>
                                  <a:pt x="63264"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 name="Rectangle 4870"/>
                        <wps:cNvSpPr/>
                        <wps:spPr>
                          <a:xfrm>
                            <a:off x="656894" y="438906"/>
                            <a:ext cx="72863" cy="134489"/>
                          </a:xfrm>
                          <a:prstGeom prst="rect">
                            <a:avLst/>
                          </a:prstGeom>
                          <a:ln>
                            <a:noFill/>
                          </a:ln>
                        </wps:spPr>
                        <wps:txbx>
                          <w:txbxContent>
                            <w:p w14:paraId="59CC653D" w14:textId="77777777" w:rsidR="00255F62" w:rsidRDefault="001D6550">
                              <w:pPr>
                                <w:spacing w:after="160" w:line="259" w:lineRule="auto"/>
                                <w:ind w:left="0" w:right="0" w:firstLine="0"/>
                                <w:jc w:val="left"/>
                              </w:pPr>
                              <w:r>
                                <w:rPr>
                                  <w:rFonts w:ascii="Cambria" w:eastAsia="Cambria" w:hAnsi="Cambria" w:cs="Cambria"/>
                                  <w:i/>
                                  <w:sz w:val="18"/>
                                </w:rPr>
                                <w:t>θ</w:t>
                              </w:r>
                            </w:p>
                          </w:txbxContent>
                        </wps:txbx>
                        <wps:bodyPr horzOverflow="overflow" vert="horz" lIns="0" tIns="0" rIns="0" bIns="0" rtlCol="0">
                          <a:noAutofit/>
                        </wps:bodyPr>
                      </wps:wsp>
                      <wps:wsp>
                        <wps:cNvPr id="4871" name="Rectangle 4871"/>
                        <wps:cNvSpPr/>
                        <wps:spPr>
                          <a:xfrm>
                            <a:off x="362826" y="835422"/>
                            <a:ext cx="111831" cy="163628"/>
                          </a:xfrm>
                          <a:prstGeom prst="rect">
                            <a:avLst/>
                          </a:prstGeom>
                          <a:ln>
                            <a:noFill/>
                          </a:ln>
                        </wps:spPr>
                        <wps:txbx>
                          <w:txbxContent>
                            <w:p w14:paraId="7AB30EAF" w14:textId="77777777" w:rsidR="00255F62" w:rsidRDefault="001D6550">
                              <w:pPr>
                                <w:spacing w:after="160" w:line="259" w:lineRule="auto"/>
                                <w:ind w:left="0" w:right="0" w:firstLine="0"/>
                                <w:jc w:val="left"/>
                              </w:pPr>
                              <w:r>
                                <w:rPr>
                                  <w:rFonts w:ascii="Cambria" w:eastAsia="Cambria" w:hAnsi="Cambria" w:cs="Cambria"/>
                                  <w:b/>
                                </w:rPr>
                                <w:t>x</w:t>
                              </w:r>
                            </w:p>
                          </w:txbxContent>
                        </wps:txbx>
                        <wps:bodyPr horzOverflow="overflow" vert="horz" lIns="0" tIns="0" rIns="0" bIns="0" rtlCol="0">
                          <a:noAutofit/>
                        </wps:bodyPr>
                      </wps:wsp>
                      <wps:wsp>
                        <wps:cNvPr id="4872" name="Rectangle 4872"/>
                        <wps:cNvSpPr/>
                        <wps:spPr>
                          <a:xfrm>
                            <a:off x="446913" y="882103"/>
                            <a:ext cx="86791" cy="119545"/>
                          </a:xfrm>
                          <a:prstGeom prst="rect">
                            <a:avLst/>
                          </a:prstGeom>
                          <a:ln>
                            <a:noFill/>
                          </a:ln>
                        </wps:spPr>
                        <wps:txbx>
                          <w:txbxContent>
                            <w:p w14:paraId="4339E925" w14:textId="77777777" w:rsidR="00255F62" w:rsidRDefault="001D6550">
                              <w:pPr>
                                <w:spacing w:after="160" w:line="259" w:lineRule="auto"/>
                                <w:ind w:left="0" w:right="0" w:firstLine="0"/>
                                <w:jc w:val="left"/>
                              </w:pPr>
                              <w:r>
                                <w:rPr>
                                  <w:rFonts w:ascii="Cambria" w:eastAsia="Cambria" w:hAnsi="Cambria" w:cs="Cambria"/>
                                  <w:i/>
                                  <w:sz w:val="16"/>
                                </w:rPr>
                                <w:t>n</w:t>
                              </w:r>
                            </w:p>
                          </w:txbxContent>
                        </wps:txbx>
                        <wps:bodyPr horzOverflow="overflow" vert="horz" lIns="0" tIns="0" rIns="0" bIns="0" rtlCol="0">
                          <a:noAutofit/>
                        </wps:bodyPr>
                      </wps:wsp>
                      <wps:wsp>
                        <wps:cNvPr id="4873" name="Shape 4873"/>
                        <wps:cNvSpPr/>
                        <wps:spPr>
                          <a:xfrm>
                            <a:off x="221589" y="422647"/>
                            <a:ext cx="0" cy="386455"/>
                          </a:xfrm>
                          <a:custGeom>
                            <a:avLst/>
                            <a:gdLst/>
                            <a:ahLst/>
                            <a:cxnLst/>
                            <a:rect l="0" t="0" r="0" b="0"/>
                            <a:pathLst>
                              <a:path h="386455">
                                <a:moveTo>
                                  <a:pt x="0" y="0"/>
                                </a:moveTo>
                                <a:lnTo>
                                  <a:pt x="0" y="386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874" name="Shape 4874"/>
                        <wps:cNvSpPr/>
                        <wps:spPr>
                          <a:xfrm>
                            <a:off x="202611" y="804041"/>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5" name="Shape 4875"/>
                        <wps:cNvSpPr/>
                        <wps:spPr>
                          <a:xfrm>
                            <a:off x="315986" y="623641"/>
                            <a:ext cx="335767" cy="224459"/>
                          </a:xfrm>
                          <a:custGeom>
                            <a:avLst/>
                            <a:gdLst/>
                            <a:ahLst/>
                            <a:cxnLst/>
                            <a:rect l="0" t="0" r="0" b="0"/>
                            <a:pathLst>
                              <a:path w="335767" h="224459">
                                <a:moveTo>
                                  <a:pt x="335767" y="0"/>
                                </a:moveTo>
                                <a:lnTo>
                                  <a:pt x="0" y="2244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876" name="Shape 4876"/>
                        <wps:cNvSpPr/>
                        <wps:spPr>
                          <a:xfrm>
                            <a:off x="278121" y="829510"/>
                            <a:ext cx="52619" cy="43903"/>
                          </a:xfrm>
                          <a:custGeom>
                            <a:avLst/>
                            <a:gdLst/>
                            <a:ahLst/>
                            <a:cxnLst/>
                            <a:rect l="0" t="0" r="0" b="0"/>
                            <a:pathLst>
                              <a:path w="52619" h="43903">
                                <a:moveTo>
                                  <a:pt x="31526" y="0"/>
                                </a:moveTo>
                                <a:lnTo>
                                  <a:pt x="52619" y="31554"/>
                                </a:lnTo>
                                <a:cubicBezTo>
                                  <a:pt x="35076" y="32629"/>
                                  <a:pt x="12626" y="38506"/>
                                  <a:pt x="0" y="43903"/>
                                </a:cubicBezTo>
                                <a:cubicBezTo>
                                  <a:pt x="9813" y="34298"/>
                                  <a:pt x="23826" y="15800"/>
                                  <a:pt x="31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7" name="Shape 4877"/>
                        <wps:cNvSpPr/>
                        <wps:spPr>
                          <a:xfrm>
                            <a:off x="0" y="0"/>
                            <a:ext cx="551175" cy="1177220"/>
                          </a:xfrm>
                          <a:custGeom>
                            <a:avLst/>
                            <a:gdLst/>
                            <a:ahLst/>
                            <a:cxnLst/>
                            <a:rect l="0" t="0" r="0" b="0"/>
                            <a:pathLst>
                              <a:path w="551175" h="1177220">
                                <a:moveTo>
                                  <a:pt x="500564" y="0"/>
                                </a:moveTo>
                                <a:lnTo>
                                  <a:pt x="50611" y="0"/>
                                </a:lnTo>
                                <a:cubicBezTo>
                                  <a:pt x="22659" y="0"/>
                                  <a:pt x="0" y="22659"/>
                                  <a:pt x="0" y="50611"/>
                                </a:cubicBezTo>
                                <a:lnTo>
                                  <a:pt x="0" y="1126609"/>
                                </a:lnTo>
                                <a:cubicBezTo>
                                  <a:pt x="0" y="1154561"/>
                                  <a:pt x="22659" y="1177220"/>
                                  <a:pt x="50611" y="1177220"/>
                                </a:cubicBezTo>
                                <a:lnTo>
                                  <a:pt x="500564" y="1177220"/>
                                </a:lnTo>
                                <a:cubicBezTo>
                                  <a:pt x="528516" y="1177220"/>
                                  <a:pt x="551175" y="1154561"/>
                                  <a:pt x="551175" y="1126609"/>
                                </a:cubicBezTo>
                                <a:lnTo>
                                  <a:pt x="551175" y="50611"/>
                                </a:lnTo>
                                <a:cubicBezTo>
                                  <a:pt x="551175" y="22659"/>
                                  <a:pt x="528516" y="0"/>
                                  <a:pt x="500564"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879" name="Rectangle 4879"/>
                        <wps:cNvSpPr/>
                        <wps:spPr>
                          <a:xfrm>
                            <a:off x="425272" y="1050094"/>
                            <a:ext cx="124432" cy="134489"/>
                          </a:xfrm>
                          <a:prstGeom prst="rect">
                            <a:avLst/>
                          </a:prstGeom>
                          <a:ln>
                            <a:noFill/>
                          </a:ln>
                        </wps:spPr>
                        <wps:txbx>
                          <w:txbxContent>
                            <w:p w14:paraId="0D74CFFE"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anchor>
            </w:drawing>
          </mc:Choice>
          <mc:Fallback>
            <w:pict>
              <v:group w14:anchorId="1EEF79B2" id="Group 138489" o:spid="_x0000_s1168" style="position:absolute;left:0;text-align:left;margin-left:56.6pt;margin-top:-4.8pt;width:56.5pt;height:92.7pt;z-index:251666432;mso-position-horizontal-relative:text;mso-position-vertical-relative:text" coordsize="7175,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">
                <v:shape id="Shape 4864" o:spid="_x0000_s1169" style="position:absolute;left:950;top:1670;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" path="m126527,v69880,,126527,56647,126527,126527c253054,196407,196407,253054,126527,253054,56647,253054,,196407,,126527,,56647,56647,,126527,xe" filled="f" strokeweight=".14058mm">
                  <v:stroke miterlimit="83231f" joinstyle="miter"/>
                  <v:path arrowok="t" textboxrect="0,0,253054,253054"/>
                </v:shape>
                <v:rect id="Rectangle 4865" o:spid="_x0000_s1170" style="position:absolute;left:1565;top:2244;width:81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42EFC735" w14:textId="77777777" w:rsidR="00255F62" w:rsidRDefault="00255F62">
                        <w:pPr>
                          <w:spacing w:after="160" w:line="259" w:lineRule="auto"/>
                          <w:ind w:left="0" w:right="0" w:firstLine="0"/>
                          <w:jc w:val="left"/>
                        </w:pPr>
                      </w:p>
                    </w:txbxContent>
                  </v:textbox>
                </v:rect>
                <v:rect id="Rectangle 4866" o:spid="_x0000_s1171" style="position:absolute;left:2177;top:2697;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166F9710"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176235" o:spid="_x0000_s1172" style="position:absolute;left:1675;top:8571;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" path="m,l108002,r,108002l,108002,,e" fillcolor="black" stroked="f" strokeweight="0">
                  <v:stroke miterlimit="83231f" joinstyle="miter"/>
                  <v:path arrowok="t" textboxrect="0,0,108002,108002"/>
                </v:shape>
                <v:shape id="Shape 176236" o:spid="_x0000_s1173" style="position:absolute;left:6542;top:5691;width:633;height:633;visibility:visible;mso-wrap-style:square;v-text-anchor:top" coordsize="63264,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" path="m,l63264,r,63264l,63264,,e" fillcolor="black" stroked="f" strokeweight="0">
                  <v:stroke miterlimit="83231f" joinstyle="miter"/>
                  <v:path arrowok="t" textboxrect="0,0,63264,63264"/>
                </v:shape>
                <v:rect id="Rectangle 4870" o:spid="_x0000_s1174" style="position:absolute;left:6568;top:4389;width:729;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59CC653D" w14:textId="77777777" w:rsidR="00255F62" w:rsidRDefault="001D6550">
                        <w:pPr>
                          <w:spacing w:after="160" w:line="259" w:lineRule="auto"/>
                          <w:ind w:left="0" w:right="0" w:firstLine="0"/>
                          <w:jc w:val="left"/>
                        </w:pPr>
                        <w:r>
                          <w:rPr>
                            <w:rFonts w:ascii="Cambria" w:eastAsia="Cambria" w:hAnsi="Cambria" w:cs="Cambria"/>
                            <w:i/>
                            <w:sz w:val="18"/>
                          </w:rPr>
                          <w:t>θ</w:t>
                        </w:r>
                      </w:p>
                    </w:txbxContent>
                  </v:textbox>
                </v:rect>
                <v:rect id="Rectangle 4871" o:spid="_x0000_s1175" style="position:absolute;left:3628;top:8354;width:111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7AB30EAF" w14:textId="77777777" w:rsidR="00255F62" w:rsidRDefault="001D6550">
                        <w:pPr>
                          <w:spacing w:after="160" w:line="259" w:lineRule="auto"/>
                          <w:ind w:left="0" w:right="0" w:firstLine="0"/>
                          <w:jc w:val="left"/>
                        </w:pPr>
                        <w:r>
                          <w:rPr>
                            <w:rFonts w:ascii="Cambria" w:eastAsia="Cambria" w:hAnsi="Cambria" w:cs="Cambria"/>
                            <w:b/>
                          </w:rPr>
                          <w:t>x</w:t>
                        </w:r>
                      </w:p>
                    </w:txbxContent>
                  </v:textbox>
                </v:rect>
                <v:rect id="Rectangle 4872" o:spid="_x0000_s1176" style="position:absolute;left:4469;top:8821;width:86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4339E925" w14:textId="77777777" w:rsidR="00255F62" w:rsidRDefault="001D6550">
                        <w:pPr>
                          <w:spacing w:after="160" w:line="259" w:lineRule="auto"/>
                          <w:ind w:left="0" w:right="0" w:firstLine="0"/>
                          <w:jc w:val="left"/>
                        </w:pPr>
                        <w:r>
                          <w:rPr>
                            <w:rFonts w:ascii="Cambria" w:eastAsia="Cambria" w:hAnsi="Cambria" w:cs="Cambria"/>
                            <w:i/>
                            <w:sz w:val="16"/>
                          </w:rPr>
                          <w:t>n</w:t>
                        </w:r>
                      </w:p>
                    </w:txbxContent>
                  </v:textbox>
                </v:rect>
                <v:shape id="Shape 4873" o:spid="_x0000_s1177" style="position:absolute;left:2215;top:4226;width:0;height:3865;visibility:visible;mso-wrap-style:square;v-text-anchor:top" coordsize="0,38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" path="m,l,386455e" filled="f" strokeweight=".14058mm">
                  <v:stroke miterlimit="83231f" joinstyle="miter"/>
                  <v:path arrowok="t" textboxrect="0,0,0,386455"/>
                </v:shape>
                <v:shape id="Shape 4874" o:spid="_x0000_s1178" style="position:absolute;left:2026;top:8040;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" path="m,l37957,c29101,15183,21509,37114,18979,50610,16448,37114,8857,15183,,xe" fillcolor="black" stroked="f" strokeweight="0">
                  <v:stroke miterlimit="83231f" joinstyle="miter"/>
                  <v:path arrowok="t" textboxrect="0,0,37957,50610"/>
                </v:shape>
                <v:shape id="Shape 4875" o:spid="_x0000_s1179" style="position:absolute;left:3159;top:6236;width:3358;height:2245;visibility:visible;mso-wrap-style:square;v-text-anchor:top" coordsize="335767,22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" path="m335767,l,224459e" filled="f" strokeweight=".14058mm">
                  <v:stroke miterlimit="83231f" joinstyle="miter"/>
                  <v:path arrowok="t" textboxrect="0,0,335767,224459"/>
                </v:shape>
                <v:shape id="Shape 4876" o:spid="_x0000_s1180" style="position:absolute;left:2781;top:8295;width:526;height:439;visibility:visible;mso-wrap-style:square;v-text-anchor:top" coordsize="52619,4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" path="m31526,l52619,31554c35076,32629,12626,38506,,43903,9813,34298,23826,15800,31526,xe" fillcolor="black" stroked="f" strokeweight="0">
                  <v:stroke miterlimit="83231f" joinstyle="miter"/>
                  <v:path arrowok="t" textboxrect="0,0,52619,43903"/>
                </v:shape>
                <v:shape id="Shape 4877" o:spid="_x0000_s1181" style="position:absolute;width:5511;height:11772;visibility:visible;mso-wrap-style:square;v-text-anchor:top" coordsize="551175,117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" path="m500564,l50611,c22659,,,22659,,50611l,1126609v,27952,22659,50611,50611,50611l500564,1177220v27952,,50611,-22659,50611,-50611l551175,50611c551175,22659,528516,,500564,xe" filled="f" strokeweight=".14058mm">
                  <v:stroke miterlimit="83231f" joinstyle="miter"/>
                  <v:path arrowok="t" textboxrect="0,0,551175,1177220"/>
                </v:shape>
                <v:rect id="Rectangle 4879" o:spid="_x0000_s1182" style="position:absolute;left:4252;top:10500;width:1245;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0D74CFFE"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wrap type="square"/>
              </v:group>
            </w:pict>
          </mc:Fallback>
        </mc:AlternateContent>
      </w:r>
      <w:r>
        <w:rPr>
          <w:b/>
          <w:color w:val="007F00"/>
          <w:sz w:val="18"/>
        </w:rPr>
        <w:t xml:space="preserve">def </w:t>
      </w:r>
      <w:r>
        <w:rPr>
          <w:color w:val="0000FF"/>
          <w:sz w:val="18"/>
        </w:rPr>
        <w:t>discriminative_network</w:t>
      </w:r>
      <w:r>
        <w:rPr>
          <w:sz w:val="18"/>
        </w:rPr>
        <w:t>(x).</w:t>
      </w:r>
    </w:p>
    <w:p w14:paraId="776643DB" w14:textId="77777777" w:rsidR="00255F62" w:rsidRDefault="001D6550">
      <w:pPr>
        <w:spacing w:after="212" w:line="250" w:lineRule="auto"/>
        <w:ind w:left="1134" w:right="1873" w:hanging="2"/>
        <w:jc w:val="left"/>
      </w:pPr>
      <w:r>
        <w:rPr>
          <w:sz w:val="18"/>
        </w:rPr>
        <w:t xml:space="preserve">h </w:t>
      </w:r>
      <w:r>
        <w:rPr>
          <w:color w:val="666666"/>
          <w:sz w:val="18"/>
        </w:rPr>
        <w:t xml:space="preserve">= </w:t>
      </w:r>
      <w:r>
        <w:rPr>
          <w:sz w:val="18"/>
        </w:rPr>
        <w:t>Dense(</w:t>
      </w:r>
      <w:r>
        <w:rPr>
          <w:color w:val="666666"/>
          <w:sz w:val="18"/>
        </w:rPr>
        <w:t>28 * 28</w:t>
      </w:r>
      <w:r>
        <w:rPr>
          <w:sz w:val="18"/>
        </w:rPr>
        <w:t>, activation</w:t>
      </w:r>
      <w:r>
        <w:rPr>
          <w:color w:val="BA2121"/>
          <w:sz w:val="18"/>
        </w:rPr>
        <w:t>='relu</w:t>
      </w:r>
      <w:r>
        <w:rPr>
          <w:sz w:val="18"/>
        </w:rPr>
        <w:t xml:space="preserve">')(x) </w:t>
      </w:r>
      <w:r>
        <w:rPr>
          <w:b/>
          <w:color w:val="007F00"/>
          <w:sz w:val="18"/>
        </w:rPr>
        <w:t xml:space="preserve">return </w:t>
      </w:r>
      <w:r>
        <w:rPr>
          <w:sz w:val="18"/>
        </w:rPr>
        <w:t>Dense(h, activation</w:t>
      </w:r>
      <w:r>
        <w:rPr>
          <w:color w:val="666666"/>
          <w:sz w:val="18"/>
        </w:rPr>
        <w:t>=</w:t>
      </w:r>
      <w:r>
        <w:rPr>
          <w:color w:val="007F00"/>
          <w:sz w:val="18"/>
        </w:rPr>
        <w:t>None</w:t>
      </w:r>
      <w:r>
        <w:rPr>
          <w:sz w:val="18"/>
        </w:rPr>
        <w:t>)(</w:t>
      </w:r>
      <w:r>
        <w:rPr>
          <w:color w:val="666666"/>
          <w:sz w:val="18"/>
        </w:rPr>
        <w:t>1</w:t>
      </w:r>
      <w:r>
        <w:rPr>
          <w:sz w:val="18"/>
        </w:rPr>
        <w:t>)</w:t>
      </w:r>
    </w:p>
    <w:p w14:paraId="294626F7" w14:textId="77777777" w:rsidR="00255F62" w:rsidRDefault="001D6550">
      <w:pPr>
        <w:spacing w:after="0" w:line="259" w:lineRule="auto"/>
        <w:ind w:left="1142" w:right="1026" w:hanging="10"/>
        <w:jc w:val="center"/>
      </w:pPr>
      <w:r>
        <w:rPr>
          <w:i/>
          <w:color w:val="407F7F"/>
          <w:sz w:val="18"/>
        </w:rPr>
        <w:t># 確率論的モデル</w:t>
      </w:r>
    </w:p>
    <w:p w14:paraId="035195B2" w14:textId="77777777" w:rsidR="00255F62" w:rsidRDefault="001D6550">
      <w:pPr>
        <w:spacing w:after="212" w:line="250" w:lineRule="auto"/>
        <w:ind w:left="1134" w:right="993" w:hanging="2"/>
        <w:jc w:val="left"/>
      </w:pPr>
      <w:r>
        <w:rPr>
          <w:sz w:val="18"/>
        </w:rPr>
        <w:t xml:space="preserve">eps </w:t>
      </w:r>
      <w:r>
        <w:rPr>
          <w:color w:val="666666"/>
          <w:sz w:val="18"/>
        </w:rPr>
        <w:t xml:space="preserve">= </w:t>
      </w:r>
      <w:r>
        <w:rPr>
          <w:sz w:val="18"/>
        </w:rPr>
        <w:t>Normal(mu</w:t>
      </w:r>
      <w:r>
        <w:rPr>
          <w:color w:val="666666"/>
          <w:sz w:val="18"/>
        </w:rPr>
        <w:t>=</w:t>
      </w:r>
      <w:r>
        <w:rPr>
          <w:sz w:val="18"/>
        </w:rPr>
        <w:t>tf</w:t>
      </w:r>
      <w:r>
        <w:rPr>
          <w:color w:val="666666"/>
          <w:sz w:val="18"/>
        </w:rPr>
        <w:t xml:space="preserve">. </w:t>
      </w:r>
      <w:r>
        <w:rPr>
          <w:sz w:val="18"/>
        </w:rPr>
        <w:t>zeros([N, d]), sigma</w:t>
      </w:r>
      <w:r>
        <w:rPr>
          <w:color w:val="666666"/>
          <w:sz w:val="18"/>
        </w:rPr>
        <w:t>=</w:t>
      </w:r>
      <w:r>
        <w:rPr>
          <w:sz w:val="18"/>
        </w:rPr>
        <w:t>tf</w:t>
      </w:r>
      <w:r>
        <w:rPr>
          <w:color w:val="666666"/>
          <w:sz w:val="18"/>
        </w:rPr>
        <w:t xml:space="preserve">. </w:t>
      </w:r>
      <w:r>
        <w:rPr>
          <w:sz w:val="18"/>
        </w:rPr>
        <w:t xml:space="preserve">ones([N, d]) x </w:t>
      </w:r>
      <w:r>
        <w:rPr>
          <w:color w:val="666666"/>
          <w:sz w:val="18"/>
        </w:rPr>
        <w:t xml:space="preserve">= </w:t>
      </w:r>
      <w:r>
        <w:rPr>
          <w:sz w:val="18"/>
        </w:rPr>
        <w:t>generative_network(eps)</w:t>
      </w:r>
    </w:p>
    <w:p w14:paraId="6BE87779" w14:textId="77777777" w:rsidR="00255F62" w:rsidRDefault="001D6550">
      <w:pPr>
        <w:spacing w:after="215" w:line="250" w:lineRule="auto"/>
        <w:ind w:left="1523" w:right="0" w:hanging="391"/>
        <w:jc w:val="left"/>
      </w:pPr>
      <w:r>
        <w:rPr>
          <w:sz w:val="18"/>
        </w:rPr>
        <w:t xml:space="preserve">推論 </w:t>
      </w:r>
      <w:r>
        <w:rPr>
          <w:color w:val="666666"/>
          <w:sz w:val="18"/>
        </w:rPr>
        <w:t xml:space="preserve">= </w:t>
      </w:r>
      <w:r>
        <w:rPr>
          <w:sz w:val="18"/>
        </w:rPr>
        <w:t>ed</w:t>
      </w:r>
      <w:r>
        <w:rPr>
          <w:color w:val="666666"/>
          <w:sz w:val="18"/>
        </w:rPr>
        <w:t>.</w:t>
      </w:r>
      <w:r>
        <w:rPr>
          <w:sz w:val="18"/>
        </w:rPr>
        <w:t>GANInference(data</w:t>
      </w:r>
      <w:r>
        <w:rPr>
          <w:sz w:val="18"/>
        </w:rPr>
        <w:t>={x: x_train}, discriminator</w:t>
      </w:r>
      <w:r>
        <w:rPr>
          <w:color w:val="666666"/>
          <w:sz w:val="18"/>
        </w:rPr>
        <w:t>=</w:t>
      </w:r>
      <w:r>
        <w:rPr>
          <w:sz w:val="18"/>
        </w:rPr>
        <w:t>discriminative_network)</w:t>
      </w:r>
    </w:p>
    <w:p w14:paraId="503C446F" w14:textId="77777777" w:rsidR="00255F62" w:rsidRDefault="001D6550">
      <w:pPr>
        <w:spacing w:after="542" w:line="248" w:lineRule="auto"/>
        <w:ind w:left="15" w:right="1002"/>
      </w:pPr>
      <w:r>
        <w:rPr>
          <w:b/>
        </w:rPr>
        <w:t xml:space="preserve">図2.7: </w:t>
      </w:r>
      <w:r>
        <w:t xml:space="preserve">生成的敵対者ネットワーク.(</w:t>
      </w:r>
      <w:r>
        <w:rPr>
          <w:b/>
        </w:rPr>
        <w:t xml:space="preserve">左)</w:t>
      </w:r>
      <w:r>
        <w:t xml:space="preserve">グラフィカル・モデル，(</w:t>
      </w:r>
      <w:r>
        <w:rPr>
          <w:b/>
        </w:rPr>
        <w:t xml:space="preserve">右)</w:t>
      </w:r>
      <w:r>
        <w:t>確率的プログラム．モデル（生成器）は</w:t>
      </w:r>
      <w:r>
        <w:t>学習のために</w:t>
      </w:r>
      <w:r>
        <w:t>パラメータ化された</w:t>
      </w:r>
      <w:r>
        <w:t>関数（判別器）を</w:t>
      </w:r>
      <w:r>
        <w:t>使用する。</w:t>
      </w:r>
    </w:p>
    <w:p w14:paraId="331A413F" w14:textId="77777777" w:rsidR="00255F62" w:rsidRDefault="001D6550">
      <w:pPr>
        <w:spacing w:after="0"/>
        <w:ind w:left="15" w:right="1352"/>
      </w:pPr>
      <w:r>
        <w:t xml:space="preserve">点に集中した質量。</w:t>
      </w:r>
      <w:r>
        <w:t xml:space="preserve">MAPは</w:t>
      </w:r>
      <w:r>
        <w:t xml:space="preserve">VariationalInference</w:t>
      </w:r>
      <w:r>
        <w:t xml:space="preserve">を継承し、</w:t>
      </w:r>
      <w:r>
        <w:t xml:space="preserve">損失関数として負の対数結合密度を定義し、TensorFlow内部の既存のオプティマイザを使用する。</w:t>
      </w:r>
      <w:r>
        <w:rPr>
          <w:color w:val="006184"/>
        </w:rPr>
        <w:t>セクション2.4.1</w:t>
      </w:r>
      <w:r>
        <w:t xml:space="preserve">では、</w:t>
      </w:r>
      <w:r>
        <w:t>ブラックボックス変分推論のための複数の勾配推定器を用いて実験を行う(</w:t>
      </w:r>
      <w:r>
        <w:rPr>
          <w:color w:val="006184"/>
        </w:rPr>
        <w:t>Ranganath et al</w:t>
      </w:r>
      <w:r>
        <w:t xml:space="preserve">. , </w:t>
      </w:r>
      <w:r>
        <w:rPr>
          <w:color w:val="006184"/>
        </w:rPr>
        <w:t>2014</w:t>
      </w:r>
      <w:r>
        <w:t xml:space="preserve">)。各推定器は同じ損失（発散</w:t>
      </w:r>
      <w:r>
        <w:rPr>
          <w:rFonts w:ascii="Cambria" w:eastAsia="Cambria" w:hAnsi="Cambria" w:cs="Cambria"/>
        </w:rPr>
        <w:t>KL(</w:t>
      </w:r>
      <w:r>
        <w:rPr>
          <w:rFonts w:ascii="Cambria" w:eastAsia="Cambria" w:hAnsi="Cambria" w:cs="Cambria"/>
          <w:i/>
          <w:sz w:val="34"/>
          <w:vertAlign w:val="subscript"/>
        </w:rPr>
        <w:t xml:space="preserve">q </w:t>
      </w:r>
      <w:r>
        <w:rPr>
          <w:rFonts w:ascii="Cambria" w:eastAsia="Cambria" w:hAnsi="Cambria" w:cs="Cambria"/>
          <w:i/>
          <w:sz w:val="34"/>
          <w:vertAlign w:val="subscript"/>
        </w:rPr>
        <w:t>kp</w:t>
      </w:r>
      <w:r>
        <w:rPr>
          <w:rFonts w:ascii="Cambria" w:eastAsia="Cambria" w:hAnsi="Cambria" w:cs="Cambria"/>
          <w:sz w:val="34"/>
          <w:vertAlign w:val="subscript"/>
        </w:rPr>
        <w:t>)</w:t>
      </w:r>
      <w:r>
        <w:t xml:space="preserve">に比例する目的</w:t>
      </w:r>
      <w:r>
        <w:t>）と異なる更新規則（確率的勾配）を実装している。</w:t>
      </w:r>
    </w:p>
    <w:p w14:paraId="1145EF72" w14:textId="77777777" w:rsidR="00255F62" w:rsidRDefault="001D6550">
      <w:pPr>
        <w:spacing w:after="0"/>
        <w:ind w:left="15" w:right="1185"/>
      </w:pPr>
      <w:r>
        <w:t>モンテカルロ法は，標本を用いて事後処理を近似する（</w:t>
      </w:r>
      <w:r>
        <w:rPr>
          <w:color w:val="006184"/>
        </w:rPr>
        <w:t>Robert and Casella</w:t>
      </w:r>
      <w:r>
        <w:t xml:space="preserve">, </w:t>
      </w:r>
      <w:r>
        <w:rPr>
          <w:color w:val="006184"/>
        </w:rPr>
        <w:t>1999</w:t>
      </w:r>
      <w:r>
        <w:t>）．モンテカルロ</w:t>
      </w:r>
      <w:r>
        <w:t xml:space="preserve">推論は，近似系列が経験的分布である場合の推論で</w:t>
      </w:r>
      <w:r>
        <w:t>あり</w:t>
      </w:r>
      <w:r>
        <w:rPr>
          <w:noProof/>
        </w:rPr>
        <w:drawing>
          <wp:inline distT="0" distB="0" distL="0" distR="0" wp14:anchorId="2E45D464" wp14:editId="47F1BB4C">
            <wp:extent cx="1859280" cy="185928"/>
            <wp:effectExtent l="0" t="0" r="0" b="0"/>
            <wp:docPr id="170649" name="Picture 170649"/>
            <wp:cNvGraphicFramePr/>
            <a:graphic xmlns:a="http://schemas.openxmlformats.org/drawingml/2006/main">
              <a:graphicData uri="http://schemas.openxmlformats.org/drawingml/2006/picture">
                <pic:pic xmlns:pic="http://schemas.openxmlformats.org/drawingml/2006/picture">
                  <pic:nvPicPr>
                    <pic:cNvPr id="170649" name="Picture 170649"/>
                    <pic:cNvPicPr/>
                  </pic:nvPicPr>
                  <pic:blipFill>
                    <a:blip r:embed="rId41"/>
                    <a:stretch>
                      <a:fillRect/>
                    </a:stretch>
                  </pic:blipFill>
                  <pic:spPr>
                    <a:xfrm>
                      <a:off x="0" y="0"/>
                      <a:ext cx="1859280" cy="185928"/>
                    </a:xfrm>
                    <a:prstGeom prst="rect">
                      <a:avLst/>
                    </a:prstGeom>
                  </pic:spPr>
                </pic:pic>
              </a:graphicData>
            </a:graphic>
          </wp:inline>
        </w:drawing>
      </w:r>
      <w:r>
        <w:t>，</w:t>
      </w:r>
      <w:r>
        <w:t xml:space="preserve"> </w:t>
      </w:r>
      <w:r>
        <w:rPr>
          <w:noProof/>
        </w:rPr>
        <w:drawing>
          <wp:inline distT="0" distB="0" distL="0" distR="0" wp14:anchorId="1FAB2A94" wp14:editId="048D2CB0">
            <wp:extent cx="1819656" cy="182880"/>
            <wp:effectExtent l="0" t="0" r="0" b="0"/>
            <wp:docPr id="170650" name="Picture 170650"/>
            <wp:cNvGraphicFramePr/>
            <a:graphic xmlns:a="http://schemas.openxmlformats.org/drawingml/2006/main">
              <a:graphicData uri="http://schemas.openxmlformats.org/drawingml/2006/picture">
                <pic:pic xmlns:pic="http://schemas.openxmlformats.org/drawingml/2006/picture">
                  <pic:nvPicPr>
                    <pic:cNvPr id="170650" name="Picture 170650"/>
                    <pic:cNvPicPr/>
                  </pic:nvPicPr>
                  <pic:blipFill>
                    <a:blip r:embed="rId42"/>
                    <a:stretch>
                      <a:fillRect/>
                    </a:stretch>
                  </pic:blipFill>
                  <pic:spPr>
                    <a:xfrm>
                      <a:off x="0" y="0"/>
                      <a:ext cx="1819656" cy="182880"/>
                    </a:xfrm>
                    <a:prstGeom prst="rect">
                      <a:avLst/>
                    </a:prstGeom>
                  </pic:spPr>
                </pic:pic>
              </a:graphicData>
            </a:graphic>
          </wp:inline>
        </w:drawing>
      </w:r>
      <w:r>
        <w:t xml:space="preserve">.パラメータは </w:t>
      </w:r>
      <w:r>
        <w:rPr>
          <w:noProof/>
        </w:rPr>
        <w:drawing>
          <wp:inline distT="0" distB="0" distL="0" distR="0" wp14:anchorId="36F802E7" wp14:editId="63941CC6">
            <wp:extent cx="886968" cy="164592"/>
            <wp:effectExtent l="0" t="0" r="0" b="0"/>
            <wp:docPr id="170651" name="Picture 170651"/>
            <wp:cNvGraphicFramePr/>
            <a:graphic xmlns:a="http://schemas.openxmlformats.org/drawingml/2006/main">
              <a:graphicData uri="http://schemas.openxmlformats.org/drawingml/2006/picture">
                <pic:pic xmlns:pic="http://schemas.openxmlformats.org/drawingml/2006/picture">
                  <pic:nvPicPr>
                    <pic:cNvPr id="170651" name="Picture 170651"/>
                    <pic:cNvPicPr/>
                  </pic:nvPicPr>
                  <pic:blipFill>
                    <a:blip r:embed="rId43"/>
                    <a:stretch>
                      <a:fillRect/>
                    </a:stretch>
                  </pic:blipFill>
                  <pic:spPr>
                    <a:xfrm>
                      <a:off x="0" y="0"/>
                      <a:ext cx="886968" cy="164592"/>
                    </a:xfrm>
                    <a:prstGeom prst="rect">
                      <a:avLst/>
                    </a:prstGeom>
                  </pic:spPr>
                </pic:pic>
              </a:graphicData>
            </a:graphic>
          </wp:inline>
        </w:drawing>
      </w:r>
      <w:r>
        <w:t xml:space="preserve">.</w:t>
      </w:r>
      <w:r>
        <w:rPr>
          <w:color w:val="006184"/>
        </w:rPr>
        <w:t xml:space="preserve">図2.6</w:t>
      </w:r>
      <w:r>
        <w:t>（右）を</w:t>
      </w:r>
      <w:r>
        <w:t xml:space="preserve">参照してください。</w:t>
      </w:r>
    </w:p>
    <w:p w14:paraId="42FFAEEC" w14:textId="77777777" w:rsidR="00255F62" w:rsidRDefault="001D6550">
      <w:pPr>
        <w:ind w:left="15" w:right="1344"/>
      </w:pPr>
      <w:r>
        <w:t xml:space="preserve">モンテカルロ法のアルゴリズムは、</w:t>
      </w:r>
      <w:r>
        <w:t xml:space="preserve">経験的近似において、</w:t>
      </w:r>
      <w:r>
        <w:t xml:space="preserve">1つのサンプル</w:t>
      </w:r>
      <w:r>
        <w:rPr>
          <w:rFonts w:ascii="Cambria" w:eastAsia="Cambria" w:hAnsi="Cambria" w:cs="Cambria"/>
          <w:i/>
          <w:sz w:val="34"/>
          <w:vertAlign w:val="subscript"/>
        </w:rPr>
        <w:t>β</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vertAlign w:val="superscript"/>
        </w:rPr>
        <w:t>(</w:t>
      </w:r>
      <w:r>
        <w:rPr>
          <w:rFonts w:ascii="Cambria" w:eastAsia="Cambria" w:hAnsi="Cambria" w:cs="Cambria"/>
          <w:i/>
          <w:vertAlign w:val="superscript"/>
        </w:rPr>
        <w:t>t</w:t>
      </w:r>
      <w:r>
        <w:rPr>
          <w:rFonts w:ascii="Cambria" w:eastAsia="Cambria" w:hAnsi="Cambria" w:cs="Cambria"/>
          <w:vertAlign w:val="superscript"/>
        </w:rPr>
        <w:t xml:space="preserve">)を一</w:t>
      </w:r>
      <w:r>
        <w:t xml:space="preserve">度に</w:t>
      </w:r>
      <w:r>
        <w:t xml:space="preserve">更新することによって進行する</w:t>
      </w:r>
      <w:r>
        <w:t xml:space="preserve">。特定のmcサンプラーは、</w:t>
      </w:r>
      <w:r>
        <w:t>ハミルトニアンモンテカルロ(</w:t>
      </w:r>
      <w:r>
        <w:rPr>
          <w:color w:val="006184"/>
        </w:rPr>
        <w:t>Neal</w:t>
      </w:r>
      <w:r>
        <w:t xml:space="preserve">, </w:t>
      </w:r>
      <w:r>
        <w:rPr>
          <w:color w:val="006184"/>
        </w:rPr>
        <w:t>2011</w:t>
      </w:r>
      <w:r>
        <w:t>)のような勾配</w:t>
      </w:r>
      <w:r>
        <w:t>を利用し</w:t>
      </w:r>
      <w:r>
        <w:t>たり、逐次モンテカルロ(</w:t>
      </w:r>
      <w:r>
        <w:rPr>
          <w:color w:val="006184"/>
        </w:rPr>
        <w:t>Doucet et al</w:t>
      </w:r>
      <w:r>
        <w:t xml:space="preserve">. , </w:t>
      </w:r>
      <w:r>
        <w:rPr>
          <w:color w:val="006184"/>
        </w:rPr>
        <w:t>2001</w:t>
      </w:r>
      <w:r>
        <w:t>)のような</w:t>
      </w:r>
      <w:r>
        <w:t>グラフ構造を</w:t>
      </w:r>
      <w:r>
        <w:t>利用したりすることができる。</w:t>
      </w:r>
    </w:p>
    <w:p w14:paraId="65E66AA6" w14:textId="77777777" w:rsidR="00255F62" w:rsidRDefault="001D6550">
      <w:pPr>
        <w:ind w:left="15" w:right="1344"/>
      </w:pPr>
      <w:r>
        <w:t>また、エドワードは、生成的敵対者ネットワーク（gans）のような非ベイズ的な手法もサポートしている（</w:t>
      </w:r>
      <w:r>
        <w:rPr>
          <w:color w:val="006184"/>
        </w:rPr>
        <w:t xml:space="preserve">Goodfellow</w:t>
      </w:r>
      <w:r>
        <w:rPr>
          <w:color w:val="006184"/>
        </w:rPr>
        <w:t xml:space="preserve">ら </w:t>
      </w:r>
      <w:r>
        <w:t xml:space="preserve">, </w:t>
      </w:r>
      <w:r>
        <w:rPr>
          <w:color w:val="006184"/>
        </w:rPr>
        <w:t>2014</w:t>
      </w:r>
      <w:r>
        <w:t xml:space="preserve">）。</w:t>
      </w:r>
      <w:r>
        <w:rPr>
          <w:color w:val="006184"/>
        </w:rPr>
        <w:t>図2.7を</w:t>
      </w:r>
      <w:r>
        <w:t xml:space="preserve">参照のこと</w:t>
      </w:r>
      <w:r>
        <w:t xml:space="preserve">。このモデルでは、</w:t>
      </w:r>
      <w:r>
        <w:rPr>
          <w:rFonts w:ascii="Cambria" w:eastAsia="Cambria" w:hAnsi="Cambria" w:cs="Cambria"/>
          <w:i/>
          <w:sz w:val="34"/>
          <w:vertAlign w:val="subscript"/>
        </w:rPr>
        <w:t xml:space="preserve">N</w:t>
      </w:r>
      <w:r>
        <w:rPr>
          <w:rFonts w:ascii="Cambria" w:eastAsia="Cambria" w:hAnsi="Cambria" w:cs="Cambria"/>
          <w:i/>
          <w:sz w:val="34"/>
          <w:vertAlign w:val="subscript"/>
        </w:rPr>
        <w:t xml:space="preserve">個</w:t>
      </w:r>
      <w:r>
        <w:rPr>
          <w:rFonts w:ascii="Cambria" w:eastAsia="Cambria" w:hAnsi="Cambria" w:cs="Cambria"/>
          <w:i/>
          <w:sz w:val="34"/>
          <w:vertAlign w:val="subscript"/>
        </w:rPr>
        <w:t xml:space="preserve">の</w:t>
      </w:r>
      <w:r>
        <w:t xml:space="preserve">データ点</w:t>
      </w:r>
      <w:r>
        <w:t xml:space="preserve">上の</w:t>
      </w:r>
      <w:r>
        <w:t xml:space="preserve">ランダムノイズ</w:t>
      </w:r>
      <w:r>
        <w:t xml:space="preserve">ε</w:t>
      </w:r>
      <w:r>
        <w:t xml:space="preserve">を仮定しています。この</w:t>
      </w:r>
      <w:r>
        <w:t xml:space="preserve">ランダムノイズは、</w:t>
      </w:r>
      <w:r>
        <w:t xml:space="preserve">実値データ</w:t>
      </w:r>
      <w:r>
        <w:t>xを</w:t>
      </w:r>
      <w:r>
        <w:t xml:space="preserve">出力するニューラルネットワークである</w:t>
      </w:r>
      <w:r>
        <w:t>generative</w:t>
      </w:r>
      <w:r>
        <w:t xml:space="preserve">_</w:t>
      </w:r>
      <w:r>
        <w:t xml:space="preserve">network</w:t>
      </w:r>
      <w:r>
        <w:t xml:space="preserve">関数</w:t>
      </w:r>
      <w:r>
        <w:t xml:space="preserve">に供給されます</w:t>
      </w:r>
      <w:r>
        <w:t xml:space="preserve">。我々は</w:t>
      </w:r>
      <w:r>
        <w:t>GANInferenceを</w:t>
      </w:r>
      <w:r>
        <w:t xml:space="preserve">構築し、</w:t>
      </w:r>
      <w:r>
        <w:t xml:space="preserve">それを実行することで、2つのニューラルネットワーク関数内のパラメータを最適化する。このアプローチは、GANの多くの進歩（例えば、</w:t>
      </w:r>
      <w:r>
        <w:rPr>
          <w:color w:val="006184"/>
        </w:rPr>
        <w:t xml:space="preserve">Dentonら</w:t>
      </w:r>
      <w:r>
        <w:t>（</w:t>
      </w:r>
      <w:r>
        <w:rPr>
          <w:color w:val="006184"/>
        </w:rPr>
        <w:t>2015</w:t>
      </w:r>
      <w:r>
        <w:t xml:space="preserve">）; </w:t>
      </w:r>
      <w:r>
        <w:rPr>
          <w:color w:val="006184"/>
        </w:rPr>
        <w:t xml:space="preserve">Liら</w:t>
      </w:r>
      <w:r>
        <w:t>（</w:t>
      </w:r>
      <w:r>
        <w:rPr>
          <w:color w:val="006184"/>
        </w:rPr>
        <w:t>2015</w:t>
      </w:r>
      <w:r>
        <w:t>））に</w:t>
      </w:r>
      <w:r>
        <w:t xml:space="preserve">拡張します。</w:t>
      </w:r>
    </w:p>
    <w:p w14:paraId="5396571E" w14:textId="77777777" w:rsidR="00255F62" w:rsidRDefault="001D6550">
      <w:pPr>
        <w:spacing w:after="212" w:line="250" w:lineRule="auto"/>
        <w:ind w:left="16" w:right="4449" w:hanging="2"/>
        <w:jc w:val="left"/>
      </w:pPr>
      <w:r>
        <w:rPr>
          <w:sz w:val="18"/>
        </w:rPr>
        <w:t xml:space="preserve">qbeta </w:t>
      </w:r>
      <w:r>
        <w:rPr>
          <w:color w:val="666666"/>
          <w:sz w:val="18"/>
        </w:rPr>
        <w:t xml:space="preserve">= </w:t>
      </w:r>
      <w:r>
        <w:rPr>
          <w:sz w:val="18"/>
        </w:rPr>
        <w:t>PointMass(params</w:t>
      </w:r>
      <w:r>
        <w:rPr>
          <w:color w:val="666666"/>
          <w:sz w:val="18"/>
        </w:rPr>
        <w:t>=</w:t>
      </w:r>
      <w:r>
        <w:rPr>
          <w:sz w:val="18"/>
        </w:rPr>
        <w:t>tf</w:t>
      </w:r>
      <w:r>
        <w:rPr>
          <w:color w:val="666666"/>
          <w:sz w:val="18"/>
        </w:rPr>
        <w:t>.変数(</w:t>
      </w:r>
      <w:r>
        <w:rPr>
          <w:sz w:val="18"/>
        </w:rPr>
        <w:t>tf</w:t>
      </w:r>
      <w:r>
        <w:rPr>
          <w:color w:val="666666"/>
          <w:sz w:val="18"/>
        </w:rPr>
        <w:t xml:space="preserve">. </w:t>
      </w:r>
      <w:r>
        <w:rPr>
          <w:sz w:val="18"/>
        </w:rPr>
        <w:t xml:space="preserve">zeros([K, D]))) qz </w:t>
      </w:r>
      <w:r>
        <w:rPr>
          <w:color w:val="666666"/>
          <w:sz w:val="18"/>
        </w:rPr>
        <w:t xml:space="preserve">= カテゴリー</w:t>
      </w:r>
      <w:r>
        <w:rPr>
          <w:sz w:val="18"/>
        </w:rPr>
        <w:t>(logits</w:t>
      </w:r>
      <w:r>
        <w:rPr>
          <w:color w:val="666666"/>
          <w:sz w:val="18"/>
        </w:rPr>
        <w:t>=</w:t>
      </w:r>
      <w:r>
        <w:rPr>
          <w:sz w:val="18"/>
        </w:rPr>
        <w:t>tf</w:t>
      </w:r>
      <w:r>
        <w:rPr>
          <w:color w:val="666666"/>
          <w:sz w:val="18"/>
        </w:rPr>
        <w:t>.</w:t>
      </w:r>
      <w:r>
        <w:rPr>
          <w:sz w:val="18"/>
        </w:rPr>
        <w:t>変数(</w:t>
      </w:r>
      <w:r>
        <w:rPr>
          <w:sz w:val="18"/>
        </w:rPr>
        <w:t>tf</w:t>
      </w:r>
      <w:r>
        <w:rPr>
          <w:color w:val="666666"/>
          <w:sz w:val="18"/>
        </w:rPr>
        <w:t xml:space="preserve">. </w:t>
      </w:r>
      <w:r>
        <w:rPr>
          <w:sz w:val="18"/>
        </w:rPr>
        <w:t>zeros([N, K]))</w:t>
      </w:r>
    </w:p>
    <w:p w14:paraId="4998FA8E" w14:textId="77777777" w:rsidR="00255F62" w:rsidRDefault="001D6550">
      <w:pPr>
        <w:spacing w:after="209" w:line="250" w:lineRule="auto"/>
        <w:ind w:left="16" w:right="2397" w:hanging="2"/>
        <w:jc w:val="left"/>
      </w:pPr>
      <w:r>
        <w:rPr>
          <w:sz w:val="18"/>
        </w:rPr>
        <w:t xml:space="preserve">inference_e </w:t>
      </w:r>
      <w:r>
        <w:rPr>
          <w:color w:val="666666"/>
          <w:sz w:val="18"/>
        </w:rPr>
        <w:t xml:space="preserve">= </w:t>
      </w:r>
      <w:r>
        <w:rPr>
          <w:sz w:val="18"/>
        </w:rPr>
        <w:t>ed</w:t>
      </w:r>
      <w:r>
        <w:rPr>
          <w:color w:val="666666"/>
          <w:sz w:val="18"/>
        </w:rPr>
        <w:t>.</w:t>
      </w:r>
      <w:r>
        <w:rPr>
          <w:sz w:val="18"/>
        </w:rPr>
        <w:t>VariationalInference({z: qz}, data</w:t>
      </w:r>
      <w:r>
        <w:rPr>
          <w:color w:val="666666"/>
          <w:sz w:val="18"/>
        </w:rPr>
        <w:t>=</w:t>
      </w:r>
      <w:r>
        <w:rPr>
          <w:sz w:val="18"/>
        </w:rPr>
        <w:t xml:space="preserve">{x: x_train, beta: qbeta}) inference_m </w:t>
      </w:r>
      <w:r>
        <w:rPr>
          <w:color w:val="666666"/>
          <w:sz w:val="18"/>
        </w:rPr>
        <w:t xml:space="preserve">= </w:t>
      </w:r>
      <w:r>
        <w:rPr>
          <w:sz w:val="18"/>
        </w:rPr>
        <w:t>ed</w:t>
      </w:r>
      <w:r>
        <w:rPr>
          <w:color w:val="666666"/>
          <w:sz w:val="18"/>
        </w:rPr>
        <w:t>.</w:t>
      </w:r>
      <w:r>
        <w:rPr>
          <w:sz w:val="18"/>
        </w:rPr>
        <w:t>MAP({beta: qbeta}, data</w:t>
      </w:r>
      <w:r>
        <w:rPr>
          <w:sz w:val="18"/>
        </w:rPr>
        <w:t xml:space="preserve">={x: x_train, z: qz</w:t>
      </w:r>
      <w:r>
        <w:rPr>
          <w:color w:val="666666"/>
          <w:sz w:val="18"/>
        </w:rPr>
        <w:t xml:space="preserve">}) ...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w:t>
      </w:r>
      <w:r>
        <w:rPr>
          <w:color w:val="666666"/>
          <w:sz w:val="18"/>
        </w:rPr>
        <w:t>10000</w:t>
      </w:r>
      <w:r>
        <w:rPr>
          <w:sz w:val="18"/>
        </w:rPr>
        <w:t>): inference_e</w:t>
      </w:r>
      <w:r>
        <w:rPr>
          <w:color w:val="666666"/>
          <w:sz w:val="18"/>
        </w:rPr>
        <w:t xml:space="preserve">. </w:t>
      </w:r>
      <w:r>
        <w:rPr>
          <w:sz w:val="18"/>
        </w:rPr>
        <w:t>update() inference</w:t>
      </w:r>
      <w:r>
        <w:rPr>
          <w:sz w:val="18"/>
        </w:rPr>
        <w:t>_</w:t>
      </w:r>
      <w:r>
        <w:rPr>
          <w:sz w:val="18"/>
        </w:rPr>
        <w:t>m</w:t>
      </w:r>
      <w:r>
        <w:rPr>
          <w:color w:val="666666"/>
          <w:sz w:val="18"/>
        </w:rPr>
        <w:t xml:space="preserve">. </w:t>
      </w:r>
      <w:r>
        <w:rPr>
          <w:sz w:val="18"/>
        </w:rPr>
        <w:t>update()</w:t>
      </w:r>
    </w:p>
    <w:p w14:paraId="0CD0FF91" w14:textId="77777777" w:rsidR="00255F62" w:rsidRDefault="001D6550">
      <w:pPr>
        <w:spacing w:after="408" w:line="266" w:lineRule="auto"/>
        <w:ind w:left="24" w:right="1366" w:hanging="9"/>
        <w:jc w:val="center"/>
      </w:pPr>
      <w:r>
        <w:rPr>
          <w:b/>
        </w:rPr>
        <w:t xml:space="preserve">図2.8: </w:t>
      </w:r>
      <w:r>
        <w:t xml:space="preserve">変分的EMを実行するための推論アルゴリズムの</w:t>
      </w:r>
      <w:r>
        <w:t>組み合わせ</w:t>
      </w:r>
    </w:p>
    <w:p w14:paraId="48E91952" w14:textId="77777777" w:rsidR="00255F62" w:rsidRDefault="001D6550">
      <w:pPr>
        <w:spacing w:after="309"/>
        <w:ind w:left="15" w:right="1380"/>
      </w:pPr>
      <w:r>
        <w:t>最後に、そうでなければ面倒な代数的操作を必要とするアルゴリズムを設計することができます。計算グラフのノード上の記号的代数を用いて、</w:t>
      </w:r>
      <w:r>
        <w:t>ランダム変数</w:t>
      </w:r>
      <w:r>
        <w:t>間の共役関係を明らかにすることができます。</w:t>
      </w:r>
      <w:r>
        <w:t>ユーザーは、変数を統合して、古典的なギブス（</w:t>
      </w:r>
      <w:r>
        <w:rPr>
          <w:color w:val="006184"/>
        </w:rPr>
        <w:t>Gelfand and Smith</w:t>
      </w:r>
      <w:r>
        <w:t xml:space="preserve">, </w:t>
      </w:r>
      <w:r>
        <w:rPr>
          <w:color w:val="006184"/>
        </w:rPr>
        <w:t>1990</w:t>
      </w:r>
      <w:r>
        <w:t>）、平均場更新（</w:t>
      </w:r>
      <w:r>
        <w:rPr>
          <w:color w:val="006184"/>
        </w:rPr>
        <w:t>Bishop</w:t>
      </w:r>
      <w:r>
        <w:t xml:space="preserve">, </w:t>
      </w:r>
      <w:r>
        <w:rPr>
          <w:color w:val="006184"/>
        </w:rPr>
        <w:t>2006</w:t>
      </w:r>
      <w:r>
        <w:t>）、および厳密推論を</w:t>
      </w:r>
      <w:r>
        <w:t>自動的に導出することができる。</w:t>
      </w:r>
      <w:r>
        <w:t>これらのアルゴリズムは現在Edwardで開発されています。</w:t>
      </w:r>
    </w:p>
    <w:p w14:paraId="317D28BF" w14:textId="77777777" w:rsidR="00255F62" w:rsidRDefault="001D6550">
      <w:pPr>
        <w:pStyle w:val="3"/>
        <w:tabs>
          <w:tab w:val="center" w:pos="1664"/>
        </w:tabs>
        <w:spacing w:after="292" w:line="259" w:lineRule="auto"/>
        <w:ind w:left="0" w:right="0" w:firstLine="0"/>
        <w:jc w:val="left"/>
      </w:pPr>
      <w:r>
        <w:t>2.3.3</w:t>
      </w:r>
      <w:r>
        <w:tab/>
        <w:t>推論の構成</w:t>
      </w:r>
    </w:p>
    <w:p w14:paraId="2990E594" w14:textId="77777777" w:rsidR="00255F62" w:rsidRDefault="001D6550">
      <w:pPr>
        <w:spacing w:line="259" w:lineRule="auto"/>
        <w:ind w:left="15" w:right="851"/>
      </w:pPr>
      <w:r>
        <w:t>エドワードの設計の核心は、推論が別々の推論プログラムの集合として記述できることです。</w:t>
      </w:r>
    </w:p>
    <w:p w14:paraId="36C42F77" w14:textId="77777777" w:rsidR="00255F62" w:rsidRDefault="001D6550">
      <w:pPr>
        <w:spacing w:after="108"/>
        <w:ind w:left="15" w:right="1353"/>
      </w:pPr>
      <w:r>
        <w:t>以下では、局所変数に対する（近似的な）E-ステップと大域変数に対するM-ステップを用いた変分的EMを実証する。我々は、2つのアルゴリズムをインスタンス化し、それぞれが他のアルゴリズムからの推論を条件とし、それぞれの更新を交互に行う (</w:t>
      </w:r>
      <w:r>
        <w:rPr>
          <w:color w:val="006184"/>
        </w:rPr>
        <w:t xml:space="preserve">Neal </w:t>
      </w:r>
      <w:r>
        <w:rPr>
          <w:color w:val="006184"/>
        </w:rPr>
        <w:t xml:space="preserve">and Hinton</w:t>
      </w:r>
      <w:r>
        <w:t xml:space="preserve">, </w:t>
      </w:r>
      <w:r>
        <w:rPr>
          <w:color w:val="006184"/>
        </w:rPr>
        <w:t>1993</w:t>
      </w:r>
      <w:r>
        <w:t>), これは、指数族の厳密EM、対照的発散 (</w:t>
      </w:r>
      <w:r>
        <w:rPr>
          <w:color w:val="006184"/>
        </w:rPr>
        <w:t>Hinton</w:t>
      </w:r>
      <w:r>
        <w:t xml:space="preserve">, </w:t>
      </w:r>
      <w:r>
        <w:rPr>
          <w:color w:val="006184"/>
        </w:rPr>
        <w:t>2002</w:t>
      </w:r>
      <w:r>
        <w:t>)、擬似限界法 (</w:t>
      </w:r>
      <w:r>
        <w:rPr>
          <w:color w:val="006184"/>
        </w:rPr>
        <w:t>Andrieu and Roberts</w:t>
      </w:r>
      <w:r>
        <w:t xml:space="preserve">, </w:t>
      </w:r>
      <w:r>
        <w:rPr>
          <w:color w:val="006184"/>
        </w:rPr>
        <w:t>2009</w:t>
      </w:r>
      <w:r>
        <w:t>)、変分推論内のギブスサンプリング (</w:t>
      </w:r>
      <w:r>
        <w:rPr>
          <w:color w:val="006184"/>
        </w:rPr>
        <w:t>Wang and Blei</w:t>
      </w:r>
      <w:r>
        <w:t xml:space="preserve">, </w:t>
      </w:r>
      <w:r>
        <w:rPr>
          <w:color w:val="006184"/>
        </w:rPr>
        <w:t>2012</w:t>
      </w:r>
      <w:r>
        <w:t xml:space="preserve">; </w:t>
      </w:r>
      <w:r>
        <w:rPr>
          <w:color w:val="006184"/>
        </w:rPr>
        <w:t>Hoffman and Blei</w:t>
      </w:r>
      <w:r>
        <w:t xml:space="preserve">, </w:t>
      </w:r>
      <w:r>
        <w:rPr>
          <w:color w:val="006184"/>
        </w:rPr>
        <w:t>2015</w:t>
      </w:r>
      <w:r>
        <w:t>) など</w:t>
      </w:r>
      <w:r>
        <w:t>、他の多くのケースにも拡張される</w:t>
      </w:r>
      <w:r>
        <w:t>。また、局所的な推論問題の集合を解くメッセージパッシングアルゴリズムを書くこともできる(</w:t>
      </w:r>
      <w:r>
        <w:rPr>
          <w:color w:val="006184"/>
        </w:rPr>
        <w:t>Koller and Friedman</w:t>
      </w:r>
      <w:r>
        <w:t xml:space="preserve">, </w:t>
      </w:r>
      <w:r>
        <w:rPr>
          <w:color w:val="006184"/>
        </w:rPr>
        <w:t>2009</w:t>
      </w:r>
      <w:r>
        <w:t>)。例えば、古典的なメッセージパッシングは、厳密な局所推論を使用し、期待伝播は局所的に</w:t>
      </w:r>
      <w:r>
        <w:t xml:space="preserve">Kullback-Leibler発散、KL</w:t>
      </w:r>
      <w:r>
        <w:rPr>
          <w:rFonts w:ascii="Cambria" w:eastAsia="Cambria" w:hAnsi="Cambria" w:cs="Cambria"/>
          <w:sz w:val="34"/>
          <w:vertAlign w:val="subscript"/>
        </w:rPr>
        <w:t>(</w:t>
      </w:r>
      <w:r>
        <w:rPr>
          <w:rFonts w:ascii="Cambria" w:eastAsia="Cambria" w:hAnsi="Cambria" w:cs="Cambria"/>
          <w:i/>
          <w:sz w:val="34"/>
          <w:vertAlign w:val="subscript"/>
        </w:rPr>
        <w:t>pkq</w:t>
      </w:r>
      <w:r>
        <w:rPr>
          <w:rFonts w:ascii="Cambria" w:eastAsia="Cambria" w:hAnsi="Cambria" w:cs="Cambria"/>
          <w:sz w:val="34"/>
          <w:vertAlign w:val="subscript"/>
        </w:rPr>
        <w:t xml:space="preserve">)を</w:t>
      </w:r>
      <w:r>
        <w:t xml:space="preserve">最小化する</w:t>
      </w:r>
      <w:r>
        <w:t>(</w:t>
      </w:r>
      <w:r>
        <w:rPr>
          <w:color w:val="006184"/>
        </w:rPr>
        <w:t>Minka</w:t>
      </w:r>
      <w:r>
        <w:t xml:space="preserve">, </w:t>
      </w:r>
      <w:r>
        <w:rPr>
          <w:color w:val="006184"/>
        </w:rPr>
        <w:t>2001</w:t>
      </w:r>
      <w:r>
        <w:t>)。</w:t>
      </w:r>
    </w:p>
    <w:p w14:paraId="1F5DB3C3" w14:textId="77777777" w:rsidR="00255F62" w:rsidRDefault="001D6550">
      <w:pPr>
        <w:pStyle w:val="3"/>
        <w:tabs>
          <w:tab w:val="center" w:pos="1487"/>
        </w:tabs>
        <w:spacing w:after="292" w:line="259" w:lineRule="auto"/>
        <w:ind w:left="0" w:right="0" w:firstLine="0"/>
        <w:jc w:val="left"/>
      </w:pPr>
      <w:r>
        <w:t xml:space="preserve">2.3.4 </w:t>
      </w:r>
      <w:r>
        <w:tab/>
        <w:t>データのサブサンプリング</w:t>
      </w:r>
    </w:p>
    <w:p w14:paraId="68C5F6E9" w14:textId="77777777" w:rsidR="00255F62" w:rsidRDefault="001D6550">
      <w:pPr>
        <w:spacing w:after="211"/>
        <w:ind w:left="15" w:right="1380"/>
      </w:pPr>
      <w:r>
        <w:t xml:space="preserve">確率的</w:t>
      </w:r>
      <w:r>
        <w:t>最適化（</w:t>
      </w:r>
      <w:r>
        <w:rPr>
          <w:color w:val="006184"/>
        </w:rPr>
        <w:t>Bottou</w:t>
      </w:r>
      <w:r>
        <w:t xml:space="preserve">, </w:t>
      </w:r>
      <w:r>
        <w:rPr>
          <w:color w:val="006184"/>
        </w:rPr>
        <w:t>2010</w:t>
      </w:r>
      <w:r>
        <w:t>）は大規模データへの推論をスケーリングし、確率的勾配ランジュバン力学（</w:t>
      </w:r>
      <w:r>
        <w:rPr>
          <w:color w:val="006184"/>
        </w:rPr>
        <w:t>Welling and Teh</w:t>
      </w:r>
      <w:r>
        <w:t xml:space="preserve">, </w:t>
      </w:r>
      <w:r>
        <w:rPr>
          <w:color w:val="006184"/>
        </w:rPr>
        <w:t>2011</w:t>
      </w:r>
      <w:r>
        <w:t>）</w:t>
      </w:r>
      <w:r>
        <w:t xml:space="preserve">や確率的変分推論（</w:t>
      </w:r>
      <w:r>
        <w:rPr>
          <w:color w:val="006184"/>
        </w:rPr>
        <w:t>Hoffman et al</w:t>
      </w:r>
      <w:r>
        <w:t xml:space="preserve">. , </w:t>
      </w:r>
      <w:r>
        <w:rPr>
          <w:color w:val="006184"/>
        </w:rPr>
        <w:t>2013</w:t>
      </w:r>
      <w:r>
        <w:t xml:space="preserve">）などの</w:t>
      </w:r>
      <w:r>
        <w:t>アルゴリズムの鍵となります。</w:t>
      </w:r>
      <w:r>
        <w:t xml:space="preserve">このアイデアは，不偏な方法でモデルの対数結合密度を安価に推定することである．各ステップでは，</w:t>
      </w:r>
      <w:r>
        <w:t xml:space="preserve">サイズ</w:t>
      </w:r>
      <w:r>
        <w:rPr>
          <w:rFonts w:ascii="Cambria" w:eastAsia="Cambria" w:hAnsi="Cambria" w:cs="Cambria"/>
          <w:i/>
          <w:sz w:val="34"/>
          <w:vertAlign w:val="subscript"/>
        </w:rPr>
        <w:t xml:space="preserve">Mの</w:t>
      </w:r>
      <w:r>
        <w:t xml:space="preserve">データ集合</w:t>
      </w:r>
      <w:r>
        <w:rPr>
          <w:rFonts w:ascii="Cambria" w:eastAsia="Cambria" w:hAnsi="Cambria" w:cs="Cambria"/>
        </w:rPr>
        <w:t>{</w:t>
      </w:r>
      <w:r>
        <w:rPr>
          <w:rFonts w:ascii="Cambria" w:eastAsia="Cambria" w:hAnsi="Cambria" w:cs="Cambria"/>
          <w:i/>
          <w:vertAlign w:val="subscript"/>
        </w:rPr>
        <w:t>xm</w:t>
      </w:r>
      <w:r>
        <w:rPr>
          <w:rFonts w:ascii="Cambria" w:eastAsia="Cambria" w:hAnsi="Cambria" w:cs="Cambria"/>
        </w:rPr>
        <w:t xml:space="preserve">}</w:t>
      </w:r>
      <w:r>
        <w:t xml:space="preserve">をサブサンプリングし</w:t>
      </w:r>
      <w:r>
        <w:t>，局所変数に関して密度をスケーリングします</w:t>
      </w:r>
      <w:r>
        <w:t>．</w:t>
      </w:r>
    </w:p>
    <w:p w14:paraId="0D9E35E5" w14:textId="77777777" w:rsidR="00255F62" w:rsidRDefault="001D6550">
      <w:pPr>
        <w:spacing w:after="262" w:line="265" w:lineRule="auto"/>
        <w:ind w:left="10" w:right="1351" w:hanging="10"/>
        <w:jc w:val="center"/>
      </w:pPr>
      <w:r>
        <w:rPr>
          <w:noProof/>
        </w:rPr>
        <w:drawing>
          <wp:inline distT="0" distB="0" distL="0" distR="0" wp14:anchorId="4420D55C" wp14:editId="3AA606CF">
            <wp:extent cx="3986784" cy="896112"/>
            <wp:effectExtent l="0" t="0" r="0" b="0"/>
            <wp:docPr id="170652" name="Picture 170652"/>
            <wp:cNvGraphicFramePr/>
            <a:graphic xmlns:a="http://schemas.openxmlformats.org/drawingml/2006/main">
              <a:graphicData uri="http://schemas.openxmlformats.org/drawingml/2006/picture">
                <pic:pic xmlns:pic="http://schemas.openxmlformats.org/drawingml/2006/picture">
                  <pic:nvPicPr>
                    <pic:cNvPr id="170652" name="Picture 170652"/>
                    <pic:cNvPicPr/>
                  </pic:nvPicPr>
                  <pic:blipFill>
                    <a:blip r:embed="rId44"/>
                    <a:stretch>
                      <a:fillRect/>
                    </a:stretch>
                  </pic:blipFill>
                  <pic:spPr>
                    <a:xfrm>
                      <a:off x="0" y="0"/>
                      <a:ext cx="3986784" cy="896112"/>
                    </a:xfrm>
                    <a:prstGeom prst="rect">
                      <a:avLst/>
                    </a:prstGeom>
                  </pic:spPr>
                </pic:pic>
              </a:graphicData>
            </a:graphic>
          </wp:inline>
        </w:drawing>
      </w:r>
      <w:r>
        <w:rPr>
          <w:rFonts w:ascii="Cambria" w:eastAsia="Cambria" w:hAnsi="Cambria" w:cs="Cambria"/>
          <w:i/>
        </w:rPr>
        <w:t>.</w:t>
      </w:r>
    </w:p>
    <w:p w14:paraId="09863F3A" w14:textId="77777777" w:rsidR="00255F62" w:rsidRDefault="001D6550">
      <w:pPr>
        <w:spacing w:after="0" w:line="396" w:lineRule="auto"/>
        <w:ind w:left="15" w:right="840"/>
        <w:jc w:val="left"/>
      </w:pPr>
      <w:r>
        <w:t>確率的最適化をサポートするために、我々は完全モデルの部分グラフのみを表現する。これは，不合理なメモリ消費を引き起こす可能性のある完全モデルの再定義を防ぐ(</w:t>
      </w:r>
      <w:r>
        <w:rPr>
          <w:color w:val="006184"/>
        </w:rPr>
        <w:t>Tristan et al</w:t>
      </w:r>
      <w:r>
        <w:t xml:space="preserve">. , </w:t>
      </w:r>
      <w:r>
        <w:rPr>
          <w:color w:val="006184"/>
        </w:rPr>
        <w:t>2014</w:t>
      </w:r>
      <w:r>
        <w:t xml:space="preserve">)．初期化の際には，</w:t>
      </w:r>
      <w:r>
        <w:t xml:space="preserve">引数を</w:t>
      </w:r>
      <w:r>
        <w:t xml:space="preserve">適切に</w:t>
      </w:r>
      <w:r>
        <w:t xml:space="preserve">スケーリングする</w:t>
      </w:r>
      <w:r>
        <w:t xml:space="preserve">ために辞書を渡します．</w:t>
      </w:r>
      <w:r>
        <w:rPr>
          <w:color w:val="006184"/>
        </w:rPr>
        <w:t>図2.9を</w:t>
      </w:r>
      <w:r>
        <w:t xml:space="preserve">参照してください</w:t>
      </w:r>
      <w:r>
        <w:t>。</w:t>
      </w:r>
    </w:p>
    <w:p w14:paraId="7E344DE9" w14:textId="77777777" w:rsidR="00255F62" w:rsidRDefault="001D6550">
      <w:pPr>
        <w:spacing w:after="204" w:line="250" w:lineRule="auto"/>
        <w:ind w:left="384" w:right="880" w:hanging="2"/>
        <w:jc w:val="left"/>
      </w:pPr>
      <w:r>
        <w:rPr>
          <w:noProof/>
        </w:rPr>
        <mc:AlternateContent>
          <mc:Choice Requires="wpg">
            <w:drawing>
              <wp:anchor distT="0" distB="0" distL="114300" distR="114300" simplePos="0" relativeHeight="251667456" behindDoc="0" locked="0" layoutInCell="1" allowOverlap="1" wp14:anchorId="0E600B9E" wp14:editId="15AA6CC4">
                <wp:simplePos x="0" y="0"/>
                <wp:positionH relativeFrom="column">
                  <wp:posOffset>242885</wp:posOffset>
                </wp:positionH>
                <wp:positionV relativeFrom="paragraph">
                  <wp:posOffset>313855</wp:posOffset>
                </wp:positionV>
                <wp:extent cx="1097301" cy="984865"/>
                <wp:effectExtent l="0" t="0" r="0" b="0"/>
                <wp:wrapSquare wrapText="bothSides"/>
                <wp:docPr id="141143" name="Group 141143"/>
                <wp:cNvGraphicFramePr/>
                <a:graphic xmlns:a="http://schemas.openxmlformats.org/drawingml/2006/main">
                  <a:graphicData uri="http://schemas.microsoft.com/office/word/2010/wordprocessingGroup">
                    <wpg:wgp>
                      <wpg:cNvGrpSpPr/>
                      <wpg:grpSpPr>
                        <a:xfrm>
                          <a:off x="0" y="0"/>
                          <a:ext cx="1097301" cy="984865"/>
                          <a:chOff x="0" y="0"/>
                          <a:chExt cx="1097301" cy="984865"/>
                        </a:xfrm>
                      </wpg:grpSpPr>
                      <wps:wsp>
                        <wps:cNvPr id="5437" name="Shape 5437"/>
                        <wps:cNvSpPr/>
                        <wps:spPr>
                          <a:xfrm>
                            <a:off x="434828" y="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5438" name="Rectangle 5438"/>
                        <wps:cNvSpPr/>
                        <wps:spPr>
                          <a:xfrm>
                            <a:off x="522227" y="70355"/>
                            <a:ext cx="95178" cy="149431"/>
                          </a:xfrm>
                          <a:prstGeom prst="rect">
                            <a:avLst/>
                          </a:prstGeom>
                          <a:ln>
                            <a:noFill/>
                          </a:ln>
                        </wps:spPr>
                        <wps:txbx>
                          <w:txbxContent>
                            <w:p w14:paraId="46ED34B4" w14:textId="77777777" w:rsidR="00255F62" w:rsidRDefault="001D6550">
                              <w:pPr>
                                <w:spacing w:after="160" w:line="259" w:lineRule="auto"/>
                                <w:ind w:left="0" w:right="0" w:firstLine="0"/>
                                <w:jc w:val="left"/>
                              </w:pPr>
                              <w:r>
                                <w:rPr>
                                  <w:rFonts w:ascii="Cambria" w:eastAsia="Cambria" w:hAnsi="Cambria" w:cs="Cambria"/>
                                  <w:i/>
                                  <w:sz w:val="20"/>
                                </w:rPr>
                                <w:t>β</w:t>
                              </w:r>
                            </w:p>
                          </w:txbxContent>
                        </wps:txbx>
                        <wps:bodyPr horzOverflow="overflow" vert="horz" lIns="0" tIns="0" rIns="0" bIns="0" rtlCol="0">
                          <a:noAutofit/>
                        </wps:bodyPr>
                      </wps:wsp>
                      <wps:wsp>
                        <wps:cNvPr id="5439" name="Shape 5439"/>
                        <wps:cNvSpPr/>
                        <wps:spPr>
                          <a:xfrm>
                            <a:off x="113063" y="53777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5440" name="Rectangle 5440"/>
                        <wps:cNvSpPr/>
                        <wps:spPr>
                          <a:xfrm>
                            <a:off x="159197" y="595106"/>
                            <a:ext cx="86007" cy="149431"/>
                          </a:xfrm>
                          <a:prstGeom prst="rect">
                            <a:avLst/>
                          </a:prstGeom>
                          <a:ln>
                            <a:noFill/>
                          </a:ln>
                        </wps:spPr>
                        <wps:txbx>
                          <w:txbxContent>
                            <w:p w14:paraId="7C6A50A6" w14:textId="77777777" w:rsidR="00255F62" w:rsidRDefault="001D6550">
                              <w:pPr>
                                <w:spacing w:after="160" w:line="259" w:lineRule="auto"/>
                                <w:ind w:left="0" w:right="0" w:firstLine="0"/>
                                <w:jc w:val="left"/>
                              </w:pPr>
                              <w:r>
                                <w:rPr>
                                  <w:rFonts w:ascii="Cambria" w:eastAsia="Cambria" w:hAnsi="Cambria" w:cs="Cambria"/>
                                  <w:b/>
                                  <w:sz w:val="20"/>
                                </w:rPr>
                                <w:t>z</w:t>
                              </w:r>
                            </w:p>
                          </w:txbxContent>
                        </wps:txbx>
                        <wps:bodyPr horzOverflow="overflow" vert="horz" lIns="0" tIns="0" rIns="0" bIns="0" rtlCol="0">
                          <a:noAutofit/>
                        </wps:bodyPr>
                      </wps:wsp>
                      <wps:wsp>
                        <wps:cNvPr id="5441" name="Rectangle 5441"/>
                        <wps:cNvSpPr/>
                        <wps:spPr>
                          <a:xfrm>
                            <a:off x="223866" y="640435"/>
                            <a:ext cx="119408" cy="104601"/>
                          </a:xfrm>
                          <a:prstGeom prst="rect">
                            <a:avLst/>
                          </a:prstGeom>
                          <a:ln>
                            <a:noFill/>
                          </a:ln>
                        </wps:spPr>
                        <wps:txbx>
                          <w:txbxContent>
                            <w:p w14:paraId="70448415" w14:textId="77777777" w:rsidR="00255F62" w:rsidRDefault="001D6550">
                              <w:pPr>
                                <w:spacing w:after="160" w:line="259" w:lineRule="auto"/>
                                <w:ind w:left="0" w:right="0" w:firstLine="0"/>
                                <w:jc w:val="left"/>
                              </w:pPr>
                              <w:r>
                                <w:rPr>
                                  <w:rFonts w:ascii="Cambria" w:eastAsia="Cambria" w:hAnsi="Cambria" w:cs="Cambria"/>
                                  <w:i/>
                                  <w:sz w:val="14"/>
                                </w:rPr>
                                <w:t>m</w:t>
                              </w:r>
                            </w:p>
                          </w:txbxContent>
                        </wps:txbx>
                        <wps:bodyPr horzOverflow="overflow" vert="horz" lIns="0" tIns="0" rIns="0" bIns="0" rtlCol="0">
                          <a:noAutofit/>
                        </wps:bodyPr>
                      </wps:wsp>
                      <wps:wsp>
                        <wps:cNvPr id="5442" name="Shape 5442"/>
                        <wps:cNvSpPr/>
                        <wps:spPr>
                          <a:xfrm>
                            <a:off x="731183" y="53777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5443" name="Rectangle 5443"/>
                        <wps:cNvSpPr/>
                        <wps:spPr>
                          <a:xfrm>
                            <a:off x="771248" y="595106"/>
                            <a:ext cx="102128" cy="149431"/>
                          </a:xfrm>
                          <a:prstGeom prst="rect">
                            <a:avLst/>
                          </a:prstGeom>
                          <a:ln>
                            <a:noFill/>
                          </a:ln>
                        </wps:spPr>
                        <wps:txbx>
                          <w:txbxContent>
                            <w:p w14:paraId="0A1E90DB"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5444" name="Rectangle 5444"/>
                        <wps:cNvSpPr/>
                        <wps:spPr>
                          <a:xfrm>
                            <a:off x="848045" y="640435"/>
                            <a:ext cx="119408" cy="104601"/>
                          </a:xfrm>
                          <a:prstGeom prst="rect">
                            <a:avLst/>
                          </a:prstGeom>
                          <a:ln>
                            <a:noFill/>
                          </a:ln>
                        </wps:spPr>
                        <wps:txbx>
                          <w:txbxContent>
                            <w:p w14:paraId="2D8DB87D" w14:textId="77777777" w:rsidR="00255F62" w:rsidRDefault="001D6550">
                              <w:pPr>
                                <w:spacing w:after="160" w:line="259" w:lineRule="auto"/>
                                <w:ind w:left="0" w:right="0" w:firstLine="0"/>
                                <w:jc w:val="left"/>
                              </w:pPr>
                              <w:r>
                                <w:rPr>
                                  <w:rFonts w:ascii="Cambria" w:eastAsia="Cambria" w:hAnsi="Cambria" w:cs="Cambria"/>
                                  <w:i/>
                                  <w:sz w:val="14"/>
                                </w:rPr>
                                <w:t>m</w:t>
                              </w:r>
                            </w:p>
                          </w:txbxContent>
                        </wps:txbx>
                        <wps:bodyPr horzOverflow="overflow" vert="horz" lIns="0" tIns="0" rIns="0" bIns="0" rtlCol="0">
                          <a:noAutofit/>
                        </wps:bodyPr>
                      </wps:wsp>
                      <wps:wsp>
                        <wps:cNvPr id="5445" name="Shape 5445"/>
                        <wps:cNvSpPr/>
                        <wps:spPr>
                          <a:xfrm>
                            <a:off x="623643" y="239553"/>
                            <a:ext cx="149797" cy="271827"/>
                          </a:xfrm>
                          <a:custGeom>
                            <a:avLst/>
                            <a:gdLst/>
                            <a:ahLst/>
                            <a:cxnLst/>
                            <a:rect l="0" t="0" r="0" b="0"/>
                            <a:pathLst>
                              <a:path w="149797" h="271827">
                                <a:moveTo>
                                  <a:pt x="0" y="0"/>
                                </a:moveTo>
                                <a:lnTo>
                                  <a:pt x="149797" y="27182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446" name="Shape 5446"/>
                        <wps:cNvSpPr/>
                        <wps:spPr>
                          <a:xfrm>
                            <a:off x="754376" y="497788"/>
                            <a:ext cx="41047" cy="53484"/>
                          </a:xfrm>
                          <a:custGeom>
                            <a:avLst/>
                            <a:gdLst/>
                            <a:ahLst/>
                            <a:cxnLst/>
                            <a:rect l="0" t="0" r="0" b="0"/>
                            <a:pathLst>
                              <a:path w="41047" h="53484">
                                <a:moveTo>
                                  <a:pt x="33243" y="0"/>
                                </a:moveTo>
                                <a:cubicBezTo>
                                  <a:pt x="32814" y="17571"/>
                                  <a:pt x="36749" y="40442"/>
                                  <a:pt x="41047" y="53484"/>
                                </a:cubicBezTo>
                                <a:cubicBezTo>
                                  <a:pt x="32317" y="42885"/>
                                  <a:pt x="15084" y="27342"/>
                                  <a:pt x="0" y="18319"/>
                                </a:cubicBezTo>
                                <a:lnTo>
                                  <a:pt x="33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368648" y="664297"/>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448" name="Shape 5448"/>
                        <wps:cNvSpPr/>
                        <wps:spPr>
                          <a:xfrm>
                            <a:off x="678043" y="645318"/>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 name="Shape 5449"/>
                        <wps:cNvSpPr/>
                        <wps:spPr>
                          <a:xfrm>
                            <a:off x="0" y="424706"/>
                            <a:ext cx="1097301" cy="560158"/>
                          </a:xfrm>
                          <a:custGeom>
                            <a:avLst/>
                            <a:gdLst/>
                            <a:ahLst/>
                            <a:cxnLst/>
                            <a:rect l="0" t="0" r="0" b="0"/>
                            <a:pathLst>
                              <a:path w="1097301" h="560158">
                                <a:moveTo>
                                  <a:pt x="1046690" y="0"/>
                                </a:moveTo>
                                <a:lnTo>
                                  <a:pt x="50611" y="0"/>
                                </a:lnTo>
                                <a:cubicBezTo>
                                  <a:pt x="22659" y="0"/>
                                  <a:pt x="0" y="22659"/>
                                  <a:pt x="0" y="50611"/>
                                </a:cubicBezTo>
                                <a:lnTo>
                                  <a:pt x="0" y="509548"/>
                                </a:lnTo>
                                <a:cubicBezTo>
                                  <a:pt x="0" y="537500"/>
                                  <a:pt x="22659" y="560158"/>
                                  <a:pt x="50611" y="560158"/>
                                </a:cubicBezTo>
                                <a:lnTo>
                                  <a:pt x="1046690" y="560158"/>
                                </a:lnTo>
                                <a:cubicBezTo>
                                  <a:pt x="1074642" y="560158"/>
                                  <a:pt x="1097301" y="537500"/>
                                  <a:pt x="1097301" y="509548"/>
                                </a:cubicBezTo>
                                <a:lnTo>
                                  <a:pt x="1097301" y="50611"/>
                                </a:lnTo>
                                <a:cubicBezTo>
                                  <a:pt x="1097301" y="22659"/>
                                  <a:pt x="1074642" y="0"/>
                                  <a:pt x="1046690"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451" name="Rectangle 5451"/>
                        <wps:cNvSpPr/>
                        <wps:spPr>
                          <a:xfrm>
                            <a:off x="958739" y="845084"/>
                            <a:ext cx="150376" cy="134489"/>
                          </a:xfrm>
                          <a:prstGeom prst="rect">
                            <a:avLst/>
                          </a:prstGeom>
                          <a:ln>
                            <a:noFill/>
                          </a:ln>
                        </wps:spPr>
                        <wps:txbx>
                          <w:txbxContent>
                            <w:p w14:paraId="4F64091B" w14:textId="77777777" w:rsidR="00255F62" w:rsidRDefault="001D6550">
                              <w:pPr>
                                <w:spacing w:after="160" w:line="259" w:lineRule="auto"/>
                                <w:ind w:left="0" w:right="0" w:firstLine="0"/>
                                <w:jc w:val="left"/>
                              </w:pPr>
                              <w:r>
                                <w:rPr>
                                  <w:rFonts w:ascii="Cambria" w:eastAsia="Cambria" w:hAnsi="Cambria" w:cs="Cambria"/>
                                  <w:i/>
                                  <w:sz w:val="18"/>
                                </w:rPr>
                                <w:t>M</w:t>
                              </w:r>
                            </w:p>
                          </w:txbxContent>
                        </wps:txbx>
                        <wps:bodyPr horzOverflow="overflow" vert="horz" lIns="0" tIns="0" rIns="0" bIns="0" rtlCol="0">
                          <a:noAutofit/>
                        </wps:bodyPr>
                      </wps:wsp>
                    </wpg:wgp>
                  </a:graphicData>
                </a:graphic>
              </wp:anchor>
            </w:drawing>
          </mc:Choice>
          <mc:Fallback>
            <w:pict>
              <v:group w14:anchorId="0E600B9E" id="Group 141143" o:spid="_x0000_s1183" style="position:absolute;left:0;text-align:left;margin-left:19.1pt;margin-top:24.7pt;width:86.4pt;height:77.55pt;z-index:251667456;mso-position-horizontal-relative:text;mso-position-vertical-relative:text" coordsize="10973,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">
                <v:shape id="Shape 5437" o:spid="_x0000_s1184" style="position:absolute;left:4348;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" path="m126527,v69880,,126527,56647,126527,126527c253054,196407,196407,253054,126527,253054,56647,253054,,196407,,126527,,56647,56647,,126527,xe" filled="f" strokeweight=".14058mm">
                  <v:stroke miterlimit="83231f" joinstyle="miter"/>
                  <v:path arrowok="t" textboxrect="0,0,253054,253054"/>
                </v:shape>
                <v:rect id="Rectangle 5438" o:spid="_x0000_s1185" style="position:absolute;left:5222;top:703;width:95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46ED34B4" w14:textId="77777777" w:rsidR="00255F62" w:rsidRDefault="001D6550">
                        <w:pPr>
                          <w:spacing w:after="160" w:line="259" w:lineRule="auto"/>
                          <w:ind w:left="0" w:right="0" w:firstLine="0"/>
                          <w:jc w:val="left"/>
                        </w:pPr>
                        <w:r>
                          <w:rPr>
                            <w:rFonts w:ascii="Cambria" w:eastAsia="Cambria" w:hAnsi="Cambria" w:cs="Cambria"/>
                            <w:i/>
                            <w:sz w:val="20"/>
                          </w:rPr>
                          <w:t>β</w:t>
                        </w:r>
                      </w:p>
                    </w:txbxContent>
                  </v:textbox>
                </v:rect>
                <v:shape id="Shape 5439" o:spid="_x0000_s1186" style="position:absolute;left:1130;top:537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" path="m126527,v69880,,126527,56647,126527,126527c253054,196407,196407,253054,126527,253054,56647,253054,,196407,,126527,,56647,56647,,126527,xe" filled="f" strokeweight=".14058mm">
                  <v:stroke miterlimit="83231f" joinstyle="miter"/>
                  <v:path arrowok="t" textboxrect="0,0,253054,253054"/>
                </v:shape>
                <v:rect id="Rectangle 5440" o:spid="_x0000_s1187" style="position:absolute;left:1591;top:5951;width:86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7C6A50A6" w14:textId="77777777" w:rsidR="00255F62" w:rsidRDefault="001D6550">
                        <w:pPr>
                          <w:spacing w:after="160" w:line="259" w:lineRule="auto"/>
                          <w:ind w:left="0" w:right="0" w:firstLine="0"/>
                          <w:jc w:val="left"/>
                        </w:pPr>
                        <w:r>
                          <w:rPr>
                            <w:rFonts w:ascii="Cambria" w:eastAsia="Cambria" w:hAnsi="Cambria" w:cs="Cambria"/>
                            <w:b/>
                            <w:sz w:val="20"/>
                          </w:rPr>
                          <w:t>z</w:t>
                        </w:r>
                      </w:p>
                    </w:txbxContent>
                  </v:textbox>
                </v:rect>
                <v:rect id="Rectangle 5441" o:spid="_x0000_s1188" style="position:absolute;left:2238;top:6404;width:119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ZBxgAAAN0AAAAPAAAAZHJzL2Rvd25yZXYueG1sRI9Pi8Iw&#10;FMTvwn6H8Ba8aaqo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KGdmQcYAAADdAAAA&#10;DwAAAAAAAAAAAAAAAAAHAgAAZHJzL2Rvd25yZXYueG1sUEsFBgAAAAADAAMAtwAAAPoCAAAAAA==&#10;" filled="f" stroked="f">
                  <v:textbox inset="0,0,0,0">
                    <w:txbxContent>
                      <w:p w14:paraId="70448415" w14:textId="77777777" w:rsidR="00255F62" w:rsidRDefault="001D6550">
                        <w:pPr>
                          <w:spacing w:after="160" w:line="259" w:lineRule="auto"/>
                          <w:ind w:left="0" w:right="0" w:firstLine="0"/>
                          <w:jc w:val="left"/>
                        </w:pPr>
                        <w:r>
                          <w:rPr>
                            <w:rFonts w:ascii="Cambria" w:eastAsia="Cambria" w:hAnsi="Cambria" w:cs="Cambria"/>
                            <w:i/>
                            <w:sz w:val="14"/>
                          </w:rPr>
                          <w:t>m</w:t>
                        </w:r>
                      </w:p>
                    </w:txbxContent>
                  </v:textbox>
                </v:rect>
                <v:shape id="Shape 5442" o:spid="_x0000_s1189" style="position:absolute;left:7311;top:537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5443" o:spid="_x0000_s1190" style="position:absolute;left:7712;top:5951;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t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1MxvD3JjwBufwFAAD//wMAUEsBAi0AFAAGAAgAAAAhANvh9svuAAAAhQEAABMAAAAAAAAA&#10;AAAAAAAAAAAAAFtDb250ZW50X1R5cGVzXS54bWxQSwECLQAUAAYACAAAACEAWvQsW78AAAAVAQAA&#10;CwAAAAAAAAAAAAAAAAAfAQAAX3JlbHMvLnJlbHNQSwECLQAUAAYACAAAACEAt/ldrcYAAADdAAAA&#10;DwAAAAAAAAAAAAAAAAAHAgAAZHJzL2Rvd25yZXYueG1sUEsFBgAAAAADAAMAtwAAAPoCAAAAAA==&#10;" filled="f" stroked="f">
                  <v:textbox inset="0,0,0,0">
                    <w:txbxContent>
                      <w:p w14:paraId="0A1E90DB"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rect id="Rectangle 5444" o:spid="_x0000_s1191" style="position:absolute;left:8480;top:6404;width:119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2D8DB87D" w14:textId="77777777" w:rsidR="00255F62" w:rsidRDefault="001D6550">
                        <w:pPr>
                          <w:spacing w:after="160" w:line="259" w:lineRule="auto"/>
                          <w:ind w:left="0" w:right="0" w:firstLine="0"/>
                          <w:jc w:val="left"/>
                        </w:pPr>
                        <w:r>
                          <w:rPr>
                            <w:rFonts w:ascii="Cambria" w:eastAsia="Cambria" w:hAnsi="Cambria" w:cs="Cambria"/>
                            <w:i/>
                            <w:sz w:val="14"/>
                          </w:rPr>
                          <w:t>m</w:t>
                        </w:r>
                      </w:p>
                    </w:txbxContent>
                  </v:textbox>
                </v:rect>
                <v:shape id="Shape 5445" o:spid="_x0000_s1192" style="position:absolute;left:6236;top:2395;width:1498;height:2718;visibility:visible;mso-wrap-style:square;v-text-anchor:top" coordsize="149797,27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" path="m,l149797,271827e" filled="f" strokeweight=".14058mm">
                  <v:stroke miterlimit="83231f" joinstyle="miter"/>
                  <v:path arrowok="t" textboxrect="0,0,149797,271827"/>
                </v:shape>
                <v:shape id="Shape 5446" o:spid="_x0000_s1193" style="position:absolute;left:7543;top:4977;width:411;height:535;visibility:visible;mso-wrap-style:square;v-text-anchor:top" coordsize="41047,5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" path="m33243,v-429,17571,3506,40442,7804,53484c32317,42885,15084,27342,,18319l33243,xe" fillcolor="black" stroked="f" strokeweight="0">
                  <v:stroke miterlimit="83231f" joinstyle="miter"/>
                  <v:path arrowok="t" textboxrect="0,0,41047,53484"/>
                </v:shape>
                <v:shape id="Shape 5447" o:spid="_x0000_s1194" style="position:absolute;left:3686;top:6642;width:3145;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" path="m,l314455,e" filled="f" strokeweight=".14058mm">
                  <v:stroke miterlimit="83231f" joinstyle="miter"/>
                  <v:path arrowok="t" textboxrect="0,0,314455,0"/>
                </v:shape>
                <v:shape id="Shape 5448" o:spid="_x0000_s1195" style="position:absolute;left:6780;top:6453;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" path="m,c15183,8857,37114,16448,50610,18979,37114,21509,15183,29101,,37957l,xe" fillcolor="black" stroked="f" strokeweight="0">
                  <v:stroke miterlimit="83231f" joinstyle="miter"/>
                  <v:path arrowok="t" textboxrect="0,0,50610,37957"/>
                </v:shape>
                <v:shape id="Shape 5449" o:spid="_x0000_s1196" style="position:absolute;top:4247;width:10973;height:5601;visibility:visible;mso-wrap-style:square;v-text-anchor:top" coordsize="1097301,56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" path="m1046690,l50611,c22659,,,22659,,50611l,509548v,27952,22659,50610,50611,50610l1046690,560158v27952,,50611,-22658,50611,-50610l1097301,50611c1097301,22659,1074642,,1046690,xe" filled="f" strokeweight=".14058mm">
                  <v:stroke miterlimit="83231f" joinstyle="miter"/>
                  <v:path arrowok="t" textboxrect="0,0,1097301,560158"/>
                </v:shape>
                <v:rect id="Rectangle 5451" o:spid="_x0000_s1197" style="position:absolute;left:9587;top:8450;width:150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CcxgAAAN0AAAAPAAAAZHJzL2Rvd25yZXYueG1sRI9Pi8Iw&#10;FMTvwn6H8Ba8aaqo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rb7wnMYAAADdAAAA&#10;DwAAAAAAAAAAAAAAAAAHAgAAZHJzL2Rvd25yZXYueG1sUEsFBgAAAAADAAMAtwAAAPoCAAAAAA==&#10;" filled="f" stroked="f">
                  <v:textbox inset="0,0,0,0">
                    <w:txbxContent>
                      <w:p w14:paraId="4F64091B" w14:textId="77777777" w:rsidR="00255F62" w:rsidRDefault="001D6550">
                        <w:pPr>
                          <w:spacing w:after="160" w:line="259" w:lineRule="auto"/>
                          <w:ind w:left="0" w:right="0" w:firstLine="0"/>
                          <w:jc w:val="left"/>
                        </w:pPr>
                        <w:r>
                          <w:rPr>
                            <w:rFonts w:ascii="Cambria" w:eastAsia="Cambria" w:hAnsi="Cambria" w:cs="Cambria"/>
                            <w:i/>
                            <w:sz w:val="18"/>
                          </w:rPr>
                          <w:t>M</w:t>
                        </w:r>
                      </w:p>
                    </w:txbxContent>
                  </v:textbox>
                </v:rect>
                <w10:wrap type="square"/>
              </v:group>
            </w:pict>
          </mc:Fallback>
        </mc:AlternateContent>
      </w:r>
      <w:r>
        <w:rPr>
          <w:sz w:val="18"/>
        </w:rPr>
        <w:t xml:space="preserve">β </w:t>
      </w:r>
      <w:r>
        <w:rPr>
          <w:color w:val="666666"/>
          <w:sz w:val="18"/>
        </w:rPr>
        <w:t xml:space="preserve">= </w:t>
      </w:r>
      <w:r>
        <w:rPr>
          <w:sz w:val="18"/>
        </w:rPr>
        <w:t>正規(mu</w:t>
      </w:r>
      <w:r>
        <w:rPr>
          <w:color w:val="666666"/>
          <w:sz w:val="18"/>
        </w:rPr>
        <w:t>=</w:t>
      </w:r>
      <w:r>
        <w:rPr>
          <w:sz w:val="18"/>
        </w:rPr>
        <w:t>tf</w:t>
      </w:r>
      <w:r>
        <w:rPr>
          <w:color w:val="666666"/>
          <w:sz w:val="18"/>
        </w:rPr>
        <w:t xml:space="preserve">. zeros([K, </w:t>
      </w:r>
      <w:r>
        <w:rPr>
          <w:sz w:val="18"/>
        </w:rPr>
        <w:t>D]), sigma</w:t>
      </w:r>
      <w:r>
        <w:rPr>
          <w:color w:val="666666"/>
          <w:sz w:val="18"/>
        </w:rPr>
        <w:t>=</w:t>
      </w:r>
      <w:r>
        <w:rPr>
          <w:sz w:val="18"/>
        </w:rPr>
        <w:t>tf</w:t>
      </w:r>
      <w:r>
        <w:rPr>
          <w:color w:val="666666"/>
          <w:sz w:val="18"/>
        </w:rPr>
        <w:t xml:space="preserve">. </w:t>
      </w:r>
      <w:r>
        <w:rPr>
          <w:sz w:val="18"/>
        </w:rPr>
        <w:t xml:space="preserve">ones([K, D]) z </w:t>
      </w:r>
      <w:r>
        <w:rPr>
          <w:color w:val="666666"/>
          <w:sz w:val="18"/>
        </w:rPr>
        <w:t xml:space="preserve">= </w:t>
      </w:r>
      <w:r>
        <w:rPr>
          <w:sz w:val="18"/>
        </w:rPr>
        <w:t>カテゴリカル(logits</w:t>
      </w:r>
      <w:r>
        <w:rPr>
          <w:color w:val="666666"/>
          <w:sz w:val="18"/>
        </w:rPr>
        <w:t>=</w:t>
      </w:r>
      <w:r>
        <w:rPr>
          <w:sz w:val="18"/>
        </w:rPr>
        <w:t>tf</w:t>
      </w:r>
      <w:r>
        <w:rPr>
          <w:color w:val="666666"/>
          <w:sz w:val="18"/>
        </w:rPr>
        <w:t xml:space="preserve">. </w:t>
      </w:r>
      <w:r>
        <w:rPr>
          <w:sz w:val="18"/>
        </w:rPr>
        <w:t xml:space="preserve">zeros([M, K]) x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gather(β, z), sigma</w:t>
      </w:r>
      <w:r>
        <w:rPr>
          <w:color w:val="666666"/>
          <w:sz w:val="18"/>
        </w:rPr>
        <w:t>=</w:t>
      </w:r>
      <w:r>
        <w:rPr>
          <w:sz w:val="18"/>
        </w:rPr>
        <w:t>tf</w:t>
      </w:r>
      <w:r>
        <w:rPr>
          <w:color w:val="666666"/>
          <w:sz w:val="18"/>
        </w:rPr>
        <w:t xml:space="preserve">. </w:t>
      </w:r>
      <w:r>
        <w:rPr>
          <w:sz w:val="18"/>
        </w:rPr>
        <w:t xml:space="preserve">ones([M, D]) qbeta </w:t>
      </w:r>
      <w:r>
        <w:rPr>
          <w:color w:val="666666"/>
          <w:sz w:val="18"/>
        </w:rPr>
        <w:t xml:space="preserve">= </w:t>
      </w:r>
      <w:r>
        <w:rPr>
          <w:sz w:val="18"/>
        </w:rPr>
        <w:t>正規(mu</w:t>
      </w:r>
      <w:r>
        <w:rPr>
          <w:color w:val="666666"/>
          <w:sz w:val="18"/>
        </w:rPr>
        <w:t>=</w:t>
      </w:r>
      <w:r>
        <w:rPr>
          <w:sz w:val="18"/>
        </w:rPr>
        <w:t>tf</w:t>
      </w:r>
      <w:r>
        <w:rPr>
          <w:color w:val="666666"/>
          <w:sz w:val="18"/>
        </w:rPr>
        <w:t>.variable(</w:t>
      </w:r>
      <w:r>
        <w:rPr>
          <w:sz w:val="18"/>
        </w:rPr>
        <w:t>tf</w:t>
      </w:r>
      <w:r>
        <w:rPr>
          <w:color w:val="666666"/>
          <w:sz w:val="18"/>
        </w:rPr>
        <w:t xml:space="preserve">. </w:t>
      </w:r>
      <w:r>
        <w:rPr>
          <w:sz w:val="18"/>
        </w:rPr>
        <w:t>zeros([K, D])), sigma</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softplus(tf</w:t>
      </w:r>
      <w:r>
        <w:rPr>
          <w:color w:val="666666"/>
          <w:sz w:val="18"/>
        </w:rPr>
        <w:t>.</w:t>
      </w:r>
      <w:r>
        <w:rPr>
          <w:sz w:val="18"/>
        </w:rPr>
        <w:t>Variable(tf</w:t>
      </w:r>
      <w:r>
        <w:rPr>
          <w:color w:val="666666"/>
          <w:sz w:val="18"/>
        </w:rPr>
        <w:t xml:space="preserve">. </w:t>
      </w:r>
      <w:r>
        <w:rPr>
          <w:sz w:val="18"/>
        </w:rPr>
        <w:t xml:space="preserve">zeros([K, D]))))) qz </w:t>
      </w:r>
      <w:r>
        <w:rPr>
          <w:color w:val="666666"/>
          <w:sz w:val="18"/>
        </w:rPr>
        <w:t xml:space="preserve">= </w:t>
      </w:r>
      <w:r>
        <w:rPr>
          <w:sz w:val="18"/>
        </w:rPr>
        <w:t>カテゴリー(logits</w:t>
      </w:r>
      <w:r>
        <w:rPr>
          <w:color w:val="666666"/>
          <w:sz w:val="18"/>
        </w:rPr>
        <w:t>=</w:t>
      </w:r>
      <w:r>
        <w:rPr>
          <w:sz w:val="18"/>
        </w:rPr>
        <w:t>tf</w:t>
      </w:r>
      <w:r>
        <w:rPr>
          <w:color w:val="666666"/>
          <w:sz w:val="18"/>
        </w:rPr>
        <w:t>.変数(</w:t>
      </w:r>
      <w:r>
        <w:rPr>
          <w:sz w:val="18"/>
        </w:rPr>
        <w:t>tf</w:t>
      </w:r>
      <w:r>
        <w:rPr>
          <w:color w:val="666666"/>
          <w:sz w:val="18"/>
        </w:rPr>
        <w:t xml:space="preserve">. </w:t>
      </w:r>
      <w:r>
        <w:rPr>
          <w:sz w:val="18"/>
        </w:rPr>
        <w:t>zeros([M, D]))</w:t>
      </w:r>
    </w:p>
    <w:p w14:paraId="379DEC8A" w14:textId="77777777" w:rsidR="00255F62" w:rsidRDefault="001D6550">
      <w:pPr>
        <w:spacing w:after="205" w:line="250" w:lineRule="auto"/>
        <w:ind w:left="384" w:right="0" w:hanging="2"/>
        <w:jc w:val="left"/>
      </w:pPr>
      <w:r>
        <w:rPr>
          <w:sz w:val="18"/>
        </w:rPr>
        <w:t xml:space="preserve">推論 </w:t>
      </w:r>
      <w:r>
        <w:rPr>
          <w:color w:val="666666"/>
          <w:sz w:val="18"/>
        </w:rPr>
        <w:t xml:space="preserve">= </w:t>
      </w:r>
      <w:r>
        <w:rPr>
          <w:sz w:val="18"/>
        </w:rPr>
        <w:t>ed</w:t>
      </w:r>
      <w:r>
        <w:rPr>
          <w:color w:val="666666"/>
          <w:sz w:val="18"/>
        </w:rPr>
        <w:t>.</w:t>
      </w:r>
      <w:r>
        <w:rPr>
          <w:sz w:val="18"/>
        </w:rPr>
        <w:t>VariationalInference({beta: qbeta, z: qz}, data</w:t>
      </w:r>
      <w:r>
        <w:rPr>
          <w:sz w:val="18"/>
        </w:rPr>
        <w:t>={x: x_batch}) inference</w:t>
      </w:r>
      <w:r>
        <w:rPr>
          <w:color w:val="666666"/>
          <w:sz w:val="18"/>
        </w:rPr>
        <w:t xml:space="preserve">. </w:t>
      </w:r>
      <w:r>
        <w:rPr>
          <w:sz w:val="18"/>
        </w:rPr>
        <w:t>initialize(scale</w:t>
      </w:r>
      <w:r>
        <w:rPr>
          <w:sz w:val="18"/>
        </w:rPr>
        <w:t xml:space="preserve">={x: </w:t>
      </w:r>
      <w:r>
        <w:rPr>
          <w:color w:val="007F00"/>
          <w:sz w:val="18"/>
        </w:rPr>
        <w:t>float</w:t>
      </w:r>
      <w:r>
        <w:rPr>
          <w:sz w:val="18"/>
        </w:rPr>
        <w:t>(N</w:t>
      </w:r>
      <w:r>
        <w:rPr>
          <w:color w:val="666666"/>
          <w:sz w:val="18"/>
        </w:rPr>
        <w:t>)/</w:t>
      </w:r>
      <w:r>
        <w:rPr>
          <w:sz w:val="18"/>
        </w:rPr>
        <w:t xml:space="preserve">M, </w:t>
      </w:r>
      <w:r>
        <w:rPr>
          <w:sz w:val="18"/>
        </w:rPr>
        <w:t xml:space="preserve">z: </w:t>
      </w:r>
      <w:r>
        <w:rPr>
          <w:color w:val="007F00"/>
          <w:sz w:val="18"/>
        </w:rPr>
        <w:t>float</w:t>
      </w:r>
      <w:r>
        <w:rPr>
          <w:sz w:val="18"/>
        </w:rPr>
        <w:t>(N</w:t>
      </w:r>
      <w:r>
        <w:rPr>
          <w:color w:val="666666"/>
          <w:sz w:val="18"/>
        </w:rPr>
        <w:t>)/</w:t>
      </w:r>
      <w:r>
        <w:rPr>
          <w:sz w:val="18"/>
        </w:rPr>
        <w:t>M})</w:t>
      </w:r>
    </w:p>
    <w:p w14:paraId="40883E94" w14:textId="77777777" w:rsidR="00255F62" w:rsidRDefault="001D6550">
      <w:pPr>
        <w:spacing w:after="357" w:line="216" w:lineRule="auto"/>
        <w:ind w:left="15" w:right="851"/>
      </w:pPr>
      <w:r>
        <w:rPr>
          <w:b/>
        </w:rPr>
        <w:t xml:space="preserve">図2.9.</w:t>
      </w:r>
      <w:r>
        <w:t xml:space="preserve">階層モデルによるデータのサブサンプリング。我々は、フルモデルの部分グラフを定義し、</w:t>
      </w:r>
      <w:r>
        <w:rPr>
          <w:rFonts w:ascii="Cambria" w:eastAsia="Cambria" w:hAnsi="Cambria" w:cs="Cambria"/>
          <w:i/>
          <w:sz w:val="34"/>
          <w:vertAlign w:val="subscript"/>
        </w:rPr>
        <w:t>Nで</w:t>
      </w:r>
      <w:r>
        <w:t xml:space="preserve">はなく</w:t>
      </w:r>
      <w:r>
        <w:rPr>
          <w:rFonts w:ascii="Cambria" w:eastAsia="Cambria" w:hAnsi="Cambria" w:cs="Cambria"/>
          <w:i/>
          <w:sz w:val="34"/>
          <w:vertAlign w:val="subscript"/>
        </w:rPr>
        <w:t xml:space="preserve">Mの</w:t>
      </w:r>
      <w:r>
        <w:t xml:space="preserve">サイズのプレートを形成します</w:t>
      </w:r>
      <w:r>
        <w:t xml:space="preserve">。</w:t>
      </w:r>
    </w:p>
    <w:p w14:paraId="45D58271" w14:textId="77777777" w:rsidR="00255F62" w:rsidRDefault="001D6550">
      <w:pPr>
        <w:spacing w:after="12"/>
        <w:ind w:left="15" w:right="1380"/>
      </w:pPr>
      <w:r>
        <w:t>概念的には、 scale 引数は、</w:t>
      </w:r>
      <w:r>
        <w:t xml:space="preserve">そのランダム変数 </w:t>
      </w:r>
      <w:r>
        <w:rPr>
          <w:rFonts w:ascii="Cambria" w:eastAsia="Cambria" w:hAnsi="Cambria" w:cs="Cambria"/>
          <w:i/>
          <w:sz w:val="34"/>
          <w:vertAlign w:val="subscript"/>
        </w:rPr>
        <w:t xml:space="preserve">n/m を何</w:t>
      </w:r>
      <w:r>
        <w:t xml:space="preserve">度も</w:t>
      </w:r>
      <w:r>
        <w:t xml:space="preserve">見たかのように、各ランダム変数のプレートに対する</w:t>
      </w:r>
      <w:r>
        <w:t>スケーリングを表しています。</w:t>
      </w:r>
      <w:r>
        <w:t xml:space="preserve">例として、</w:t>
      </w:r>
      <w:r>
        <w:rPr>
          <w:color w:val="006184"/>
        </w:rPr>
        <w:t xml:space="preserve">付録A.6は、</w:t>
      </w:r>
      <w:r>
        <w:t>エドワードで確率的変分推論を実装する方法を示しています。このアプローチは、ストリーミングデータ(</w:t>
      </w:r>
      <w:r>
        <w:rPr>
          <w:color w:val="006184"/>
        </w:rPr>
        <w:t>Doucet et al</w:t>
      </w:r>
      <w:r>
        <w:t xml:space="preserve">. , </w:t>
      </w:r>
      <w:r>
        <w:rPr>
          <w:color w:val="006184"/>
        </w:rPr>
        <w:t>2000</w:t>
      </w:r>
      <w:r>
        <w:t xml:space="preserve">; </w:t>
      </w:r>
      <w:r>
        <w:rPr>
          <w:color w:val="006184"/>
        </w:rPr>
        <w:t>Broderick et al</w:t>
      </w:r>
      <w:r>
        <w:t xml:space="preserve">. , </w:t>
      </w:r>
      <w:r>
        <w:rPr>
          <w:color w:val="006184"/>
        </w:rPr>
        <w:t>2013</w:t>
      </w:r>
      <w:r>
        <w:t xml:space="preserve">; </w:t>
      </w:r>
      <w:r>
        <w:rPr>
          <w:color w:val="006184"/>
        </w:rPr>
        <w:t>McInerney et al</w:t>
      </w:r>
      <w:r>
        <w:t xml:space="preserve">. , </w:t>
      </w:r>
      <w:r>
        <w:rPr>
          <w:color w:val="006184"/>
        </w:rPr>
        <w:t>2015</w:t>
      </w:r>
      <w:r>
        <w:t>)、動的なバッチサイズ、および</w:t>
      </w:r>
    </w:p>
    <w:p w14:paraId="2AF9F840" w14:textId="77777777" w:rsidR="00255F62" w:rsidRDefault="001D6550">
      <w:pPr>
        <w:spacing w:after="361"/>
        <w:ind w:left="15" w:right="851"/>
      </w:pPr>
      <w:r>
        <w:t>サブグラフ上での作業がすぐには適用されない(</w:t>
      </w:r>
      <w:r>
        <w:rPr>
          <w:color w:val="006184"/>
        </w:rPr>
        <w:t>Binder et al</w:t>
      </w:r>
      <w:r>
        <w:t xml:space="preserve">. , </w:t>
      </w:r>
      <w:r>
        <w:rPr>
          <w:color w:val="006184"/>
        </w:rPr>
        <w:t>1997</w:t>
      </w:r>
      <w:r>
        <w:t xml:space="preserve">; </w:t>
      </w:r>
      <w:r>
        <w:rPr>
          <w:color w:val="006184"/>
        </w:rPr>
        <w:t>Johnson and Willsky</w:t>
      </w:r>
      <w:r>
        <w:t xml:space="preserve">, </w:t>
      </w:r>
      <w:r>
        <w:rPr>
          <w:color w:val="006184"/>
        </w:rPr>
        <w:t>2014</w:t>
      </w:r>
      <w:r>
        <w:t xml:space="preserve">; </w:t>
      </w:r>
      <w:r>
        <w:rPr>
          <w:color w:val="006184"/>
        </w:rPr>
        <w:t>Foti et al</w:t>
      </w:r>
      <w:r>
        <w:t xml:space="preserve">. , </w:t>
      </w:r>
      <w:r>
        <w:rPr>
          <w:color w:val="006184"/>
        </w:rPr>
        <w:t>2014</w:t>
      </w:r>
      <w:r>
        <w:t>)。</w:t>
      </w:r>
    </w:p>
    <w:p w14:paraId="52B588DD" w14:textId="77777777" w:rsidR="00255F62" w:rsidRDefault="001D6550">
      <w:pPr>
        <w:pStyle w:val="2"/>
        <w:tabs>
          <w:tab w:val="center" w:pos="1114"/>
        </w:tabs>
        <w:ind w:left="0" w:firstLine="0"/>
      </w:pPr>
      <w:r>
        <w:t>2.4</w:t>
      </w:r>
      <w:r>
        <w:tab/>
        <w:t>実験</w:t>
      </w:r>
    </w:p>
    <w:p w14:paraId="1950696B" w14:textId="77777777" w:rsidR="00255F62" w:rsidRDefault="001D6550">
      <w:pPr>
        <w:spacing w:after="137" w:line="396" w:lineRule="auto"/>
        <w:ind w:left="15" w:right="1105"/>
        <w:jc w:val="left"/>
      </w:pPr>
      <w:r>
        <w:t>このセクションでは、エドワードの2つの主な利点である柔軟性と効率性について説明する。前者については、同じモデル上で異なる推論アルゴリズムを容易に比較できることを示す。後者については、</w:t>
      </w:r>
      <w:r>
        <w:t>計算グラフを利用することで、</w:t>
      </w:r>
      <w:r>
        <w:t>どのようにして大幅な高速化を容易に得ることができるかを示す。</w:t>
      </w:r>
    </w:p>
    <w:tbl>
      <w:tblPr>
        <w:tblStyle w:val="TableGrid"/>
        <w:tblW w:w="8457" w:type="dxa"/>
        <w:tblInd w:w="121" w:type="dxa"/>
        <w:tblCellMar>
          <w:top w:w="0" w:type="dxa"/>
          <w:left w:w="0" w:type="dxa"/>
          <w:bottom w:w="0" w:type="dxa"/>
          <w:right w:w="115" w:type="dxa"/>
        </w:tblCellMar>
        <w:tblLook w:val="04A0" w:firstRow="1" w:lastRow="0" w:firstColumn="1" w:lastColumn="0" w:noHBand="0" w:noVBand="1"/>
      </w:tblPr>
      <w:tblGrid>
        <w:gridCol w:w="6278"/>
        <w:gridCol w:w="2179"/>
      </w:tblGrid>
      <w:tr w:rsidR="00255F62" w14:paraId="732EF55E" w14:textId="77777777">
        <w:trPr>
          <w:trHeight w:val="384"/>
        </w:trPr>
        <w:tc>
          <w:tcPr>
            <w:tcW w:w="6278" w:type="dxa"/>
            <w:tcBorders>
              <w:top w:val="single" w:sz="7" w:space="0" w:color="000000"/>
              <w:left w:val="nil"/>
              <w:bottom w:val="single" w:sz="4" w:space="0" w:color="000000"/>
              <w:right w:val="nil"/>
            </w:tcBorders>
          </w:tcPr>
          <w:p w14:paraId="3CE8ED43" w14:textId="77777777" w:rsidR="00255F62" w:rsidRDefault="001D6550">
            <w:pPr>
              <w:spacing w:after="0" w:line="259" w:lineRule="auto"/>
              <w:ind w:left="120" w:right="0" w:firstLine="0"/>
              <w:jc w:val="left"/>
            </w:pPr>
            <w:r>
              <w:t>推論方法</w:t>
            </w:r>
          </w:p>
        </w:tc>
        <w:tc>
          <w:tcPr>
            <w:tcW w:w="2179" w:type="dxa"/>
            <w:tcBorders>
              <w:top w:val="single" w:sz="7" w:space="0" w:color="000000"/>
              <w:left w:val="nil"/>
              <w:bottom w:val="single" w:sz="4" w:space="0" w:color="000000"/>
              <w:right w:val="nil"/>
            </w:tcBorders>
          </w:tcPr>
          <w:p w14:paraId="4EE2F071" w14:textId="77777777" w:rsidR="00255F62" w:rsidRDefault="001D6550">
            <w:pPr>
              <w:spacing w:after="0" w:line="259" w:lineRule="auto"/>
              <w:ind w:left="0" w:right="0" w:firstLine="0"/>
              <w:jc w:val="left"/>
            </w:pPr>
            <w:r>
              <w:t>負の対数尤度</w:t>
            </w:r>
          </w:p>
        </w:tc>
      </w:tr>
      <w:tr w:rsidR="00255F62" w14:paraId="01765E79" w14:textId="77777777">
        <w:trPr>
          <w:trHeight w:val="307"/>
        </w:trPr>
        <w:tc>
          <w:tcPr>
            <w:tcW w:w="6278" w:type="dxa"/>
            <w:tcBorders>
              <w:top w:val="single" w:sz="4" w:space="0" w:color="000000"/>
              <w:left w:val="nil"/>
              <w:bottom w:val="nil"/>
              <w:right w:val="nil"/>
            </w:tcBorders>
          </w:tcPr>
          <w:p w14:paraId="6B87FA93" w14:textId="77777777" w:rsidR="00255F62" w:rsidRDefault="001D6550">
            <w:pPr>
              <w:spacing w:after="0" w:line="259" w:lineRule="auto"/>
              <w:ind w:left="120" w:right="0" w:firstLine="0"/>
              <w:jc w:val="left"/>
            </w:pPr>
            <w:r>
              <w:t>vae (</w:t>
            </w:r>
            <w:r>
              <w:rPr>
                <w:color w:val="006184"/>
              </w:rPr>
              <w:t>Kingma and Welling</w:t>
            </w:r>
            <w:r>
              <w:t xml:space="preserve">, </w:t>
            </w:r>
            <w:r>
              <w:rPr>
                <w:color w:val="006184"/>
              </w:rPr>
              <w:t>2014b</w:t>
            </w:r>
            <w:r>
              <w:t>)</w:t>
            </w:r>
          </w:p>
        </w:tc>
        <w:tc>
          <w:tcPr>
            <w:tcW w:w="2179" w:type="dxa"/>
            <w:tcBorders>
              <w:top w:val="single" w:sz="4" w:space="0" w:color="000000"/>
              <w:left w:val="nil"/>
              <w:bottom w:val="nil"/>
              <w:right w:val="nil"/>
            </w:tcBorders>
          </w:tcPr>
          <w:p w14:paraId="5AA4DB1A" w14:textId="77777777" w:rsidR="00255F62" w:rsidRDefault="001D6550">
            <w:pPr>
              <w:spacing w:after="0" w:line="259" w:lineRule="auto"/>
              <w:ind w:left="0" w:right="4" w:firstLine="0"/>
              <w:jc w:val="center"/>
            </w:pPr>
            <w:r>
              <w:t>≤</w:t>
            </w:r>
            <w:r>
              <w:rPr>
                <w:rFonts w:ascii="Cambria" w:eastAsia="Cambria" w:hAnsi="Cambria" w:cs="Cambria"/>
              </w:rPr>
              <w:t xml:space="preserve"> </w:t>
            </w:r>
            <w:r>
              <w:t>88.2</w:t>
            </w:r>
          </w:p>
        </w:tc>
      </w:tr>
      <w:tr w:rsidR="00255F62" w14:paraId="05348254" w14:textId="77777777">
        <w:trPr>
          <w:trHeight w:val="271"/>
        </w:trPr>
        <w:tc>
          <w:tcPr>
            <w:tcW w:w="6278" w:type="dxa"/>
            <w:tcBorders>
              <w:top w:val="nil"/>
              <w:left w:val="nil"/>
              <w:bottom w:val="nil"/>
              <w:right w:val="nil"/>
            </w:tcBorders>
          </w:tcPr>
          <w:p w14:paraId="3512FC42" w14:textId="77777777" w:rsidR="00255F62" w:rsidRDefault="001D6550">
            <w:pPr>
              <w:spacing w:after="0" w:line="259" w:lineRule="auto"/>
              <w:ind w:left="120" w:right="0" w:firstLine="0"/>
              <w:jc w:val="left"/>
            </w:pPr>
            <w:r>
              <w:t>無解析ＫＬ</w:t>
            </w:r>
          </w:p>
        </w:tc>
        <w:tc>
          <w:tcPr>
            <w:tcW w:w="2179" w:type="dxa"/>
            <w:tcBorders>
              <w:top w:val="nil"/>
              <w:left w:val="nil"/>
              <w:bottom w:val="nil"/>
              <w:right w:val="nil"/>
            </w:tcBorders>
          </w:tcPr>
          <w:p w14:paraId="34644193" w14:textId="77777777" w:rsidR="00255F62" w:rsidRDefault="001D6550">
            <w:pPr>
              <w:spacing w:after="0" w:line="259" w:lineRule="auto"/>
              <w:ind w:left="0" w:right="4" w:firstLine="0"/>
              <w:jc w:val="center"/>
            </w:pPr>
            <w:r>
              <w:t>≤</w:t>
            </w:r>
            <w:r>
              <w:rPr>
                <w:rFonts w:ascii="Cambria" w:eastAsia="Cambria" w:hAnsi="Cambria" w:cs="Cambria"/>
              </w:rPr>
              <w:t xml:space="preserve"> </w:t>
            </w:r>
            <w:r>
              <w:t>89.4</w:t>
            </w:r>
          </w:p>
        </w:tc>
      </w:tr>
      <w:tr w:rsidR="00255F62" w14:paraId="5BAD35D3" w14:textId="77777777">
        <w:trPr>
          <w:trHeight w:val="271"/>
        </w:trPr>
        <w:tc>
          <w:tcPr>
            <w:tcW w:w="6278" w:type="dxa"/>
            <w:tcBorders>
              <w:top w:val="nil"/>
              <w:left w:val="nil"/>
              <w:bottom w:val="nil"/>
              <w:right w:val="nil"/>
            </w:tcBorders>
          </w:tcPr>
          <w:p w14:paraId="4A788B26" w14:textId="77777777" w:rsidR="00255F62" w:rsidRDefault="001D6550">
            <w:pPr>
              <w:spacing w:after="0" w:line="259" w:lineRule="auto"/>
              <w:ind w:left="120" w:right="0" w:firstLine="0"/>
              <w:jc w:val="left"/>
            </w:pPr>
            <w:r>
              <w:t>解析的エントロピーを持つベ</w:t>
            </w:r>
          </w:p>
        </w:tc>
        <w:tc>
          <w:tcPr>
            <w:tcW w:w="2179" w:type="dxa"/>
            <w:tcBorders>
              <w:top w:val="nil"/>
              <w:left w:val="nil"/>
              <w:bottom w:val="nil"/>
              <w:right w:val="nil"/>
            </w:tcBorders>
          </w:tcPr>
          <w:p w14:paraId="0D7EFC99" w14:textId="77777777" w:rsidR="00255F62" w:rsidRDefault="001D6550">
            <w:pPr>
              <w:spacing w:after="0" w:line="259" w:lineRule="auto"/>
              <w:ind w:left="0" w:right="4" w:firstLine="0"/>
              <w:jc w:val="center"/>
            </w:pPr>
            <w:r>
              <w:t>≤</w:t>
            </w:r>
            <w:r>
              <w:rPr>
                <w:rFonts w:ascii="Cambria" w:eastAsia="Cambria" w:hAnsi="Cambria" w:cs="Cambria"/>
              </w:rPr>
              <w:t xml:space="preserve"> </w:t>
            </w:r>
            <w:r>
              <w:t>88.1</w:t>
            </w:r>
          </w:p>
        </w:tc>
      </w:tr>
      <w:tr w:rsidR="00255F62" w14:paraId="45007C9E" w14:textId="77777777">
        <w:trPr>
          <w:trHeight w:val="271"/>
        </w:trPr>
        <w:tc>
          <w:tcPr>
            <w:tcW w:w="6278" w:type="dxa"/>
            <w:tcBorders>
              <w:top w:val="nil"/>
              <w:left w:val="nil"/>
              <w:bottom w:val="nil"/>
              <w:right w:val="nil"/>
            </w:tcBorders>
          </w:tcPr>
          <w:p w14:paraId="1EF6BAFE" w14:textId="77777777" w:rsidR="00255F62" w:rsidRDefault="001D6550">
            <w:pPr>
              <w:spacing w:after="0" w:line="259" w:lineRule="auto"/>
              <w:ind w:left="120" w:right="0" w:firstLine="0"/>
              <w:jc w:val="left"/>
            </w:pPr>
            <w:r>
              <w:t>スコア関数勾配付きベエ</w:t>
            </w:r>
          </w:p>
        </w:tc>
        <w:tc>
          <w:tcPr>
            <w:tcW w:w="2179" w:type="dxa"/>
            <w:tcBorders>
              <w:top w:val="nil"/>
              <w:left w:val="nil"/>
              <w:bottom w:val="nil"/>
              <w:right w:val="nil"/>
            </w:tcBorders>
          </w:tcPr>
          <w:p w14:paraId="7A7065DB" w14:textId="77777777" w:rsidR="00255F62" w:rsidRDefault="001D6550">
            <w:pPr>
              <w:spacing w:after="0" w:line="259" w:lineRule="auto"/>
              <w:ind w:left="0" w:right="4" w:firstLine="0"/>
              <w:jc w:val="center"/>
            </w:pPr>
            <w:r>
              <w:t>≤</w:t>
            </w:r>
            <w:r>
              <w:rPr>
                <w:rFonts w:ascii="Cambria" w:eastAsia="Cambria" w:hAnsi="Cambria" w:cs="Cambria"/>
              </w:rPr>
              <w:t xml:space="preserve"> </w:t>
            </w:r>
            <w:r>
              <w:t>87.9</w:t>
            </w:r>
          </w:p>
        </w:tc>
      </w:tr>
      <w:tr w:rsidR="00255F62" w14:paraId="5FE5DAAC" w14:textId="77777777">
        <w:trPr>
          <w:trHeight w:val="271"/>
        </w:trPr>
        <w:tc>
          <w:tcPr>
            <w:tcW w:w="6278" w:type="dxa"/>
            <w:tcBorders>
              <w:top w:val="nil"/>
              <w:left w:val="nil"/>
              <w:bottom w:val="nil"/>
              <w:right w:val="nil"/>
            </w:tcBorders>
          </w:tcPr>
          <w:p w14:paraId="3EB98F31" w14:textId="77777777" w:rsidR="00255F62" w:rsidRDefault="001D6550">
            <w:pPr>
              <w:spacing w:after="0" w:line="259" w:lineRule="auto"/>
              <w:ind w:left="120" w:right="0" w:firstLine="0"/>
              <w:jc w:val="left"/>
            </w:pPr>
            <w:r>
              <w:t>流れの正規化（</w:t>
            </w:r>
            <w:r>
              <w:rPr>
                <w:color w:val="006184"/>
              </w:rPr>
              <w:t>Rezende and Mohamed</w:t>
            </w:r>
            <w:r>
              <w:t xml:space="preserve">, </w:t>
            </w:r>
            <w:r>
              <w:rPr>
                <w:color w:val="006184"/>
              </w:rPr>
              <w:t>2015</w:t>
            </w:r>
          </w:p>
        </w:tc>
        <w:tc>
          <w:tcPr>
            <w:tcW w:w="2179" w:type="dxa"/>
            <w:tcBorders>
              <w:top w:val="nil"/>
              <w:left w:val="nil"/>
              <w:bottom w:val="nil"/>
              <w:right w:val="nil"/>
            </w:tcBorders>
          </w:tcPr>
          <w:p w14:paraId="6FB723D0" w14:textId="77777777" w:rsidR="00255F62" w:rsidRDefault="001D6550">
            <w:pPr>
              <w:spacing w:after="0" w:line="259" w:lineRule="auto"/>
              <w:ind w:left="0" w:right="4" w:firstLine="0"/>
              <w:jc w:val="center"/>
            </w:pPr>
            <w:r>
              <w:t>≤</w:t>
            </w:r>
            <w:r>
              <w:rPr>
                <w:rFonts w:ascii="Cambria" w:eastAsia="Cambria" w:hAnsi="Cambria" w:cs="Cambria"/>
              </w:rPr>
              <w:t xml:space="preserve"> </w:t>
            </w:r>
            <w:r>
              <w:t>85.8</w:t>
            </w:r>
          </w:p>
        </w:tc>
      </w:tr>
      <w:tr w:rsidR="00255F62" w14:paraId="70745D6B" w14:textId="77777777">
        <w:trPr>
          <w:trHeight w:val="271"/>
        </w:trPr>
        <w:tc>
          <w:tcPr>
            <w:tcW w:w="6278" w:type="dxa"/>
            <w:tcBorders>
              <w:top w:val="nil"/>
              <w:left w:val="nil"/>
              <w:bottom w:val="nil"/>
              <w:right w:val="nil"/>
            </w:tcBorders>
          </w:tcPr>
          <w:p w14:paraId="1002D8EC" w14:textId="77777777" w:rsidR="00255F62" w:rsidRDefault="001D6550">
            <w:pPr>
              <w:spacing w:after="0" w:line="259" w:lineRule="auto"/>
              <w:ind w:left="120" w:right="0" w:firstLine="0"/>
              <w:jc w:val="left"/>
            </w:pPr>
            <w:r>
              <w:t>階層的変分モデル (</w:t>
            </w:r>
            <w:r>
              <w:rPr>
                <w:color w:val="006184"/>
              </w:rPr>
              <w:t>Ranganath et al</w:t>
            </w:r>
            <w:r>
              <w:t xml:space="preserve">. , </w:t>
            </w:r>
            <w:r>
              <w:rPr>
                <w:color w:val="006184"/>
              </w:rPr>
              <w:t>2016b</w:t>
            </w:r>
            <w:r>
              <w:t>)</w:t>
            </w:r>
          </w:p>
        </w:tc>
        <w:tc>
          <w:tcPr>
            <w:tcW w:w="2179" w:type="dxa"/>
            <w:tcBorders>
              <w:top w:val="nil"/>
              <w:left w:val="nil"/>
              <w:bottom w:val="nil"/>
              <w:right w:val="nil"/>
            </w:tcBorders>
          </w:tcPr>
          <w:p w14:paraId="58488071" w14:textId="77777777" w:rsidR="00255F62" w:rsidRDefault="001D6550">
            <w:pPr>
              <w:spacing w:after="0" w:line="259" w:lineRule="auto"/>
              <w:ind w:left="0" w:right="4" w:firstLine="0"/>
              <w:jc w:val="center"/>
            </w:pPr>
            <w:r>
              <w:t>≤</w:t>
            </w:r>
            <w:r>
              <w:rPr>
                <w:rFonts w:ascii="Cambria" w:eastAsia="Cambria" w:hAnsi="Cambria" w:cs="Cambria"/>
              </w:rPr>
              <w:t xml:space="preserve"> </w:t>
            </w:r>
            <w:r>
              <w:t>85.4</w:t>
            </w:r>
          </w:p>
        </w:tc>
      </w:tr>
      <w:tr w:rsidR="00255F62" w14:paraId="2CFE9F9D" w14:textId="77777777">
        <w:trPr>
          <w:trHeight w:val="271"/>
        </w:trPr>
        <w:tc>
          <w:tcPr>
            <w:tcW w:w="6278" w:type="dxa"/>
            <w:tcBorders>
              <w:top w:val="nil"/>
              <w:left w:val="nil"/>
              <w:bottom w:val="nil"/>
              <w:right w:val="nil"/>
            </w:tcBorders>
          </w:tcPr>
          <w:p w14:paraId="3B30C111" w14:textId="77777777" w:rsidR="00255F62" w:rsidRDefault="001D6550">
            <w:pPr>
              <w:spacing w:after="0" w:line="259" w:lineRule="auto"/>
              <w:ind w:left="120" w:right="0" w:firstLine="0"/>
              <w:jc w:val="left"/>
            </w:pPr>
            <w:r>
              <w:t>重要度重み付きオートエンコーダー(</w:t>
            </w:r>
            <w:r>
              <w:rPr>
                <w:rFonts w:ascii="Cambria" w:eastAsia="Cambria" w:hAnsi="Cambria" w:cs="Cambria"/>
                <w:i/>
                <w:sz w:val="34"/>
                <w:vertAlign w:val="subscript"/>
              </w:rPr>
              <w:t xml:space="preserve">K </w:t>
            </w:r>
            <w:r>
              <w:rPr>
                <w:rFonts w:ascii="Cambria" w:eastAsia="Cambria" w:hAnsi="Cambria" w:cs="Cambria"/>
                <w:sz w:val="34"/>
                <w:vertAlign w:val="subscript"/>
              </w:rPr>
              <w:t>= 50</w:t>
            </w:r>
            <w:r>
              <w:t>) (</w:t>
            </w:r>
            <w:r>
              <w:rPr>
                <w:color w:val="006184"/>
              </w:rPr>
              <w:t>Burda et al</w:t>
            </w:r>
            <w:r>
              <w:t xml:space="preserve">. , </w:t>
            </w:r>
            <w:r>
              <w:rPr>
                <w:color w:val="006184"/>
              </w:rPr>
              <w:t>2016b</w:t>
            </w:r>
            <w:r>
              <w:t>)</w:t>
            </w:r>
          </w:p>
        </w:tc>
        <w:tc>
          <w:tcPr>
            <w:tcW w:w="2179" w:type="dxa"/>
            <w:tcBorders>
              <w:top w:val="nil"/>
              <w:left w:val="nil"/>
              <w:bottom w:val="nil"/>
              <w:right w:val="nil"/>
            </w:tcBorders>
          </w:tcPr>
          <w:p w14:paraId="586B71EE" w14:textId="77777777" w:rsidR="00255F62" w:rsidRDefault="001D6550">
            <w:pPr>
              <w:spacing w:after="0" w:line="259" w:lineRule="auto"/>
              <w:ind w:left="0" w:right="4" w:firstLine="0"/>
              <w:jc w:val="center"/>
            </w:pPr>
            <w:r>
              <w:t>≤</w:t>
            </w:r>
            <w:r>
              <w:rPr>
                <w:rFonts w:ascii="Cambria" w:eastAsia="Cambria" w:hAnsi="Cambria" w:cs="Cambria"/>
              </w:rPr>
              <w:t xml:space="preserve"> </w:t>
            </w:r>
            <w:r>
              <w:t>86.3</w:t>
            </w:r>
          </w:p>
        </w:tc>
      </w:tr>
      <w:tr w:rsidR="00255F62" w14:paraId="6D1110D4" w14:textId="77777777">
        <w:trPr>
          <w:trHeight w:val="271"/>
        </w:trPr>
        <w:tc>
          <w:tcPr>
            <w:tcW w:w="6278" w:type="dxa"/>
            <w:tcBorders>
              <w:top w:val="nil"/>
              <w:left w:val="nil"/>
              <w:bottom w:val="nil"/>
              <w:right w:val="nil"/>
            </w:tcBorders>
          </w:tcPr>
          <w:p w14:paraId="3F3E0FF2" w14:textId="77777777" w:rsidR="00255F62" w:rsidRDefault="001D6550">
            <w:pPr>
              <w:spacing w:after="0" w:line="259" w:lineRule="auto"/>
              <w:ind w:left="120" w:right="0" w:firstLine="0"/>
              <w:jc w:val="left"/>
            </w:pPr>
            <w:r>
              <w:t>iwae目的のhvm (</w:t>
            </w:r>
            <w:r>
              <w:rPr>
                <w:rFonts w:ascii="Cambria" w:eastAsia="Cambria" w:hAnsi="Cambria" w:cs="Cambria"/>
                <w:i/>
              </w:rPr>
              <w:t xml:space="preserve">K </w:t>
            </w:r>
            <w:r>
              <w:rPr>
                <w:rFonts w:ascii="Cambria" w:eastAsia="Cambria" w:hAnsi="Cambria" w:cs="Cambria"/>
              </w:rPr>
              <w:t>= 5</w:t>
            </w:r>
            <w:r>
              <w:t>)</w:t>
            </w:r>
          </w:p>
        </w:tc>
        <w:tc>
          <w:tcPr>
            <w:tcW w:w="2179" w:type="dxa"/>
            <w:tcBorders>
              <w:top w:val="nil"/>
              <w:left w:val="nil"/>
              <w:bottom w:val="nil"/>
              <w:right w:val="nil"/>
            </w:tcBorders>
          </w:tcPr>
          <w:p w14:paraId="4AF67C72" w14:textId="77777777" w:rsidR="00255F62" w:rsidRDefault="001D6550">
            <w:pPr>
              <w:spacing w:after="0" w:line="259" w:lineRule="auto"/>
              <w:ind w:left="0" w:right="4" w:firstLine="0"/>
              <w:jc w:val="center"/>
            </w:pPr>
            <w:r>
              <w:t>≤</w:t>
            </w:r>
            <w:r>
              <w:rPr>
                <w:rFonts w:ascii="Cambria" w:eastAsia="Cambria" w:hAnsi="Cambria" w:cs="Cambria"/>
              </w:rPr>
              <w:t xml:space="preserve"> </w:t>
            </w:r>
            <w:r>
              <w:t>85.2</w:t>
            </w:r>
          </w:p>
        </w:tc>
      </w:tr>
      <w:tr w:rsidR="00255F62" w14:paraId="143FE603" w14:textId="77777777">
        <w:trPr>
          <w:trHeight w:val="347"/>
        </w:trPr>
        <w:tc>
          <w:tcPr>
            <w:tcW w:w="6278" w:type="dxa"/>
            <w:tcBorders>
              <w:top w:val="nil"/>
              <w:left w:val="nil"/>
              <w:bottom w:val="single" w:sz="7" w:space="0" w:color="000000"/>
              <w:right w:val="nil"/>
            </w:tcBorders>
          </w:tcPr>
          <w:p w14:paraId="42BF990A" w14:textId="77777777" w:rsidR="00255F62" w:rsidRDefault="001D6550">
            <w:pPr>
              <w:spacing w:after="0" w:line="259" w:lineRule="auto"/>
              <w:ind w:left="120" w:right="0" w:firstLine="0"/>
              <w:jc w:val="left"/>
            </w:pPr>
            <w:r>
              <w:t>レニイ・ダイバージェンス(</w:t>
            </w:r>
            <w:r>
              <w:rPr>
                <w:rFonts w:ascii="Cambria" w:eastAsia="Cambria" w:hAnsi="Cambria" w:cs="Cambria"/>
                <w:i/>
                <w:sz w:val="34"/>
                <w:vertAlign w:val="subscript"/>
              </w:rPr>
              <w:t xml:space="preserve">α</w:t>
            </w:r>
            <w:r>
              <w:rPr>
                <w:rFonts w:ascii="Cambria" w:eastAsia="Cambria" w:hAnsi="Cambria" w:cs="Cambria"/>
                <w:sz w:val="34"/>
                <w:vertAlign w:val="subscript"/>
              </w:rPr>
              <w:t>=-1</w:t>
            </w:r>
            <w:r>
              <w:t>) (</w:t>
            </w:r>
            <w:r>
              <w:rPr>
                <w:color w:val="006184"/>
              </w:rPr>
              <w:t>Li and Turner</w:t>
            </w:r>
            <w:r>
              <w:t xml:space="preserve">, </w:t>
            </w:r>
            <w:r>
              <w:rPr>
                <w:color w:val="006184"/>
              </w:rPr>
              <w:t>2016</w:t>
            </w:r>
            <w:r>
              <w:t>)</w:t>
            </w:r>
          </w:p>
        </w:tc>
        <w:tc>
          <w:tcPr>
            <w:tcW w:w="2179" w:type="dxa"/>
            <w:tcBorders>
              <w:top w:val="nil"/>
              <w:left w:val="nil"/>
              <w:bottom w:val="single" w:sz="7" w:space="0" w:color="000000"/>
              <w:right w:val="nil"/>
            </w:tcBorders>
          </w:tcPr>
          <w:p w14:paraId="4B5EF092" w14:textId="77777777" w:rsidR="00255F62" w:rsidRDefault="001D6550">
            <w:pPr>
              <w:spacing w:after="0" w:line="259" w:lineRule="auto"/>
              <w:ind w:left="0" w:right="4" w:firstLine="0"/>
              <w:jc w:val="center"/>
            </w:pPr>
            <w:r>
              <w:t>≤</w:t>
            </w:r>
            <w:r>
              <w:rPr>
                <w:rFonts w:ascii="Cambria" w:eastAsia="Cambria" w:hAnsi="Cambria" w:cs="Cambria"/>
              </w:rPr>
              <w:t xml:space="preserve"> </w:t>
            </w:r>
            <w:r>
              <w:t>140.5</w:t>
            </w:r>
          </w:p>
        </w:tc>
      </w:tr>
    </w:tbl>
    <w:p w14:paraId="7267B3D0" w14:textId="77777777" w:rsidR="00255F62" w:rsidRDefault="001D6550">
      <w:pPr>
        <w:spacing w:after="515" w:line="245" w:lineRule="auto"/>
        <w:ind w:left="15" w:right="1344"/>
      </w:pPr>
      <w:r>
        <w:rPr>
          <w:b/>
        </w:rPr>
        <w:t xml:space="preserve">表2.1.</w:t>
      </w:r>
      <w:r>
        <w:t>2値化されたMNIST上の確率的デコーダの推論手法。確率的プログラミング言語Edward (pl)は便利な研究プラットフォームであり、多くのアルゴリズムの開発と実験を容易に行うことができます。</w:t>
      </w:r>
    </w:p>
    <w:p w14:paraId="0F6A31A5" w14:textId="77777777" w:rsidR="00255F62" w:rsidRDefault="001D6550">
      <w:pPr>
        <w:pStyle w:val="3"/>
        <w:tabs>
          <w:tab w:val="center" w:pos="2451"/>
        </w:tabs>
        <w:spacing w:after="292" w:line="259" w:lineRule="auto"/>
        <w:ind w:left="0" w:right="0" w:firstLine="0"/>
        <w:jc w:val="left"/>
      </w:pPr>
      <w:r>
        <w:t>2.4.1</w:t>
      </w:r>
      <w:r>
        <w:tab/>
        <w:t>変量</w:t>
      </w:r>
      <w:r>
        <w:t xml:space="preserve">推論</w:t>
      </w:r>
      <w:r>
        <w:tab/>
        <w:t>の最近の手法</w:t>
      </w:r>
    </w:p>
    <w:p w14:paraId="77FF3CD0" w14:textId="77777777" w:rsidR="00255F62" w:rsidRDefault="001D6550">
      <w:pPr>
        <w:ind w:left="15" w:right="1353"/>
      </w:pPr>
      <w:r>
        <w:t xml:space="preserve">我々は、複雑な推論アルゴリズムを実験するためのEdwardの柔軟性を実証する。</w:t>
      </w:r>
      <w:r>
        <w:rPr>
          <w:color w:val="006184"/>
        </w:rPr>
        <w:t xml:space="preserve">図3.4</w:t>
      </w:r>
      <w:r>
        <w:t xml:space="preserve">のvaeのセットアップ</w:t>
      </w:r>
      <w:r>
        <w:t>と、2値化されたMNISTデータセット(</w:t>
      </w:r>
      <w:r>
        <w:rPr>
          <w:color w:val="006184"/>
        </w:rPr>
        <w:t>Salakhutdinov and Murray</w:t>
      </w:r>
      <w:r>
        <w:t xml:space="preserve">, </w:t>
      </w:r>
      <w:r>
        <w:rPr>
          <w:color w:val="006184"/>
        </w:rPr>
        <w:t>2008</w:t>
      </w:r>
      <w:r>
        <w:t xml:space="preserve">)を</w:t>
      </w:r>
      <w:r>
        <w:t xml:space="preserve">考えます。</w:t>
      </w:r>
      <w:r>
        <w:t>データポイントごとに</w:t>
      </w:r>
      <w:r>
        <w:rPr>
          <w:rFonts w:ascii="Cambria" w:eastAsia="Cambria" w:hAnsi="Cambria" w:cs="Cambria"/>
          <w:i/>
          <w:sz w:val="34"/>
          <w:vertAlign w:val="subscript"/>
        </w:rPr>
        <w:t xml:space="preserve">d </w:t>
      </w:r>
      <w:r>
        <w:rPr>
          <w:rFonts w:ascii="Cambria" w:eastAsia="Cambria" w:hAnsi="Cambria" w:cs="Cambria"/>
          <w:sz w:val="34"/>
          <w:vertAlign w:val="subscript"/>
        </w:rPr>
        <w:t xml:space="preserve">= 50の</w:t>
      </w:r>
      <w:r>
        <w:t>潜在変数を</w:t>
      </w:r>
      <w:r>
        <w:t xml:space="preserve">使用し</w:t>
      </w:r>
      <w:r>
        <w:t xml:space="preserve">、ADAMを用いて最適化する。我々は、異なる手法を用いて、vaeセットアップの異なる構成要素を調査する</w:t>
      </w:r>
      <w:r>
        <w:t>。訓練後、真値の下限であるホールドアウト対数尤度を評価します。</w:t>
      </w:r>
    </w:p>
    <w:p w14:paraId="15CCE868" w14:textId="77777777" w:rsidR="00255F62" w:rsidRDefault="001D6550">
      <w:pPr>
        <w:ind w:left="15" w:right="1365"/>
      </w:pPr>
      <w:r>
        <w:rPr>
          <w:color w:val="006184"/>
        </w:rPr>
        <w:t xml:space="preserve">表 4.1 に</w:t>
      </w:r>
      <w:r>
        <w:t>結果を示す．</w:t>
      </w:r>
      <w:r>
        <w:t xml:space="preserve">最初の手法</w:t>
      </w:r>
      <w:r>
        <w:t>は</w:t>
      </w:r>
      <w:r>
        <w:rPr>
          <w:color w:val="006184"/>
        </w:rPr>
        <w:t>図3.4</w:t>
      </w:r>
      <w:r>
        <w:t xml:space="preserve">のvaeを用いる</w:t>
      </w:r>
      <w:r>
        <w:t xml:space="preserve">。次の3つの手法は，同じ vae を使用するが，異なる勾配推定量を適用する：解析的 KL を用いない再パラメータ化勾配，解析的エントロピーを用いた再パラメータ化勾配，およびスコア関数</w:t>
      </w:r>
      <w:r>
        <w:t>勾配 (</w:t>
      </w:r>
      <w:r>
        <w:rPr>
          <w:color w:val="006184"/>
        </w:rPr>
        <w:t>Paisley et al</w:t>
      </w:r>
      <w:r>
        <w:t xml:space="preserve">. , </w:t>
      </w:r>
      <w:r>
        <w:rPr>
          <w:color w:val="006184"/>
        </w:rPr>
        <w:t>2012a</w:t>
      </w:r>
      <w:r>
        <w:t xml:space="preserve">; </w:t>
      </w:r>
      <w:r>
        <w:rPr>
          <w:color w:val="006184"/>
        </w:rPr>
        <w:t>Ranganath et al</w:t>
      </w:r>
      <w:r>
        <w:t xml:space="preserve">. , </w:t>
      </w:r>
      <w:r>
        <w:rPr>
          <w:color w:val="006184"/>
        </w:rPr>
        <w:t>2014</w:t>
      </w:r>
      <w:r>
        <w:t>)である．これは典型的には同じオプティマを導くが、異なる収束率である。スコア関数勾配は最も遅かった。分析的エントロピーを持つ勾配は、収束に困難をもたらした：我々は、</w:t>
      </w:r>
      <w:r>
        <w:t>エントロピーが最適値に近づくにつれて、エントロピーの確率的な推定値に切り替えた。我々はまた、</w:t>
      </w:r>
      <w:r>
        <w:t xml:space="preserve">正規化フローの先行を持つ</w:t>
      </w:r>
      <w:r>
        <w:t>階層的変分モデル(hvms) (</w:t>
      </w:r>
      <w:r>
        <w:rPr>
          <w:color w:val="006184"/>
        </w:rPr>
        <w:t>Ranganath et al</w:t>
      </w:r>
      <w:r>
        <w:t xml:space="preserve">. , </w:t>
      </w:r>
      <w:r>
        <w:rPr>
          <w:color w:val="006184"/>
        </w:rPr>
        <w:t>2016b</w:t>
      </w:r>
      <w:r>
        <w:t xml:space="preserve">)を</w:t>
      </w:r>
      <w:r>
        <w:t>使用した</w:t>
      </w:r>
      <w:r>
        <w:t xml:space="preserve">；それは潜在変数</w:t>
      </w:r>
      <w:r>
        <w:t>空間の</w:t>
      </w:r>
      <w:r>
        <w:t xml:space="preserve">正規化フロー(</w:t>
      </w:r>
      <w:r>
        <w:rPr>
          <w:color w:val="006184"/>
        </w:rPr>
        <w:t>Rezende and Mohamed</w:t>
      </w:r>
      <w:r>
        <w:t xml:space="preserve">, </w:t>
      </w:r>
      <w:r>
        <w:rPr>
          <w:color w:val="006184"/>
        </w:rPr>
        <w:t>2015</w:t>
      </w:r>
      <w:r>
        <w:t>)</w:t>
      </w:r>
      <w:r>
        <w:t xml:space="preserve">と同様の結果をもたらし、</w:t>
      </w:r>
      <w:r>
        <w:t>重要度加重自動エンコーダー(iwaes) (</w:t>
      </w:r>
      <w:r>
        <w:rPr>
          <w:color w:val="006184"/>
        </w:rPr>
        <w:t>Burda et al</w:t>
      </w:r>
      <w:r>
        <w:t xml:space="preserve">. , </w:t>
      </w:r>
      <w:r>
        <w:rPr>
          <w:color w:val="006184"/>
        </w:rPr>
        <w:t>2016b</w:t>
      </w:r>
      <w:r>
        <w:t>)</w:t>
      </w:r>
      <w:r>
        <w:t>よりも優れた</w:t>
      </w:r>
      <w:r>
        <w:t xml:space="preserve">結果をもたらした。</w:t>
      </w:r>
    </w:p>
    <w:p w14:paraId="70FCA689" w14:textId="77777777" w:rsidR="00255F62" w:rsidRDefault="001D6550">
      <w:pPr>
        <w:spacing w:after="3" w:line="395" w:lineRule="auto"/>
        <w:ind w:left="24" w:right="1285" w:hanging="9"/>
        <w:jc w:val="center"/>
      </w:pPr>
      <w:r>
        <w:t>また、iwae目的語を用いたhvmsや、デコーダ上の画素強度値</w:t>
      </w:r>
      <w:r>
        <w:t>データを</w:t>
      </w:r>
      <w:r>
        <w:t>用いた ganベースの最適化、デ</w:t>
      </w:r>
      <w:r>
        <w:t>コーダ上のRényi発散など</w:t>
      </w:r>
      <w:r>
        <w:t>の新しい組み合わせについても研究を行っている</w:t>
      </w:r>
      <w:r>
        <w:t>。</w:t>
      </w:r>
    </w:p>
    <w:tbl>
      <w:tblPr>
        <w:tblStyle w:val="TableGrid"/>
        <w:tblW w:w="5073" w:type="dxa"/>
        <w:tblInd w:w="1813" w:type="dxa"/>
        <w:tblCellMar>
          <w:top w:w="0" w:type="dxa"/>
          <w:left w:w="0" w:type="dxa"/>
          <w:bottom w:w="0" w:type="dxa"/>
          <w:right w:w="119" w:type="dxa"/>
        </w:tblCellMar>
        <w:tblLook w:val="04A0" w:firstRow="1" w:lastRow="0" w:firstColumn="1" w:lastColumn="0" w:noHBand="0" w:noVBand="1"/>
      </w:tblPr>
      <w:tblGrid>
        <w:gridCol w:w="3923"/>
        <w:gridCol w:w="1150"/>
      </w:tblGrid>
      <w:tr w:rsidR="00255F62" w14:paraId="56AC5B37" w14:textId="77777777">
        <w:trPr>
          <w:trHeight w:val="384"/>
        </w:trPr>
        <w:tc>
          <w:tcPr>
            <w:tcW w:w="3922" w:type="dxa"/>
            <w:tcBorders>
              <w:top w:val="single" w:sz="7" w:space="0" w:color="000000"/>
              <w:left w:val="nil"/>
              <w:bottom w:val="single" w:sz="4" w:space="0" w:color="000000"/>
              <w:right w:val="nil"/>
            </w:tcBorders>
          </w:tcPr>
          <w:p w14:paraId="278DBDEC" w14:textId="77777777" w:rsidR="00255F62" w:rsidRDefault="001D6550">
            <w:pPr>
              <w:spacing w:after="0" w:line="259" w:lineRule="auto"/>
              <w:ind w:left="120" w:right="0" w:firstLine="0"/>
              <w:jc w:val="left"/>
            </w:pPr>
            <w:r>
              <w:t>確率的プログラミングシステム</w:t>
            </w:r>
          </w:p>
        </w:tc>
        <w:tc>
          <w:tcPr>
            <w:tcW w:w="1150" w:type="dxa"/>
            <w:tcBorders>
              <w:top w:val="single" w:sz="7" w:space="0" w:color="000000"/>
              <w:left w:val="nil"/>
              <w:bottom w:val="single" w:sz="4" w:space="0" w:color="000000"/>
              <w:right w:val="nil"/>
            </w:tcBorders>
          </w:tcPr>
          <w:p w14:paraId="03BBCCCC" w14:textId="77777777" w:rsidR="00255F62" w:rsidRDefault="001D6550">
            <w:pPr>
              <w:spacing w:after="0" w:line="259" w:lineRule="auto"/>
              <w:ind w:left="0" w:right="0" w:firstLine="0"/>
              <w:jc w:val="left"/>
            </w:pPr>
            <w:r>
              <w:t>ランタイム</w:t>
            </w:r>
          </w:p>
        </w:tc>
      </w:tr>
      <w:tr w:rsidR="00255F62" w14:paraId="1213B24C" w14:textId="77777777">
        <w:trPr>
          <w:trHeight w:val="307"/>
        </w:trPr>
        <w:tc>
          <w:tcPr>
            <w:tcW w:w="3922" w:type="dxa"/>
            <w:tcBorders>
              <w:top w:val="single" w:sz="4" w:space="0" w:color="000000"/>
              <w:left w:val="nil"/>
              <w:bottom w:val="nil"/>
              <w:right w:val="nil"/>
            </w:tcBorders>
          </w:tcPr>
          <w:p w14:paraId="2D343428" w14:textId="77777777" w:rsidR="00255F62" w:rsidRDefault="001D6550">
            <w:pPr>
              <w:spacing w:after="0" w:line="259" w:lineRule="auto"/>
              <w:ind w:left="120" w:right="0" w:firstLine="0"/>
              <w:jc w:val="left"/>
            </w:pPr>
            <w:r>
              <w:t>手書きNumPy（1CPU</w:t>
            </w:r>
          </w:p>
        </w:tc>
        <w:tc>
          <w:tcPr>
            <w:tcW w:w="1150" w:type="dxa"/>
            <w:tcBorders>
              <w:top w:val="single" w:sz="4" w:space="0" w:color="000000"/>
              <w:left w:val="nil"/>
              <w:bottom w:val="nil"/>
              <w:right w:val="nil"/>
            </w:tcBorders>
          </w:tcPr>
          <w:p w14:paraId="46C1C0F1" w14:textId="77777777" w:rsidR="00255F62" w:rsidRDefault="001D6550">
            <w:pPr>
              <w:spacing w:after="0" w:line="259" w:lineRule="auto"/>
              <w:ind w:left="0" w:right="0" w:firstLine="0"/>
              <w:jc w:val="right"/>
            </w:pPr>
            <w:r>
              <w:t>534</w:t>
            </w:r>
          </w:p>
        </w:tc>
      </w:tr>
      <w:tr w:rsidR="00255F62" w14:paraId="0EFCA2C5" w14:textId="77777777">
        <w:trPr>
          <w:trHeight w:val="312"/>
        </w:trPr>
        <w:tc>
          <w:tcPr>
            <w:tcW w:w="3922" w:type="dxa"/>
            <w:tcBorders>
              <w:top w:val="nil"/>
              <w:left w:val="nil"/>
              <w:bottom w:val="nil"/>
              <w:right w:val="nil"/>
            </w:tcBorders>
          </w:tcPr>
          <w:p w14:paraId="18ABD1CC" w14:textId="77777777" w:rsidR="00255F62" w:rsidRDefault="001D6550">
            <w:pPr>
              <w:spacing w:after="0" w:line="259" w:lineRule="auto"/>
              <w:ind w:left="120" w:right="0" w:firstLine="0"/>
              <w:jc w:val="left"/>
            </w:pPr>
            <w:r>
              <w:t>PyMC3 (12 CPU) (</w:t>
            </w:r>
            <w:r>
              <w:rPr>
                <w:color w:val="006184"/>
              </w:rPr>
              <w:t>Salvatier et al</w:t>
            </w:r>
            <w:r>
              <w:t xml:space="preserve">. , </w:t>
            </w:r>
            <w:r>
              <w:rPr>
                <w:color w:val="006184"/>
              </w:rPr>
              <w:t>2015</w:t>
            </w:r>
            <w:r>
              <w:t>)</w:t>
            </w:r>
          </w:p>
        </w:tc>
        <w:tc>
          <w:tcPr>
            <w:tcW w:w="1150" w:type="dxa"/>
            <w:tcBorders>
              <w:top w:val="nil"/>
              <w:left w:val="nil"/>
              <w:bottom w:val="nil"/>
              <w:right w:val="nil"/>
            </w:tcBorders>
          </w:tcPr>
          <w:p w14:paraId="129C3DD4" w14:textId="77777777" w:rsidR="00255F62" w:rsidRDefault="001D6550">
            <w:pPr>
              <w:spacing w:after="0" w:line="259" w:lineRule="auto"/>
              <w:ind w:left="0" w:right="0" w:firstLine="0"/>
              <w:jc w:val="right"/>
            </w:pPr>
            <w:r>
              <w:t>30.0</w:t>
            </w:r>
          </w:p>
        </w:tc>
      </w:tr>
      <w:tr w:rsidR="00255F62" w14:paraId="3A322682" w14:textId="77777777">
        <w:trPr>
          <w:trHeight w:val="222"/>
        </w:trPr>
        <w:tc>
          <w:tcPr>
            <w:tcW w:w="3922" w:type="dxa"/>
            <w:tcBorders>
              <w:top w:val="nil"/>
              <w:left w:val="nil"/>
              <w:bottom w:val="nil"/>
              <w:right w:val="nil"/>
            </w:tcBorders>
          </w:tcPr>
          <w:p w14:paraId="0CFD0E40" w14:textId="77777777" w:rsidR="00255F62" w:rsidRDefault="001D6550">
            <w:pPr>
              <w:spacing w:after="0" w:line="259" w:lineRule="auto"/>
              <w:ind w:left="120" w:right="0" w:firstLine="0"/>
              <w:jc w:val="left"/>
            </w:pPr>
            <w:r>
              <w:rPr>
                <w:b/>
              </w:rPr>
              <w:t>エドワード（12CPU</w:t>
            </w:r>
          </w:p>
        </w:tc>
        <w:tc>
          <w:tcPr>
            <w:tcW w:w="1150" w:type="dxa"/>
            <w:tcBorders>
              <w:top w:val="nil"/>
              <w:left w:val="nil"/>
              <w:bottom w:val="nil"/>
              <w:right w:val="nil"/>
            </w:tcBorders>
          </w:tcPr>
          <w:p w14:paraId="631866F1" w14:textId="77777777" w:rsidR="00255F62" w:rsidRDefault="001D6550">
            <w:pPr>
              <w:spacing w:after="0" w:line="259" w:lineRule="auto"/>
              <w:ind w:left="0" w:right="1" w:firstLine="0"/>
              <w:jc w:val="right"/>
            </w:pPr>
            <w:r>
              <w:rPr>
                <w:b/>
              </w:rPr>
              <w:t>8.2</w:t>
            </w:r>
          </w:p>
        </w:tc>
      </w:tr>
      <w:tr w:rsidR="00255F62" w14:paraId="608BF02D" w14:textId="77777777">
        <w:trPr>
          <w:trHeight w:val="320"/>
        </w:trPr>
        <w:tc>
          <w:tcPr>
            <w:tcW w:w="3922" w:type="dxa"/>
            <w:tcBorders>
              <w:top w:val="nil"/>
              <w:left w:val="nil"/>
              <w:bottom w:val="nil"/>
              <w:right w:val="nil"/>
            </w:tcBorders>
          </w:tcPr>
          <w:p w14:paraId="30FC25D7" w14:textId="77777777" w:rsidR="00255F62" w:rsidRDefault="001D6550">
            <w:pPr>
              <w:spacing w:after="0" w:line="259" w:lineRule="auto"/>
              <w:ind w:left="120" w:right="0" w:firstLine="0"/>
              <w:jc w:val="left"/>
            </w:pPr>
            <w:r>
              <w:t>手書きのTensorFlow（GPU</w:t>
            </w:r>
          </w:p>
        </w:tc>
        <w:tc>
          <w:tcPr>
            <w:tcW w:w="1150" w:type="dxa"/>
            <w:tcBorders>
              <w:top w:val="nil"/>
              <w:left w:val="nil"/>
              <w:bottom w:val="nil"/>
              <w:right w:val="nil"/>
            </w:tcBorders>
          </w:tcPr>
          <w:p w14:paraId="54447010" w14:textId="77777777" w:rsidR="00255F62" w:rsidRDefault="001D6550">
            <w:pPr>
              <w:spacing w:after="0" w:line="259" w:lineRule="auto"/>
              <w:ind w:left="0" w:right="0" w:firstLine="0"/>
              <w:jc w:val="right"/>
            </w:pPr>
            <w:r>
              <w:t>5.0</w:t>
            </w:r>
          </w:p>
        </w:tc>
      </w:tr>
      <w:tr w:rsidR="00255F62" w14:paraId="7DDE9347" w14:textId="77777777">
        <w:trPr>
          <w:trHeight w:val="307"/>
        </w:trPr>
        <w:tc>
          <w:tcPr>
            <w:tcW w:w="3922" w:type="dxa"/>
            <w:tcBorders>
              <w:top w:val="nil"/>
              <w:left w:val="nil"/>
              <w:bottom w:val="single" w:sz="7" w:space="0" w:color="000000"/>
              <w:right w:val="nil"/>
            </w:tcBorders>
          </w:tcPr>
          <w:p w14:paraId="7389CA6F" w14:textId="77777777" w:rsidR="00255F62" w:rsidRDefault="001D6550">
            <w:pPr>
              <w:spacing w:after="0" w:line="259" w:lineRule="auto"/>
              <w:ind w:left="120" w:right="0" w:firstLine="0"/>
              <w:jc w:val="left"/>
            </w:pPr>
            <w:r>
              <w:rPr>
                <w:b/>
              </w:rPr>
              <w:t>エドワード（GPU</w:t>
            </w:r>
          </w:p>
        </w:tc>
        <w:tc>
          <w:tcPr>
            <w:tcW w:w="1150" w:type="dxa"/>
            <w:tcBorders>
              <w:top w:val="nil"/>
              <w:left w:val="nil"/>
              <w:bottom w:val="single" w:sz="7" w:space="0" w:color="000000"/>
              <w:right w:val="nil"/>
            </w:tcBorders>
          </w:tcPr>
          <w:p w14:paraId="0827E73C" w14:textId="77777777" w:rsidR="00255F62" w:rsidRDefault="001D6550">
            <w:pPr>
              <w:spacing w:after="0" w:line="259" w:lineRule="auto"/>
              <w:ind w:left="0" w:right="0" w:firstLine="0"/>
              <w:jc w:val="right"/>
            </w:pPr>
            <w:r>
              <w:rPr>
                <w:b/>
              </w:rPr>
              <w:t>4.9</w:t>
            </w:r>
          </w:p>
        </w:tc>
      </w:tr>
    </w:tbl>
    <w:p w14:paraId="5EC50A9E" w14:textId="77777777" w:rsidR="00255F62" w:rsidRDefault="001D6550">
      <w:pPr>
        <w:spacing w:after="426" w:line="246" w:lineRule="auto"/>
        <w:ind w:left="15" w:right="1000"/>
      </w:pPr>
      <w:r>
        <w:rPr>
          <w:b/>
        </w:rPr>
        <w:t xml:space="preserve">表2.2: </w:t>
      </w:r>
      <w:r>
        <w:t>大規模ロジスティック回帰のためのhmcベンチマーク．Edward(GPU)は他のシステムと比較して有意に高速です。また，Edwardはオーバーヘッドがなく，手書きのTensorFlowと同等の速度を実現しています．</w:t>
      </w:r>
    </w:p>
    <w:p w14:paraId="48354B1B" w14:textId="77777777" w:rsidR="00255F62" w:rsidRDefault="001D6550">
      <w:pPr>
        <w:spacing w:after="0" w:line="487" w:lineRule="auto"/>
        <w:ind w:left="15" w:right="1372"/>
        <w:jc w:val="left"/>
      </w:pPr>
      <w:r>
        <w:t>Rényi発散は対数尤度を直接最適化していないので、パフォーマンスは良くありません。重要なポイントは、Edwardが便利な研究プラットフォームであることです：これらはすべて、与えられたスクリプトを簡単に修正することができます。</w:t>
      </w:r>
    </w:p>
    <w:p w14:paraId="3F8F2061" w14:textId="77777777" w:rsidR="00255F62" w:rsidRDefault="001D6550">
      <w:pPr>
        <w:pStyle w:val="3"/>
        <w:tabs>
          <w:tab w:val="center" w:pos="2581"/>
        </w:tabs>
        <w:spacing w:after="0" w:line="487" w:lineRule="auto"/>
        <w:ind w:left="0" w:right="0" w:firstLine="0"/>
        <w:jc w:val="left"/>
      </w:pPr>
      <w:r>
        <w:t>2.4.2</w:t>
      </w:r>
      <w:r>
        <w:tab/>
        <w:t>GPU加速</w:t>
      </w:r>
      <w:r>
        <w:t>ハミルトニアンモンテカルロ法</w:t>
      </w:r>
    </w:p>
    <w:p w14:paraId="70D9ED58" w14:textId="77777777" w:rsidR="00255F62" w:rsidRDefault="001D6550">
      <w:pPr>
        <w:spacing w:after="4" w:line="250" w:lineRule="auto"/>
        <w:ind w:left="2827" w:right="0" w:hanging="10"/>
        <w:jc w:val="left"/>
      </w:pPr>
      <w:r>
        <w:rPr>
          <w:i/>
          <w:color w:val="407F7F"/>
          <w:sz w:val="18"/>
        </w:rPr>
        <w:t># モデル</w:t>
      </w:r>
    </w:p>
    <w:p w14:paraId="73734D70" w14:textId="77777777" w:rsidR="00255F62" w:rsidRDefault="001D6550">
      <w:pPr>
        <w:spacing w:after="212" w:line="250" w:lineRule="auto"/>
        <w:ind w:left="455" w:right="2639" w:hanging="2"/>
        <w:jc w:val="left"/>
      </w:pPr>
      <w:r>
        <w:rPr>
          <w:noProof/>
        </w:rPr>
        <mc:AlternateContent>
          <mc:Choice Requires="wpg">
            <w:drawing>
              <wp:anchor distT="0" distB="0" distL="114300" distR="114300" simplePos="0" relativeHeight="251668480" behindDoc="0" locked="0" layoutInCell="1" allowOverlap="1" wp14:anchorId="461B4FCE" wp14:editId="20D158F2">
                <wp:simplePos x="0" y="0"/>
                <wp:positionH relativeFrom="column">
                  <wp:posOffset>287947</wp:posOffset>
                </wp:positionH>
                <wp:positionV relativeFrom="paragraph">
                  <wp:posOffset>165468</wp:posOffset>
                </wp:positionV>
                <wp:extent cx="1061298" cy="876862"/>
                <wp:effectExtent l="0" t="0" r="0" b="0"/>
                <wp:wrapSquare wrapText="bothSides"/>
                <wp:docPr id="141484" name="Group 141484"/>
                <wp:cNvGraphicFramePr/>
                <a:graphic xmlns:a="http://schemas.openxmlformats.org/drawingml/2006/main">
                  <a:graphicData uri="http://schemas.microsoft.com/office/word/2010/wordprocessingGroup">
                    <wpg:wgp>
                      <wpg:cNvGrpSpPr/>
                      <wpg:grpSpPr>
                        <a:xfrm>
                          <a:off x="0" y="0"/>
                          <a:ext cx="1061298" cy="876862"/>
                          <a:chOff x="0" y="0"/>
                          <a:chExt cx="1061298" cy="876862"/>
                        </a:xfrm>
                      </wpg:grpSpPr>
                      <wps:wsp>
                        <wps:cNvPr id="5840" name="Shape 5840"/>
                        <wps:cNvSpPr/>
                        <wps:spPr>
                          <a:xfrm>
                            <a:off x="391417" y="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5841" name="Rectangle 5841"/>
                        <wps:cNvSpPr/>
                        <wps:spPr>
                          <a:xfrm>
                            <a:off x="478828" y="70342"/>
                            <a:ext cx="95178" cy="149431"/>
                          </a:xfrm>
                          <a:prstGeom prst="rect">
                            <a:avLst/>
                          </a:prstGeom>
                          <a:ln>
                            <a:noFill/>
                          </a:ln>
                        </wps:spPr>
                        <wps:txbx>
                          <w:txbxContent>
                            <w:p w14:paraId="5C8D7069" w14:textId="77777777" w:rsidR="00255F62" w:rsidRDefault="001D6550">
                              <w:pPr>
                                <w:spacing w:after="160" w:line="259" w:lineRule="auto"/>
                                <w:ind w:left="0" w:right="0" w:firstLine="0"/>
                                <w:jc w:val="left"/>
                              </w:pPr>
                              <w:r>
                                <w:rPr>
                                  <w:rFonts w:ascii="Cambria" w:eastAsia="Cambria" w:hAnsi="Cambria" w:cs="Cambria"/>
                                  <w:i/>
                                  <w:sz w:val="20"/>
                                </w:rPr>
                                <w:t>β</w:t>
                              </w:r>
                            </w:p>
                          </w:txbxContent>
                        </wps:txbx>
                        <wps:bodyPr horzOverflow="overflow" vert="horz" lIns="0" tIns="0" rIns="0" bIns="0" rtlCol="0">
                          <a:noAutofit/>
                        </wps:bodyPr>
                      </wps:wsp>
                      <wps:wsp>
                        <wps:cNvPr id="5842" name="Shape 5842"/>
                        <wps:cNvSpPr/>
                        <wps:spPr>
                          <a:xfrm>
                            <a:off x="713181" y="447769"/>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5843" name="Rectangle 5843"/>
                        <wps:cNvSpPr/>
                        <wps:spPr>
                          <a:xfrm>
                            <a:off x="765860" y="499132"/>
                            <a:ext cx="102128" cy="149431"/>
                          </a:xfrm>
                          <a:prstGeom prst="rect">
                            <a:avLst/>
                          </a:prstGeom>
                          <a:ln>
                            <a:noFill/>
                          </a:ln>
                        </wps:spPr>
                        <wps:txbx>
                          <w:txbxContent>
                            <w:p w14:paraId="5C01E89A" w14:textId="77777777" w:rsidR="00255F62" w:rsidRDefault="001D6550">
                              <w:pPr>
                                <w:spacing w:after="160" w:line="259" w:lineRule="auto"/>
                                <w:ind w:left="0" w:right="0" w:firstLine="0"/>
                                <w:jc w:val="left"/>
                              </w:pPr>
                              <w:r>
                                <w:rPr>
                                  <w:rFonts w:ascii="Cambria" w:eastAsia="Cambria" w:hAnsi="Cambria" w:cs="Cambria"/>
                                  <w:b/>
                                  <w:sz w:val="20"/>
                                </w:rPr>
                                <w:t>y</w:t>
                              </w:r>
                            </w:p>
                          </w:txbxContent>
                        </wps:txbx>
                        <wps:bodyPr horzOverflow="overflow" vert="horz" lIns="0" tIns="0" rIns="0" bIns="0" rtlCol="0">
                          <a:noAutofit/>
                        </wps:bodyPr>
                      </wps:wsp>
                      <wps:wsp>
                        <wps:cNvPr id="5844" name="Rectangle 5844"/>
                        <wps:cNvSpPr/>
                        <wps:spPr>
                          <a:xfrm>
                            <a:off x="844677" y="556399"/>
                            <a:ext cx="83186" cy="104601"/>
                          </a:xfrm>
                          <a:prstGeom prst="rect">
                            <a:avLst/>
                          </a:prstGeom>
                          <a:ln>
                            <a:noFill/>
                          </a:ln>
                        </wps:spPr>
                        <wps:txbx>
                          <w:txbxContent>
                            <w:p w14:paraId="0C6937F6"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5845" name="Shape 5845"/>
                        <wps:cNvSpPr/>
                        <wps:spPr>
                          <a:xfrm>
                            <a:off x="95062" y="447769"/>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5846" name="Rectangle 5846"/>
                        <wps:cNvSpPr/>
                        <wps:spPr>
                          <a:xfrm>
                            <a:off x="148767" y="505101"/>
                            <a:ext cx="102128" cy="149431"/>
                          </a:xfrm>
                          <a:prstGeom prst="rect">
                            <a:avLst/>
                          </a:prstGeom>
                          <a:ln>
                            <a:noFill/>
                          </a:ln>
                        </wps:spPr>
                        <wps:txbx>
                          <w:txbxContent>
                            <w:p w14:paraId="4A89A8E0"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5847" name="Rectangle 5847"/>
                        <wps:cNvSpPr/>
                        <wps:spPr>
                          <a:xfrm>
                            <a:off x="225564" y="550430"/>
                            <a:ext cx="83186" cy="104601"/>
                          </a:xfrm>
                          <a:prstGeom prst="rect">
                            <a:avLst/>
                          </a:prstGeom>
                          <a:ln>
                            <a:noFill/>
                          </a:ln>
                        </wps:spPr>
                        <wps:txbx>
                          <w:txbxContent>
                            <w:p w14:paraId="600A5E77"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5848" name="Shape 5848"/>
                        <wps:cNvSpPr/>
                        <wps:spPr>
                          <a:xfrm>
                            <a:off x="593252" y="231327"/>
                            <a:ext cx="144569" cy="201183"/>
                          </a:xfrm>
                          <a:custGeom>
                            <a:avLst/>
                            <a:gdLst/>
                            <a:ahLst/>
                            <a:cxnLst/>
                            <a:rect l="0" t="0" r="0" b="0"/>
                            <a:pathLst>
                              <a:path w="144569" h="201183">
                                <a:moveTo>
                                  <a:pt x="0" y="0"/>
                                </a:moveTo>
                                <a:lnTo>
                                  <a:pt x="144569" y="20118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849" name="Shape 5849"/>
                        <wps:cNvSpPr/>
                        <wps:spPr>
                          <a:xfrm>
                            <a:off x="719457" y="417325"/>
                            <a:ext cx="44944" cy="52172"/>
                          </a:xfrm>
                          <a:custGeom>
                            <a:avLst/>
                            <a:gdLst/>
                            <a:ahLst/>
                            <a:cxnLst/>
                            <a:rect l="0" t="0" r="0" b="0"/>
                            <a:pathLst>
                              <a:path w="44944" h="52172">
                                <a:moveTo>
                                  <a:pt x="30823" y="0"/>
                                </a:moveTo>
                                <a:cubicBezTo>
                                  <a:pt x="32490" y="17497"/>
                                  <a:pt x="39123" y="39736"/>
                                  <a:pt x="44944" y="52172"/>
                                </a:cubicBezTo>
                                <a:cubicBezTo>
                                  <a:pt x="35013" y="42689"/>
                                  <a:pt x="16052" y="29310"/>
                                  <a:pt x="0" y="22149"/>
                                </a:cubicBezTo>
                                <a:lnTo>
                                  <a:pt x="30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350647" y="574296"/>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851" name="Shape 5851"/>
                        <wps:cNvSpPr/>
                        <wps:spPr>
                          <a:xfrm>
                            <a:off x="660041" y="555317"/>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0" y="352707"/>
                            <a:ext cx="1061298" cy="524156"/>
                          </a:xfrm>
                          <a:custGeom>
                            <a:avLst/>
                            <a:gdLst/>
                            <a:ahLst/>
                            <a:cxnLst/>
                            <a:rect l="0" t="0" r="0" b="0"/>
                            <a:pathLst>
                              <a:path w="1061298" h="524156">
                                <a:moveTo>
                                  <a:pt x="1010687" y="0"/>
                                </a:moveTo>
                                <a:lnTo>
                                  <a:pt x="50611" y="0"/>
                                </a:lnTo>
                                <a:cubicBezTo>
                                  <a:pt x="22659" y="0"/>
                                  <a:pt x="0" y="22659"/>
                                  <a:pt x="0" y="50611"/>
                                </a:cubicBezTo>
                                <a:lnTo>
                                  <a:pt x="0" y="473545"/>
                                </a:lnTo>
                                <a:cubicBezTo>
                                  <a:pt x="0" y="501497"/>
                                  <a:pt x="22659" y="524156"/>
                                  <a:pt x="50611" y="524156"/>
                                </a:cubicBezTo>
                                <a:lnTo>
                                  <a:pt x="1010687" y="524156"/>
                                </a:lnTo>
                                <a:cubicBezTo>
                                  <a:pt x="1038639" y="524156"/>
                                  <a:pt x="1061298" y="501497"/>
                                  <a:pt x="1061298" y="473545"/>
                                </a:cubicBezTo>
                                <a:lnTo>
                                  <a:pt x="1061298" y="50611"/>
                                </a:lnTo>
                                <a:cubicBezTo>
                                  <a:pt x="1061298" y="22659"/>
                                  <a:pt x="1038639" y="0"/>
                                  <a:pt x="1010687"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854" name="Rectangle 5854"/>
                        <wps:cNvSpPr/>
                        <wps:spPr>
                          <a:xfrm>
                            <a:off x="922744" y="737084"/>
                            <a:ext cx="124432" cy="134489"/>
                          </a:xfrm>
                          <a:prstGeom prst="rect">
                            <a:avLst/>
                          </a:prstGeom>
                          <a:ln>
                            <a:noFill/>
                          </a:ln>
                        </wps:spPr>
                        <wps:txbx>
                          <w:txbxContent>
                            <w:p w14:paraId="39E60998"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anchor>
            </w:drawing>
          </mc:Choice>
          <mc:Fallback>
            <w:pict>
              <v:group w14:anchorId="461B4FCE" id="Group 141484" o:spid="_x0000_s1198" style="position:absolute;left:0;text-align:left;margin-left:22.65pt;margin-top:13.05pt;width:83.55pt;height:69.05pt;z-index:251668480;mso-position-horizontal-relative:text;mso-position-vertical-relative:text" coordsize="1061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">
                <v:shape id="Shape 5840" o:spid="_x0000_s1199" style="position:absolute;left:3914;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" path="m126527,v69880,,126527,56647,126527,126527c253054,196407,196407,253054,126527,253054,56647,253054,,196407,,126527,,56647,56647,,126527,xe" filled="f" strokeweight=".14058mm">
                  <v:stroke miterlimit="83231f" joinstyle="miter"/>
                  <v:path arrowok="t" textboxrect="0,0,253054,253054"/>
                </v:shape>
                <v:rect id="Rectangle 5841" o:spid="_x0000_s1200" style="position:absolute;left:4788;top:703;width:95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inset="0,0,0,0">
                    <w:txbxContent>
                      <w:p w14:paraId="5C8D7069" w14:textId="77777777" w:rsidR="00255F62" w:rsidRDefault="001D6550">
                        <w:pPr>
                          <w:spacing w:after="160" w:line="259" w:lineRule="auto"/>
                          <w:ind w:left="0" w:right="0" w:firstLine="0"/>
                          <w:jc w:val="left"/>
                        </w:pPr>
                        <w:r>
                          <w:rPr>
                            <w:rFonts w:ascii="Cambria" w:eastAsia="Cambria" w:hAnsi="Cambria" w:cs="Cambria"/>
                            <w:i/>
                            <w:sz w:val="20"/>
                          </w:rPr>
                          <w:t>β</w:t>
                        </w:r>
                      </w:p>
                    </w:txbxContent>
                  </v:textbox>
                </v:rect>
                <v:shape id="Shape 5842" o:spid="_x0000_s1201" style="position:absolute;left:7131;top:447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5843" o:spid="_x0000_s1202" style="position:absolute;left:7658;top:4991;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" filled="f" stroked="f">
                  <v:textbox inset="0,0,0,0">
                    <w:txbxContent>
                      <w:p w14:paraId="5C01E89A" w14:textId="77777777" w:rsidR="00255F62" w:rsidRDefault="001D6550">
                        <w:pPr>
                          <w:spacing w:after="160" w:line="259" w:lineRule="auto"/>
                          <w:ind w:left="0" w:right="0" w:firstLine="0"/>
                          <w:jc w:val="left"/>
                        </w:pPr>
                        <w:r>
                          <w:rPr>
                            <w:rFonts w:ascii="Cambria" w:eastAsia="Cambria" w:hAnsi="Cambria" w:cs="Cambria"/>
                            <w:b/>
                            <w:sz w:val="20"/>
                          </w:rPr>
                          <w:t>y</w:t>
                        </w:r>
                      </w:p>
                    </w:txbxContent>
                  </v:textbox>
                </v:rect>
                <v:rect id="Rectangle 5844" o:spid="_x0000_s1203" style="position:absolute;left:8446;top:5563;width:832;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14:paraId="0C6937F6"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5845" o:spid="_x0000_s1204" style="position:absolute;left:950;top:4477;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5846" o:spid="_x0000_s1205" style="position:absolute;left:1487;top:5051;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4A89A8E0"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rect id="Rectangle 5847" o:spid="_x0000_s1206" style="position:absolute;left:2255;top:5504;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600A5E77"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5848" o:spid="_x0000_s1207" style="position:absolute;left:5932;top:2313;width:1446;height:2012;visibility:visible;mso-wrap-style:square;v-text-anchor:top" coordsize="144569,20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" path="m,l144569,201183e" filled="f" strokeweight=".14058mm">
                  <v:stroke miterlimit="83231f" joinstyle="miter"/>
                  <v:path arrowok="t" textboxrect="0,0,144569,201183"/>
                </v:shape>
                <v:shape id="Shape 5849" o:spid="_x0000_s1208" style="position:absolute;left:7194;top:4173;width:450;height:521;visibility:visible;mso-wrap-style:square;v-text-anchor:top" coordsize="44944,5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" path="m30823,v1667,17497,8300,39736,14121,52172c35013,42689,16052,29310,,22149l30823,xe" fillcolor="black" stroked="f" strokeweight="0">
                  <v:stroke miterlimit="83231f" joinstyle="miter"/>
                  <v:path arrowok="t" textboxrect="0,0,44944,52172"/>
                </v:shape>
                <v:shape id="Shape 5850" o:spid="_x0000_s1209" style="position:absolute;left:3506;top:5742;width:3145;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" path="m,l314455,e" filled="f" strokeweight=".14058mm">
                  <v:stroke miterlimit="83231f" joinstyle="miter"/>
                  <v:path arrowok="t" textboxrect="0,0,314455,0"/>
                </v:shape>
                <v:shape id="Shape 5851" o:spid="_x0000_s1210" style="position:absolute;left:6600;top:5553;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" path="m,c15183,8857,37114,16448,50610,18979,37114,21509,15183,29101,,37957l,xe" fillcolor="black" stroked="f" strokeweight="0">
                  <v:stroke miterlimit="83231f" joinstyle="miter"/>
                  <v:path arrowok="t" textboxrect="0,0,50610,37957"/>
                </v:shape>
                <v:shape id="Shape 5852" o:spid="_x0000_s1211" style="position:absolute;top:3527;width:10612;height:5241;visibility:visible;mso-wrap-style:square;v-text-anchor:top" coordsize="1061298,52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" path="m1010687,l50611,c22659,,,22659,,50611l,473545v,27952,22659,50611,50611,50611l1010687,524156v27952,,50611,-22659,50611,-50611l1061298,50611c1061298,22659,1038639,,1010687,xe" filled="f" strokeweight=".14058mm">
                  <v:stroke miterlimit="83231f" joinstyle="miter"/>
                  <v:path arrowok="t" textboxrect="0,0,1061298,524156"/>
                </v:shape>
                <v:rect id="Rectangle 5854" o:spid="_x0000_s1212" style="position:absolute;left:9227;top:7370;width:12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Yu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JBYpi7HAAAA3QAA&#10;AA8AAAAAAAAAAAAAAAAABwIAAGRycy9kb3ducmV2LnhtbFBLBQYAAAAAAwADALcAAAD7AgAAAAA=&#10;" filled="f" stroked="f">
                  <v:textbox inset="0,0,0,0">
                    <w:txbxContent>
                      <w:p w14:paraId="39E60998"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wrap type="square"/>
              </v:group>
            </w:pict>
          </mc:Fallback>
        </mc:AlternateContent>
      </w:r>
      <w:r>
        <w:rPr>
          <w:sz w:val="18"/>
        </w:rPr>
        <w:t xml:space="preserve">x </w:t>
      </w:r>
      <w:r>
        <w:rPr>
          <w:color w:val="666666"/>
          <w:sz w:val="18"/>
        </w:rPr>
        <w:t xml:space="preserve">= </w:t>
      </w:r>
      <w:r>
        <w:rPr>
          <w:sz w:val="18"/>
        </w:rPr>
        <w:t>tf</w:t>
      </w:r>
      <w:r>
        <w:rPr>
          <w:color w:val="666666"/>
          <w:sz w:val="18"/>
        </w:rPr>
        <w:t>.</w:t>
      </w:r>
      <w:r>
        <w:rPr>
          <w:sz w:val="18"/>
        </w:rPr>
        <w:t>変数(x_data, trainable</w:t>
      </w:r>
      <w:r>
        <w:rPr>
          <w:color w:val="666666"/>
          <w:sz w:val="18"/>
        </w:rPr>
        <w:t>=</w:t>
      </w:r>
      <w:r>
        <w:rPr>
          <w:color w:val="007F00"/>
          <w:sz w:val="18"/>
        </w:rPr>
        <w:t>False</w:t>
      </w:r>
      <w:r>
        <w:rPr>
          <w:sz w:val="18"/>
        </w:rPr>
        <w:t xml:space="preserve">) beta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ゼロ(D), sigma</w:t>
      </w:r>
      <w:r>
        <w:rPr>
          <w:color w:val="666666"/>
          <w:sz w:val="18"/>
        </w:rPr>
        <w:t>=</w:t>
      </w:r>
      <w:r>
        <w:rPr>
          <w:sz w:val="18"/>
        </w:rPr>
        <w:t>tf</w:t>
      </w:r>
      <w:r>
        <w:rPr>
          <w:color w:val="666666"/>
          <w:sz w:val="18"/>
        </w:rPr>
        <w:t xml:space="preserve">. </w:t>
      </w:r>
      <w:r>
        <w:rPr>
          <w:sz w:val="18"/>
        </w:rPr>
        <w:t xml:space="preserve">ワンズ(D)) y </w:t>
      </w:r>
      <w:r>
        <w:rPr>
          <w:color w:val="666666"/>
          <w:sz w:val="18"/>
        </w:rPr>
        <w:t xml:space="preserve">= </w:t>
      </w:r>
      <w:r>
        <w:rPr>
          <w:sz w:val="18"/>
        </w:rPr>
        <w:t>ベルヌーイ(logits</w:t>
      </w:r>
      <w:r>
        <w:rPr>
          <w:color w:val="666666"/>
          <w:sz w:val="18"/>
        </w:rPr>
        <w:t>=</w:t>
      </w:r>
      <w:r>
        <w:rPr>
          <w:sz w:val="18"/>
        </w:rPr>
        <w:t>tf</w:t>
      </w:r>
      <w:r>
        <w:rPr>
          <w:color w:val="666666"/>
          <w:sz w:val="18"/>
        </w:rPr>
        <w:t xml:space="preserve">. </w:t>
      </w:r>
      <w:r>
        <w:rPr>
          <w:sz w:val="18"/>
        </w:rPr>
        <w:t>ドット(x, beta))</w:t>
      </w:r>
    </w:p>
    <w:p w14:paraId="296EC749" w14:textId="77777777" w:rsidR="00255F62" w:rsidRDefault="001D6550">
      <w:pPr>
        <w:spacing w:after="4" w:line="250" w:lineRule="auto"/>
        <w:ind w:left="463" w:right="0" w:hanging="10"/>
        <w:jc w:val="left"/>
      </w:pPr>
      <w:r>
        <w:rPr>
          <w:i/>
          <w:color w:val="407F7F"/>
          <w:sz w:val="18"/>
        </w:rPr>
        <w:t># 推論</w:t>
      </w:r>
    </w:p>
    <w:p w14:paraId="19E01044" w14:textId="77777777" w:rsidR="00255F62" w:rsidRDefault="001D6550">
      <w:pPr>
        <w:spacing w:after="210" w:line="250" w:lineRule="auto"/>
        <w:ind w:left="455" w:right="977" w:hanging="2"/>
        <w:jc w:val="left"/>
      </w:pPr>
      <w:r>
        <w:rPr>
          <w:sz w:val="18"/>
        </w:rPr>
        <w:t xml:space="preserve">qbeta </w:t>
      </w:r>
      <w:r>
        <w:rPr>
          <w:color w:val="666666"/>
          <w:sz w:val="18"/>
        </w:rPr>
        <w:t xml:space="preserve">= </w:t>
      </w:r>
      <w:r>
        <w:rPr>
          <w:sz w:val="18"/>
        </w:rPr>
        <w:t>Empirical(params</w:t>
      </w:r>
      <w:r>
        <w:rPr>
          <w:color w:val="666666"/>
          <w:sz w:val="18"/>
        </w:rPr>
        <w:t>=</w:t>
      </w:r>
      <w:r>
        <w:rPr>
          <w:sz w:val="18"/>
        </w:rPr>
        <w:t>tf</w:t>
      </w:r>
      <w:r>
        <w:rPr>
          <w:color w:val="666666"/>
          <w:sz w:val="18"/>
        </w:rPr>
        <w:t>.変数(</w:t>
      </w:r>
      <w:r>
        <w:rPr>
          <w:sz w:val="18"/>
        </w:rPr>
        <w:t>tf</w:t>
      </w:r>
      <w:r>
        <w:rPr>
          <w:color w:val="666666"/>
          <w:sz w:val="18"/>
        </w:rPr>
        <w:t xml:space="preserve">. </w:t>
      </w:r>
      <w:r>
        <w:rPr>
          <w:sz w:val="18"/>
        </w:rPr>
        <w:t xml:space="preserve">zeros([T, D])) ） 推論 </w:t>
      </w:r>
      <w:r>
        <w:rPr>
          <w:color w:val="666666"/>
          <w:sz w:val="18"/>
        </w:rPr>
        <w:t xml:space="preserve">= </w:t>
      </w:r>
      <w:r>
        <w:rPr>
          <w:sz w:val="18"/>
        </w:rPr>
        <w:t>ed</w:t>
      </w:r>
      <w:r>
        <w:rPr>
          <w:color w:val="666666"/>
          <w:sz w:val="18"/>
        </w:rPr>
        <w:t>.</w:t>
      </w:r>
      <w:r>
        <w:rPr>
          <w:sz w:val="18"/>
        </w:rPr>
        <w:t>HMC({beta: qbeta}, data</w:t>
      </w:r>
      <w:r>
        <w:rPr>
          <w:sz w:val="18"/>
        </w:rPr>
        <w:t>={y: y_data}) inference</w:t>
      </w:r>
      <w:r>
        <w:rPr>
          <w:color w:val="666666"/>
          <w:sz w:val="18"/>
        </w:rPr>
        <w:t>.</w:t>
      </w:r>
      <w:r>
        <w:rPr>
          <w:sz w:val="18"/>
        </w:rPr>
        <w:t>run(step_size</w:t>
      </w:r>
      <w:r>
        <w:rPr>
          <w:color w:val="666666"/>
          <w:sz w:val="18"/>
        </w:rPr>
        <w:t xml:space="preserve">=0.5 / </w:t>
      </w:r>
      <w:r>
        <w:rPr>
          <w:sz w:val="18"/>
        </w:rPr>
        <w:t>N, n_steps</w:t>
      </w:r>
      <w:r>
        <w:rPr>
          <w:color w:val="666666"/>
          <w:sz w:val="18"/>
        </w:rPr>
        <w:t>=10</w:t>
      </w:r>
      <w:r>
        <w:rPr>
          <w:sz w:val="18"/>
        </w:rPr>
        <w:t>)</w:t>
      </w:r>
    </w:p>
    <w:p w14:paraId="43DCC4E3" w14:textId="77777777" w:rsidR="00255F62" w:rsidRDefault="001D6550">
      <w:pPr>
        <w:spacing w:after="189" w:line="266" w:lineRule="auto"/>
        <w:ind w:left="24" w:right="1366" w:hanging="9"/>
        <w:jc w:val="center"/>
      </w:pPr>
      <w:r>
        <w:rPr>
          <w:b/>
        </w:rPr>
        <w:t xml:space="preserve">図2.10: </w:t>
      </w:r>
      <w:r>
        <w:t>hmcを用いたベイズロジスティック回帰のためのエドワードプログラム.</w:t>
      </w:r>
    </w:p>
    <w:p w14:paraId="077A1D8C" w14:textId="77777777" w:rsidR="00255F62" w:rsidRDefault="001D6550">
      <w:pPr>
        <w:spacing w:after="137" w:line="396" w:lineRule="auto"/>
        <w:ind w:left="15" w:right="1165"/>
        <w:jc w:val="left"/>
      </w:pPr>
      <w:r>
        <w:t>我々は、</w:t>
      </w:r>
      <w:r>
        <w:t>最新のハードウェアである12コアIntel i7-5930K CPU（3.50GHz）とNVIDIA Titan X (Maxwell) GPUを用いて、</w:t>
      </w:r>
      <w:r>
        <w:t>ハミルトニアンモンテカルロ法（mc</w:t>
      </w:r>
      <w:r>
        <w:t xml:space="preserve">; </w:t>
      </w:r>
      <w:r>
        <w:rPr>
          <w:color w:val="006184"/>
        </w:rPr>
        <w:t>Neal</w:t>
      </w:r>
      <w:r>
        <w:t xml:space="preserve">, </w:t>
      </w:r>
      <w:r>
        <w:rPr>
          <w:color w:val="006184"/>
        </w:rPr>
        <w:t>2011</w:t>
      </w:r>
      <w:r>
        <w:t>）の反復回数を</w:t>
      </w:r>
      <w:r>
        <w:t>固定したランタイムのベンチマークを行った。</w:t>
      </w:r>
      <w:r>
        <w:t>Covertypeデータセット(</w:t>
      </w:r>
      <w:r>
        <w:rPr>
          <w:rFonts w:ascii="Cambria" w:eastAsia="Cambria" w:hAnsi="Cambria" w:cs="Cambria"/>
          <w:i/>
        </w:rPr>
        <w:t xml:space="preserve">N </w:t>
      </w:r>
      <w:r>
        <w:rPr>
          <w:rFonts w:ascii="Cambria" w:eastAsia="Cambria" w:hAnsi="Cambria" w:cs="Cambria"/>
        </w:rPr>
        <w:t>= 581012</w:t>
      </w:r>
      <w:r>
        <w:t xml:space="preserve">, </w:t>
      </w:r>
      <w:r>
        <w:rPr>
          <w:rFonts w:ascii="Cambria" w:eastAsia="Cambria" w:hAnsi="Cambria" w:cs="Cambria"/>
          <w:i/>
        </w:rPr>
        <w:t xml:space="preserve">D </w:t>
      </w:r>
      <w:r>
        <w:rPr>
          <w:rFonts w:ascii="Cambria" w:eastAsia="Cambria" w:hAnsi="Cambria" w:cs="Cambria"/>
        </w:rPr>
        <w:t>= 54</w:t>
      </w:r>
      <w:r>
        <w:t>; 回答は2値化)にEdwardとPyMC3を用いて</w:t>
      </w:r>
      <w:r>
        <w:t>ロジスティック回帰を適用しました(</w:t>
      </w:r>
      <w:r>
        <w:rPr>
          <w:color w:val="006184"/>
        </w:rPr>
        <w:t xml:space="preserve">Salvatier </w:t>
      </w:r>
      <w:r>
        <w:rPr>
          <w:color w:val="006184"/>
        </w:rPr>
        <w:t xml:space="preserve">et al</w:t>
      </w:r>
      <w:r>
        <w:t xml:space="preserve">. , </w:t>
      </w:r>
      <w:r>
        <w:rPr>
          <w:color w:val="006184"/>
        </w:rPr>
        <w:t>2015</w:t>
      </w:r>
      <w:r>
        <w:t xml:space="preserve">)．繰り返し100回のhmcを実行し，1回の繰り返しにつき10回のリープフロッグ更新を行い，ステップサイズは</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5</w:t>
      </w:r>
      <w:r>
        <w:rPr>
          <w:rFonts w:ascii="Cambria" w:eastAsia="Cambria" w:hAnsi="Cambria" w:cs="Cambria"/>
          <w:i/>
          <w:sz w:val="34"/>
          <w:vertAlign w:val="subscript"/>
        </w:rPr>
        <w:t>/N，</w:t>
      </w:r>
      <w:r>
        <w:t xml:space="preserve">精度は単精度としました．</w:t>
      </w:r>
      <w:r>
        <w:rPr>
          <w:color w:val="006184"/>
        </w:rPr>
        <w:t xml:space="preserve">図2.10に</w:t>
      </w:r>
      <w:r>
        <w:t>Edwardのプログラムを示します．</w:t>
      </w:r>
    </w:p>
    <w:p w14:paraId="72CC389B" w14:textId="77777777" w:rsidR="00255F62" w:rsidRDefault="001D6550">
      <w:pPr>
        <w:ind w:left="15" w:right="1372"/>
      </w:pPr>
      <w:r>
        <w:rPr>
          <w:color w:val="006184"/>
        </w:rPr>
        <w:t xml:space="preserve">表2.2は</w:t>
      </w:r>
      <w:r>
        <w:t>ランタイムを示しています。Edward (GPU)はPyMC3 (12 CPU)に比べて劇的に6倍のスピードアップを実現しています。これは，計算グラフの上にplを構築することの価値を示しています．この高速化は、モデルの対数</w:t>
      </w:r>
      <w:r>
        <w:t>尤度を</w:t>
      </w:r>
      <w:r>
        <w:t>計算する際の高速な行列の乗算に起因します</w:t>
      </w:r>
      <w:r>
        <w:t>; GPUはこの計算を効率的に並列化できます。我々は、ディープ・ニューラル・ネットワークのように、ボトルネックが行列の乗算でもあるモデルでも、同様の高速化が期待できます。</w:t>
      </w:r>
    </w:p>
    <w:p w14:paraId="1FA48DB8" w14:textId="77777777" w:rsidR="00255F62" w:rsidRDefault="001D6550">
      <w:pPr>
        <w:ind w:left="15" w:right="851"/>
      </w:pPr>
      <w:r>
        <w:t>高速化には様々な理由があります。PyMC3については、Edwardの高速化は、</w:t>
      </w:r>
      <w:r>
        <w:t>EdwardのTensorFlowと比較して、PyMC3のTheanoバックエンドの結果で</w:t>
      </w:r>
      <w:r>
        <w:t>は</w:t>
      </w:r>
      <w:r>
        <w:t>ないことに</w:t>
      </w:r>
      <w:r>
        <w:t>注意してください。</w:t>
      </w:r>
      <w:r>
        <w:t xml:space="preserve">むしろ、PyMC3 はすべての計算に Theano を使っていないので、NumPy との通信オーバーヘッドが発生しています。(PyMC3 は GPU を使用した場合、実際には遅くなりました。) </w:t>
      </w:r>
      <w:r>
        <w:t>Edward のデザインを Theano に</w:t>
      </w:r>
      <w:r>
        <w:t>移植しても、</w:t>
      </w:r>
      <w:r>
        <w:t>同様のスピードアップが得られると</w:t>
      </w:r>
      <w:r>
        <w:t>予測しています。</w:t>
      </w:r>
    </w:p>
    <w:p w14:paraId="06DD859E" w14:textId="77777777" w:rsidR="00255F62" w:rsidRDefault="001D6550">
      <w:pPr>
        <w:spacing w:after="361"/>
        <w:ind w:left="15" w:right="1376"/>
      </w:pPr>
      <w:r>
        <w:t xml:space="preserve">これらの高速化に加えて、Edwardは実行時のオーバーヘッドがないことを強調している。</w:t>
      </w:r>
      <w:r>
        <w:rPr>
          <w:color w:val="006184"/>
        </w:rPr>
        <w:t>2.3.1節に</w:t>
      </w:r>
      <w:r>
        <w:t xml:space="preserve">続いて、</w:t>
      </w:r>
      <w:r>
        <w:t>これは</w:t>
      </w:r>
      <w:r>
        <w:t>推論の</w:t>
      </w:r>
      <w:r>
        <w:t>ための計算グラフが</w:t>
      </w:r>
      <w:r>
        <w:t>実際にはEdwardと手書きのコードで同じである</w:t>
      </w:r>
      <w:r>
        <w:t>からです。</w:t>
      </w:r>
    </w:p>
    <w:p w14:paraId="7B5BB398" w14:textId="77777777" w:rsidR="00255F62" w:rsidRDefault="001D6550">
      <w:pPr>
        <w:pStyle w:val="2"/>
        <w:tabs>
          <w:tab w:val="center" w:pos="1011"/>
        </w:tabs>
        <w:ind w:left="0" w:firstLine="0"/>
      </w:pPr>
      <w:r>
        <w:t>2.5</w:t>
      </w:r>
      <w:r>
        <w:tab/>
        <w:t>ディスカッション</w:t>
      </w:r>
    </w:p>
    <w:p w14:paraId="0805CD13" w14:textId="77777777" w:rsidR="00255F62" w:rsidRDefault="001D6550">
      <w:pPr>
        <w:ind w:left="15" w:right="1353"/>
      </w:pPr>
      <w:r>
        <w:t xml:space="preserve">我々は、確率的モデルと推論のための構成表現を持つチューリング完全計画法であるEdwardを説明した。エドワードは、</w:t>
      </w:r>
      <w:r>
        <w:t>従来のディープラーニングと同等の柔軟性と計算効率を持つ</w:t>
      </w:r>
      <w:r>
        <w:t xml:space="preserve">ように、確率的プログラミングの範囲を拡大する。</w:t>
      </w:r>
      <w:r>
        <w:t>柔軟性については、エドワードが多様な構成可能な推論手法を使用し、変分的推論と生成的逆襲ネットワークの最近の進歩を取り入れ、</w:t>
      </w:r>
      <w:r>
        <w:t>推論アルゴリズムを</w:t>
      </w:r>
      <w:r>
        <w:t>細かく</w:t>
      </w:r>
      <w:r>
        <w:t>制御する</w:t>
      </w:r>
      <w:r>
        <w:t>方法を示した。</w:t>
      </w:r>
      <w:r>
        <w:t>効率性については、エドワードが計算グラフを活用して、高速で並列化可能な計算を実現し、大規模データにスケールアップし、手書きのコードに比べて実行時のオーバーヘッドを発生させない方法を示した。</w:t>
      </w:r>
    </w:p>
    <w:p w14:paraId="6199194F" w14:textId="77777777" w:rsidR="00255F62" w:rsidRDefault="001D6550">
      <w:pPr>
        <w:ind w:left="15" w:right="1342"/>
      </w:pPr>
      <w:r>
        <w:t>他</w:t>
      </w:r>
      <w:r>
        <w:t>の言語設計と同様に、</w:t>
      </w:r>
      <w:r>
        <w:t>エドワードは、研究のための柔軟性とスピードを追求するために、トレードオフを行っています。例えば、複雑な制御フローと再帰を伴うプログラムをより容易にすることが、エドワードの未解決の課題である。表現は可能ですが、その</w:t>
      </w:r>
      <w:r>
        <w:t>柔軟な推論戦略を</w:t>
      </w:r>
      <w:r>
        <w:t>どのようにして可能にするかは未知数です。</w:t>
      </w:r>
      <w:r>
        <w:t>さらに、動的な計算グラフフレームワークにエドワードの設計をどのように拡張するかも未解決であり、その方がプログラミングパラダイムの柔軟性は高まるが、性能は犠牲になるかもしれない。確率的</w:t>
      </w:r>
      <w:r>
        <w:t>プログラミングの</w:t>
      </w:r>
      <w:r>
        <w:t>次の重要なステップは、</w:t>
      </w:r>
      <w:r>
        <w:t>Edwardが提供する柔軟性と効率性を維持しつつ、動的計算グラフを活用することである。次の章では、このような進歩について議論する。</w:t>
      </w:r>
    </w:p>
    <w:p w14:paraId="496CC982" w14:textId="77777777" w:rsidR="00255F62" w:rsidRDefault="001D6550">
      <w:pPr>
        <w:pStyle w:val="1"/>
        <w:ind w:left="12" w:right="1353"/>
      </w:pPr>
      <w:r>
        <w:t>第3章：単純、分散、高速化された確率プログラミング</w:t>
      </w:r>
    </w:p>
    <w:p w14:paraId="6D7B69F3" w14:textId="77777777" w:rsidR="00255F62" w:rsidRDefault="001D6550">
      <w:pPr>
        <w:pStyle w:val="2"/>
        <w:tabs>
          <w:tab w:val="center" w:pos="1112"/>
        </w:tabs>
        <w:ind w:left="0" w:firstLine="0"/>
      </w:pPr>
      <w:r>
        <w:t>3.1</w:t>
      </w:r>
      <w:r>
        <w:tab/>
        <w:t>イントロダクション</w:t>
      </w:r>
    </w:p>
    <w:p w14:paraId="329C746F" w14:textId="77777777" w:rsidR="00255F62" w:rsidRDefault="001D6550">
      <w:pPr>
        <w:ind w:left="15" w:right="1341"/>
      </w:pPr>
      <w:r>
        <w:t xml:space="preserve">ディープラーニングにおける多くの開発は、モデルと計算の間の境界線を曖昧にしていると解釈することができます。中には、</w:t>
      </w:r>
      <w:r>
        <w:t>単にモデルを訓練するだけではなく、一般的なプログラム合成を行うことを目的とした「微分可能なプログラミング」</w:t>
      </w:r>
      <w:r>
        <w:t xml:space="preserve">の新しいパラダイムを宣言するところまで行ったものもあります1。</w:t>
      </w:r>
      <w:r>
        <w:rPr>
          <w:color w:val="006184"/>
          <w:vertAlign w:val="superscript"/>
        </w:rPr>
        <w:t xml:space="preserve">1 この</w:t>
      </w:r>
      <w:r>
        <w:t>見解では、注意(</w:t>
      </w:r>
      <w:r>
        <w:rPr>
          <w:color w:val="006184"/>
        </w:rPr>
        <w:t>Bahdanau et al</w:t>
      </w:r>
      <w:r>
        <w:t xml:space="preserve">. , </w:t>
      </w:r>
      <w:r>
        <w:rPr>
          <w:color w:val="006184"/>
        </w:rPr>
        <w:t>2015</w:t>
      </w:r>
      <w:r>
        <w:t>)とゲーティング(</w:t>
      </w:r>
      <w:r>
        <w:rPr>
          <w:color w:val="006184"/>
        </w:rPr>
        <w:t>Hochreiter and Schmidhuber</w:t>
      </w:r>
      <w:r>
        <w:t xml:space="preserve">, </w:t>
      </w:r>
      <w:r>
        <w:rPr>
          <w:color w:val="006184"/>
        </w:rPr>
        <w:t>1997</w:t>
      </w:r>
      <w:r>
        <w:t>)はブール論理を記述し、スキップ接続</w:t>
      </w:r>
      <w:r>
        <w:t xml:space="preserve">(</w:t>
      </w:r>
      <w:r>
        <w:rPr>
          <w:color w:val="006184"/>
        </w:rPr>
        <w:t>He et al</w:t>
      </w:r>
      <w:r>
        <w:t xml:space="preserve">. , </w:t>
      </w:r>
      <w:r>
        <w:rPr>
          <w:color w:val="006184"/>
        </w:rPr>
        <w:t>2016</w:t>
      </w:r>
      <w:r>
        <w:t>)と条件付き計算(</w:t>
      </w:r>
      <w:r>
        <w:rPr>
          <w:color w:val="006184"/>
        </w:rPr>
        <w:t>Bengio et al</w:t>
      </w:r>
      <w:r>
        <w:t xml:space="preserve">. , </w:t>
      </w:r>
      <w:r>
        <w:rPr>
          <w:color w:val="006184"/>
        </w:rPr>
        <w:t>2015</w:t>
      </w:r>
      <w:r>
        <w:t xml:space="preserve">; </w:t>
      </w:r>
      <w:r>
        <w:rPr>
          <w:color w:val="006184"/>
        </w:rPr>
        <w:t>Graves</w:t>
      </w:r>
      <w:r>
        <w:t xml:space="preserve">, </w:t>
      </w:r>
      <w:r>
        <w:rPr>
          <w:color w:val="006184"/>
        </w:rPr>
        <w:t>2016</w:t>
      </w:r>
      <w:r>
        <w:t>)は制御フローを記述し、外部メモリ(</w:t>
      </w:r>
      <w:r>
        <w:rPr>
          <w:color w:val="006184"/>
        </w:rPr>
        <w:t>Giles et al</w:t>
      </w:r>
      <w:r>
        <w:t xml:space="preserve">. , </w:t>
      </w:r>
      <w:r>
        <w:rPr>
          <w:color w:val="006184"/>
        </w:rPr>
        <w:t>1990</w:t>
      </w:r>
      <w:r>
        <w:t xml:space="preserve">; </w:t>
      </w:r>
      <w:r>
        <w:rPr>
          <w:color w:val="006184"/>
        </w:rPr>
        <w:t>Graves et al</w:t>
      </w:r>
      <w:r>
        <w:t xml:space="preserve">. , </w:t>
      </w:r>
      <w:r>
        <w:rPr>
          <w:color w:val="006184"/>
        </w:rPr>
        <w:t>2014</w:t>
      </w:r>
      <w:r>
        <w:t>)は関数の内部スコープ外の要素にアクセスします。学習アルゴリズムもまた、</w:t>
      </w:r>
      <w:r>
        <w:t>ますます動的になっている：例えば、学習するための学習(</w:t>
      </w:r>
      <w:r>
        <w:rPr>
          <w:color w:val="006184"/>
        </w:rPr>
        <w:t>Hochreiter et al</w:t>
      </w:r>
      <w:r>
        <w:t xml:space="preserve">. , </w:t>
      </w:r>
      <w:r>
        <w:rPr>
          <w:color w:val="006184"/>
        </w:rPr>
        <w:t>2001</w:t>
      </w:r>
      <w:r>
        <w:t>)、ニューラルアーキテクチャ探索(</w:t>
      </w:r>
      <w:r>
        <w:rPr>
          <w:color w:val="006184"/>
        </w:rPr>
        <w:t>Zoph and Le</w:t>
      </w:r>
      <w:r>
        <w:t xml:space="preserve">, </w:t>
      </w:r>
      <w:r>
        <w:rPr>
          <w:color w:val="006184"/>
        </w:rPr>
        <w:t>2017</w:t>
      </w:r>
      <w:r>
        <w:t>)、層内最適化(</w:t>
      </w:r>
      <w:r>
        <w:rPr>
          <w:color w:val="006184"/>
        </w:rPr>
        <w:t>Amos and Kolter</w:t>
      </w:r>
      <w:r>
        <w:t xml:space="preserve">, </w:t>
      </w:r>
      <w:r>
        <w:rPr>
          <w:color w:val="006184"/>
        </w:rPr>
        <w:t>2017</w:t>
      </w:r>
      <w:r>
        <w:t>)などである。</w:t>
      </w:r>
    </w:p>
    <w:p w14:paraId="372B8231" w14:textId="77777777" w:rsidR="00255F62" w:rsidRDefault="001D6550">
      <w:pPr>
        <w:ind w:left="15" w:right="1372"/>
      </w:pPr>
      <w:r>
        <w:t>微</w:t>
      </w:r>
      <w:r>
        <w:t>分可能なプログラミング・パラダイムは、モデラーが</w:t>
      </w:r>
      <w:r>
        <w:t>計算コストを</w:t>
      </w:r>
      <w:r>
        <w:t>明示的に</w:t>
      </w:r>
      <w:r>
        <w:t>考慮する</w:t>
      </w:r>
      <w:r>
        <w:t>ことを奨励します</w:t>
      </w:r>
      <w:r>
        <w:t>：モデルの統計的特性（「モデルは真のデータ分布をどれだけうまく捉えているか」）だけでなく、計算コスト、メモリコスト、帯域幅コスト（「どれだけ効率的に学習して予測を行うことができるか」</w:t>
      </w:r>
      <w:r>
        <w:t>）も</w:t>
      </w:r>
      <w:r>
        <w:t>考慮しなければなりません。</w:t>
      </w:r>
      <w:r>
        <w:t>この哲学により、研究者は、現代のハードウェアが可能にするもののギリギリのところで動作するディープラーニングシステムを設計することができます。</w:t>
      </w:r>
    </w:p>
    <w:p w14:paraId="1B2E70AA" w14:textId="77777777" w:rsidR="00255F62" w:rsidRDefault="001D6550">
      <w:pPr>
        <w:spacing w:after="4"/>
        <w:ind w:left="15" w:right="1058"/>
      </w:pPr>
      <w:r>
        <w:t>対照的に、確率的プログラミング・コミュニティは、モデルと計算の間に厳しい線引きをする傾向がありました：第</w:t>
      </w:r>
      <w:r>
        <w:t xml:space="preserve">1に、確率的モデルをプログラムとして指定します。</w:t>
      </w:r>
    </w:p>
    <w:p w14:paraId="5FA4DB95" w14:textId="77777777" w:rsidR="00255F62" w:rsidRDefault="001D6550">
      <w:pPr>
        <w:spacing w:after="4"/>
        <w:ind w:left="15" w:right="1362"/>
      </w:pPr>
      <w:r>
        <w:t>"</w:t>
      </w:r>
      <w:r>
        <w:t>推論クエリ」を用いて、与えられたデータを用いてモデルを自動的に訓練する(</w:t>
      </w:r>
      <w:r>
        <w:rPr>
          <w:color w:val="006184"/>
        </w:rPr>
        <w:t>Spiegelhalter et al</w:t>
      </w:r>
      <w:r>
        <w:t xml:space="preserve">. , </w:t>
      </w:r>
      <w:r>
        <w:rPr>
          <w:color w:val="006184"/>
        </w:rPr>
        <w:t>1995</w:t>
      </w:r>
      <w:r>
        <w:t xml:space="preserve">; </w:t>
      </w:r>
      <w:r>
        <w:rPr>
          <w:color w:val="006184"/>
        </w:rPr>
        <w:t>Pfeffer</w:t>
      </w:r>
      <w:r>
        <w:t xml:space="preserve">, </w:t>
      </w:r>
      <w:r>
        <w:rPr>
          <w:color w:val="006184"/>
        </w:rPr>
        <w:t>2007</w:t>
      </w:r>
      <w:r>
        <w:t xml:space="preserve">; </w:t>
      </w:r>
      <w:r>
        <w:rPr>
          <w:color w:val="006184"/>
        </w:rPr>
        <w:t>Carpenter et al</w:t>
      </w:r>
      <w:r>
        <w:t xml:space="preserve">. , </w:t>
      </w:r>
      <w:r>
        <w:rPr>
          <w:color w:val="006184"/>
        </w:rPr>
        <w:t>2016</w:t>
      </w:r>
      <w:r>
        <w:t>)。この設計選択は、数十億パラメータのモデルを訓練するためには、モデル計算をアクセラレータ間で分割し、通信をスケジューリングする必要があります(</w:t>
      </w:r>
      <w:r>
        <w:rPr>
          <w:color w:val="006184"/>
        </w:rPr>
        <w:t>Shazeer et al</w:t>
      </w:r>
      <w:r>
        <w:t xml:space="preserve">. , </w:t>
      </w:r>
      <w:r>
        <w:rPr>
          <w:color w:val="006184"/>
        </w:rPr>
        <w:t>2017</w:t>
      </w:r>
      <w:r>
        <w:t>)が、</w:t>
      </w:r>
      <w:r>
        <w:t>真に大規模なスケールで確率モデルを実装することを困難にします。の</w:t>
      </w:r>
      <w:r>
        <w:t>ような最近の進歩は、以下のようなものです。</w:t>
      </w:r>
    </w:p>
    <w:p w14:paraId="5288DB50" w14:textId="77777777" w:rsidR="00255F62" w:rsidRDefault="001D6550">
      <w:pPr>
        <w:spacing w:after="46" w:line="259" w:lineRule="auto"/>
        <w:ind w:left="29" w:right="0" w:firstLine="0"/>
        <w:jc w:val="left"/>
      </w:pPr>
      <w:r>
        <w:rPr>
          <w:noProof/>
        </w:rPr>
        <mc:AlternateContent>
          <mc:Choice Requires="wpg">
            <w:drawing>
              <wp:inline distT="0" distB="0" distL="0" distR="0" wp14:anchorId="1A4DFDDB" wp14:editId="3D10680A">
                <wp:extent cx="2194522" cy="5055"/>
                <wp:effectExtent l="0" t="0" r="0" b="0"/>
                <wp:docPr id="140796" name="Group 140796"/>
                <wp:cNvGraphicFramePr/>
                <a:graphic xmlns:a="http://schemas.openxmlformats.org/drawingml/2006/main">
                  <a:graphicData uri="http://schemas.microsoft.com/office/word/2010/wordprocessingGroup">
                    <wpg:wgp>
                      <wpg:cNvGrpSpPr/>
                      <wpg:grpSpPr>
                        <a:xfrm>
                          <a:off x="0" y="0"/>
                          <a:ext cx="2194522" cy="5055"/>
                          <a:chOff x="0" y="0"/>
                          <a:chExt cx="2194522" cy="5055"/>
                        </a:xfrm>
                      </wpg:grpSpPr>
                      <wps:wsp>
                        <wps:cNvPr id="6081" name="Shape 6081"/>
                        <wps:cNvSpPr/>
                        <wps:spPr>
                          <a:xfrm>
                            <a:off x="0" y="0"/>
                            <a:ext cx="2194522" cy="0"/>
                          </a:xfrm>
                          <a:custGeom>
                            <a:avLst/>
                            <a:gdLst/>
                            <a:ahLst/>
                            <a:cxnLst/>
                            <a:rect l="0" t="0" r="0" b="0"/>
                            <a:pathLst>
                              <a:path w="2194522">
                                <a:moveTo>
                                  <a:pt x="0" y="0"/>
                                </a:moveTo>
                                <a:lnTo>
                                  <a:pt x="219452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796" style="width:172.797pt;height:0.398pt;mso-position-horizontal-relative:char;mso-position-vertical-relative:line" coordsize="21945,50">
                <v:shape id="Shape 6081" style="position:absolute;width:21945;height:0;left:0;top:0;" coordsize="2194522,0" path="m0,0l2194522,0">
                  <v:stroke weight="0.398pt" endcap="flat" joinstyle="miter" miterlimit="10" on="true" color="#000000"/>
                  <v:fill on="false" color="#000000" opacity="0"/>
                </v:shape>
              </v:group>
            </w:pict>
          </mc:Fallback>
        </mc:AlternateContent>
      </w:r>
    </w:p>
    <w:p w14:paraId="67527363" w14:textId="77777777" w:rsidR="00255F62" w:rsidRDefault="001D6550">
      <w:pPr>
        <w:tabs>
          <w:tab w:val="center" w:pos="1397"/>
          <w:tab w:val="center" w:pos="2015"/>
          <w:tab w:val="center" w:pos="2429"/>
          <w:tab w:val="center" w:pos="2912"/>
          <w:tab w:val="center" w:pos="5947"/>
          <w:tab w:val="center" w:pos="7063"/>
        </w:tabs>
        <w:spacing w:after="349" w:line="259" w:lineRule="auto"/>
        <w:ind w:left="0" w:right="0" w:firstLine="0"/>
        <w:jc w:val="left"/>
      </w:pPr>
      <w:r>
        <w:rPr>
          <w:color w:val="006184"/>
          <w:sz w:val="18"/>
        </w:rPr>
        <w:t>status/</w:t>
      </w:r>
      <w:r>
        <w:rPr>
          <w:sz w:val="12"/>
        </w:rPr>
        <w:t>9488119250386698241</w:t>
      </w:r>
      <w:r>
        <w:rPr>
          <w:sz w:val="18"/>
        </w:rPr>
        <w:tab/>
        <w:t>Recentadvocatesofthis</w:t>
      </w:r>
      <w:hyperlink r:id="rId45">
        <w:r>
          <w:rPr>
            <w:sz w:val="18"/>
          </w:rPr>
          <w:t>)tr</w:t>
        </w:r>
      </w:hyperlink>
      <w:r>
        <w:rPr>
          <w:sz w:val="18"/>
        </w:rPr>
        <w:tab/>
        <w:t xml:space="preserve">endandYannincludeLeCunTom </w:t>
      </w:r>
      <w:r>
        <w:rPr>
          <w:sz w:val="18"/>
        </w:rPr>
        <w:t>(</w:t>
      </w:r>
      <w:hyperlink r:id="rId46">
        <w:r>
          <w:rPr>
            <w:color w:val="006184"/>
            <w:sz w:val="18"/>
          </w:rPr>
          <w:t>https://www.facebook.com/yann.lecun/posts/Dietterich(https://twitter.com/tdietterich/)</w:t>
        </w:r>
      </w:hyperlink>
    </w:p>
    <w:p w14:paraId="6121894F" w14:textId="77777777" w:rsidR="00255F62" w:rsidRDefault="001D6550">
      <w:pPr>
        <w:spacing w:after="113" w:line="250" w:lineRule="auto"/>
        <w:ind w:left="24" w:right="872" w:hanging="10"/>
        <w:jc w:val="left"/>
      </w:pPr>
      <w:hyperlink r:id="rId47">
        <w:r>
          <w:rPr>
            <w:color w:val="006184"/>
            <w:sz w:val="18"/>
          </w:rPr>
          <w:t>10155003011462143</w:t>
        </w:r>
      </w:hyperlink>
      <w:r>
        <w:rPr>
          <w:sz w:val="18"/>
        </w:rPr>
        <w:t>).プログラミング言語の分野では古典的な考え方である(</w:t>
      </w:r>
      <w:r>
        <w:rPr>
          <w:color w:val="006184"/>
          <w:sz w:val="18"/>
        </w:rPr>
        <w:t>Baydin et al</w:t>
      </w:r>
      <w:r>
        <w:rPr>
          <w:sz w:val="18"/>
        </w:rPr>
        <w:t xml:space="preserve">. , </w:t>
      </w:r>
      <w:r>
        <w:rPr>
          <w:color w:val="006184"/>
          <w:sz w:val="18"/>
        </w:rPr>
        <w:t>2015</w:t>
      </w:r>
      <w:r>
        <w:rPr>
          <w:sz w:val="18"/>
        </w:rPr>
        <w:t>)。</w:t>
      </w:r>
    </w:p>
    <w:p w14:paraId="5E9D8E90" w14:textId="77777777" w:rsidR="00255F62" w:rsidRDefault="001D6550">
      <w:pPr>
        <w:spacing w:line="259" w:lineRule="auto"/>
        <w:ind w:left="15" w:right="851"/>
      </w:pPr>
      <w:r>
        <w:t>エドワード(</w:t>
      </w:r>
      <w:r>
        <w:rPr>
          <w:color w:val="006184"/>
        </w:rPr>
        <w:t>Tran et al</w:t>
      </w:r>
      <w:r>
        <w:t xml:space="preserve">. , </w:t>
      </w:r>
      <w:r>
        <w:rPr>
          <w:color w:val="006184"/>
        </w:rPr>
        <w:t>2017</w:t>
      </w:r>
      <w:r>
        <w:t>)は、深層学習における推論手順のより細かい制御を可能にした。</w:t>
      </w:r>
    </w:p>
    <w:p w14:paraId="5D73159C" w14:textId="77777777" w:rsidR="00255F62" w:rsidRDefault="001D6550">
      <w:pPr>
        <w:ind w:left="15" w:right="1376"/>
      </w:pPr>
      <w:r>
        <w:t>(</w:t>
      </w:r>
      <w:r>
        <w:rPr>
          <w:color w:val="006184"/>
        </w:rPr>
        <w:t>Mansinghka et al</w:t>
      </w:r>
      <w:r>
        <w:t xml:space="preserve">. , </w:t>
      </w:r>
      <w:r>
        <w:rPr>
          <w:color w:val="006184"/>
        </w:rPr>
        <w:t>2014</w:t>
      </w:r>
      <w:r>
        <w:t xml:space="preserve">; </w:t>
      </w:r>
      <w:r>
        <w:rPr>
          <w:color w:val="006184"/>
        </w:rPr>
        <w:t>Bingham et al</w:t>
      </w:r>
      <w:r>
        <w:t xml:space="preserve">. , </w:t>
      </w:r>
      <w:r>
        <w:rPr>
          <w:color w:val="006184"/>
        </w:rPr>
        <w:t>2018</w:t>
      </w:r>
      <w:r>
        <w:t>)も</w:t>
      </w:r>
      <w:r>
        <w:t>参照のこと)。</w:t>
      </w:r>
      <w:r>
        <w:t>しかし、それらはいずれも推論を閉じたシステムとして扱う：このため、任意の計算を用いて、また生産プラットフォームなどのより広範な機械学習エコシステムを用いて構成することは困難である(</w:t>
      </w:r>
      <w:r>
        <w:rPr>
          <w:color w:val="006184"/>
        </w:rPr>
        <w:t>Baylor et al</w:t>
      </w:r>
      <w:r>
        <w:t xml:space="preserve">. , </w:t>
      </w:r>
      <w:r>
        <w:rPr>
          <w:color w:val="006184"/>
        </w:rPr>
        <w:t>2017</w:t>
      </w:r>
      <w:r>
        <w:t>)。</w:t>
      </w:r>
    </w:p>
    <w:p w14:paraId="2310DFB5" w14:textId="77777777" w:rsidR="00255F62" w:rsidRDefault="001D6550">
      <w:pPr>
        <w:ind w:left="15" w:right="1343"/>
      </w:pPr>
      <w:r>
        <w:t>この</w:t>
      </w:r>
      <w:r>
        <w:t>論文では、</w:t>
      </w:r>
      <w:r>
        <w:t>ディープラーニングのエコシステムに確率的プログラミングを埋め込むためのシンプルなアプローチを</w:t>
      </w:r>
      <w:r>
        <w:t>説明する。この</w:t>
      </w:r>
      <w:r>
        <w:t>軽量なアプローチは、柔軟なモデリングのための低レベルのモダリティを提供するもので、ディープラーニングの学習者は確率的</w:t>
      </w:r>
      <w:r>
        <w:t>プリミティブを用いた柔軟なプロトタイピングから</w:t>
      </w:r>
      <w:r>
        <w:t>恩恵を受け、確率的</w:t>
      </w:r>
      <w:r>
        <w:t>モデラーは身近な数値エコシステムとの緊密な統合から恩恵を受けることができる。</w:t>
      </w:r>
    </w:p>
    <w:p w14:paraId="5962FB05" w14:textId="77777777" w:rsidR="00255F62" w:rsidRDefault="001D6550">
      <w:pPr>
        <w:spacing w:after="137" w:line="396" w:lineRule="auto"/>
        <w:ind w:left="15" w:right="840"/>
        <w:jc w:val="left"/>
      </w:pPr>
      <w:r>
        <w:rPr>
          <w:b/>
        </w:rPr>
        <w:t xml:space="preserve">貢献。</w:t>
      </w:r>
      <w:r>
        <w:t>我々は、確率的プログラミングの核心を、単一の抽象化</w:t>
      </w:r>
      <w:r>
        <w:t>-ランダム変数-</w:t>
      </w:r>
      <w:r>
        <w:t>に絞り込んでいる。</w:t>
      </w:r>
      <w:r>
        <w:t>既存の言語とは異なり、学習のための抽象化は存在しない: アルゴリズムは、例えば、モデルを入力（別の関数）として取り、テンソルを返す関数であるかもしれない。</w:t>
      </w:r>
    </w:p>
    <w:p w14:paraId="4544C79B" w14:textId="77777777" w:rsidR="00255F62" w:rsidRDefault="001D6550">
      <w:pPr>
        <w:ind w:left="15" w:right="1343"/>
      </w:pPr>
      <w:r>
        <w:t>この低レベル設計には、2つの重要な意味があります。第一に、それは</w:t>
      </w:r>
      <w:r>
        <w:t>研究の柔軟性を可能にする：研究者は訓練とテストのためにモデル計算を自由に操作できる。第二に、テンソル処理ユニット(tpus)のようなアクセラレータを使用して、より大きなモデルを実現することができる(</w:t>
      </w:r>
      <w:r>
        <w:rPr>
          <w:color w:val="006184"/>
        </w:rPr>
        <w:t>Jouppi et al</w:t>
      </w:r>
      <w:r>
        <w:t xml:space="preserve">. , </w:t>
      </w:r>
      <w:r>
        <w:rPr>
          <w:color w:val="006184"/>
        </w:rPr>
        <w:t>2017</w:t>
      </w:r>
      <w:r>
        <w:t>)：tpusは、</w:t>
      </w:r>
      <w:r>
        <w:t xml:space="preserve">物理的なネットワークトポロジーに計算とメモリを分散させるために、</w:t>
      </w:r>
      <w:r>
        <w:t>特殊な処理を必要とする。</w:t>
      </w:r>
    </w:p>
    <w:p w14:paraId="7AAA6883" w14:textId="77777777" w:rsidR="00255F62" w:rsidRDefault="001D6550">
      <w:pPr>
        <w:spacing w:after="214"/>
        <w:ind w:left="15" w:right="1352"/>
      </w:pPr>
      <w:r>
        <w:t>我々は、3つのアプリケーションを例示する：</w:t>
      </w:r>
      <w:r>
        <w:t>tpusを用いた</w:t>
      </w:r>
      <w:r>
        <w:t>モデル-並列分散自動エンコーダー(vae) (</w:t>
      </w:r>
      <w:r>
        <w:rPr>
          <w:color w:val="006184"/>
        </w:rPr>
        <w:t>Kingma and Welling</w:t>
      </w:r>
      <w:r>
        <w:t xml:space="preserve">, </w:t>
      </w:r>
      <w:r>
        <w:rPr>
          <w:color w:val="006184"/>
        </w:rPr>
        <w:t>2014a</w:t>
      </w:r>
      <w:r>
        <w:t>)、</w:t>
      </w:r>
      <w:r>
        <w:t>tpusを用いた</w:t>
      </w:r>
      <w:r>
        <w:t xml:space="preserve">データ-並列自己回帰モデル(Image Transformer </w:t>
      </w:r>
      <w:r>
        <w:t xml:space="preserve">(</w:t>
      </w:r>
      <w:r>
        <w:rPr>
          <w:color w:val="006184"/>
        </w:rPr>
        <w:t>Parmar et al</w:t>
      </w:r>
      <w:r>
        <w:t xml:space="preserve">. , </w:t>
      </w:r>
      <w:r>
        <w:rPr>
          <w:color w:val="006184"/>
        </w:rPr>
        <w:t>2018)</w:t>
      </w:r>
      <w:r>
        <w:t>、およびマルチGPUのNo-U-Turn Sampler(nuts) (</w:t>
      </w:r>
      <w:r>
        <w:rPr>
          <w:color w:val="006184"/>
        </w:rPr>
        <w:t>Hoffman and Gelman</w:t>
      </w:r>
      <w:r>
        <w:t xml:space="preserve">, </w:t>
      </w:r>
      <w:r>
        <w:rPr>
          <w:color w:val="006184"/>
        </w:rPr>
        <w:t>2014</w:t>
      </w:r>
      <w:r>
        <w:t>)。64x64 ImageNet上の最先端のvaeと256x256 CelebA-HQ上のImage Transformerの両方について、我々のアプローチは、1から256までの</w:t>
      </w:r>
      <w:r>
        <w:rPr>
          <w:sz w:val="20"/>
        </w:rPr>
        <w:t xml:space="preserve">tpuv2</w:t>
      </w:r>
      <w:r>
        <w:t>チップで</w:t>
      </w:r>
      <w:r>
        <w:t>最適な線形高速化を達成しています。</w:t>
      </w:r>
      <w:r>
        <w:t>ナッツでは、PyMC3に対して37倍の高速化が見られます(</w:t>
      </w:r>
      <w:r>
        <w:rPr>
          <w:color w:val="006184"/>
        </w:rPr>
        <w:t>Salvatier et al</w:t>
      </w:r>
      <w:r>
        <w:t xml:space="preserve">. , </w:t>
      </w:r>
      <w:r>
        <w:rPr>
          <w:color w:val="006184"/>
        </w:rPr>
        <w:t>2016</w:t>
      </w:r>
      <w:r>
        <w:t>)。</w:t>
      </w:r>
    </w:p>
    <w:p w14:paraId="7678564F" w14:textId="77777777" w:rsidR="00255F62" w:rsidRDefault="001D6550">
      <w:pPr>
        <w:pStyle w:val="2"/>
        <w:tabs>
          <w:tab w:val="center" w:pos="2228"/>
        </w:tabs>
        <w:spacing w:after="272"/>
        <w:ind w:left="0" w:firstLine="0"/>
      </w:pPr>
      <w:r>
        <w:t>3.2乱数</w:t>
      </w:r>
      <w:r>
        <w:tab/>
        <w:t>があれ</w:t>
      </w:r>
      <w:r>
        <w:t>ば大丈夫</w:t>
      </w:r>
    </w:p>
    <w:p w14:paraId="0194041F" w14:textId="77777777" w:rsidR="00255F62" w:rsidRDefault="001D6550">
      <w:pPr>
        <w:spacing w:line="259" w:lineRule="auto"/>
        <w:ind w:left="15" w:right="851"/>
      </w:pPr>
      <w:r>
        <w:t>我々はEdward2の確率的プログラムの概要を説明する。これらのプログラムに必要な抽象度は、ランダム変数という1つの抽象度だけです。</w:t>
      </w:r>
    </w:p>
    <w:p w14:paraId="266ED0A3" w14:textId="77777777" w:rsidR="00255F62" w:rsidRDefault="001D6550">
      <w:pPr>
        <w:spacing w:after="333" w:line="259" w:lineRule="auto"/>
        <w:ind w:left="15" w:right="851"/>
      </w:pPr>
      <w:r>
        <w:t>次に、トレースを使って柔軟な低レベルの操作を行う方法を説明します。</w:t>
      </w:r>
    </w:p>
    <w:p w14:paraId="0446B99D" w14:textId="77777777" w:rsidR="00255F62" w:rsidRDefault="001D6550">
      <w:pPr>
        <w:pStyle w:val="3"/>
        <w:tabs>
          <w:tab w:val="center" w:pos="3418"/>
        </w:tabs>
        <w:spacing w:line="259" w:lineRule="auto"/>
        <w:ind w:left="0" w:right="0" w:firstLine="0"/>
        <w:jc w:val="left"/>
      </w:pPr>
      <w:r>
        <w:t>3.2.1確率</w:t>
      </w:r>
      <w:r>
        <w:tab/>
        <w:t>的プログラム、変分プログラム、</w:t>
      </w:r>
      <w:r>
        <w:t xml:space="preserve">その他多数</w:t>
      </w:r>
    </w:p>
    <w:p w14:paraId="284B6416" w14:textId="77777777" w:rsidR="00255F62" w:rsidRDefault="001D6550">
      <w:pPr>
        <w:pStyle w:val="4"/>
      </w:pPr>
      <w:r>
        <w:rPr>
          <w:color w:val="007F00"/>
        </w:rPr>
        <w:t xml:space="preserve">import </w:t>
      </w:r>
      <w:r>
        <w:t>neural_net_negative</w:t>
      </w:r>
      <w:r>
        <w:rPr>
          <w:b w:val="0"/>
          <w:color w:val="666666"/>
        </w:rPr>
        <w:t xml:space="preserve">, </w:t>
      </w:r>
      <w:r>
        <w:t>neural_net_positive</w:t>
      </w:r>
    </w:p>
    <w:p w14:paraId="6F4B69FB" w14:textId="77777777" w:rsidR="00255F62" w:rsidRDefault="001D6550">
      <w:pPr>
        <w:spacing w:after="4" w:line="923" w:lineRule="auto"/>
        <w:ind w:left="331" w:right="1756" w:hanging="195"/>
        <w:jc w:val="left"/>
      </w:pPr>
      <w:r>
        <w:rPr>
          <w:sz w:val="18"/>
        </w:rPr>
        <w:t xml:space="preserve">defp </w:t>
      </w:r>
      <w:r>
        <w:rPr>
          <w:color w:val="666666"/>
          <w:sz w:val="18"/>
        </w:rPr>
        <w:t>=</w:t>
      </w:r>
      <w:r>
        <w:rPr>
          <w:sz w:val="18"/>
        </w:rPr>
        <w:t>modeled</w:t>
      </w:r>
      <w:r>
        <w:rPr>
          <w:color w:val="666666"/>
          <w:sz w:val="18"/>
        </w:rPr>
        <w:t>.</w:t>
      </w:r>
      <w:r>
        <w:rPr>
          <w:sz w:val="18"/>
        </w:rPr>
        <w:t xml:space="preserve">ベータ(): </w:t>
      </w:r>
      <w:r>
        <w:rPr>
          <w:color w:val="666666"/>
          <w:sz w:val="18"/>
        </w:rPr>
        <w:t>1</w:t>
      </w:r>
      <w:r>
        <w:rPr>
          <w:sz w:val="18"/>
        </w:rPr>
        <w:t xml:space="preserve">., </w:t>
      </w:r>
      <w:r>
        <w:rPr>
          <w:color w:val="666666"/>
          <w:sz w:val="18"/>
        </w:rPr>
        <w:t xml:space="preserve">1., </w:t>
      </w:r>
      <w:r>
        <w:rPr>
          <w:sz w:val="18"/>
        </w:rPr>
        <w:t xml:space="preserve">名前</w:t>
      </w:r>
      <w:r>
        <w:rPr>
          <w:color w:val="BA2121"/>
          <w:sz w:val="18"/>
        </w:rPr>
        <w:t>"p"</w:t>
      </w:r>
      <w:r>
        <w:rPr>
          <w:color w:val="BA2121"/>
          <w:sz w:val="18"/>
        </w:rPr>
        <w:tab/>
      </w:r>
      <w:r>
        <w:rPr>
          <w:color w:val="0000FF"/>
          <w:sz w:val="18"/>
        </w:rPr>
        <w:t>defepsvariational</w:t>
      </w:r>
      <w:r>
        <w:rPr>
          <w:color w:val="666666"/>
          <w:sz w:val="18"/>
        </w:rPr>
        <w:t xml:space="preserve">= </w:t>
      </w:r>
      <w:r>
        <w:rPr>
          <w:sz w:val="18"/>
        </w:rPr>
        <w:t>ed</w:t>
      </w:r>
      <w:r>
        <w:rPr>
          <w:color w:val="666666"/>
          <w:sz w:val="18"/>
        </w:rPr>
        <w:t>.</w:t>
      </w:r>
      <w:r>
        <w:rPr>
          <w:sz w:val="18"/>
        </w:rPr>
        <w:t>Normal((x):</w:t>
      </w:r>
      <w:r>
        <w:rPr>
          <w:color w:val="666666"/>
          <w:sz w:val="18"/>
        </w:rPr>
        <w:t>0</w:t>
      </w:r>
      <w:r>
        <w:rPr>
          <w:sz w:val="18"/>
        </w:rPr>
        <w:t xml:space="preserve">., </w:t>
      </w:r>
      <w:r>
        <w:rPr>
          <w:color w:val="666666"/>
          <w:sz w:val="18"/>
        </w:rPr>
        <w:t>1</w:t>
      </w:r>
      <w:r>
        <w:rPr>
          <w:sz w:val="18"/>
        </w:rPr>
        <w:t>., sample_shape</w:t>
      </w:r>
      <w:r>
        <w:rPr>
          <w:color w:val="666666"/>
          <w:sz w:val="18"/>
        </w:rPr>
        <w:t>=2</w:t>
      </w:r>
      <w:r>
        <w:rPr>
          <w:sz w:val="18"/>
        </w:rPr>
        <w:t xml:space="preserve">) x </w:t>
      </w:r>
      <w:r>
        <w:rPr>
          <w:color w:val="666666"/>
          <w:sz w:val="18"/>
        </w:rPr>
        <w:t xml:space="preserve">= </w:t>
      </w:r>
      <w:r>
        <w:rPr>
          <w:sz w:val="18"/>
        </w:rPr>
        <w:t>ed</w:t>
      </w:r>
      <w:r>
        <w:rPr>
          <w:color w:val="666666"/>
          <w:sz w:val="18"/>
        </w:rPr>
        <w:t>.</w:t>
      </w:r>
      <w:r>
        <w:rPr>
          <w:sz w:val="18"/>
        </w:rPr>
        <w:t>ベルヌーイ(probssample_shape</w:t>
      </w:r>
      <w:r>
        <w:rPr>
          <w:color w:val="666666"/>
          <w:sz w:val="18"/>
        </w:rPr>
        <w:t>=</w:t>
      </w:r>
      <w:r>
        <w:rPr>
          <w:sz w:val="18"/>
        </w:rPr>
        <w:t>p</w:t>
      </w:r>
      <w:r>
        <w:rPr>
          <w:color w:val="666666"/>
          <w:sz w:val="18"/>
        </w:rPr>
        <w:t>,=)</w:t>
      </w:r>
      <w:r>
        <w:rPr>
          <w:color w:val="666666"/>
          <w:sz w:val="18"/>
        </w:rPr>
        <w:tab/>
      </w:r>
      <w:r>
        <w:rPr>
          <w:color w:val="666666"/>
          <w:sz w:val="18"/>
        </w:rPr>
        <w:t>)=50</w:t>
      </w:r>
      <w:r>
        <w:rPr>
          <w:sz w:val="18"/>
        </w:rPr>
        <w:t>,</w:t>
      </w:r>
      <w:r>
        <w:rPr>
          <w:sz w:val="18"/>
        </w:rPr>
        <w:tab/>
      </w:r>
      <w:r>
        <w:rPr>
          <w:sz w:val="18"/>
        </w:rPr>
        <w:t xml:space="preserve">ifelsereturneps[: </w:t>
      </w:r>
      <w:r>
        <w:rPr>
          <w:color w:val="666666"/>
          <w:sz w:val="18"/>
        </w:rPr>
        <w:t>0</w:t>
      </w:r>
      <w:r>
        <w:rPr>
          <w:sz w:val="18"/>
        </w:rPr>
        <w:t>]</w:t>
      </w:r>
      <w:r>
        <w:rPr>
          <w:sz w:val="18"/>
        </w:rPr>
        <w:t>neural_net_positive(eps</w:t>
      </w:r>
      <w:r>
        <w:rPr>
          <w:color w:val="666666"/>
          <w:sz w:val="18"/>
        </w:rPr>
        <w:t>[&gt; 0.</w:t>
      </w:r>
      <w:r>
        <w:rPr>
          <w:sz w:val="18"/>
        </w:rPr>
        <w:tab/>
      </w:r>
      <w:r>
        <w:rPr>
          <w:color w:val="666666"/>
          <w:sz w:val="18"/>
        </w:rPr>
        <w:t>1</w:t>
      </w:r>
      <w:r>
        <w:rPr>
          <w:sz w:val="18"/>
        </w:rPr>
        <w:t xml:space="preserve">], x) </w:t>
      </w:r>
      <w:r>
        <w:rPr>
          <w:b/>
          <w:color w:val="007F00"/>
          <w:sz w:val="18"/>
        </w:rPr>
        <w:t xml:space="preserve">return </w:t>
      </w:r>
      <w:r>
        <w:rPr>
          <w:sz w:val="18"/>
        </w:rPr>
        <w:tab/>
        <w:t>xname</w:t>
      </w:r>
      <w:r>
        <w:rPr>
          <w:color w:val="BA2121"/>
          <w:sz w:val="18"/>
        </w:rPr>
        <w:t>="x</w:t>
      </w:r>
      <w:r>
        <w:rPr>
          <w:sz w:val="18"/>
        </w:rPr>
        <w:t>")</w:t>
      </w:r>
      <w:r>
        <w:rPr>
          <w:sz w:val="18"/>
        </w:rPr>
        <w:tab/>
      </w:r>
      <w:r>
        <w:rPr>
          <w:b/>
          <w:color w:val="007F00"/>
          <w:sz w:val="18"/>
        </w:rPr>
        <w:t xml:space="preserve">戻り値 </w:t>
      </w:r>
      <w:r>
        <w:rPr>
          <w:sz w:val="18"/>
        </w:rPr>
        <w:t>neural_net_negative(eps[</w:t>
      </w:r>
      <w:r>
        <w:rPr>
          <w:color w:val="666666"/>
          <w:sz w:val="18"/>
        </w:rPr>
        <w:t>1</w:t>
      </w:r>
      <w:r>
        <w:rPr>
          <w:sz w:val="18"/>
        </w:rPr>
        <w:t>], x)</w:t>
      </w:r>
    </w:p>
    <w:p w14:paraId="3B2DBD67" w14:textId="77777777" w:rsidR="00255F62" w:rsidRDefault="001D6550">
      <w:pPr>
        <w:spacing w:after="0" w:line="316" w:lineRule="auto"/>
        <w:ind w:left="137" w:right="1514"/>
      </w:pPr>
      <w:r>
        <w:rPr>
          <w:b/>
        </w:rPr>
        <w:t xml:space="preserve">図3.1: </w:t>
      </w:r>
      <w:r>
        <w:t xml:space="preserve">ベータベルヌーイプログラム。ea-</w:t>
      </w:r>
      <w:r>
        <w:rPr>
          <w:b/>
          <w:sz w:val="34"/>
          <w:vertAlign w:val="superscript"/>
        </w:rPr>
        <w:footnoteReference w:id="1"/>
      </w:r>
      <w:r>
        <w:rPr>
          <w:b/>
          <w:sz w:val="34"/>
          <w:vertAlign w:val="superscript"/>
        </w:rPr>
        <w:t>図3</w:t>
      </w:r>
      <w:r>
        <w:rPr>
          <w:b/>
          <w:sz w:val="34"/>
          <w:vertAlign w:val="superscript"/>
        </w:rPr>
        <w:t xml:space="preserve">. : </w:t>
      </w:r>
      <w:r>
        <w:t>変分プログラム(</w:t>
      </w:r>
      <w:r>
        <w:rPr>
          <w:color w:val="006184"/>
        </w:rPr>
        <w:t>Ranganath et al</w:t>
      </w:r>
      <w:r>
        <w:t xml:space="preserve">. , , gerモード</w:t>
      </w:r>
      <w:r>
        <w:t xml:space="preserve">では、</w:t>
      </w:r>
      <w:r>
        <w:t xml:space="preserve">model()は</w:t>
      </w:r>
      <w:r>
        <w:t xml:space="preserve">バイナリベクトル</w:t>
      </w:r>
      <w:r>
        <w:rPr>
          <w:color w:val="006184"/>
        </w:rPr>
        <w:t>2016a</w:t>
      </w:r>
      <w:r>
        <w:t xml:space="preserve">)を</w:t>
      </w:r>
      <w:r>
        <w:t xml:space="preserve">生成し、ea-</w:t>
      </w:r>
      <w:r>
        <w:rPr>
          <w:b/>
          <w:sz w:val="34"/>
          <w:vertAlign w:val="superscript"/>
        </w:rPr>
        <w:t>図3.で</w:t>
      </w:r>
      <w:r>
        <w:t xml:space="preserve">利用可能。</w:t>
      </w:r>
      <w:r>
        <w:rPr>
          <w:rFonts w:ascii="Cambria" w:eastAsia="Cambria" w:hAnsi="Cambria" w:cs="Cambria"/>
          <w:sz w:val="34"/>
          <w:vertAlign w:val="subscript"/>
        </w:rPr>
        <w:t xml:space="preserve">50</w:t>
      </w:r>
      <w:r>
        <w:t xml:space="preserve">要素の</w:t>
      </w:r>
      <w:r>
        <w:t xml:space="preserve">Python制御。</w:t>
      </w:r>
      <w:r>
        <w:t xml:space="preserve">グラフモードでは、mod</w:t>
      </w:r>
      <w:r>
        <w:t xml:space="preserve">el()の</w:t>
      </w:r>
      <w:r>
        <w:t>再フローは、生成プロセスに適用可能です：与えられたターンaは、TensorFlowコインフリップで評価されるようにopを、プログラムは、</w:t>
      </w:r>
      <w:r>
        <w:t>2つのセッションの</w:t>
      </w:r>
      <w:r>
        <w:t>いずれかから生成します。</w:t>
      </w:r>
      <w:r>
        <w:t>その出力は異なる形状を持つことができます。</w:t>
      </w:r>
    </w:p>
    <w:p w14:paraId="64C7FA59" w14:textId="77777777" w:rsidR="00255F62" w:rsidRDefault="001D6550">
      <w:pPr>
        <w:spacing w:after="209" w:line="266" w:lineRule="auto"/>
        <w:ind w:left="24" w:right="369" w:hanging="9"/>
        <w:jc w:val="center"/>
      </w:pPr>
      <w:r>
        <w:t>と構造）。</w:t>
      </w:r>
    </w:p>
    <w:p w14:paraId="66DC11AE" w14:textId="77777777" w:rsidR="00255F62" w:rsidRDefault="001D6550">
      <w:pPr>
        <w:spacing w:after="48"/>
        <w:ind w:left="15" w:right="1081"/>
      </w:pPr>
      <w:r>
        <w:t>Edward2は、計算可能な確率分布をPythonの関数（プログラム）として再定義します。通常，この関数は生成プロセスを実行し，サンプルを返します．</w:t>
      </w:r>
      <w:r>
        <w:rPr>
          <w:color w:val="006184"/>
          <w:vertAlign w:val="superscript"/>
        </w:rPr>
        <w:t xml:space="preserve">2 </w:t>
      </w:r>
      <w:r>
        <w:t xml:space="preserve">プログラムへの</w:t>
      </w:r>
      <w:r>
        <w:t>入力</w:t>
      </w:r>
    </w:p>
    <w:p w14:paraId="239F28E3" w14:textId="77777777" w:rsidR="00255F62" w:rsidRDefault="001D6550">
      <w:pPr>
        <w:spacing w:after="426" w:line="259" w:lineRule="auto"/>
        <w:ind w:left="15" w:right="851"/>
      </w:pPr>
      <w:r>
        <w:t>スコープされた任意のPython変数-representの値の分布条件を表します。</w:t>
      </w:r>
    </w:p>
    <w:p w14:paraId="2BF05CCA" w14:textId="77777777" w:rsidR="00255F62" w:rsidRDefault="001D6550">
      <w:pPr>
        <w:spacing w:after="171" w:line="259" w:lineRule="auto"/>
        <w:ind w:left="15" w:right="851"/>
      </w:pPr>
      <w:r>
        <w:t xml:space="preserve">プログラムのランダムな選択肢を指定するために、</w:t>
      </w:r>
      <w:r>
        <w:t>Edward（</w:t>
      </w:r>
      <w:r>
        <w:rPr>
          <w:color w:val="006184"/>
        </w:rPr>
        <w:t>Tran et al</w:t>
      </w:r>
      <w:r>
        <w:t>.</w:t>
      </w:r>
    </w:p>
    <w:p w14:paraId="3F24806F" w14:textId="77777777" w:rsidR="00255F62" w:rsidRDefault="001D6550">
      <w:pPr>
        <w:spacing w:after="0" w:line="521" w:lineRule="auto"/>
        <w:ind w:left="15" w:right="851"/>
      </w:pPr>
      <w:r>
        <w:rPr>
          <w:color w:val="006184"/>
        </w:rPr>
        <w:t>2016a</w:t>
      </w:r>
      <w:r>
        <w:t>)は、Zhusuan (</w:t>
      </w:r>
      <w:r>
        <w:rPr>
          <w:color w:val="006184"/>
        </w:rPr>
        <w:t>Shi et al</w:t>
      </w:r>
      <w:r>
        <w:t xml:space="preserve">. , </w:t>
      </w:r>
      <w:r>
        <w:rPr>
          <w:color w:val="006184"/>
        </w:rPr>
        <w:t>2017</w:t>
      </w:r>
      <w:r>
        <w:t>)とProbtorch (</w:t>
      </w:r>
      <w:r>
        <w:rPr>
          <w:color w:val="006184"/>
        </w:rPr>
        <w:t>Probtorch Developers</w:t>
      </w:r>
      <w:r>
        <w:t xml:space="preserve">, </w:t>
      </w:r>
      <w:r>
        <w:rPr>
          <w:color w:val="006184"/>
        </w:rPr>
        <w:t>2017</w:t>
      </w:r>
      <w:r>
        <w:t xml:space="preserve">)</w:t>
      </w:r>
      <w:r>
        <w:t>によって同様に構築されてきました。</w:t>
      </w:r>
      <w:r>
        <w:t xml:space="preserve">ランダム変数は、</w:t>
      </w:r>
      <w:r>
        <w:t xml:space="preserve">log_prob</w:t>
      </w:r>
      <w:r>
        <w:t xml:space="preserve">や</w:t>
      </w:r>
      <w:r>
        <w:t>sampleの</w:t>
      </w:r>
      <w:r>
        <w:t xml:space="preserve">ようなメソッドを提供します</w:t>
      </w:r>
      <w:r>
        <w:t>。</w:t>
      </w:r>
    </w:p>
    <w:p w14:paraId="765FEE00" w14:textId="77777777" w:rsidR="00255F62" w:rsidRDefault="001D6550">
      <w:pPr>
        <w:spacing w:after="178" w:line="338" w:lineRule="auto"/>
        <w:ind w:left="15" w:right="1159"/>
        <w:jc w:val="left"/>
      </w:pPr>
      <w:r>
        <w:t>TensorFlow の分布（</w:t>
      </w:r>
      <w:r>
        <w:rPr>
          <w:color w:val="006184"/>
        </w:rPr>
        <w:t>Dillon et al</w:t>
      </w:r>
      <w:r>
        <w:t xml:space="preserve">. , </w:t>
      </w:r>
      <w:r>
        <w:rPr>
          <w:color w:val="006184"/>
        </w:rPr>
        <w:t>2017</w:t>
      </w:r>
      <w:r>
        <w:t>）。さらに、エドワードランダム</w:t>
      </w:r>
      <w:r>
        <w:t xml:space="preserve">変数は</w:t>
      </w:r>
      <w:r>
        <w:t>、</w:t>
      </w:r>
      <w:r>
        <w:t xml:space="preserve">TensorFlow演算の計算グラフを補強する：各ランダム変数</w:t>
      </w:r>
      <w:r>
        <w:rPr>
          <w:rFonts w:ascii="Cambria" w:eastAsia="Cambria" w:hAnsi="Cambria" w:cs="Cambria"/>
          <w:b/>
          <w:sz w:val="34"/>
          <w:vertAlign w:val="subscript"/>
        </w:rPr>
        <w:t xml:space="preserve">xは、</w:t>
      </w:r>
      <w:r>
        <w:t>グラフ内の</w:t>
      </w:r>
      <w:r>
        <w:t xml:space="preserve">サンプリングされたテンソル</w:t>
      </w:r>
      <w:r>
        <w:rPr>
          <w:rFonts w:ascii="Cambria" w:eastAsia="Cambria" w:hAnsi="Cambria" w:cs="Cambria"/>
          <w:b/>
        </w:rPr>
        <w:t>x</w:t>
      </w:r>
      <w:r>
        <w:rPr>
          <w:rFonts w:ascii="Cambria" w:eastAsia="Cambria" w:hAnsi="Cambria" w:cs="Cambria"/>
        </w:rPr>
        <w:t xml:space="preserve">∗〜</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rPr>
        <w:t xml:space="preserve">)に</w:t>
      </w:r>
      <w:r>
        <w:t xml:space="preserve">関連付けられている。</w:t>
      </w:r>
    </w:p>
    <w:p w14:paraId="593A615F" w14:textId="77777777" w:rsidR="00255F62" w:rsidRDefault="001D6550">
      <w:pPr>
        <w:ind w:left="15" w:right="583"/>
      </w:pPr>
      <w:r>
        <w:rPr>
          <w:color w:val="006184"/>
        </w:rPr>
        <w:t>図3.1に</w:t>
      </w:r>
      <w:r>
        <w:t xml:space="preserve">例を示します。 ベータベルヌーイモデル、</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p</w:t>
      </w:r>
      <w:r>
        <w:rPr>
          <w:rFonts w:ascii="Cambria" w:eastAsia="Cambria" w:hAnsi="Cambria" w:cs="Cambria"/>
        </w:rPr>
        <w:t>) = ベータ(</w:t>
      </w:r>
      <w:r>
        <w:rPr>
          <w:rFonts w:ascii="Cambria" w:eastAsia="Cambria" w:hAnsi="Cambria" w:cs="Cambria"/>
          <w:b/>
        </w:rPr>
        <w:t>p</w:t>
      </w:r>
      <w:r>
        <w:rPr>
          <w:noProof/>
        </w:rPr>
        <w:drawing>
          <wp:inline distT="0" distB="0" distL="0" distR="0" wp14:anchorId="39742B4A" wp14:editId="38AD7FB0">
            <wp:extent cx="646176" cy="179832"/>
            <wp:effectExtent l="0" t="0" r="0" b="0"/>
            <wp:docPr id="170653" name="Picture 170653"/>
            <wp:cNvGraphicFramePr/>
            <a:graphic xmlns:a="http://schemas.openxmlformats.org/drawingml/2006/main">
              <a:graphicData uri="http://schemas.openxmlformats.org/drawingml/2006/picture">
                <pic:pic xmlns:pic="http://schemas.openxmlformats.org/drawingml/2006/picture">
                  <pic:nvPicPr>
                    <pic:cNvPr id="170653" name="Picture 170653"/>
                    <pic:cNvPicPr/>
                  </pic:nvPicPr>
                  <pic:blipFill>
                    <a:blip r:embed="rId49"/>
                    <a:stretch>
                      <a:fillRect/>
                    </a:stretch>
                  </pic:blipFill>
                  <pic:spPr>
                    <a:xfrm>
                      <a:off x="0" y="0"/>
                      <a:ext cx="646176" cy="179832"/>
                    </a:xfrm>
                    <a:prstGeom prst="rect">
                      <a:avLst/>
                    </a:prstGeom>
                  </pic:spPr>
                </pic:pic>
              </a:graphicData>
            </a:graphic>
          </wp:inline>
        </w:drawing>
      </w:r>
      <w:r>
        <w:rPr>
          <w:rFonts w:ascii="Cambria" w:eastAsia="Cambria" w:hAnsi="Cambria" w:cs="Cambria"/>
          <w:b/>
        </w:rPr>
        <w:t xml:space="preserve"> ベルヌー</w:t>
      </w:r>
      <w:r>
        <w:rPr>
          <w:rFonts w:ascii="Cambria" w:eastAsia="Cambria" w:hAnsi="Cambria" w:cs="Cambria"/>
        </w:rPr>
        <w:t xml:space="preserve">イ(</w:t>
      </w:r>
      <w:r>
        <w:rPr>
          <w:rFonts w:ascii="Cambria" w:eastAsia="Cambria" w:hAnsi="Cambria" w:cs="Cambria"/>
          <w:i/>
          <w:vertAlign w:val="subscript"/>
        </w:rPr>
        <w:t xml:space="preserve">xn </w:t>
      </w:r>
      <w:r>
        <w:rPr>
          <w:rFonts w:ascii="Cambria" w:eastAsia="Cambria" w:hAnsi="Cambria" w:cs="Cambria"/>
        </w:rPr>
        <w:t>|</w:t>
      </w:r>
      <w:r>
        <w:rPr>
          <w:rFonts w:ascii="Cambria" w:eastAsia="Cambria" w:hAnsi="Cambria" w:cs="Cambria"/>
          <w:b/>
        </w:rPr>
        <w:t>p</w:t>
      </w:r>
      <w:r>
        <w:rPr>
          <w:rFonts w:ascii="Cambria" w:eastAsia="Cambria" w:hAnsi="Cambria" w:cs="Cambria"/>
        </w:rPr>
        <w:t xml:space="preserve">)) </w:t>
      </w:r>
      <w:r>
        <w:t xml:space="preserve">ここで、</w:t>
      </w:r>
      <w:r>
        <w:rPr>
          <w:rFonts w:ascii="Cambria" w:eastAsia="Cambria" w:hAnsi="Cambria" w:cs="Cambria"/>
          <w:b/>
          <w:sz w:val="34"/>
          <w:vertAlign w:val="subscript"/>
        </w:rPr>
        <w:t xml:space="preserve">pは</w:t>
      </w:r>
      <w:r>
        <w:t xml:space="preserve">50個のデータ点</w:t>
      </w:r>
      <w:r>
        <w:rPr>
          <w:rFonts w:ascii="Cambria" w:eastAsia="Cambria" w:hAnsi="Cambria" w:cs="Cambria"/>
          <w:b/>
          <w:sz w:val="34"/>
          <w:vertAlign w:val="subscript"/>
        </w:rPr>
        <w:t xml:space="preserve">x</w:t>
      </w:r>
      <w:r>
        <w:rPr>
          <w:rFonts w:ascii="Cambria" w:eastAsia="Cambria" w:hAnsi="Cambria" w:cs="Cambria"/>
        </w:rPr>
        <w:t>∈{</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1</w:t>
      </w:r>
      <w:r>
        <w:rPr>
          <w:rFonts w:ascii="Cambria" w:eastAsia="Cambria" w:hAnsi="Cambria" w:cs="Cambria"/>
        </w:rPr>
        <w:t>}</w:t>
      </w:r>
      <w:r>
        <w:rPr>
          <w:rFonts w:ascii="Cambria" w:eastAsia="Cambria" w:hAnsi="Cambria" w:cs="Cambria"/>
          <w:vertAlign w:val="superscript"/>
        </w:rPr>
        <w:t>50の</w:t>
      </w:r>
      <w:r>
        <w:t xml:space="preserve">間で共有される</w:t>
      </w:r>
      <w:r>
        <w:t>潜在確率です</w:t>
      </w:r>
      <w:r>
        <w:t xml:space="preserve">。ランダム変数</w:t>
      </w:r>
      <w:r>
        <w:t xml:space="preserve">xは</w:t>
      </w:r>
      <w:r>
        <w:t xml:space="preserve">50次元で、テンソル</w:t>
      </w:r>
      <w:r>
        <w:rPr>
          <w:rFonts w:ascii="Cambria" w:eastAsia="Cambria" w:hAnsi="Cambria" w:cs="Cambria"/>
          <w:b/>
          <w:sz w:val="34"/>
          <w:vertAlign w:val="subscript"/>
        </w:rPr>
        <w:t>p</w:t>
      </w:r>
      <w:r>
        <w:rPr>
          <w:rFonts w:ascii="Cambria" w:eastAsia="Cambria" w:hAnsi="Cambria" w:cs="Cambria"/>
        </w:rPr>
        <w:t xml:space="preserve">∗〜</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p</w:t>
      </w:r>
      <w:r>
        <w:rPr>
          <w:rFonts w:ascii="Cambria" w:eastAsia="Cambria" w:hAnsi="Cambria" w:cs="Cambria"/>
          <w:sz w:val="34"/>
          <w:vertAlign w:val="subscript"/>
        </w:rPr>
        <w:t>)</w:t>
      </w:r>
      <w:r>
        <w:t xml:space="preserve">でパラメータ化されています</w:t>
      </w:r>
      <w:r>
        <w:t xml:space="preserve">。TensorFlowの一部として、Edward2は2つの実行モードをサポートしています。ここでは、</w:t>
      </w:r>
      <w:r>
        <w:t xml:space="preserve">model()が</w:t>
      </w:r>
      <w:r>
        <w:t xml:space="preserve">生成プロセスを呼び出し、</w:t>
      </w:r>
      <w:r>
        <w:rPr>
          <w:rFonts w:ascii="Cambria" w:eastAsia="Cambria" w:hAnsi="Cambria" w:cs="Cambria"/>
          <w:sz w:val="34"/>
          <w:vertAlign w:val="subscript"/>
        </w:rPr>
        <w:t xml:space="preserve">50</w:t>
      </w:r>
      <w:r>
        <w:t>要素の</w:t>
      </w:r>
      <w:r>
        <w:t xml:space="preserve">バイナリベクトルを返します。</w:t>
      </w:r>
      <w:r>
        <w:t xml:space="preserve">ここでは、</w:t>
      </w:r>
      <w:r>
        <w:t xml:space="preserve">model() </w:t>
      </w:r>
      <w:r>
        <w:t xml:space="preserve">は</w:t>
      </w:r>
      <w:r>
        <w:t>遅延された TensorFlow ベクトルを返します。</w:t>
      </w:r>
    </w:p>
    <w:p w14:paraId="2FB65E97" w14:textId="77777777" w:rsidR="00255F62" w:rsidRDefault="001D6550">
      <w:pPr>
        <w:spacing w:after="186"/>
        <w:ind w:left="15" w:right="1342"/>
      </w:pPr>
      <w:r>
        <w:t xml:space="preserve">重要なことは，下流での使用にかかわらず，すべての分布は確率的プログラムとして書かれていることです．</w:t>
      </w:r>
      <w:r>
        <w:rPr>
          <w:color w:val="006184"/>
        </w:rPr>
        <w:t>図</w:t>
      </w:r>
      <w:r>
        <w:rPr>
          <w:color w:val="006184"/>
        </w:rPr>
        <w:t xml:space="preserve">3.2は、暗黙</w:t>
      </w:r>
      <w:r>
        <w:t>の変量プログラム、すなわち、サンプリングを認めるが、取り扱い可能な密度を持たないかもしれない変量分布を示しています。一般に、分散プログラム(</w:t>
      </w:r>
      <w:r>
        <w:rPr>
          <w:color w:val="006184"/>
        </w:rPr>
        <w:t>Ranganath et al</w:t>
      </w:r>
      <w:r>
        <w:t xml:space="preserve">. , </w:t>
      </w:r>
      <w:r>
        <w:rPr>
          <w:color w:val="006184"/>
        </w:rPr>
        <w:t>2016a</w:t>
      </w:r>
      <w:r>
        <w:t>)、提案プログラム(</w:t>
      </w:r>
      <w:r>
        <w:rPr>
          <w:color w:val="006184"/>
        </w:rPr>
        <w:t>Cusumano-Towner and Mansinghka</w:t>
      </w:r>
      <w:r>
        <w:t xml:space="preserve">, </w:t>
      </w:r>
      <w:r>
        <w:rPr>
          <w:color w:val="006184"/>
        </w:rPr>
        <w:t>2018</w:t>
      </w:r>
      <w:r>
        <w:t>)、敵対的訓練における識別器(</w:t>
      </w:r>
      <w:r>
        <w:rPr>
          <w:color w:val="006184"/>
        </w:rPr>
        <w:t>Goodfellow et al</w:t>
      </w:r>
      <w:r>
        <w:t xml:space="preserve">. , </w:t>
      </w:r>
      <w:r>
        <w:rPr>
          <w:color w:val="006184"/>
        </w:rPr>
        <w:t>2014</w:t>
      </w:r>
      <w:r>
        <w:t>)は計算可能な確率分布である。これらの確率プログラムを操作するメカニズムがあれば、</w:t>
      </w:r>
      <w:r>
        <w:t>強力な推論パラダイムを</w:t>
      </w:r>
      <w:r>
        <w:t>サポートするために追加の抽象化を導入する必要はない。</w:t>
      </w:r>
      <w:r>
        <w:t>以下では、モデル-並列vaeを用いて、この柔軟性を実証する。</w:t>
      </w:r>
    </w:p>
    <w:p w14:paraId="0257A1F9" w14:textId="77777777" w:rsidR="00255F62" w:rsidRDefault="001D6550">
      <w:pPr>
        <w:pStyle w:val="3"/>
        <w:tabs>
          <w:tab w:val="center" w:pos="2524"/>
        </w:tabs>
        <w:spacing w:after="218" w:line="259" w:lineRule="auto"/>
        <w:ind w:left="0" w:right="0" w:firstLine="0"/>
        <w:jc w:val="left"/>
      </w:pPr>
      <w:r>
        <w:t>3.2.2</w:t>
      </w:r>
      <w:r>
        <w:tab/>
        <w:t>例.TPUを用いたモデル-パラレルVAE</w:t>
      </w:r>
    </w:p>
    <w:p w14:paraId="76ED7C22" w14:textId="77777777" w:rsidR="00255F62" w:rsidRDefault="001D6550">
      <w:pPr>
        <w:spacing w:after="219" w:line="320" w:lineRule="auto"/>
        <w:ind w:left="15" w:right="1352"/>
      </w:pPr>
      <w:r>
        <w:rPr>
          <w:color w:val="006184"/>
        </w:rPr>
        <w:t xml:space="preserve">図3.4は、</w:t>
      </w:r>
      <w:r>
        <w:t xml:space="preserve">デコーダ、先行詞、エンコーダからなるモデル-並列可変型自動エンコーダ(vae)を実装したもので、デコーダは16ビットの音声を生成します。デコーダは16ビットの音声</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vertAlign w:val="superscript"/>
        </w:rPr>
        <w:t xml:space="preserve">216 </w:t>
      </w:r>
      <w:r>
        <w:rPr>
          <w:rFonts w:ascii="Cambria" w:eastAsia="Cambria" w:hAnsi="Cambria" w:cs="Cambria"/>
        </w:rPr>
        <w:t xml:space="preserve">- </w:t>
      </w:r>
      <w:r>
        <w:rPr>
          <w:rFonts w:ascii="Cambria" w:eastAsia="Cambria" w:hAnsi="Cambria" w:cs="Cambria"/>
          <w:sz w:val="34"/>
          <w:vertAlign w:val="subscript"/>
        </w:rPr>
        <w:t xml:space="preserve">1]</w:t>
      </w:r>
      <w:r>
        <w:t xml:space="preserve">の</w:t>
      </w:r>
      <w:r>
        <w:rPr>
          <w:rFonts w:ascii="Cambria" w:eastAsia="Cambria" w:hAnsi="Cambria" w:cs="Cambria"/>
          <w:i/>
          <w:sz w:val="34"/>
          <w:vertAlign w:val="subscript"/>
        </w:rPr>
        <w:t xml:space="preserve">T</w:t>
      </w:r>
      <w:r>
        <w:t xml:space="preserve">値を</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1]</w:t>
      </w:r>
      <w:r>
        <w:t xml:space="preserve">に正規化した</w:t>
      </w:r>
      <w:r>
        <w:t>シーケンス</w:t>
      </w:r>
      <w:r>
        <w:t>）を</w:t>
      </w:r>
      <w:r>
        <w:t xml:space="preserve">生成します</w:t>
      </w:r>
      <w:r>
        <w:t xml:space="preserve">。この先行処理は，</w:t>
      </w:r>
      <w:r>
        <w:rPr>
          <w:rFonts w:ascii="Cambria" w:eastAsia="Cambria" w:hAnsi="Cambria" w:cs="Cambria"/>
          <w:i/>
          <w:sz w:val="34"/>
          <w:vertAlign w:val="subscript"/>
        </w:rPr>
        <w:t>T</w:t>
      </w:r>
      <w:r>
        <w:rPr>
          <w:rFonts w:ascii="Cambria" w:eastAsia="Cambria" w:hAnsi="Cambria" w:cs="Cambria"/>
          <w:sz w:val="34"/>
          <w:vertAlign w:val="subscript"/>
        </w:rPr>
        <w:t xml:space="preserve">/2</w:t>
      </w:r>
      <w:r>
        <w:t>ステップの</w:t>
      </w:r>
      <w:r>
        <w:t xml:space="preserve">粗い8ビット分解能を表す潜像を仮定したものであり</w:t>
      </w:r>
      <w:r>
        <w:t>，同様のアーキテクチャで学習可能である．エンコーダは各サンプルを粗い</w:t>
      </w:r>
      <w:r>
        <w:t>解像度</w:t>
      </w:r>
      <w:r>
        <w:t>に圧縮する</w:t>
      </w:r>
      <w:r>
        <w:t>；それは圧縮関数によってパラメータ化される．</w:t>
      </w:r>
    </w:p>
    <w:p w14:paraId="0FC02AC7" w14:textId="77777777" w:rsidR="00255F62" w:rsidRDefault="001D6550">
      <w:pPr>
        <w:ind w:left="15" w:right="1349"/>
      </w:pPr>
      <w:r>
        <w:t>tpuクラスターはコアをトロイダルネットワークに配置し、例えば512個のコアを16x16x2のトーラス相互接続として配置します。クラスタを利用するために、プリファとデコーダは分散自己</w:t>
      </w:r>
      <w:r>
        <w:t>回帰フローを</w:t>
      </w:r>
      <w:r>
        <w:t xml:space="preserve">適用します </w:t>
      </w:r>
      <w:r>
        <w:t>(</w:t>
      </w:r>
      <w:r>
        <w:rPr>
          <w:color w:val="006184"/>
        </w:rPr>
        <w:t>図 3.3</w:t>
      </w:r>
      <w:r>
        <w:t>)。これらは、2つの方法で仮想4x4トポロジにまたがって計算を分割します。"2つのフローがそれぞれ異なるコアに属している場合の「クロスフロー」と、4つの独立したフローが自己回帰的順序を尊重してレイヤーを適用している場合の「インサイドフロー」です（スペースの都合上、</w:t>
      </w:r>
      <w:r>
        <w:t xml:space="preserve">フロー内での分割のためのコードは省略します）。エンコーダは</w:t>
      </w:r>
      <w:r>
        <w:t>圧縮機を</w:t>
      </w:r>
      <w:r>
        <w:t xml:space="preserve">介して計算を分割します</w:t>
      </w:r>
      <w:r>
        <w:t>が，スペースの都合上，これも省略しています．</w:t>
      </w:r>
    </w:p>
    <w:p w14:paraId="5A35D99A" w14:textId="77777777" w:rsidR="00255F62" w:rsidRDefault="001D6550">
      <w:pPr>
        <w:spacing w:after="188" w:line="396" w:lineRule="auto"/>
        <w:ind w:left="15" w:right="1063"/>
        <w:jc w:val="left"/>
      </w:pPr>
      <w:r>
        <w:t>確率的プログラムは簡潔です。自己回帰流やマルチスケール潜在変数などの最近の進歩を取り入れており、</w:t>
      </w:r>
      <w:r>
        <w:t>16x16のTPU</w:t>
      </w:r>
      <w:r>
        <w:rPr>
          <w:sz w:val="20"/>
        </w:rPr>
        <w:t xml:space="preserve">V2</w:t>
      </w:r>
      <w:r>
        <w:t xml:space="preserve">チップ（512コア）</w:t>
      </w:r>
      <w:r>
        <w:t>で、</w:t>
      </w:r>
      <w:r>
        <w:t xml:space="preserve">モデルを4.1TBのメモリに分割して最大</w:t>
      </w:r>
      <w:r>
        <w:rPr>
          <w:rFonts w:ascii="Cambria" w:eastAsia="Cambria" w:hAnsi="Cambria" w:cs="Cambria"/>
          <w:vertAlign w:val="superscript"/>
        </w:rPr>
        <w:t xml:space="preserve">1016</w:t>
      </w:r>
      <w:r>
        <w:t>FLOPS</w:t>
      </w:r>
      <w:r>
        <w:t xml:space="preserve">まで利用できる、これまでに</w:t>
      </w:r>
      <w:r>
        <w:t>ないアーキテクチャを実現しています。</w:t>
      </w:r>
      <w:r>
        <w:t>vae-distribution、アーキテクチャ、計算配置のすべての要素が拡張可能です。トレーニングには、典型的なTensorFlowのOPSを使用します。</w:t>
      </w:r>
    </w:p>
    <w:p w14:paraId="5EE9C375" w14:textId="77777777" w:rsidR="00255F62" w:rsidRDefault="001D6550">
      <w:pPr>
        <w:pStyle w:val="3"/>
        <w:tabs>
          <w:tab w:val="center" w:pos="1017"/>
        </w:tabs>
        <w:spacing w:after="218" w:line="259" w:lineRule="auto"/>
        <w:ind w:left="0" w:right="0" w:firstLine="0"/>
        <w:jc w:val="left"/>
      </w:pPr>
      <w:r>
        <w:t>3.2.3</w:t>
      </w:r>
      <w:r>
        <w:tab/>
        <w:t>トレーシング</w:t>
      </w:r>
    </w:p>
    <w:p w14:paraId="48FC4987" w14:textId="77777777" w:rsidR="00255F62" w:rsidRDefault="001D6550">
      <w:pPr>
        <w:ind w:left="15" w:right="1362"/>
      </w:pPr>
      <w:r>
        <w:t>我々は確率的プログラムを任意のPython</w:t>
      </w:r>
      <w:r>
        <w:t xml:space="preserve">関数</w:t>
      </w:r>
      <w:r>
        <w:t>として定義した</w:t>
      </w:r>
      <w:r>
        <w:t xml:space="preserve">。柔軟な学習を可能にするために、</w:t>
      </w:r>
      <w:r>
        <w:t>自動微</w:t>
      </w:r>
      <w:r>
        <w:t xml:space="preserve">分（</w:t>
      </w:r>
      <w:r>
        <w:rPr>
          <w:color w:val="006184"/>
        </w:rPr>
        <w:t>Maclaurin et al</w:t>
      </w:r>
      <w:r>
        <w:t xml:space="preserve">. , </w:t>
      </w:r>
      <w:r>
        <w:rPr>
          <w:color w:val="006184"/>
        </w:rPr>
        <w:t>2015</w:t>
      </w:r>
      <w:r>
        <w:t>）と同様に、確率的</w:t>
      </w:r>
      <w:r>
        <w:t xml:space="preserve">プログラミング（例：</w:t>
      </w:r>
      <w:r>
        <w:rPr>
          <w:color w:val="006184"/>
        </w:rPr>
        <w:t>Mansinghka et al</w:t>
      </w:r>
      <w:r>
        <w:t xml:space="preserve">. , </w:t>
      </w:r>
      <w:r>
        <w:rPr>
          <w:color w:val="006184"/>
        </w:rPr>
        <w:t>2014</w:t>
      </w:r>
      <w:r>
        <w:t xml:space="preserve">; </w:t>
      </w:r>
      <w:r>
        <w:rPr>
          <w:color w:val="006184"/>
        </w:rPr>
        <w:t>Tolpin et al</w:t>
      </w:r>
      <w:r>
        <w:t xml:space="preserve">. , </w:t>
      </w:r>
      <w:r>
        <w:rPr>
          <w:color w:val="006184"/>
        </w:rPr>
        <w:t>2016</w:t>
      </w:r>
      <w:r>
        <w:t xml:space="preserve">; </w:t>
      </w:r>
      <w:r>
        <w:rPr>
          <w:color w:val="006184"/>
        </w:rPr>
        <w:t>Ritchie et al</w:t>
      </w:r>
      <w:r>
        <w:t xml:space="preserve">. , </w:t>
      </w:r>
      <w:r>
        <w:rPr>
          <w:color w:val="006184"/>
        </w:rPr>
        <w:t>2016</w:t>
      </w:r>
      <w:r>
        <w:t xml:space="preserve">; </w:t>
      </w:r>
      <w:r>
        <w:rPr>
          <w:color w:val="006184"/>
        </w:rPr>
        <w:t>Ge et al</w:t>
      </w:r>
      <w:r>
        <w:t xml:space="preserve">. , </w:t>
      </w:r>
      <w:r>
        <w:rPr>
          <w:color w:val="006184"/>
        </w:rPr>
        <w:t>2018</w:t>
      </w:r>
      <w:r>
        <w:t xml:space="preserve">; </w:t>
      </w:r>
      <w:r>
        <w:rPr>
          <w:color w:val="006184"/>
        </w:rPr>
        <w:t>Bingham et al</w:t>
      </w:r>
      <w:r>
        <w:t xml:space="preserve">. , </w:t>
      </w:r>
      <w:r>
        <w:rPr>
          <w:color w:val="006184"/>
        </w:rPr>
        <w:t>2018</w:t>
      </w:r>
      <w:r>
        <w:t>）で</w:t>
      </w:r>
      <w:r>
        <w:t xml:space="preserve">使用されている古典的な手法であるトレーシングを適用します。</w:t>
      </w:r>
      <w:r>
        <w:t>トレーサーは言語のプリミティブ操作のサブセットをラップし、それらの操作が実行される直前にトレーサーが制御を傍受できるようにする。</w:t>
      </w:r>
    </w:p>
    <w:p w14:paraId="119D9AB6" w14:textId="77777777" w:rsidR="00255F62" w:rsidRDefault="001D6550">
      <w:pPr>
        <w:spacing w:after="212" w:line="250" w:lineRule="auto"/>
        <w:ind w:left="3163" w:right="2107" w:hanging="10"/>
        <w:jc w:val="left"/>
      </w:pPr>
      <w:r>
        <w:rPr>
          <w:b/>
          <w:color w:val="007F00"/>
          <w:sz w:val="18"/>
        </w:rPr>
        <w:t xml:space="preserve">import </w:t>
      </w:r>
      <w:r>
        <w:rPr>
          <w:b/>
          <w:color w:val="0000FF"/>
          <w:sz w:val="18"/>
        </w:rPr>
        <w:t>SplitAutoregressiveFlow</w:t>
      </w:r>
      <w:r>
        <w:rPr>
          <w:color w:val="666666"/>
          <w:sz w:val="18"/>
        </w:rPr>
        <w:t xml:space="preserve">, </w:t>
      </w:r>
      <w:r>
        <w:rPr>
          <w:b/>
          <w:color w:val="0000FF"/>
          <w:sz w:val="18"/>
        </w:rPr>
        <w:t xml:space="preserve">masked_network </w:t>
      </w:r>
      <w:r>
        <w:rPr>
          <w:sz w:val="18"/>
        </w:rPr>
        <w:t xml:space="preserve">tfb </w:t>
      </w:r>
      <w:r>
        <w:rPr>
          <w:color w:val="666666"/>
          <w:sz w:val="18"/>
        </w:rPr>
        <w:t xml:space="preserve">= </w:t>
      </w:r>
      <w:r>
        <w:rPr>
          <w:sz w:val="18"/>
        </w:rPr>
        <w:t>tf</w:t>
      </w:r>
      <w:r>
        <w:rPr>
          <w:color w:val="666666"/>
          <w:sz w:val="18"/>
        </w:rPr>
        <w:t xml:space="preserve">. </w:t>
      </w:r>
      <w:r>
        <w:rPr>
          <w:sz w:val="18"/>
        </w:rPr>
        <w:t>contrib</w:t>
      </w:r>
      <w:r>
        <w:rPr>
          <w:color w:val="666666"/>
          <w:sz w:val="18"/>
        </w:rPr>
        <w:t xml:space="preserve">. </w:t>
      </w:r>
      <w:r>
        <w:rPr>
          <w:sz w:val="18"/>
        </w:rPr>
        <w:t>distributions</w:t>
      </w:r>
      <w:r>
        <w:rPr>
          <w:color w:val="666666"/>
          <w:sz w:val="18"/>
        </w:rPr>
        <w:t xml:space="preserve">. </w:t>
      </w:r>
      <w:r>
        <w:rPr>
          <w:sz w:val="18"/>
        </w:rPr>
        <w:t>bijectors</w:t>
      </w:r>
    </w:p>
    <w:p w14:paraId="6644E359" w14:textId="77777777" w:rsidR="00255F62" w:rsidRDefault="001D6550">
      <w:pPr>
        <w:spacing w:after="7" w:line="250" w:lineRule="auto"/>
        <w:ind w:left="141" w:right="0" w:hanging="10"/>
        <w:jc w:val="left"/>
      </w:pPr>
      <w:r>
        <w:rPr>
          <w:noProof/>
        </w:rPr>
        <w:drawing>
          <wp:anchor distT="0" distB="0" distL="114300" distR="114300" simplePos="0" relativeHeight="251669504" behindDoc="0" locked="0" layoutInCell="1" allowOverlap="0" wp14:anchorId="7308598D" wp14:editId="22607587">
            <wp:simplePos x="0" y="0"/>
            <wp:positionH relativeFrom="column">
              <wp:posOffset>83452</wp:posOffset>
            </wp:positionH>
            <wp:positionV relativeFrom="paragraph">
              <wp:posOffset>17179</wp:posOffset>
            </wp:positionV>
            <wp:extent cx="1642872" cy="2825496"/>
            <wp:effectExtent l="0" t="0" r="0" b="0"/>
            <wp:wrapSquare wrapText="bothSides"/>
            <wp:docPr id="170654" name="Picture 170654"/>
            <wp:cNvGraphicFramePr/>
            <a:graphic xmlns:a="http://schemas.openxmlformats.org/drawingml/2006/main">
              <a:graphicData uri="http://schemas.openxmlformats.org/drawingml/2006/picture">
                <pic:pic xmlns:pic="http://schemas.openxmlformats.org/drawingml/2006/picture">
                  <pic:nvPicPr>
                    <pic:cNvPr id="170654" name="Picture 170654"/>
                    <pic:cNvPicPr/>
                  </pic:nvPicPr>
                  <pic:blipFill>
                    <a:blip r:embed="rId50"/>
                    <a:stretch>
                      <a:fillRect/>
                    </a:stretch>
                  </pic:blipFill>
                  <pic:spPr>
                    <a:xfrm>
                      <a:off x="0" y="0"/>
                      <a:ext cx="1642872" cy="2825496"/>
                    </a:xfrm>
                    <a:prstGeom prst="rect">
                      <a:avLst/>
                    </a:prstGeom>
                  </pic:spPr>
                </pic:pic>
              </a:graphicData>
            </a:graphic>
          </wp:anchor>
        </w:drawing>
      </w:r>
      <w:r>
        <w:rPr>
          <w:b/>
          <w:color w:val="007F00"/>
          <w:sz w:val="18"/>
        </w:rPr>
        <w:t xml:space="preserve">クラス </w:t>
      </w:r>
      <w:r>
        <w:rPr>
          <w:b/>
          <w:color w:val="0000FF"/>
          <w:sz w:val="18"/>
        </w:rPr>
        <w:t>DistributedAutoregressiveFlow</w:t>
      </w:r>
      <w:r>
        <w:rPr>
          <w:sz w:val="18"/>
        </w:rPr>
        <w:t>(tfb</w:t>
      </w:r>
      <w:r>
        <w:rPr>
          <w:color w:val="666666"/>
          <w:sz w:val="18"/>
        </w:rPr>
        <w:t xml:space="preserve">. </w:t>
      </w:r>
      <w:r>
        <w:rPr>
          <w:sz w:val="18"/>
        </w:rPr>
        <w:t>Bijector).</w:t>
      </w:r>
    </w:p>
    <w:p w14:paraId="7BD2C61D" w14:textId="77777777" w:rsidR="00255F62" w:rsidRDefault="001D6550">
      <w:pPr>
        <w:spacing w:after="4" w:line="250" w:lineRule="auto"/>
        <w:ind w:left="326" w:right="641" w:hanging="195"/>
        <w:jc w:val="left"/>
      </w:pPr>
      <w:r>
        <w:rPr>
          <w:b/>
          <w:color w:val="007F00"/>
          <w:sz w:val="18"/>
        </w:rPr>
        <w:t xml:space="preserve">def </w:t>
      </w:r>
      <w:r>
        <w:rPr>
          <w:color w:val="0000FF"/>
          <w:sz w:val="18"/>
        </w:rPr>
        <w:t>__init</w:t>
      </w:r>
      <w:r>
        <w:rPr>
          <w:sz w:val="18"/>
        </w:rPr>
        <w:t>__(flow_size</w:t>
      </w:r>
      <w:r>
        <w:rPr>
          <w:sz w:val="18"/>
        </w:rPr>
        <w:t>=[</w:t>
      </w:r>
      <w:r>
        <w:rPr>
          <w:color w:val="666666"/>
          <w:sz w:val="18"/>
        </w:rPr>
        <w:t>4</w:t>
      </w:r>
      <w:r>
        <w:rPr>
          <w:color w:val="666666"/>
          <w:sz w:val="18"/>
        </w:rPr>
        <w:t>]*8</w:t>
      </w:r>
      <w:r>
        <w:rPr>
          <w:sz w:val="18"/>
        </w:rPr>
        <w:t xml:space="preserve">): </w:t>
      </w:r>
      <w:r>
        <w:rPr>
          <w:color w:val="007F00"/>
          <w:sz w:val="18"/>
        </w:rPr>
        <w:t>self</w:t>
      </w:r>
      <w:r>
        <w:rPr>
          <w:color w:val="666666"/>
          <w:sz w:val="18"/>
        </w:rPr>
        <w:t>.</w:t>
      </w:r>
      <w:r>
        <w:rPr>
          <w:sz w:val="18"/>
        </w:rPr>
        <w:t xml:space="preserve">flow </w:t>
      </w:r>
      <w:r>
        <w:rPr>
          <w:sz w:val="18"/>
        </w:rPr>
        <w:t xml:space="preserve">= [] </w:t>
      </w:r>
      <w:r>
        <w:rPr>
          <w:b/>
          <w:color w:val="007F00"/>
          <w:sz w:val="18"/>
        </w:rPr>
        <w:t xml:space="preserve">for </w:t>
      </w:r>
      <w:r>
        <w:rPr>
          <w:sz w:val="18"/>
        </w:rPr>
        <w:t xml:space="preserve">num_splits </w:t>
      </w:r>
      <w:r>
        <w:rPr>
          <w:b/>
          <w:color w:val="AB21FF"/>
          <w:sz w:val="18"/>
        </w:rPr>
        <w:t xml:space="preserve">in </w:t>
      </w:r>
      <w:r>
        <w:rPr>
          <w:sz w:val="18"/>
        </w:rPr>
        <w:t xml:space="preserve">flow_size: flow </w:t>
      </w:r>
      <w:r>
        <w:rPr>
          <w:color w:val="666666"/>
          <w:sz w:val="18"/>
        </w:rPr>
        <w:t xml:space="preserve">= </w:t>
      </w:r>
      <w:r>
        <w:rPr>
          <w:sz w:val="18"/>
        </w:rPr>
        <w:t xml:space="preserve">SplitAutoregressiveFlow(masked_network, num_splits) </w:t>
      </w:r>
      <w:r>
        <w:rPr>
          <w:color w:val="007F00"/>
          <w:sz w:val="18"/>
        </w:rPr>
        <w:t>self</w:t>
      </w:r>
      <w:r>
        <w:rPr>
          <w:color w:val="666666"/>
          <w:sz w:val="18"/>
        </w:rPr>
        <w:t>.</w:t>
      </w:r>
      <w:r>
        <w:rPr>
          <w:sz w:val="18"/>
        </w:rPr>
        <w:t>flow</w:t>
      </w:r>
      <w:r>
        <w:rPr>
          <w:color w:val="666666"/>
          <w:sz w:val="18"/>
        </w:rPr>
        <w:t>.</w:t>
      </w:r>
      <w:r>
        <w:rPr>
          <w:sz w:val="18"/>
        </w:rPr>
        <w:t>append(flow)</w:t>
      </w:r>
    </w:p>
    <w:p w14:paraId="60073F3E" w14:textId="77777777" w:rsidR="00255F62" w:rsidRDefault="001D6550">
      <w:pPr>
        <w:spacing w:after="212" w:line="250" w:lineRule="auto"/>
        <w:ind w:left="133" w:right="0" w:hanging="2"/>
        <w:jc w:val="left"/>
      </w:pPr>
      <w:r>
        <w:rPr>
          <w:color w:val="007F00"/>
          <w:sz w:val="18"/>
        </w:rPr>
        <w:t>自己</w:t>
      </w:r>
      <w:r>
        <w:rPr>
          <w:color w:val="666666"/>
          <w:sz w:val="18"/>
        </w:rPr>
        <w:t>.</w:t>
      </w:r>
      <w:r>
        <w:rPr>
          <w:sz w:val="18"/>
        </w:rPr>
        <w:t>フロー</w:t>
      </w:r>
      <w:r>
        <w:rPr>
          <w:color w:val="666666"/>
          <w:sz w:val="18"/>
        </w:rPr>
        <w:t>.</w:t>
      </w:r>
      <w:r>
        <w:rPr>
          <w:sz w:val="18"/>
        </w:rPr>
        <w:t xml:space="preserve">append(SplitAutoregressiveFlow(masked_network, </w:t>
      </w:r>
      <w:r>
        <w:rPr>
          <w:color w:val="666666"/>
          <w:sz w:val="18"/>
        </w:rPr>
        <w:t>1</w:t>
      </w:r>
      <w:r>
        <w:rPr>
          <w:sz w:val="18"/>
        </w:rPr>
        <w:t xml:space="preserve">)) </w:t>
      </w:r>
      <w:r>
        <w:rPr>
          <w:color w:val="007F00"/>
          <w:sz w:val="18"/>
        </w:rPr>
        <w:t>super</w:t>
      </w:r>
      <w:r>
        <w:rPr>
          <w:sz w:val="18"/>
        </w:rPr>
        <w:t xml:space="preserve">(DistributedAutoregressiveFlow, </w:t>
      </w:r>
      <w:r>
        <w:rPr>
          <w:color w:val="007F00"/>
          <w:sz w:val="18"/>
        </w:rPr>
        <w:t>self</w:t>
      </w:r>
      <w:r>
        <w:rPr>
          <w:color w:val="666666"/>
          <w:sz w:val="18"/>
        </w:rPr>
        <w:t>).</w:t>
      </w:r>
      <w:r>
        <w:rPr>
          <w:color w:val="0000FF"/>
          <w:sz w:val="18"/>
        </w:rPr>
        <w:t>__init</w:t>
      </w:r>
      <w:r>
        <w:rPr>
          <w:sz w:val="18"/>
        </w:rPr>
        <w:t>__()</w:t>
      </w:r>
    </w:p>
    <w:p w14:paraId="11121F58" w14:textId="77777777" w:rsidR="00255F62" w:rsidRDefault="001D6550">
      <w:pPr>
        <w:spacing w:after="0" w:line="259" w:lineRule="auto"/>
        <w:ind w:left="1142" w:right="2203" w:hanging="10"/>
        <w:jc w:val="center"/>
      </w:pPr>
      <w:r>
        <w:rPr>
          <w:b/>
          <w:color w:val="007F00"/>
          <w:sz w:val="18"/>
        </w:rPr>
        <w:t xml:space="preserve">def </w:t>
      </w:r>
      <w:r>
        <w:rPr>
          <w:color w:val="0000FF"/>
          <w:sz w:val="18"/>
        </w:rPr>
        <w:t>_forward</w:t>
      </w:r>
      <w:r>
        <w:rPr>
          <w:sz w:val="18"/>
        </w:rPr>
        <w:t>(</w:t>
      </w:r>
      <w:r>
        <w:rPr>
          <w:color w:val="007F00"/>
          <w:sz w:val="18"/>
        </w:rPr>
        <w:t>self</w:t>
      </w:r>
      <w:r>
        <w:rPr>
          <w:sz w:val="18"/>
        </w:rPr>
        <w:t>, x).</w:t>
      </w:r>
    </w:p>
    <w:p w14:paraId="7F492312" w14:textId="77777777" w:rsidR="00255F62" w:rsidRDefault="001D6550">
      <w:pPr>
        <w:spacing w:after="3" w:line="259" w:lineRule="auto"/>
        <w:ind w:left="141" w:right="0" w:hanging="10"/>
        <w:jc w:val="center"/>
      </w:pPr>
      <w:r>
        <w:rPr>
          <w:sz w:val="18"/>
        </w:rPr>
        <w:t xml:space="preserve">l, flow </w:t>
      </w:r>
      <w:r>
        <w:rPr>
          <w:b/>
          <w:color w:val="AB21FF"/>
          <w:sz w:val="18"/>
        </w:rPr>
        <w:t xml:space="preserve">in </w:t>
      </w:r>
      <w:r>
        <w:rPr>
          <w:color w:val="007F00"/>
          <w:sz w:val="18"/>
        </w:rPr>
        <w:t>enumerate</w:t>
      </w:r>
      <w:r>
        <w:rPr>
          <w:sz w:val="18"/>
        </w:rPr>
        <w:t>(</w:t>
      </w:r>
      <w:r>
        <w:rPr>
          <w:color w:val="007F00"/>
          <w:sz w:val="18"/>
        </w:rPr>
        <w:t>self</w:t>
      </w:r>
      <w:r>
        <w:rPr>
          <w:color w:val="666666"/>
          <w:sz w:val="18"/>
        </w:rPr>
        <w:t>.</w:t>
      </w:r>
      <w:r>
        <w:rPr>
          <w:sz w:val="18"/>
        </w:rPr>
        <w:t>flow).</w:t>
      </w:r>
    </w:p>
    <w:p w14:paraId="33D35AE8" w14:textId="77777777" w:rsidR="00255F62" w:rsidRDefault="001D6550">
      <w:pPr>
        <w:spacing w:after="4" w:line="250" w:lineRule="auto"/>
        <w:ind w:left="326" w:right="2107" w:hanging="195"/>
        <w:jc w:val="left"/>
      </w:pPr>
      <w:r>
        <w:rPr>
          <w:b/>
          <w:color w:val="007F00"/>
          <w:sz w:val="18"/>
        </w:rPr>
        <w:t xml:space="preserve">で、</w:t>
      </w:r>
      <w:r>
        <w:rPr>
          <w:sz w:val="18"/>
        </w:rPr>
        <w:t>tf</w:t>
      </w:r>
      <w:r>
        <w:rPr>
          <w:color w:val="666666"/>
          <w:sz w:val="18"/>
        </w:rPr>
        <w:t xml:space="preserve">. </w:t>
      </w:r>
      <w:r>
        <w:rPr>
          <w:sz w:val="18"/>
        </w:rPr>
        <w:t>device(tf</w:t>
      </w:r>
      <w:r>
        <w:rPr>
          <w:color w:val="666666"/>
          <w:sz w:val="18"/>
        </w:rPr>
        <w:t xml:space="preserve">. </w:t>
      </w:r>
      <w:r>
        <w:rPr>
          <w:sz w:val="18"/>
        </w:rPr>
        <w:t>contrib</w:t>
      </w:r>
      <w:r>
        <w:rPr>
          <w:color w:val="666666"/>
          <w:sz w:val="18"/>
        </w:rPr>
        <w:t xml:space="preserve">. </w:t>
      </w:r>
      <w:r>
        <w:rPr>
          <w:sz w:val="18"/>
        </w:rPr>
        <w:t>tpu</w:t>
      </w:r>
      <w:r>
        <w:rPr>
          <w:color w:val="666666"/>
          <w:sz w:val="18"/>
        </w:rPr>
        <w:t xml:space="preserve">. </w:t>
      </w:r>
      <w:r>
        <w:rPr>
          <w:sz w:val="18"/>
        </w:rPr>
        <w:t>core(l</w:t>
      </w:r>
      <w:r>
        <w:rPr>
          <w:color w:val="666666"/>
          <w:sz w:val="18"/>
        </w:rPr>
        <w:t>/2</w:t>
      </w:r>
      <w:r>
        <w:rPr>
          <w:sz w:val="18"/>
        </w:rPr>
        <w:t xml:space="preserve">)): x </w:t>
      </w:r>
      <w:r>
        <w:rPr>
          <w:color w:val="666666"/>
          <w:sz w:val="18"/>
        </w:rPr>
        <w:t xml:space="preserve">= </w:t>
      </w:r>
      <w:r>
        <w:rPr>
          <w:sz w:val="18"/>
        </w:rPr>
        <w:t>flow</w:t>
      </w:r>
      <w:r>
        <w:rPr>
          <w:color w:val="666666"/>
          <w:sz w:val="18"/>
        </w:rPr>
        <w:t xml:space="preserve">. </w:t>
      </w:r>
      <w:r>
        <w:rPr>
          <w:sz w:val="18"/>
        </w:rPr>
        <w:t>forward(x)</w:t>
      </w:r>
    </w:p>
    <w:p w14:paraId="4E534960" w14:textId="77777777" w:rsidR="00255F62" w:rsidRDefault="001D6550">
      <w:pPr>
        <w:spacing w:after="4" w:line="320" w:lineRule="auto"/>
        <w:ind w:left="131" w:right="2302" w:firstLine="195"/>
        <w:jc w:val="left"/>
      </w:pPr>
      <w:r>
        <w:rPr>
          <w:b/>
          <w:color w:val="007F00"/>
          <w:sz w:val="18"/>
        </w:rPr>
        <w:t xml:space="preserve">return </w:t>
      </w:r>
      <w:r>
        <w:rPr>
          <w:sz w:val="18"/>
        </w:rPr>
        <w:t xml:space="preserve">x </w:t>
      </w:r>
      <w:r>
        <w:rPr>
          <w:b/>
          <w:color w:val="007F00"/>
          <w:sz w:val="18"/>
        </w:rPr>
        <w:t xml:space="preserve">def </w:t>
      </w:r>
      <w:r>
        <w:rPr>
          <w:color w:val="0000FF"/>
          <w:sz w:val="18"/>
        </w:rPr>
        <w:t>_inverse_and_log_det_jacobian</w:t>
      </w:r>
      <w:r>
        <w:rPr>
          <w:sz w:val="18"/>
        </w:rPr>
        <w:t>(</w:t>
      </w:r>
      <w:r>
        <w:rPr>
          <w:color w:val="007F00"/>
          <w:sz w:val="18"/>
        </w:rPr>
        <w:t>self</w:t>
      </w:r>
      <w:r>
        <w:rPr>
          <w:sz w:val="18"/>
        </w:rPr>
        <w:t xml:space="preserve">, y): ldj </w:t>
      </w:r>
      <w:r>
        <w:rPr>
          <w:color w:val="666666"/>
          <w:sz w:val="18"/>
        </w:rPr>
        <w:t xml:space="preserve">= 0. </w:t>
      </w:r>
      <w:r>
        <w:rPr>
          <w:b/>
          <w:color w:val="007F00"/>
          <w:sz w:val="18"/>
        </w:rPr>
        <w:t xml:space="preserve">for </w:t>
      </w:r>
      <w:r>
        <w:rPr>
          <w:sz w:val="18"/>
        </w:rPr>
        <w:t xml:space="preserve">l, flow </w:t>
      </w:r>
      <w:r>
        <w:rPr>
          <w:b/>
          <w:color w:val="AB21FF"/>
          <w:sz w:val="18"/>
        </w:rPr>
        <w:t xml:space="preserve">in </w:t>
      </w:r>
      <w:r>
        <w:rPr>
          <w:color w:val="007F00"/>
          <w:sz w:val="18"/>
        </w:rPr>
        <w:t>enumerate</w:t>
      </w:r>
      <w:r>
        <w:rPr>
          <w:sz w:val="18"/>
        </w:rPr>
        <w:t>(</w:t>
      </w:r>
      <w:r>
        <w:rPr>
          <w:color w:val="007F00"/>
          <w:sz w:val="18"/>
        </w:rPr>
        <w:t>self</w:t>
      </w:r>
      <w:r>
        <w:rPr>
          <w:color w:val="666666"/>
          <w:sz w:val="18"/>
        </w:rPr>
        <w:t xml:space="preserve">. </w:t>
      </w:r>
      <w:r>
        <w:rPr>
          <w:sz w:val="18"/>
        </w:rPr>
        <w:t>flows</w:t>
      </w:r>
      <w:r>
        <w:rPr>
          <w:color w:val="666666"/>
          <w:sz w:val="18"/>
        </w:rPr>
        <w:t>[::-1</w:t>
      </w:r>
      <w:r>
        <w:rPr>
          <w:sz w:val="18"/>
        </w:rPr>
        <w:t>]).</w:t>
      </w:r>
    </w:p>
    <w:p w14:paraId="6C32D292" w14:textId="77777777" w:rsidR="00255F62" w:rsidRDefault="001D6550">
      <w:pPr>
        <w:spacing w:after="4" w:line="250" w:lineRule="auto"/>
        <w:ind w:left="326" w:right="1325" w:hanging="195"/>
        <w:jc w:val="left"/>
      </w:pPr>
      <w:r>
        <w:rPr>
          <w:sz w:val="18"/>
        </w:rPr>
        <w:t>tf</w:t>
      </w:r>
      <w:r>
        <w:rPr>
          <w:color w:val="666666"/>
          <w:sz w:val="18"/>
        </w:rPr>
        <w:t xml:space="preserve">. </w:t>
      </w:r>
      <w:r>
        <w:rPr>
          <w:sz w:val="18"/>
        </w:rPr>
        <w:t>device(tf</w:t>
      </w:r>
      <w:r>
        <w:rPr>
          <w:color w:val="666666"/>
          <w:sz w:val="18"/>
        </w:rPr>
        <w:t xml:space="preserve">. </w:t>
      </w:r>
      <w:r>
        <w:rPr>
          <w:sz w:val="18"/>
        </w:rPr>
        <w:t>contrib</w:t>
      </w:r>
      <w:r>
        <w:rPr>
          <w:color w:val="666666"/>
          <w:sz w:val="18"/>
        </w:rPr>
        <w:t xml:space="preserve">. </w:t>
      </w:r>
      <w:r>
        <w:rPr>
          <w:sz w:val="18"/>
        </w:rPr>
        <w:t>tpu</w:t>
      </w:r>
      <w:r>
        <w:rPr>
          <w:color w:val="666666"/>
          <w:sz w:val="18"/>
        </w:rPr>
        <w:t xml:space="preserve">. </w:t>
      </w:r>
      <w:r>
        <w:rPr>
          <w:sz w:val="18"/>
        </w:rPr>
        <w:t>core(l</w:t>
      </w:r>
      <w:r>
        <w:rPr>
          <w:color w:val="666666"/>
          <w:sz w:val="18"/>
        </w:rPr>
        <w:t>//2</w:t>
      </w:r>
      <w:r>
        <w:rPr>
          <w:sz w:val="18"/>
        </w:rPr>
        <w:t xml:space="preserve">)): y, new_ldj </w:t>
      </w:r>
      <w:r>
        <w:rPr>
          <w:color w:val="666666"/>
          <w:sz w:val="18"/>
        </w:rPr>
        <w:t xml:space="preserve">= </w:t>
      </w:r>
      <w:r>
        <w:rPr>
          <w:sz w:val="18"/>
        </w:rPr>
        <w:t>flow</w:t>
      </w:r>
      <w:r>
        <w:rPr>
          <w:color w:val="666666"/>
          <w:sz w:val="18"/>
        </w:rPr>
        <w:t xml:space="preserve">. </w:t>
      </w:r>
      <w:r>
        <w:rPr>
          <w:sz w:val="18"/>
        </w:rPr>
        <w:t xml:space="preserve">inverse_and_log_det_jacobian(y) ldj </w:t>
      </w:r>
      <w:r>
        <w:rPr>
          <w:color w:val="666666"/>
          <w:sz w:val="18"/>
        </w:rPr>
        <w:t xml:space="preserve">+= </w:t>
      </w:r>
      <w:r>
        <w:rPr>
          <w:sz w:val="18"/>
        </w:rPr>
        <w:t>new_ldj</w:t>
      </w:r>
    </w:p>
    <w:p w14:paraId="74C51E0D" w14:textId="77777777" w:rsidR="00255F62" w:rsidRDefault="001D6550">
      <w:pPr>
        <w:spacing w:after="209" w:line="250" w:lineRule="auto"/>
        <w:ind w:left="3546" w:right="0" w:hanging="2"/>
        <w:jc w:val="left"/>
      </w:pPr>
      <w:r>
        <w:rPr>
          <w:b/>
          <w:color w:val="007F00"/>
          <w:sz w:val="18"/>
        </w:rPr>
        <w:t xml:space="preserve">戻り値 </w:t>
      </w:r>
      <w:r>
        <w:rPr>
          <w:sz w:val="18"/>
        </w:rPr>
        <w:t>y, ldj</w:t>
      </w:r>
    </w:p>
    <w:p w14:paraId="491ED208" w14:textId="77777777" w:rsidR="00255F62" w:rsidRDefault="001D6550">
      <w:pPr>
        <w:spacing w:after="461" w:line="224" w:lineRule="auto"/>
        <w:ind w:left="15" w:right="1349"/>
      </w:pPr>
      <w:r>
        <w:rPr>
          <w:b/>
        </w:rPr>
        <w:t xml:space="preserve">図3.3: </w:t>
      </w:r>
      <w:r>
        <w:t>分散自己回帰</w:t>
      </w:r>
      <w:r>
        <w:t xml:space="preserve">フロー。</w:t>
      </w:r>
      <w:r>
        <w:rPr>
          <w:b/>
          <w:sz w:val="34"/>
          <w:vertAlign w:val="subscript"/>
        </w:rPr>
        <w:t xml:space="preserve">(右) </w:t>
      </w:r>
      <w:r>
        <w:t xml:space="preserve">デフォルトの長さは8で，それぞれ4つの独立したフローを持つ．各フローは、自己回帰的な順序を尊重したレイヤーを介して入力を変換する。</w:t>
      </w:r>
      <w:r>
        <w:t xml:space="preserve">各コアは2つのフローを計算し、ローカルに接続されている。仮想トポロジーは物理的なTPUトポロジーと一致しており、4×4コアの場合は正確であり、16×16コアの場合は</w:t>
      </w:r>
      <w:r>
        <w:t>データ並列化のために複製されている。</w:t>
      </w:r>
    </w:p>
    <w:p w14:paraId="3E6C59BE" w14:textId="77777777" w:rsidR="00255F62" w:rsidRDefault="001D6550">
      <w:pPr>
        <w:spacing w:after="0" w:line="481" w:lineRule="auto"/>
        <w:ind w:left="24" w:right="7088" w:hanging="10"/>
        <w:jc w:val="left"/>
      </w:pPr>
      <w:r>
        <w:rPr>
          <w:b/>
          <w:color w:val="007F00"/>
          <w:sz w:val="18"/>
        </w:rPr>
        <w:t xml:space="preserve">import </w:t>
      </w:r>
      <w:r>
        <w:rPr>
          <w:b/>
          <w:color w:val="0000FF"/>
          <w:sz w:val="18"/>
        </w:rPr>
        <w:t>upsample</w:t>
      </w:r>
      <w:r>
        <w:rPr>
          <w:color w:val="666666"/>
          <w:sz w:val="18"/>
        </w:rPr>
        <w:t xml:space="preserve">, </w:t>
      </w:r>
      <w:r>
        <w:rPr>
          <w:b/>
          <w:color w:val="0000FF"/>
          <w:sz w:val="18"/>
        </w:rPr>
        <w:t xml:space="preserve">compressor </w:t>
      </w:r>
      <w:r>
        <w:rPr>
          <w:b/>
          <w:color w:val="007F00"/>
          <w:sz w:val="18"/>
        </w:rPr>
        <w:t xml:space="preserve">def </w:t>
      </w:r>
      <w:r>
        <w:rPr>
          <w:color w:val="0000FF"/>
          <w:sz w:val="18"/>
        </w:rPr>
        <w:t>prior</w:t>
      </w:r>
      <w:r>
        <w:rPr>
          <w:sz w:val="18"/>
        </w:rPr>
        <w:t>().</w:t>
      </w:r>
    </w:p>
    <w:p w14:paraId="5DBBA9E2" w14:textId="77777777" w:rsidR="00255F62" w:rsidRDefault="001D6550">
      <w:pPr>
        <w:spacing w:after="0" w:line="250" w:lineRule="auto"/>
        <w:ind w:left="220" w:right="2494" w:hanging="10"/>
        <w:jc w:val="left"/>
      </w:pPr>
      <w:r>
        <w:rPr>
          <w:i/>
          <w:color w:val="BA2121"/>
          <w:sz w:val="18"/>
        </w:rPr>
        <w:t xml:space="preserve">""""8ビットの潜伏体への均一ノイズ、[u1,...,u(T/2)] -&gt; [z1,...,z(T/2)] """ </w:t>
      </w:r>
      <w:r>
        <w:rPr>
          <w:sz w:val="18"/>
        </w:rPr>
        <w:t xml:space="preserve">dist = </w:t>
      </w:r>
      <w:r>
        <w:rPr>
          <w:color w:val="666666"/>
          <w:sz w:val="18"/>
        </w:rPr>
        <w:t xml:space="preserve">ed.</w:t>
      </w:r>
      <w:r>
        <w:rPr>
          <w:sz w:val="18"/>
        </w:rPr>
        <w:t>Independent(ed</w:t>
      </w:r>
      <w:r>
        <w:rPr>
          <w:color w:val="666666"/>
          <w:sz w:val="18"/>
        </w:rPr>
        <w:t>.</w:t>
      </w:r>
      <w:r>
        <w:rPr>
          <w:sz w:val="18"/>
        </w:rPr>
        <w:t>Uniform(low</w:t>
      </w:r>
      <w:r>
        <w:rPr>
          <w:color w:val="666666"/>
          <w:sz w:val="18"/>
        </w:rPr>
        <w:t>=</w:t>
      </w:r>
      <w:r>
        <w:rPr>
          <w:sz w:val="18"/>
        </w:rPr>
        <w:t>tf</w:t>
      </w:r>
      <w:r>
        <w:rPr>
          <w:color w:val="666666"/>
          <w:sz w:val="18"/>
        </w:rPr>
        <w:t>.</w:t>
      </w:r>
      <w:r>
        <w:rPr>
          <w:sz w:val="18"/>
        </w:rPr>
        <w:t>zeros([batch_size, T</w:t>
      </w:r>
      <w:r>
        <w:rPr>
          <w:color w:val="666666"/>
          <w:sz w:val="18"/>
        </w:rPr>
        <w:t>/2</w:t>
      </w:r>
      <w:r>
        <w:rPr>
          <w:sz w:val="18"/>
        </w:rPr>
        <w:t>]))</w:t>
      </w:r>
    </w:p>
    <w:p w14:paraId="03713778" w14:textId="77777777" w:rsidR="00255F62" w:rsidRDefault="001D6550">
      <w:pPr>
        <w:spacing w:after="4" w:line="481" w:lineRule="auto"/>
        <w:ind w:left="14" w:right="1615" w:firstLine="195"/>
        <w:jc w:val="left"/>
      </w:pPr>
      <w:r>
        <w:rPr>
          <w:sz w:val="18"/>
        </w:rPr>
        <w:t>edを</w:t>
      </w:r>
      <w:r>
        <w:rPr>
          <w:b/>
          <w:color w:val="007F00"/>
          <w:sz w:val="18"/>
        </w:rPr>
        <w:t xml:space="preserve">返します</w:t>
      </w:r>
      <w:r>
        <w:rPr>
          <w:color w:val="666666"/>
          <w:sz w:val="18"/>
        </w:rPr>
        <w:t>。</w:t>
      </w:r>
      <w:r>
        <w:rPr>
          <w:sz w:val="18"/>
        </w:rPr>
        <w:t xml:space="preserve">TransformedDistribution(dist, DistributedAutoregressiveFlow(flow_size)) </w:t>
      </w:r>
      <w:r>
        <w:rPr>
          <w:b/>
          <w:color w:val="007F00"/>
          <w:sz w:val="18"/>
        </w:rPr>
        <w:t xml:space="preserve">def </w:t>
      </w:r>
      <w:r>
        <w:rPr>
          <w:color w:val="0000FF"/>
          <w:sz w:val="18"/>
        </w:rPr>
        <w:t>decoder</w:t>
      </w:r>
      <w:r>
        <w:rPr>
          <w:sz w:val="18"/>
        </w:rPr>
        <w:t>(z).</w:t>
      </w:r>
    </w:p>
    <w:p w14:paraId="2969AD71" w14:textId="77777777" w:rsidR="00255F62" w:rsidRDefault="001D6550">
      <w:pPr>
        <w:spacing w:after="4" w:line="300" w:lineRule="auto"/>
        <w:ind w:left="14" w:right="1126" w:firstLine="195"/>
        <w:jc w:val="left"/>
      </w:pPr>
      <w:r>
        <w:rPr>
          <w:i/>
          <w:color w:val="BA2121"/>
          <w:sz w:val="18"/>
        </w:rPr>
        <w:t xml:space="preserve">""""均一ノイズ＋潜伏～16ビットオーディオ、[u1,...,uT], [z1,...,z(T/2)] -&gt; [x1,...,xT]" "d</w:t>
      </w:r>
      <w:r>
        <w:rPr>
          <w:sz w:val="18"/>
        </w:rPr>
        <w:t xml:space="preserve">ist = ed</w:t>
      </w:r>
      <w:r>
        <w:rPr>
          <w:color w:val="666666"/>
          <w:sz w:val="18"/>
        </w:rPr>
        <w:t xml:space="preserve">.</w:t>
      </w:r>
      <w:r>
        <w:rPr>
          <w:sz w:val="18"/>
        </w:rPr>
        <w:t>Independent(ed</w:t>
      </w:r>
      <w:r>
        <w:rPr>
          <w:color w:val="666666"/>
          <w:sz w:val="18"/>
        </w:rPr>
        <w:t>.</w:t>
      </w:r>
      <w:r>
        <w:rPr>
          <w:sz w:val="18"/>
        </w:rPr>
        <w:t>Uniform(low</w:t>
      </w:r>
      <w:r>
        <w:rPr>
          <w:color w:val="666666"/>
          <w:sz w:val="18"/>
        </w:rPr>
        <w:t>=</w:t>
      </w:r>
      <w:r>
        <w:rPr>
          <w:sz w:val="18"/>
        </w:rPr>
        <w:t>tf</w:t>
      </w:r>
      <w:r>
        <w:rPr>
          <w:color w:val="666666"/>
          <w:sz w:val="18"/>
        </w:rPr>
        <w:t xml:space="preserve">. </w:t>
      </w:r>
      <w:r>
        <w:rPr>
          <w:sz w:val="18"/>
        </w:rPr>
        <w:t xml:space="preserve">zeros([batch_size, T])) dist </w:t>
      </w:r>
      <w:r>
        <w:rPr>
          <w:color w:val="666666"/>
          <w:sz w:val="18"/>
        </w:rPr>
        <w:t xml:space="preserve">= </w:t>
      </w:r>
      <w:r>
        <w:rPr>
          <w:sz w:val="18"/>
        </w:rPr>
        <w:t>ed</w:t>
      </w:r>
      <w:r>
        <w:rPr>
          <w:color w:val="666666"/>
          <w:sz w:val="18"/>
        </w:rPr>
        <w:t>.</w:t>
      </w:r>
      <w:r>
        <w:rPr>
          <w:sz w:val="18"/>
        </w:rPr>
        <w:t>TransformedDistribution(dist, tfb</w:t>
      </w:r>
      <w:r>
        <w:rPr>
          <w:color w:val="666666"/>
          <w:sz w:val="18"/>
        </w:rPr>
        <w:t>.</w:t>
      </w:r>
      <w:r>
        <w:rPr>
          <w:sz w:val="18"/>
        </w:rPr>
        <w:t>Affine(shift</w:t>
      </w:r>
      <w:r>
        <w:rPr>
          <w:color w:val="666666"/>
          <w:sz w:val="18"/>
        </w:rPr>
        <w:t>=</w:t>
      </w:r>
      <w:r>
        <w:rPr>
          <w:sz w:val="18"/>
        </w:rPr>
        <w:t xml:space="preserve">upsample(z))) </w:t>
      </w:r>
      <w:r>
        <w:rPr>
          <w:b/>
          <w:color w:val="007F00"/>
          <w:sz w:val="18"/>
        </w:rPr>
        <w:t xml:space="preserve">return </w:t>
      </w:r>
      <w:r>
        <w:rPr>
          <w:sz w:val="18"/>
        </w:rPr>
        <w:t>ed</w:t>
      </w:r>
      <w:r>
        <w:rPr>
          <w:color w:val="666666"/>
          <w:sz w:val="18"/>
        </w:rPr>
        <w:t>.</w:t>
      </w:r>
      <w:r>
        <w:rPr>
          <w:sz w:val="18"/>
        </w:rPr>
        <w:t xml:space="preserve">TransformedDistribution(dist, DistributedAutoregressiveFlow(flow_size)) </w:t>
      </w:r>
      <w:r>
        <w:rPr>
          <w:b/>
          <w:color w:val="007F00"/>
          <w:sz w:val="18"/>
        </w:rPr>
        <w:t xml:space="preserve">def </w:t>
      </w:r>
      <w:r>
        <w:rPr>
          <w:color w:val="0000FF"/>
          <w:sz w:val="18"/>
        </w:rPr>
        <w:t>encoder</w:t>
      </w:r>
      <w:r>
        <w:rPr>
          <w:sz w:val="18"/>
        </w:rPr>
        <w:t>(x).</w:t>
      </w:r>
    </w:p>
    <w:p w14:paraId="562FA064" w14:textId="77777777" w:rsidR="00255F62" w:rsidRDefault="001D6550">
      <w:pPr>
        <w:spacing w:after="207" w:line="250" w:lineRule="auto"/>
        <w:ind w:left="227" w:right="3374" w:hanging="2"/>
        <w:jc w:val="left"/>
      </w:pPr>
      <w:r>
        <w:rPr>
          <w:i/>
          <w:color w:val="BA2121"/>
          <w:sz w:val="18"/>
        </w:rPr>
        <w:t xml:space="preserve">""""16ビットオーディオから8ビットラテント、[x1,...,xT] -&gt; [z1,...,z(T/2)] """loc</w:t>
      </w:r>
      <w:r>
        <w:rPr>
          <w:sz w:val="18"/>
        </w:rPr>
        <w:t xml:space="preserve">, log_scale = </w:t>
      </w:r>
      <w:r>
        <w:rPr>
          <w:color w:val="666666"/>
          <w:sz w:val="18"/>
        </w:rPr>
        <w:t xml:space="preserve">tf. </w:t>
      </w:r>
      <w:r>
        <w:rPr>
          <w:sz w:val="18"/>
        </w:rPr>
        <w:t xml:space="preserve">split(compressor(x), 2, </w:t>
      </w:r>
      <w:r>
        <w:rPr>
          <w:sz w:val="18"/>
        </w:rPr>
        <w:t>axis=-1</w:t>
      </w:r>
      <w:r>
        <w:rPr>
          <w:color w:val="666666"/>
          <w:sz w:val="18"/>
        </w:rPr>
        <w:t xml:space="preserve">) </w:t>
      </w:r>
      <w:r>
        <w:rPr>
          <w:b/>
          <w:color w:val="007F00"/>
          <w:sz w:val="18"/>
        </w:rPr>
        <w:t xml:space="preserve">return ed.</w:t>
      </w:r>
      <w:r>
        <w:rPr>
          <w:sz w:val="18"/>
        </w:rPr>
        <w:t>Normal(loc</w:t>
      </w:r>
      <w:r>
        <w:rPr>
          <w:color w:val="666666"/>
          <w:sz w:val="18"/>
        </w:rPr>
        <w:t>=</w:t>
      </w:r>
      <w:r>
        <w:rPr>
          <w:sz w:val="18"/>
        </w:rPr>
        <w:t>loc, scale</w:t>
      </w:r>
      <w:r>
        <w:rPr>
          <w:color w:val="666666"/>
          <w:sz w:val="18"/>
        </w:rPr>
        <w:t>=</w:t>
      </w:r>
      <w:r>
        <w:rPr>
          <w:sz w:val="18"/>
        </w:rPr>
        <w:t>tf</w:t>
      </w:r>
      <w:r>
        <w:rPr>
          <w:color w:val="666666"/>
          <w:sz w:val="18"/>
        </w:rPr>
        <w:t xml:space="preserve">. </w:t>
      </w:r>
      <w:r>
        <w:rPr>
          <w:sz w:val="18"/>
        </w:rPr>
        <w:t>exp(log_scale))</w:t>
      </w:r>
    </w:p>
    <w:p w14:paraId="7C28FC15" w14:textId="77777777" w:rsidR="00255F62" w:rsidRDefault="001D6550">
      <w:pPr>
        <w:spacing w:line="306" w:lineRule="auto"/>
        <w:ind w:left="15" w:right="1376"/>
      </w:pPr>
      <w:r>
        <w:rPr>
          <w:b/>
        </w:rPr>
        <w:t xml:space="preserve">図3.4.</w:t>
      </w:r>
      <w:r>
        <w:t>8 ビットの潜在値から 16 ビットの音声を生成する tpus を用いたモデル-並列 vae。</w:t>
      </w:r>
      <w:r>
        <w:t xml:space="preserve">プリファレンスとデコーダは，分散自己回帰フローに従って計算を分割します．エンコーダは</w:t>
      </w:r>
      <w:r>
        <w:t>圧縮機に応じて</w:t>
      </w:r>
      <w:r>
        <w:t xml:space="preserve">計算を分割することができますが，ここ</w:t>
      </w:r>
      <w:r>
        <w:t>ではスペースの都合上省略します．</w:t>
      </w:r>
    </w:p>
    <w:p w14:paraId="4B5BB713" w14:textId="77777777" w:rsidR="00255F62" w:rsidRDefault="00255F62">
      <w:pPr>
        <w:sectPr w:rsidR="00255F62">
          <w:footerReference w:type="even" r:id="rId51"/>
          <w:footerReference w:type="default" r:id="rId52"/>
          <w:footerReference w:type="first" r:id="rId53"/>
          <w:pgSz w:w="12240" w:h="15840"/>
          <w:pgMar w:top="1218" w:right="420" w:bottom="1402" w:left="1771" w:header="720" w:footer="781" w:gutter="0"/>
          <w:pgNumType w:start="1"/>
          <w:cols w:space="720"/>
        </w:sectPr>
      </w:pPr>
    </w:p>
    <w:p w14:paraId="188B4113" w14:textId="77777777" w:rsidR="00255F62" w:rsidRDefault="001D6550">
      <w:pPr>
        <w:spacing w:after="212" w:line="250" w:lineRule="auto"/>
        <w:ind w:left="16" w:right="0" w:hanging="2"/>
        <w:jc w:val="left"/>
      </w:pPr>
      <w:r>
        <w:rPr>
          <w:sz w:val="18"/>
        </w:rPr>
        <w:t xml:space="preserve">STACK </w:t>
      </w:r>
      <w:r>
        <w:rPr>
          <w:sz w:val="18"/>
        </w:rPr>
        <w:t>= [</w:t>
      </w:r>
      <w:r>
        <w:rPr>
          <w:b/>
          <w:color w:val="007F00"/>
          <w:sz w:val="18"/>
        </w:rPr>
        <w:t xml:space="preserve">ラムダ </w:t>
      </w:r>
      <w:r>
        <w:rPr>
          <w:sz w:val="18"/>
        </w:rPr>
        <w:t xml:space="preserve">f</w:t>
      </w:r>
      <w:r>
        <w:rPr>
          <w:color w:val="666666"/>
          <w:sz w:val="18"/>
        </w:rPr>
        <w:t>, *</w:t>
      </w:r>
      <w:r>
        <w:rPr>
          <w:sz w:val="18"/>
        </w:rPr>
        <w:t xml:space="preserve">a</w:t>
      </w:r>
      <w:r>
        <w:rPr>
          <w:color w:val="666666"/>
          <w:sz w:val="18"/>
        </w:rPr>
        <w:t>, **</w:t>
      </w:r>
      <w:r>
        <w:rPr>
          <w:sz w:val="18"/>
        </w:rPr>
        <w:t>k: f</w:t>
      </w:r>
      <w:r>
        <w:rPr>
          <w:color w:val="666666"/>
          <w:sz w:val="18"/>
        </w:rPr>
        <w:t>(*</w:t>
      </w:r>
      <w:r>
        <w:rPr>
          <w:sz w:val="18"/>
        </w:rPr>
        <w:t xml:space="preserve">a</w:t>
      </w:r>
      <w:r>
        <w:rPr>
          <w:color w:val="666666"/>
          <w:sz w:val="18"/>
        </w:rPr>
        <w:t>, **</w:t>
      </w:r>
      <w:r>
        <w:rPr>
          <w:sz w:val="18"/>
        </w:rPr>
        <w:t>k)]</w:t>
      </w:r>
    </w:p>
    <w:p w14:paraId="314C4255" w14:textId="77777777" w:rsidR="00255F62" w:rsidRDefault="001D6550">
      <w:pPr>
        <w:spacing w:after="212" w:line="250" w:lineRule="auto"/>
        <w:ind w:left="16" w:right="1774" w:hanging="2"/>
        <w:jc w:val="left"/>
      </w:pPr>
      <w:r>
        <w:rPr>
          <w:noProof/>
        </w:rPr>
        <mc:AlternateContent>
          <mc:Choice Requires="wpg">
            <w:drawing>
              <wp:anchor distT="0" distB="0" distL="114300" distR="114300" simplePos="0" relativeHeight="251670528" behindDoc="0" locked="0" layoutInCell="1" allowOverlap="1" wp14:anchorId="698986E5" wp14:editId="5C08EAA3">
                <wp:simplePos x="0" y="0"/>
                <wp:positionH relativeFrom="column">
                  <wp:posOffset>0</wp:posOffset>
                </wp:positionH>
                <wp:positionV relativeFrom="paragraph">
                  <wp:posOffset>111172</wp:posOffset>
                </wp:positionV>
                <wp:extent cx="72187" cy="144234"/>
                <wp:effectExtent l="0" t="0" r="0" b="0"/>
                <wp:wrapNone/>
                <wp:docPr id="144023" name="Group 144023"/>
                <wp:cNvGraphicFramePr/>
                <a:graphic xmlns:a="http://schemas.openxmlformats.org/drawingml/2006/main">
                  <a:graphicData uri="http://schemas.microsoft.com/office/word/2010/wordprocessingGroup">
                    <wpg:wgp>
                      <wpg:cNvGrpSpPr/>
                      <wpg:grpSpPr>
                        <a:xfrm>
                          <a:off x="0" y="0"/>
                          <a:ext cx="72187" cy="144234"/>
                          <a:chOff x="0" y="0"/>
                          <a:chExt cx="72187" cy="144234"/>
                        </a:xfrm>
                      </wpg:grpSpPr>
                      <wps:wsp>
                        <wps:cNvPr id="7197" name="Shape 7197"/>
                        <wps:cNvSpPr/>
                        <wps:spPr>
                          <a:xfrm>
                            <a:off x="0" y="0"/>
                            <a:ext cx="72187" cy="0"/>
                          </a:xfrm>
                          <a:custGeom>
                            <a:avLst/>
                            <a:gdLst/>
                            <a:ahLst/>
                            <a:cxnLst/>
                            <a:rect l="0" t="0" r="0" b="0"/>
                            <a:pathLst>
                              <a:path w="72187">
                                <a:moveTo>
                                  <a:pt x="0" y="0"/>
                                </a:moveTo>
                                <a:lnTo>
                                  <a:pt x="72187" y="0"/>
                                </a:lnTo>
                              </a:path>
                            </a:pathLst>
                          </a:custGeom>
                          <a:ln w="5055" cap="flat">
                            <a:miter lim="127000"/>
                          </a:ln>
                        </wps:spPr>
                        <wps:style>
                          <a:lnRef idx="1">
                            <a:srgbClr val="FF0000"/>
                          </a:lnRef>
                          <a:fillRef idx="0">
                            <a:srgbClr val="000000">
                              <a:alpha val="0"/>
                            </a:srgbClr>
                          </a:fillRef>
                          <a:effectRef idx="0">
                            <a:scrgbClr r="0" g="0" b="0"/>
                          </a:effectRef>
                          <a:fontRef idx="none"/>
                        </wps:style>
                        <wps:bodyPr/>
                      </wps:wsp>
                      <wps:wsp>
                        <wps:cNvPr id="7198" name="Shape 7198"/>
                        <wps:cNvSpPr/>
                        <wps:spPr>
                          <a:xfrm>
                            <a:off x="2527" y="0"/>
                            <a:ext cx="0" cy="144234"/>
                          </a:xfrm>
                          <a:custGeom>
                            <a:avLst/>
                            <a:gdLst/>
                            <a:ahLst/>
                            <a:cxnLst/>
                            <a:rect l="0" t="0" r="0" b="0"/>
                            <a:pathLst>
                              <a:path h="144234">
                                <a:moveTo>
                                  <a:pt x="0" y="144234"/>
                                </a:moveTo>
                                <a:lnTo>
                                  <a:pt x="0" y="0"/>
                                </a:lnTo>
                              </a:path>
                            </a:pathLst>
                          </a:custGeom>
                          <a:ln w="5055" cap="flat">
                            <a:miter lim="127000"/>
                          </a:ln>
                        </wps:spPr>
                        <wps:style>
                          <a:lnRef idx="1">
                            <a:srgbClr val="FF0000"/>
                          </a:lnRef>
                          <a:fillRef idx="0">
                            <a:srgbClr val="000000">
                              <a:alpha val="0"/>
                            </a:srgbClr>
                          </a:fillRef>
                          <a:effectRef idx="0">
                            <a:scrgbClr r="0" g="0" b="0"/>
                          </a:effectRef>
                          <a:fontRef idx="none"/>
                        </wps:style>
                        <wps:bodyPr/>
                      </wps:wsp>
                      <wps:wsp>
                        <wps:cNvPr id="7199" name="Shape 7199"/>
                        <wps:cNvSpPr/>
                        <wps:spPr>
                          <a:xfrm>
                            <a:off x="69647" y="0"/>
                            <a:ext cx="0" cy="144234"/>
                          </a:xfrm>
                          <a:custGeom>
                            <a:avLst/>
                            <a:gdLst/>
                            <a:ahLst/>
                            <a:cxnLst/>
                            <a:rect l="0" t="0" r="0" b="0"/>
                            <a:pathLst>
                              <a:path h="144234">
                                <a:moveTo>
                                  <a:pt x="0" y="144234"/>
                                </a:moveTo>
                                <a:lnTo>
                                  <a:pt x="0" y="0"/>
                                </a:lnTo>
                              </a:path>
                            </a:pathLst>
                          </a:custGeom>
                          <a:ln w="5055" cap="flat">
                            <a:miter lim="127000"/>
                          </a:ln>
                        </wps:spPr>
                        <wps:style>
                          <a:lnRef idx="1">
                            <a:srgbClr val="FF0000"/>
                          </a:lnRef>
                          <a:fillRef idx="0">
                            <a:srgbClr val="000000">
                              <a:alpha val="0"/>
                            </a:srgbClr>
                          </a:fillRef>
                          <a:effectRef idx="0">
                            <a:scrgbClr r="0" g="0" b="0"/>
                          </a:effectRef>
                          <a:fontRef idx="none"/>
                        </wps:style>
                        <wps:bodyPr/>
                      </wps:wsp>
                      <wps:wsp>
                        <wps:cNvPr id="7200" name="Shape 7200"/>
                        <wps:cNvSpPr/>
                        <wps:spPr>
                          <a:xfrm>
                            <a:off x="0" y="144234"/>
                            <a:ext cx="72187" cy="0"/>
                          </a:xfrm>
                          <a:custGeom>
                            <a:avLst/>
                            <a:gdLst/>
                            <a:ahLst/>
                            <a:cxnLst/>
                            <a:rect l="0" t="0" r="0" b="0"/>
                            <a:pathLst>
                              <a:path w="72187">
                                <a:moveTo>
                                  <a:pt x="0" y="0"/>
                                </a:moveTo>
                                <a:lnTo>
                                  <a:pt x="72187" y="0"/>
                                </a:lnTo>
                              </a:path>
                            </a:pathLst>
                          </a:custGeom>
                          <a:ln w="5055"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23" style="width:5.684pt;height:11.357pt;position:absolute;z-index:17;mso-position-horizontal-relative:text;mso-position-horizontal:absolute;margin-left:7.62939e-06pt;mso-position-vertical-relative:text;margin-top:8.75372pt;" coordsize="721,1442">
                <v:shape id="Shape 7197" style="position:absolute;width:721;height:0;left:0;top:0;" coordsize="72187,0" path="m0,0l72187,0">
                  <v:stroke weight="0.398pt" endcap="flat" joinstyle="miter" miterlimit="10" on="true" color="#ff0000"/>
                  <v:fill on="false" color="#000000" opacity="0"/>
                </v:shape>
                <v:shape id="Shape 7198" style="position:absolute;width:0;height:1442;left:25;top:0;" coordsize="0,144234" path="m0,144234l0,0">
                  <v:stroke weight="0.398pt" endcap="flat" joinstyle="miter" miterlimit="10" on="true" color="#ff0000"/>
                  <v:fill on="false" color="#000000" opacity="0"/>
                </v:shape>
                <v:shape id="Shape 7199" style="position:absolute;width:0;height:1442;left:696;top:0;" coordsize="0,144234" path="m0,144234l0,0">
                  <v:stroke weight="0.398pt" endcap="flat" joinstyle="miter" miterlimit="10" on="true" color="#ff0000"/>
                  <v:fill on="false" color="#000000" opacity="0"/>
                </v:shape>
                <v:shape id="Shape 7200" style="position:absolute;width:721;height:0;left:0;top:1442;" coordsize="72187,0" path="m0,0l72187,0">
                  <v:stroke weight="0.398pt" endcap="flat" joinstyle="miter" miterlimit="10" on="true" color="#ff0000"/>
                  <v:fill on="false" color="#000000" opacity="0"/>
                </v:shape>
              </v:group>
            </w:pict>
          </mc:Fallback>
        </mc:AlternateContent>
      </w:r>
      <w:r>
        <w:rPr>
          <w:sz w:val="18"/>
        </w:rPr>
        <w:t xml:space="preserve">@contextmanager </w:t>
      </w:r>
      <w:r>
        <w:rPr>
          <w:b/>
          <w:color w:val="007F00"/>
          <w:sz w:val="18"/>
        </w:rPr>
        <w:t xml:space="preserve">def </w:t>
      </w:r>
      <w:r>
        <w:rPr>
          <w:color w:val="0000FF"/>
          <w:sz w:val="18"/>
        </w:rPr>
        <w:t>trace</w:t>
      </w:r>
      <w:r>
        <w:rPr>
          <w:sz w:val="18"/>
        </w:rPr>
        <w:t>(tracer).</w:t>
      </w:r>
      <w:r>
        <w:rPr>
          <w:sz w:val="18"/>
        </w:rPr>
        <w:t xml:space="preserve">append(tracer) </w:t>
      </w:r>
      <w:r>
        <w:rPr>
          <w:b/>
          <w:color w:val="007F00"/>
          <w:sz w:val="18"/>
        </w:rPr>
        <w:t xml:space="preserve">yield </w:t>
      </w:r>
      <w:r>
        <w:rPr>
          <w:sz w:val="18"/>
        </w:rPr>
        <w:t>STACK</w:t>
      </w:r>
      <w:r>
        <w:rPr>
          <w:color w:val="666666"/>
          <w:sz w:val="18"/>
        </w:rPr>
        <w:t xml:space="preserve">. </w:t>
      </w:r>
      <w:r>
        <w:rPr>
          <w:sz w:val="18"/>
        </w:rPr>
        <w:t>pop()</w:t>
      </w:r>
    </w:p>
    <w:p w14:paraId="559974D8" w14:textId="77777777" w:rsidR="00255F62" w:rsidRDefault="001D6550">
      <w:pPr>
        <w:spacing w:after="0" w:line="259" w:lineRule="auto"/>
        <w:ind w:left="24" w:right="0" w:hanging="10"/>
        <w:jc w:val="left"/>
      </w:pPr>
      <w:r>
        <w:rPr>
          <w:b/>
          <w:color w:val="007F00"/>
          <w:sz w:val="18"/>
        </w:rPr>
        <w:t xml:space="preserve">def </w:t>
      </w:r>
      <w:r>
        <w:rPr>
          <w:color w:val="0000FF"/>
          <w:sz w:val="18"/>
        </w:rPr>
        <w:t>traceable</w:t>
      </w:r>
      <w:r>
        <w:rPr>
          <w:sz w:val="18"/>
        </w:rPr>
        <w:t>(f)。</w:t>
      </w:r>
    </w:p>
    <w:p w14:paraId="7B24649F" w14:textId="77777777" w:rsidR="00255F62" w:rsidRDefault="001D6550">
      <w:pPr>
        <w:spacing w:after="0" w:line="259" w:lineRule="auto"/>
        <w:ind w:left="205" w:right="0" w:hanging="10"/>
        <w:jc w:val="left"/>
      </w:pPr>
      <w:r>
        <w:rPr>
          <w:b/>
          <w:color w:val="007F00"/>
          <w:sz w:val="18"/>
        </w:rPr>
        <w:t xml:space="preserve">def </w:t>
      </w:r>
      <w:r>
        <w:rPr>
          <w:color w:val="0000FF"/>
          <w:sz w:val="18"/>
        </w:rPr>
        <w:t>fwrapped</w:t>
      </w:r>
      <w:r>
        <w:rPr>
          <w:color w:val="666666"/>
          <w:sz w:val="18"/>
        </w:rPr>
        <w:t>(*</w:t>
      </w:r>
      <w:r>
        <w:rPr>
          <w:sz w:val="18"/>
        </w:rPr>
        <w:t xml:space="preserve">a</w:t>
      </w:r>
      <w:r>
        <w:rPr>
          <w:color w:val="666666"/>
          <w:sz w:val="18"/>
        </w:rPr>
        <w:t>, **</w:t>
      </w:r>
      <w:r>
        <w:rPr>
          <w:sz w:val="18"/>
        </w:rPr>
        <w:t>k).</w:t>
      </w:r>
    </w:p>
    <w:p w14:paraId="3E352604" w14:textId="77777777" w:rsidR="00255F62" w:rsidRDefault="001D6550">
      <w:pPr>
        <w:spacing w:after="4" w:line="250" w:lineRule="auto"/>
        <w:ind w:left="393" w:right="0" w:hanging="2"/>
        <w:jc w:val="left"/>
      </w:pPr>
      <w:r>
        <w:rPr>
          <w:sz w:val="18"/>
        </w:rPr>
        <w:t>STACK</w:t>
      </w:r>
      <w:r>
        <w:rPr>
          <w:color w:val="666666"/>
          <w:sz w:val="18"/>
        </w:rPr>
        <w:t>[-1</w:t>
      </w:r>
      <w:r>
        <w:rPr>
          <w:sz w:val="18"/>
        </w:rPr>
        <w:t xml:space="preserve">](f</w:t>
      </w:r>
      <w:r>
        <w:rPr>
          <w:color w:val="666666"/>
          <w:sz w:val="18"/>
        </w:rPr>
        <w:t>, *</w:t>
      </w:r>
      <w:r>
        <w:rPr>
          <w:sz w:val="18"/>
        </w:rPr>
        <w:t xml:space="preserve">a</w:t>
      </w:r>
      <w:r>
        <w:rPr>
          <w:color w:val="666666"/>
          <w:sz w:val="18"/>
        </w:rPr>
        <w:t>, **</w:t>
      </w:r>
      <w:r>
        <w:rPr>
          <w:sz w:val="18"/>
        </w:rPr>
        <w:t>k)</w:t>
      </w:r>
    </w:p>
    <w:p w14:paraId="180043D8" w14:textId="77777777" w:rsidR="00255F62" w:rsidRDefault="001D6550">
      <w:pPr>
        <w:spacing w:after="4" w:line="250" w:lineRule="auto"/>
        <w:ind w:left="197" w:right="0" w:hanging="2"/>
        <w:jc w:val="left"/>
      </w:pPr>
      <w:r>
        <w:rPr>
          <w:sz w:val="18"/>
        </w:rPr>
        <w:t>巻き</w:t>
      </w:r>
      <w:r>
        <w:rPr>
          <w:b/>
          <w:color w:val="007F00"/>
          <w:sz w:val="18"/>
        </w:rPr>
        <w:t xml:space="preserve">戻し</w:t>
      </w:r>
    </w:p>
    <w:p w14:paraId="5D376785" w14:textId="77777777" w:rsidR="00255F62" w:rsidRDefault="001D6550">
      <w:pPr>
        <w:spacing w:line="307" w:lineRule="auto"/>
        <w:ind w:left="15" w:right="0"/>
      </w:pPr>
      <w:r>
        <w:rPr>
          <w:b/>
        </w:rPr>
        <w:t xml:space="preserve">図 3.5: トレースの</w:t>
      </w:r>
      <w:r>
        <w:t xml:space="preserve">最小実装 </w:t>
      </w:r>
      <w:r>
        <w:t xml:space="preserve">trace </w:t>
      </w:r>
      <w:r>
        <w:t xml:space="preserve">は</w:t>
      </w:r>
      <w:r>
        <w:t xml:space="preserve">コンテキストを定義し，その間に実行されたトレース可能な操作はすべて </w:t>
      </w:r>
      <w:r>
        <w:t xml:space="preserve">tracer </w:t>
      </w:r>
      <w:r>
        <w:t xml:space="preserve">の呼び出しに置き換えられます</w:t>
      </w:r>
      <w:r>
        <w:t>．</w:t>
      </w:r>
    </w:p>
    <w:p w14:paraId="318B400B" w14:textId="77777777" w:rsidR="00255F62" w:rsidRDefault="001D6550">
      <w:pPr>
        <w:spacing w:after="188" w:line="259" w:lineRule="auto"/>
        <w:ind w:left="5" w:right="0" w:firstLine="0"/>
        <w:jc w:val="left"/>
      </w:pPr>
      <w:r>
        <w:rPr>
          <w:noProof/>
        </w:rPr>
        <w:drawing>
          <wp:inline distT="0" distB="0" distL="0" distR="0" wp14:anchorId="5D1E5B2F" wp14:editId="709D1075">
            <wp:extent cx="2734056" cy="1399032"/>
            <wp:effectExtent l="0" t="0" r="0" b="0"/>
            <wp:docPr id="170656" name="Picture 170656"/>
            <wp:cNvGraphicFramePr/>
            <a:graphic xmlns:a="http://schemas.openxmlformats.org/drawingml/2006/main">
              <a:graphicData uri="http://schemas.openxmlformats.org/drawingml/2006/picture">
                <pic:pic xmlns:pic="http://schemas.openxmlformats.org/drawingml/2006/picture">
                  <pic:nvPicPr>
                    <pic:cNvPr id="170656" name="Picture 170656"/>
                    <pic:cNvPicPr/>
                  </pic:nvPicPr>
                  <pic:blipFill>
                    <a:blip r:embed="rId54"/>
                    <a:stretch>
                      <a:fillRect/>
                    </a:stretch>
                  </pic:blipFill>
                  <pic:spPr>
                    <a:xfrm>
                      <a:off x="0" y="0"/>
                      <a:ext cx="2734056" cy="1399032"/>
                    </a:xfrm>
                    <a:prstGeom prst="rect">
                      <a:avLst/>
                    </a:prstGeom>
                  </pic:spPr>
                </pic:pic>
              </a:graphicData>
            </a:graphic>
          </wp:inline>
        </w:drawing>
      </w:r>
    </w:p>
    <w:p w14:paraId="4624C0F6" w14:textId="77777777" w:rsidR="00255F62" w:rsidRDefault="001D6550">
      <w:pPr>
        <w:spacing w:after="137" w:line="245" w:lineRule="auto"/>
        <w:ind w:left="15" w:right="0"/>
        <w:jc w:val="left"/>
      </w:pPr>
      <w:r>
        <w:rPr>
          <w:b/>
        </w:rPr>
        <w:t xml:space="preserve">図3.6.</w:t>
      </w:r>
      <w:r>
        <w:t>プログラムの実行。有向非周期グラフであり、対数確率の蓄積や条件付き独立性の発見など、様々な操作のためにトレースされています。</w:t>
      </w:r>
    </w:p>
    <w:p w14:paraId="0B0B647A" w14:textId="77777777" w:rsidR="00255F62" w:rsidRDefault="00255F62">
      <w:pPr>
        <w:sectPr w:rsidR="00255F62">
          <w:type w:val="continuous"/>
          <w:pgSz w:w="12240" w:h="15840"/>
          <w:pgMar w:top="1440" w:right="1686" w:bottom="1440" w:left="2055" w:header="720" w:footer="720" w:gutter="0"/>
          <w:cols w:num="2" w:space="720" w:equalWidth="0">
            <w:col w:w="3924" w:space="255"/>
            <w:col w:w="4320"/>
          </w:cols>
        </w:sectPr>
      </w:pPr>
    </w:p>
    <w:p w14:paraId="4F1A5E42" w14:textId="77777777" w:rsidR="00255F62" w:rsidRDefault="001D6550">
      <w:pPr>
        <w:spacing w:after="0" w:line="259" w:lineRule="auto"/>
        <w:ind w:left="24" w:right="0" w:hanging="10"/>
        <w:jc w:val="left"/>
      </w:pPr>
      <w:r>
        <w:rPr>
          <w:b/>
          <w:color w:val="007F00"/>
          <w:sz w:val="18"/>
        </w:rPr>
        <w:t xml:space="preserve">def </w:t>
      </w:r>
      <w:r>
        <w:rPr>
          <w:color w:val="0000FF"/>
          <w:sz w:val="18"/>
        </w:rPr>
        <w:t>make_log_joint_fn</w:t>
      </w:r>
      <w:r>
        <w:rPr>
          <w:sz w:val="18"/>
        </w:rPr>
        <w:t>(model).</w:t>
      </w:r>
    </w:p>
    <w:p w14:paraId="419EDDD2" w14:textId="77777777" w:rsidR="00255F62" w:rsidRDefault="001D6550">
      <w:pPr>
        <w:spacing w:after="4" w:line="250" w:lineRule="auto"/>
        <w:ind w:left="197" w:right="0" w:hanging="2"/>
        <w:jc w:val="left"/>
      </w:pPr>
      <w:r>
        <w:rPr>
          <w:b/>
          <w:color w:val="007F00"/>
          <w:sz w:val="18"/>
        </w:rPr>
        <w:t xml:space="preserve">def </w:t>
      </w:r>
      <w:r>
        <w:rPr>
          <w:color w:val="0000FF"/>
          <w:sz w:val="18"/>
        </w:rPr>
        <w:t>log_joint_fn</w:t>
      </w:r>
      <w:r>
        <w:rPr>
          <w:color w:val="666666"/>
          <w:sz w:val="18"/>
        </w:rPr>
        <w:t>(**</w:t>
      </w:r>
      <w:r>
        <w:rPr>
          <w:sz w:val="18"/>
        </w:rPr>
        <w:t>model_kwargs).</w:t>
      </w:r>
    </w:p>
    <w:p w14:paraId="06B0A4F3" w14:textId="77777777" w:rsidR="00255F62" w:rsidRDefault="001D6550">
      <w:pPr>
        <w:spacing w:after="4" w:line="250" w:lineRule="auto"/>
        <w:ind w:left="586" w:right="0" w:hanging="195"/>
        <w:jc w:val="left"/>
      </w:pPr>
      <w:r>
        <w:rPr>
          <w:b/>
          <w:color w:val="007F00"/>
          <w:sz w:val="18"/>
        </w:rPr>
        <w:t xml:space="preserve">def </w:t>
      </w:r>
      <w:r>
        <w:rPr>
          <w:color w:val="0000FF"/>
          <w:sz w:val="18"/>
        </w:rPr>
        <w:t>tracer</w:t>
      </w:r>
      <w:r>
        <w:rPr>
          <w:sz w:val="18"/>
        </w:rPr>
        <w:t xml:space="preserve">(rv_call</w:t>
      </w:r>
      <w:r>
        <w:rPr>
          <w:color w:val="666666"/>
          <w:sz w:val="18"/>
        </w:rPr>
        <w:t>, *</w:t>
      </w:r>
      <w:r>
        <w:rPr>
          <w:sz w:val="18"/>
        </w:rPr>
        <w:t xml:space="preserve">args</w:t>
      </w:r>
      <w:r>
        <w:rPr>
          <w:color w:val="666666"/>
          <w:sz w:val="18"/>
        </w:rPr>
        <w:t>, **</w:t>
      </w:r>
      <w:r>
        <w:rPr>
          <w:sz w:val="18"/>
        </w:rPr>
        <w:t xml:space="preserve">kwargs</w:t>
      </w:r>
      <w:r>
        <w:rPr>
          <w:sz w:val="18"/>
        </w:rPr>
        <w:t xml:space="preserve">): </w:t>
      </w:r>
      <w:r>
        <w:rPr>
          <w:sz w:val="18"/>
        </w:rPr>
        <w:t xml:space="preserve">name </w:t>
      </w:r>
      <w:r>
        <w:rPr>
          <w:color w:val="666666"/>
          <w:sz w:val="18"/>
        </w:rPr>
        <w:t xml:space="preserve">= </w:t>
      </w:r>
      <w:r>
        <w:rPr>
          <w:sz w:val="18"/>
        </w:rPr>
        <w:t>kwargs</w:t>
      </w:r>
      <w:r>
        <w:rPr>
          <w:color w:val="BA2121"/>
          <w:sz w:val="18"/>
        </w:rPr>
        <w:t>.</w:t>
      </w:r>
    </w:p>
    <w:p w14:paraId="41B4A1B8" w14:textId="77777777" w:rsidR="00255F62" w:rsidRDefault="001D6550">
      <w:pPr>
        <w:spacing w:after="4" w:line="250" w:lineRule="auto"/>
        <w:ind w:left="16" w:right="0" w:hanging="2"/>
        <w:jc w:val="left"/>
      </w:pPr>
      <w:r>
        <w:rPr>
          <w:b/>
          <w:color w:val="007F00"/>
          <w:sz w:val="18"/>
        </w:rPr>
        <w:t xml:space="preserve">def </w:t>
      </w:r>
      <w:r>
        <w:rPr>
          <w:color w:val="0000FF"/>
          <w:sz w:val="18"/>
        </w:rPr>
        <w:t>mutilate</w:t>
      </w:r>
      <w:r>
        <w:rPr>
          <w:sz w:val="18"/>
        </w:rPr>
        <w:t xml:space="preserve">(model</w:t>
      </w:r>
      <w:r>
        <w:rPr>
          <w:color w:val="666666"/>
          <w:sz w:val="18"/>
        </w:rPr>
        <w:t>, **</w:t>
      </w:r>
      <w:r>
        <w:rPr>
          <w:sz w:val="18"/>
        </w:rPr>
        <w:t>do_kwargs).</w:t>
      </w:r>
    </w:p>
    <w:p w14:paraId="49ACE676" w14:textId="77777777" w:rsidR="00255F62" w:rsidRDefault="001D6550">
      <w:pPr>
        <w:spacing w:after="4" w:line="250" w:lineRule="auto"/>
        <w:ind w:left="390" w:right="0" w:hanging="195"/>
        <w:jc w:val="left"/>
      </w:pPr>
      <w:r>
        <w:rPr>
          <w:b/>
          <w:color w:val="007F00"/>
          <w:sz w:val="18"/>
        </w:rPr>
        <w:t xml:space="preserve">def </w:t>
      </w:r>
      <w:r>
        <w:rPr>
          <w:color w:val="0000FF"/>
          <w:sz w:val="18"/>
        </w:rPr>
        <w:t>mutilated_model</w:t>
      </w:r>
      <w:r>
        <w:rPr>
          <w:color w:val="666666"/>
          <w:sz w:val="18"/>
        </w:rPr>
        <w:t>(*</w:t>
      </w:r>
      <w:r>
        <w:rPr>
          <w:sz w:val="18"/>
        </w:rPr>
        <w:t xml:space="preserve">args</w:t>
      </w:r>
      <w:r>
        <w:rPr>
          <w:color w:val="666666"/>
          <w:sz w:val="18"/>
        </w:rPr>
        <w:t>, **</w:t>
      </w:r>
      <w:r>
        <w:rPr>
          <w:sz w:val="18"/>
        </w:rPr>
        <w:t xml:space="preserve">kwargs): </w:t>
      </w:r>
      <w:r>
        <w:rPr>
          <w:b/>
          <w:color w:val="007F00"/>
          <w:sz w:val="18"/>
        </w:rPr>
        <w:t xml:space="preserve">def </w:t>
      </w:r>
      <w:r>
        <w:rPr>
          <w:color w:val="0000FF"/>
          <w:sz w:val="18"/>
        </w:rPr>
        <w:t>tracer</w:t>
      </w:r>
      <w:r>
        <w:rPr>
          <w:sz w:val="18"/>
        </w:rPr>
        <w:t xml:space="preserve">(rv_call</w:t>
      </w:r>
      <w:r>
        <w:rPr>
          <w:color w:val="666666"/>
          <w:sz w:val="18"/>
        </w:rPr>
        <w:t>, *</w:t>
      </w:r>
      <w:r>
        <w:rPr>
          <w:sz w:val="18"/>
        </w:rPr>
        <w:t xml:space="preserve">args</w:t>
      </w:r>
      <w:r>
        <w:rPr>
          <w:color w:val="666666"/>
          <w:sz w:val="18"/>
        </w:rPr>
        <w:t>, **</w:t>
      </w:r>
      <w:r>
        <w:rPr>
          <w:sz w:val="18"/>
        </w:rPr>
        <w:t>kwargs).</w:t>
      </w:r>
    </w:p>
    <w:p w14:paraId="091215D0" w14:textId="77777777" w:rsidR="00255F62" w:rsidRDefault="00255F62">
      <w:pPr>
        <w:sectPr w:rsidR="00255F62">
          <w:type w:val="continuous"/>
          <w:pgSz w:w="12240" w:h="15840"/>
          <w:pgMar w:top="1440" w:right="1788" w:bottom="1440" w:left="1852" w:header="720" w:footer="720" w:gutter="0"/>
          <w:cols w:num="2" w:space="586"/>
        </w:sectPr>
      </w:pPr>
    </w:p>
    <w:p w14:paraId="15DB70FB" w14:textId="77777777" w:rsidR="00255F62" w:rsidRDefault="001D6550">
      <w:pPr>
        <w:tabs>
          <w:tab w:val="center" w:pos="2604"/>
          <w:tab w:val="center" w:pos="6463"/>
        </w:tabs>
        <w:spacing w:after="480" w:line="250" w:lineRule="auto"/>
        <w:ind w:left="0" w:right="0" w:firstLine="0"/>
        <w:jc w:val="left"/>
      </w:pPr>
      <w:r>
        <w:tab/>
      </w:r>
      <w:r>
        <w:rPr>
          <w:sz w:val="18"/>
        </w:rPr>
        <w:t xml:space="preserve">kwargs[rv </w:t>
      </w:r>
      <w:r>
        <w:rPr>
          <w:color w:val="666666"/>
          <w:sz w:val="18"/>
        </w:rPr>
        <w:t xml:space="preserve">= </w:t>
      </w:r>
      <w:r>
        <w:rPr>
          <w:sz w:val="18"/>
        </w:rPr>
        <w:t>rv_call</w:t>
      </w:r>
      <w:r>
        <w:rPr>
          <w:color w:val="BA2121"/>
          <w:sz w:val="18"/>
        </w:rPr>
        <w:t>("value</w:t>
      </w:r>
      <w:r>
        <w:rPr>
          <w:color w:val="666666"/>
          <w:sz w:val="18"/>
        </w:rPr>
        <w:t>"*</w:t>
      </w:r>
      <w:r>
        <w:rPr>
          <w:sz w:val="18"/>
        </w:rPr>
        <w:t xml:space="preserve">args</w:t>
      </w:r>
      <w:r>
        <w:rPr>
          <w:color w:val="666666"/>
          <w:sz w:val="18"/>
        </w:rPr>
        <w:t xml:space="preserve">,] = </w:t>
      </w:r>
      <w:r>
        <w:rPr>
          <w:sz w:val="18"/>
        </w:rPr>
        <w:t>model_kwargs</w:t>
      </w:r>
      <w:r>
        <w:rPr>
          <w:color w:val="666666"/>
          <w:sz w:val="18"/>
        </w:rPr>
        <w:t>**</w:t>
      </w:r>
      <w:r>
        <w:rPr>
          <w:sz w:val="18"/>
        </w:rPr>
        <w:t xml:space="preserve">kwargs</w:t>
      </w:r>
      <w:r>
        <w:rPr>
          <w:color w:val="666666"/>
          <w:sz w:val="18"/>
        </w:rPr>
        <w:t xml:space="preserve">) . </w:t>
      </w:r>
      <w:r>
        <w:rPr>
          <w:sz w:val="18"/>
        </w:rPr>
        <w:t>get(name)</w:t>
      </w:r>
      <w:r>
        <w:rPr>
          <w:sz w:val="28"/>
          <w:vertAlign w:val="subscript"/>
        </w:rPr>
        <w:t>nameifreturnname</w:t>
      </w:r>
      <w:r>
        <w:rPr>
          <w:color w:val="666666"/>
          <w:sz w:val="18"/>
        </w:rPr>
        <w:t xml:space="preserve">= </w:t>
      </w:r>
      <w:r>
        <w:rPr>
          <w:sz w:val="18"/>
        </w:rPr>
        <w:t>kwargsindo_kwargs[name]</w:t>
      </w:r>
      <w:r>
        <w:rPr>
          <w:sz w:val="28"/>
          <w:vertAlign w:val="subscript"/>
        </w:rPr>
        <w:t>do_kwargs</w:t>
      </w:r>
      <w:r>
        <w:rPr>
          <w:color w:val="666666"/>
          <w:sz w:val="18"/>
        </w:rPr>
        <w:t xml:space="preserve">:. </w:t>
      </w:r>
      <w:r>
        <w:rPr>
          <w:sz w:val="18"/>
        </w:rPr>
        <w:t>get</w:t>
      </w:r>
      <w:r>
        <w:rPr>
          <w:color w:val="BA2121"/>
          <w:sz w:val="18"/>
        </w:rPr>
        <w:t>("name</w:t>
      </w:r>
      <w:r>
        <w:rPr>
          <w:sz w:val="18"/>
        </w:rPr>
        <w:t>")</w:t>
      </w:r>
    </w:p>
    <w:p w14:paraId="1E8A0B4D" w14:textId="77777777" w:rsidR="00255F62" w:rsidRDefault="001D6550">
      <w:pPr>
        <w:tabs>
          <w:tab w:val="center" w:pos="2653"/>
          <w:tab w:val="center" w:pos="6659"/>
        </w:tabs>
        <w:spacing w:after="642" w:line="250" w:lineRule="auto"/>
        <w:ind w:left="0" w:right="0" w:firstLine="0"/>
        <w:jc w:val="left"/>
      </w:pPr>
      <w:r>
        <w:tab/>
      </w:r>
      <w:r>
        <w:rPr>
          <w:sz w:val="18"/>
        </w:rPr>
        <w:t>log_</w:t>
      </w:r>
      <w:r>
        <w:rPr>
          <w:b/>
          <w:color w:val="007F00"/>
          <w:sz w:val="18"/>
        </w:rPr>
        <w:t xml:space="preserve">probsreturn </w:t>
      </w:r>
      <w:r>
        <w:rPr>
          <w:sz w:val="18"/>
        </w:rPr>
        <w:t>rv</w:t>
      </w:r>
      <w:r>
        <w:rPr>
          <w:color w:val="666666"/>
          <w:sz w:val="18"/>
        </w:rPr>
        <w:t xml:space="preserve">. </w:t>
      </w:r>
      <w:r>
        <w:rPr>
          <w:sz w:val="18"/>
        </w:rPr>
        <w:t>append(tf</w:t>
      </w:r>
      <w:r>
        <w:rPr>
          <w:color w:val="666666"/>
          <w:sz w:val="18"/>
        </w:rPr>
        <w:t xml:space="preserve">. </w:t>
      </w:r>
      <w:r>
        <w:rPr>
          <w:sz w:val="18"/>
        </w:rPr>
        <w:t>sum(rv</w:t>
      </w:r>
      <w:r>
        <w:rPr>
          <w:color w:val="666666"/>
          <w:sz w:val="18"/>
        </w:rPr>
        <w:t xml:space="preserve">. </w:t>
      </w:r>
      <w:r>
        <w:rPr>
          <w:sz w:val="18"/>
        </w:rPr>
        <w:t>log_prob(rv)))</w:t>
      </w:r>
      <w:r>
        <w:rPr>
          <w:sz w:val="18"/>
        </w:rPr>
        <w:tab/>
      </w:r>
      <w:r>
        <w:rPr>
          <w:sz w:val="18"/>
        </w:rPr>
        <w:t>withreturntrace(tracer):rv_call</w:t>
      </w:r>
      <w:r>
        <w:rPr>
          <w:color w:val="666666"/>
          <w:sz w:val="18"/>
        </w:rPr>
        <w:t>(*</w:t>
      </w:r>
      <w:r>
        <w:rPr>
          <w:sz w:val="18"/>
        </w:rPr>
        <w:t xml:space="preserve">args</w:t>
      </w:r>
      <w:r>
        <w:rPr>
          <w:color w:val="666666"/>
          <w:sz w:val="18"/>
        </w:rPr>
        <w:t>, **</w:t>
      </w:r>
      <w:r>
        <w:rPr>
          <w:sz w:val="18"/>
        </w:rPr>
        <w:t>kwargs)</w:t>
      </w:r>
    </w:p>
    <w:p w14:paraId="30E052B4" w14:textId="77777777" w:rsidR="00255F62" w:rsidRDefault="001D6550">
      <w:pPr>
        <w:tabs>
          <w:tab w:val="center" w:pos="1382"/>
          <w:tab w:val="center" w:pos="6463"/>
        </w:tabs>
        <w:spacing w:after="753" w:line="259" w:lineRule="auto"/>
        <w:ind w:left="0" w:right="0" w:firstLine="0"/>
        <w:jc w:val="left"/>
      </w:pPr>
      <w:r>
        <w:tab/>
      </w:r>
      <w:r>
        <w:rPr>
          <w:sz w:val="18"/>
        </w:rPr>
        <w:t>log_</w:t>
      </w:r>
      <w:r>
        <w:rPr>
          <w:b/>
          <w:color w:val="007F00"/>
          <w:sz w:val="18"/>
        </w:rPr>
        <w:t xml:space="preserve">probswith </w:t>
      </w:r>
      <w:r>
        <w:rPr>
          <w:sz w:val="18"/>
        </w:rPr>
        <w:t>trace(tracer</w:t>
      </w:r>
      <w:r>
        <w:rPr>
          <w:sz w:val="18"/>
        </w:rPr>
        <w:t xml:space="preserve">):= [] </w:t>
      </w:r>
      <w:r>
        <w:rPr>
          <w:sz w:val="18"/>
        </w:rPr>
        <w:t>log_</w:t>
      </w:r>
      <w:r>
        <w:rPr>
          <w:b/>
          <w:color w:val="007F00"/>
          <w:sz w:val="18"/>
        </w:rPr>
        <w:t xml:space="preserve">probswith </w:t>
      </w:r>
      <w:r>
        <w:rPr>
          <w:sz w:val="18"/>
        </w:rPr>
        <w:t>trace(tracer)</w:t>
      </w:r>
      <w:r>
        <w:rPr>
          <w:sz w:val="18"/>
        </w:rPr>
        <w:tab/>
      </w:r>
      <w:r>
        <w:rPr>
          <w:sz w:val="18"/>
        </w:rPr>
        <w:t>returnreturnmutilated_modelmodel</w:t>
      </w:r>
      <w:r>
        <w:rPr>
          <w:color w:val="666666"/>
          <w:sz w:val="18"/>
        </w:rPr>
        <w:t>(*</w:t>
      </w:r>
      <w:r>
        <w:rPr>
          <w:sz w:val="18"/>
        </w:rPr>
        <w:t xml:space="preserve">args</w:t>
      </w:r>
      <w:r>
        <w:rPr>
          <w:color w:val="666666"/>
          <w:sz w:val="18"/>
        </w:rPr>
        <w:t>, **</w:t>
      </w:r>
      <w:r>
        <w:rPr>
          <w:sz w:val="18"/>
        </w:rPr>
        <w:t>kwargs)</w:t>
      </w:r>
    </w:p>
    <w:p w14:paraId="28D1930B" w14:textId="77777777" w:rsidR="00255F62" w:rsidRDefault="001D6550">
      <w:pPr>
        <w:tabs>
          <w:tab w:val="center" w:pos="1480"/>
          <w:tab w:val="center" w:pos="6599"/>
        </w:tabs>
        <w:spacing w:after="616" w:line="259" w:lineRule="auto"/>
        <w:ind w:left="0" w:right="0" w:firstLine="0"/>
        <w:jc w:val="left"/>
      </w:pPr>
      <w:r>
        <w:tab/>
      </w:r>
      <w:r>
        <w:rPr>
          <w:sz w:val="18"/>
        </w:rPr>
        <w:t>returnreturnmodel(log_joint_</w:t>
      </w:r>
      <w:r>
        <w:rPr>
          <w:color w:val="007F00"/>
          <w:sz w:val="18"/>
        </w:rPr>
        <w:t>fnsum</w:t>
      </w:r>
      <w:r>
        <w:rPr>
          <w:color w:val="666666"/>
          <w:sz w:val="18"/>
        </w:rPr>
        <w:t>**</w:t>
      </w:r>
      <w:r>
        <w:rPr>
          <w:sz w:val="18"/>
        </w:rPr>
        <w:t>model_kwargs)(log_probs)</w:t>
      </w:r>
      <w:r>
        <w:rPr>
          <w:sz w:val="18"/>
        </w:rPr>
        <w:tab/>
      </w:r>
      <w:r>
        <w:rPr>
          <w:b/>
        </w:rPr>
        <w:t>図3.8:</w:t>
      </w:r>
      <w:r>
        <w:t>modelA高次関数を入力としてプログラムし、それを返します。</w:t>
      </w:r>
    </w:p>
    <w:p w14:paraId="0B02C3B3" w14:textId="77777777" w:rsidR="00255F62" w:rsidRDefault="001D6550">
      <w:pPr>
        <w:spacing w:line="532" w:lineRule="auto"/>
        <w:ind w:left="15" w:right="0"/>
      </w:pPr>
      <w:r>
        <w:t>モデル</w:t>
      </w:r>
      <w:r>
        <w:rPr>
          <w:b/>
        </w:rPr>
        <w:t>図3.7:</w:t>
      </w:r>
      <w:r>
        <w:t>プログラムを入力とし、そのlog-jointA高次関数を返します</w:t>
      </w:r>
      <w:r>
        <w:tab/>
        <w:t>。介入は条件付けとは異なり、密度関数を変更しません</w:t>
      </w:r>
      <w:r>
        <w:tab/>
        <w:t>。</w:t>
      </w:r>
    </w:p>
    <w:p w14:paraId="041A4E12" w14:textId="77777777" w:rsidR="00255F62" w:rsidRDefault="001D6550">
      <w:pPr>
        <w:spacing w:after="0" w:line="538" w:lineRule="auto"/>
        <w:ind w:left="15" w:right="411"/>
      </w:pPr>
      <w:r>
        <w:rPr>
          <w:color w:val="006184"/>
        </w:rPr>
        <w:t xml:space="preserve">図 3.5 は</w:t>
      </w:r>
      <w:r>
        <w:t>コアとなる実装を</w:t>
      </w:r>
      <w:r>
        <w:t>示しています</w:t>
      </w:r>
      <w:r>
        <w:t xml:space="preserve">: 10 行のコードです。 </w:t>
      </w:r>
      <w:r>
        <w:rPr>
          <w:color w:val="006184"/>
          <w:vertAlign w:val="superscript"/>
        </w:rPr>
        <w:footnoteReference w:id="2"/>
      </w:r>
      <w:r>
        <w:t xml:space="preserve">trace </w:t>
      </w:r>
      <w:r>
        <w:t xml:space="preserve">は</w:t>
      </w:r>
      <w:r>
        <w:t xml:space="preserve">コンテキストマネージャで、入力時には</w:t>
      </w:r>
      <w:r>
        <w:t xml:space="preserve">スタックに呼び出し可能な</w:t>
      </w:r>
      <w:r>
        <w:t xml:space="preserve">トレーサを</w:t>
      </w:r>
      <w:r>
        <w:t xml:space="preserve">プッシュし、</w:t>
      </w:r>
      <w:r>
        <w:t xml:space="preserve">終了時には</w:t>
      </w:r>
      <w:r>
        <w:t xml:space="preserve">スタックから</w:t>
      </w:r>
      <w:r>
        <w:t xml:space="preserve">トレーサを</w:t>
      </w:r>
      <w:r>
        <w:t xml:space="preserve">ポップします</w:t>
      </w:r>
      <w:r>
        <w:t xml:space="preserve">。Edward2 はランダム変数を登録します: 例えば、</w:t>
      </w:r>
      <w:r>
        <w:t>Normal = traceable(edward1.Normal</w:t>
      </w:r>
      <w:r>
        <w:t>)。</w:t>
      </w:r>
    </w:p>
    <w:p w14:paraId="0031CA2E" w14:textId="77777777" w:rsidR="00255F62" w:rsidRDefault="001D6550">
      <w:pPr>
        <w:spacing w:after="186"/>
        <w:ind w:left="15" w:right="279"/>
      </w:pPr>
      <w:r>
        <w:t xml:space="preserve">また，トレースの実装は数値バックエンドに依存しません．</w:t>
      </w:r>
      <w:r>
        <w:rPr>
          <w:color w:val="006184"/>
        </w:rPr>
        <w:t xml:space="preserve">付録B.1では</w:t>
      </w:r>
      <w:r>
        <w:rPr>
          <w:color w:val="006184"/>
        </w:rPr>
        <w:t xml:space="preserve">図3.5を</w:t>
      </w:r>
      <w:r>
        <w:t xml:space="preserve">適用して</w:t>
      </w:r>
      <w:r>
        <w:t>SciPyの上にEdward2を実装しています．</w:t>
      </w:r>
    </w:p>
    <w:p w14:paraId="1125FEB0" w14:textId="77777777" w:rsidR="00255F62" w:rsidRDefault="001D6550">
      <w:pPr>
        <w:pStyle w:val="3"/>
        <w:tabs>
          <w:tab w:val="center" w:pos="1583"/>
        </w:tabs>
        <w:spacing w:after="218" w:line="259" w:lineRule="auto"/>
        <w:ind w:left="0" w:right="0" w:firstLine="0"/>
        <w:jc w:val="left"/>
      </w:pPr>
      <w:r>
        <w:t>3.2.4</w:t>
      </w:r>
      <w:r>
        <w:tab/>
        <w:t>トレーシング</w:t>
      </w:r>
      <w:r>
        <w:t>アプリケーション</w:t>
      </w:r>
    </w:p>
    <w:p w14:paraId="79A84D59" w14:textId="77777777" w:rsidR="00255F62" w:rsidRDefault="001D6550">
      <w:pPr>
        <w:spacing w:after="266"/>
        <w:ind w:left="15" w:right="449"/>
      </w:pPr>
      <w:r>
        <w:t>トレースは確率的プログラミングのための一般的なツールです。しかし、他の言語では、トレースは主に推論の「メタプログラミング」手続きを可能にするための実装の詳細として機能します。我々のアプローチでは、トレースを</w:t>
      </w:r>
      <w:r>
        <w:t>柔軟な計算のための</w:t>
      </w:r>
      <w:r>
        <w:t>ユーザレベルの</w:t>
      </w:r>
      <w:r>
        <w:t>技術として</w:t>
      </w:r>
      <w:r>
        <w:t>推進している。</w:t>
      </w:r>
      <w:r>
        <w:t>2つの例を紹介しますが、どちらもユーザがトレーシングにアクセスしないと実装が困難です。</w:t>
      </w:r>
    </w:p>
    <w:p w14:paraId="48AC4C5E" w14:textId="77777777" w:rsidR="00255F62" w:rsidRDefault="001D6550">
      <w:pPr>
        <w:spacing w:after="0" w:line="545" w:lineRule="auto"/>
        <w:ind w:left="15" w:right="449"/>
      </w:pPr>
      <w:r>
        <w:rPr>
          <w:color w:val="006184"/>
        </w:rPr>
        <w:t xml:space="preserve">図3.7に </w:t>
      </w:r>
      <w:r>
        <w:t xml:space="preserve">make_log_joint </w:t>
      </w:r>
      <w:r>
        <w:t xml:space="preserve">ファクトリ関数を示します。これは，</w:t>
      </w:r>
      <w:r>
        <w:t xml:space="preserve">モデル</w:t>
      </w:r>
      <w:r>
        <w:t xml:space="preserve">プログラムを入力として受け取り，トレースを挟んでその結合密度関数を返します．我々は、</w:t>
      </w:r>
      <w:r>
        <w:t xml:space="preserve">入力に</w:t>
      </w:r>
      <w:r>
        <w:t xml:space="preserve">ランダム変数の</w:t>
      </w:r>
      <w:r>
        <w:t xml:space="preserve">値を</w:t>
      </w:r>
      <w:r>
        <w:t xml:space="preserve">設定し</w:t>
      </w:r>
      <w:r>
        <w:t xml:space="preserve">、副作用としてログ確率を蓄積する</w:t>
      </w:r>
      <w:r>
        <w:t xml:space="preserve">トレーサを</w:t>
      </w:r>
      <w:r>
        <w:t xml:space="preserve">使用して実装します。</w:t>
      </w:r>
      <w:r>
        <w:rPr>
          <w:color w:val="006184"/>
        </w:rPr>
        <w:t xml:space="preserve">3.3.3節では、</w:t>
      </w:r>
      <w:r>
        <w:t xml:space="preserve">make_log_jointを変分</w:t>
      </w:r>
      <w:r>
        <w:t>推論アルゴリズム</w:t>
      </w:r>
      <w:r>
        <w:t>に</w:t>
      </w:r>
      <w:r>
        <w:t xml:space="preserve">適用しています</w:t>
      </w:r>
      <w:r>
        <w:t>。</w:t>
      </w:r>
    </w:p>
    <w:p w14:paraId="14FA99ED" w14:textId="77777777" w:rsidR="00255F62" w:rsidRDefault="001D6550">
      <w:pPr>
        <w:spacing w:after="190"/>
        <w:ind w:left="15" w:right="442"/>
      </w:pPr>
      <w:r>
        <w:rPr>
          <w:color w:val="006184"/>
        </w:rPr>
        <w:t xml:space="preserve">図3.8は，</w:t>
      </w:r>
      <w:r>
        <w:t>因果介入(</w:t>
      </w:r>
      <w:r>
        <w:rPr>
          <w:color w:val="006184"/>
        </w:rPr>
        <w:t>Pearl</w:t>
      </w:r>
      <w:r>
        <w:t xml:space="preserve">, </w:t>
      </w:r>
      <w:r>
        <w:rPr>
          <w:color w:val="006184"/>
        </w:rPr>
        <w:t>2003</w:t>
      </w:r>
      <w:r>
        <w:t>)を</w:t>
      </w:r>
      <w:r>
        <w:t>例示しています</w:t>
      </w:r>
      <w:r>
        <w:t>：これは，名前で索引付けされたランダム変数を別のランダム変数に設定することで，プログラムを"変異させる"ものです．この効果は、子孫以外の子孫</w:t>
      </w:r>
      <w:r>
        <w:t xml:space="preserve">はそのままに</w:t>
      </w:r>
      <w:r>
        <w:t>して、子孫に伝搬されることに注意してください。</w:t>
      </w:r>
      <w:r>
        <w:t xml:space="preserve">他の確率論的操作は、より自然に評価の"pull"モデルに従います。平均場の変分</w:t>
      </w:r>
      <w:r>
        <w:t xml:space="preserve">推論では、単一の因子に対応するエネルギー項を評価する必要があります。</w:t>
      </w:r>
    </w:p>
    <w:p w14:paraId="6CEFE286" w14:textId="77777777" w:rsidR="00255F62" w:rsidRDefault="001D6550">
      <w:pPr>
        <w:pStyle w:val="2"/>
        <w:tabs>
          <w:tab w:val="center" w:pos="2688"/>
        </w:tabs>
        <w:spacing w:after="272"/>
        <w:ind w:left="0" w:firstLine="0"/>
      </w:pPr>
      <w:r>
        <w:t>3.3</w:t>
      </w:r>
      <w:r>
        <w:tab/>
        <w:t>例。低レベル関数の学習</w:t>
      </w:r>
    </w:p>
    <w:p w14:paraId="49D22F2E" w14:textId="77777777" w:rsidR="00255F62" w:rsidRDefault="001D6550">
      <w:pPr>
        <w:spacing w:after="3" w:line="395" w:lineRule="auto"/>
        <w:ind w:left="24" w:right="29" w:hanging="9"/>
        <w:jc w:val="center"/>
      </w:pPr>
      <w:r>
        <w:t>確率的プログラムとその計算を低レベルのトレース関数で操作する方法について述べた</w:t>
      </w:r>
      <w:r>
        <w:t>。</w:t>
      </w:r>
      <w:r>
        <w:t>既存の確率プログラムとは異なり、学習のための抽象化がされていない。以下に例を示す．</w:t>
      </w:r>
    </w:p>
    <w:p w14:paraId="1F68E555" w14:textId="77777777" w:rsidR="00255F62" w:rsidRDefault="001D6550">
      <w:pPr>
        <w:spacing w:after="4" w:line="323" w:lineRule="auto"/>
        <w:ind w:left="16" w:right="1466" w:hanging="2"/>
        <w:jc w:val="left"/>
      </w:pPr>
      <w:r>
        <w:rPr>
          <w:b/>
          <w:color w:val="007F00"/>
          <w:sz w:val="18"/>
        </w:rPr>
        <w:t xml:space="preserve">import </w:t>
      </w:r>
      <w:r>
        <w:rPr>
          <w:b/>
          <w:color w:val="0000FF"/>
          <w:sz w:val="18"/>
        </w:rPr>
        <w:t>get_channel_embeddings</w:t>
      </w:r>
      <w:r>
        <w:rPr>
          <w:color w:val="666666"/>
          <w:sz w:val="18"/>
        </w:rPr>
        <w:t xml:space="preserve">, </w:t>
      </w:r>
      <w:r>
        <w:rPr>
          <w:b/>
          <w:color w:val="0000FF"/>
          <w:sz w:val="18"/>
        </w:rPr>
        <w:t>add_positional_embedding_nd</w:t>
      </w:r>
      <w:r>
        <w:rPr>
          <w:color w:val="666666"/>
          <w:sz w:val="18"/>
        </w:rPr>
        <w:t xml:space="preserve">, </w:t>
      </w:r>
      <w:r>
        <w:rPr>
          <w:b/>
          <w:color w:val="0000FF"/>
          <w:sz w:val="18"/>
        </w:rPr>
        <w:t xml:space="preserve">local_attention_1d </w:t>
      </w:r>
      <w:r>
        <w:rPr>
          <w:b/>
          <w:color w:val="007F00"/>
          <w:sz w:val="18"/>
        </w:rPr>
        <w:t xml:space="preserve">def </w:t>
      </w:r>
      <w:r>
        <w:rPr>
          <w:color w:val="0000FF"/>
          <w:sz w:val="18"/>
        </w:rPr>
        <w:t>image_transformer</w:t>
      </w:r>
      <w:r>
        <w:rPr>
          <w:sz w:val="18"/>
        </w:rPr>
        <w:t xml:space="preserve">(input, hparams): x </w:t>
      </w:r>
      <w:r>
        <w:rPr>
          <w:color w:val="666666"/>
          <w:sz w:val="18"/>
        </w:rPr>
        <w:t xml:space="preserve">= </w:t>
      </w:r>
      <w:r>
        <w:rPr>
          <w:sz w:val="18"/>
        </w:rPr>
        <w:t>get_channel_embeddings(</w:t>
      </w:r>
      <w:r>
        <w:rPr>
          <w:color w:val="666666"/>
          <w:sz w:val="18"/>
        </w:rPr>
        <w:t>3</w:t>
      </w:r>
      <w:r>
        <w:rPr>
          <w:sz w:val="18"/>
        </w:rPr>
        <w:t>, inputs, hparams</w:t>
      </w:r>
      <w:r>
        <w:rPr>
          <w:color w:val="666666"/>
          <w:sz w:val="18"/>
        </w:rPr>
        <w:t xml:space="preserve">. </w:t>
      </w:r>
      <w:r>
        <w:rPr>
          <w:sz w:val="18"/>
        </w:rPr>
        <w:t xml:space="preserve">hidden_size) x </w:t>
      </w:r>
      <w:r>
        <w:rPr>
          <w:color w:val="666666"/>
          <w:sz w:val="18"/>
        </w:rPr>
        <w:t xml:space="preserve">= </w:t>
      </w:r>
      <w:r>
        <w:rPr>
          <w:sz w:val="18"/>
        </w:rPr>
        <w:t>tf</w:t>
      </w:r>
      <w:r>
        <w:rPr>
          <w:color w:val="666666"/>
          <w:sz w:val="18"/>
        </w:rPr>
        <w:t xml:space="preserve">. </w:t>
      </w:r>
      <w:r>
        <w:rPr>
          <w:sz w:val="18"/>
        </w:rPr>
        <w:t>reshape(x</w:t>
      </w:r>
      <w:r>
        <w:rPr>
          <w:color w:val="666666"/>
          <w:sz w:val="18"/>
        </w:rPr>
        <w:t>, [-1</w:t>
      </w:r>
      <w:r>
        <w:rPr>
          <w:sz w:val="18"/>
        </w:rPr>
        <w:t xml:space="preserve">, </w:t>
      </w:r>
      <w:r>
        <w:rPr>
          <w:color w:val="666666"/>
          <w:sz w:val="18"/>
        </w:rPr>
        <w:t>32*32*3</w:t>
      </w:r>
      <w:r>
        <w:rPr>
          <w:sz w:val="18"/>
        </w:rPr>
        <w:t>, hparams</w:t>
      </w:r>
      <w:r>
        <w:rPr>
          <w:color w:val="666666"/>
          <w:sz w:val="18"/>
        </w:rPr>
        <w:t xml:space="preserve">. </w:t>
      </w:r>
      <w:r>
        <w:rPr>
          <w:sz w:val="18"/>
        </w:rPr>
        <w:t>hidden_size])</w:t>
      </w:r>
    </w:p>
    <w:p w14:paraId="1632BDC1" w14:textId="77777777" w:rsidR="00255F62" w:rsidRDefault="001D6550">
      <w:pPr>
        <w:spacing w:after="4" w:line="250" w:lineRule="auto"/>
        <w:ind w:left="208" w:right="0" w:hanging="2"/>
        <w:jc w:val="left"/>
      </w:pPr>
      <w:r>
        <w:rPr>
          <w:sz w:val="18"/>
        </w:rPr>
        <w:t xml:space="preserve">x </w:t>
      </w:r>
      <w:r>
        <w:rPr>
          <w:color w:val="666666"/>
          <w:sz w:val="18"/>
        </w:rPr>
        <w:t xml:space="preserve">= </w:t>
      </w:r>
      <w:r>
        <w:rPr>
          <w:sz w:val="18"/>
        </w:rPr>
        <w:t>tf</w:t>
      </w:r>
      <w:r>
        <w:rPr>
          <w:color w:val="666666"/>
          <w:sz w:val="18"/>
        </w:rPr>
        <w:t xml:space="preserve">. </w:t>
      </w:r>
      <w:r>
        <w:rPr>
          <w:sz w:val="18"/>
        </w:rPr>
        <w:t>pad(x, [[</w:t>
      </w:r>
      <w:r>
        <w:rPr>
          <w:color w:val="666666"/>
          <w:sz w:val="18"/>
        </w:rPr>
        <w:t>0</w:t>
      </w:r>
      <w:r>
        <w:rPr>
          <w:sz w:val="18"/>
        </w:rPr>
        <w:t xml:space="preserve">, </w:t>
      </w:r>
      <w:r>
        <w:rPr>
          <w:color w:val="666666"/>
          <w:sz w:val="18"/>
        </w:rPr>
        <w:t>0</w:t>
      </w:r>
      <w:r>
        <w:rPr>
          <w:sz w:val="18"/>
        </w:rPr>
        <w:t>], [</w:t>
      </w:r>
      <w:r>
        <w:rPr>
          <w:color w:val="666666"/>
          <w:sz w:val="18"/>
        </w:rPr>
        <w:t>1</w:t>
      </w:r>
      <w:r>
        <w:rPr>
          <w:sz w:val="18"/>
        </w:rPr>
        <w:t xml:space="preserve">, </w:t>
      </w:r>
      <w:r>
        <w:rPr>
          <w:color w:val="666666"/>
          <w:sz w:val="18"/>
        </w:rPr>
        <w:t>0</w:t>
      </w:r>
      <w:r>
        <w:rPr>
          <w:sz w:val="18"/>
        </w:rPr>
        <w:t>], [</w:t>
      </w:r>
      <w:r>
        <w:rPr>
          <w:color w:val="666666"/>
          <w:sz w:val="18"/>
        </w:rPr>
        <w:t>0</w:t>
      </w:r>
      <w:r>
        <w:rPr>
          <w:sz w:val="18"/>
        </w:rPr>
        <w:t xml:space="preserve">, </w:t>
      </w:r>
      <w:r>
        <w:rPr>
          <w:color w:val="666666"/>
          <w:sz w:val="18"/>
        </w:rPr>
        <w:t>0</w:t>
      </w:r>
      <w:r>
        <w:rPr>
          <w:sz w:val="18"/>
        </w:rPr>
        <w:t>]])[:, :</w:t>
      </w:r>
      <w:r>
        <w:rPr>
          <w:color w:val="666666"/>
          <w:sz w:val="18"/>
        </w:rPr>
        <w:t>-1</w:t>
      </w:r>
      <w:r>
        <w:rPr>
          <w:i/>
          <w:color w:val="407F7F"/>
          <w:sz w:val="18"/>
        </w:rPr>
        <w:t>, :] # ピクセルを右に移動します。</w:t>
      </w:r>
    </w:p>
    <w:p w14:paraId="33A660B8" w14:textId="77777777" w:rsidR="00255F62" w:rsidRDefault="001D6550">
      <w:pPr>
        <w:numPr>
          <w:ilvl w:val="0"/>
          <w:numId w:val="5"/>
        </w:numPr>
        <w:spacing w:after="4" w:line="250" w:lineRule="auto"/>
        <w:ind w:right="1710" w:hanging="2"/>
        <w:jc w:val="left"/>
      </w:pPr>
      <w:r>
        <w:rPr>
          <w:sz w:val="18"/>
        </w:rPr>
        <w:t xml:space="preserve">= </w:t>
      </w:r>
      <w:r>
        <w:rPr>
          <w:sz w:val="18"/>
        </w:rPr>
        <w:t>nn</w:t>
      </w:r>
      <w:r>
        <w:rPr>
          <w:color w:val="666666"/>
          <w:sz w:val="18"/>
        </w:rPr>
        <w:t xml:space="preserve">. </w:t>
      </w:r>
      <w:r>
        <w:rPr>
          <w:sz w:val="18"/>
        </w:rPr>
        <w:t>dropout(x, keep_prob</w:t>
      </w:r>
      <w:r>
        <w:rPr>
          <w:color w:val="666666"/>
          <w:sz w:val="18"/>
        </w:rPr>
        <w:t>=0.7</w:t>
      </w:r>
      <w:r>
        <w:rPr>
          <w:sz w:val="18"/>
        </w:rPr>
        <w:t xml:space="preserve">)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(hparams</w:t>
      </w:r>
      <w:r>
        <w:rPr>
          <w:color w:val="666666"/>
          <w:sz w:val="18"/>
        </w:rPr>
        <w:t xml:space="preserve">. </w:t>
      </w:r>
      <w:r>
        <w:rPr>
          <w:sz w:val="18"/>
        </w:rPr>
        <w:t>num_layers).</w:t>
      </w:r>
    </w:p>
    <w:p w14:paraId="10D930E3" w14:textId="77777777" w:rsidR="00255F62" w:rsidRDefault="001D6550">
      <w:pPr>
        <w:numPr>
          <w:ilvl w:val="0"/>
          <w:numId w:val="5"/>
        </w:numPr>
        <w:spacing w:after="4" w:line="250" w:lineRule="auto"/>
        <w:ind w:right="1710" w:hanging="2"/>
        <w:jc w:val="left"/>
      </w:pPr>
      <w:r>
        <w:rPr>
          <w:sz w:val="18"/>
        </w:rPr>
        <w:t xml:space="preserve">= </w:t>
      </w:r>
      <w:r>
        <w:rPr>
          <w:sz w:val="18"/>
        </w:rPr>
        <w:t>レイヤー</w:t>
      </w:r>
      <w:r>
        <w:rPr>
          <w:sz w:val="18"/>
        </w:rPr>
        <w:t>を使用</w:t>
      </w:r>
      <w:r>
        <w:rPr>
          <w:color w:val="666666"/>
          <w:sz w:val="18"/>
        </w:rPr>
        <w:t xml:space="preserve">し</w:t>
      </w:r>
      <w:r>
        <w:rPr>
          <w:color w:val="666666"/>
          <w:sz w:val="18"/>
        </w:rPr>
        <w:t>て</w:t>
      </w:r>
      <w:r>
        <w:rPr>
          <w:color w:val="666666"/>
          <w:sz w:val="18"/>
        </w:rPr>
        <w:t>い</w:t>
      </w:r>
      <w:r>
        <w:rPr>
          <w:color w:val="666666"/>
          <w:sz w:val="18"/>
        </w:rPr>
        <w:t>ます。</w:t>
      </w:r>
      <w:r>
        <w:rPr>
          <w:color w:val="666666"/>
          <w:sz w:val="18"/>
        </w:rPr>
        <w:t>7</w:t>
      </w:r>
      <w:r>
        <w:rPr>
          <w:color w:val="666666"/>
          <w:sz w:val="18"/>
        </w:rPr>
        <w:t xml:space="preserve">) + </w:t>
      </w:r>
      <w:r>
        <w:rPr>
          <w:sz w:val="18"/>
        </w:rPr>
        <w:t>x, begin_norm_axis</w:t>
      </w:r>
      <w:r>
        <w:rPr>
          <w:color w:val="666666"/>
          <w:sz w:val="18"/>
        </w:rPr>
        <w:t>=-1</w:t>
      </w:r>
      <w:r>
        <w:rPr>
          <w:sz w:val="18"/>
        </w:rPr>
        <w:t xml:space="preserve">) y </w:t>
      </w:r>
      <w:r>
        <w:rPr>
          <w:color w:val="666666"/>
          <w:sz w:val="18"/>
        </w:rPr>
        <w:t xml:space="preserve">= </w:t>
      </w:r>
      <w:r>
        <w:rPr>
          <w:sz w:val="18"/>
        </w:rPr>
        <w:t>tf</w:t>
      </w:r>
      <w:r>
        <w:rPr>
          <w:color w:val="666666"/>
          <w:sz w:val="18"/>
        </w:rPr>
        <w:t xml:space="preserve">. </w:t>
      </w:r>
      <w:r>
        <w:rPr>
          <w:sz w:val="18"/>
        </w:rPr>
        <w:t>layers</w:t>
      </w:r>
      <w:r>
        <w:rPr>
          <w:color w:val="666666"/>
          <w:sz w:val="18"/>
        </w:rPr>
        <w:t xml:space="preserve">. </w:t>
      </w:r>
      <w:r>
        <w:rPr>
          <w:sz w:val="18"/>
        </w:rPr>
        <w:t>dense(x, hparams</w:t>
      </w:r>
      <w:r>
        <w:rPr>
          <w:color w:val="666666"/>
          <w:sz w:val="18"/>
        </w:rPr>
        <w:t xml:space="preserve">. </w:t>
      </w:r>
      <w:r>
        <w:rPr>
          <w:sz w:val="18"/>
        </w:rPr>
        <w:t>filter_size, activation</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 xml:space="preserve">relu) y </w:t>
      </w:r>
      <w:r>
        <w:rPr>
          <w:color w:val="666666"/>
          <w:sz w:val="18"/>
        </w:rPr>
        <w:t xml:space="preserve">= </w:t>
      </w:r>
      <w:r>
        <w:rPr>
          <w:sz w:val="18"/>
        </w:rPr>
        <w:t>tf</w:t>
      </w:r>
      <w:r>
        <w:rPr>
          <w:color w:val="666666"/>
          <w:sz w:val="18"/>
        </w:rPr>
        <w:t xml:space="preserve">. </w:t>
      </w:r>
      <w:r>
        <w:rPr>
          <w:sz w:val="18"/>
        </w:rPr>
        <w:t>layers</w:t>
      </w:r>
      <w:r>
        <w:rPr>
          <w:color w:val="666666"/>
          <w:sz w:val="18"/>
        </w:rPr>
        <w:t xml:space="preserve">. </w:t>
      </w:r>
      <w:r>
        <w:rPr>
          <w:sz w:val="18"/>
        </w:rPr>
        <w:t>dense(y, hparams</w:t>
      </w:r>
      <w:r>
        <w:rPr>
          <w:color w:val="666666"/>
          <w:sz w:val="18"/>
        </w:rPr>
        <w:t xml:space="preserve">. </w:t>
      </w:r>
      <w:r>
        <w:rPr>
          <w:sz w:val="18"/>
        </w:rPr>
        <w:t>hidden_size, activation</w:t>
      </w:r>
      <w:r>
        <w:rPr>
          <w:color w:val="666666"/>
          <w:sz w:val="18"/>
        </w:rPr>
        <w:t>=</w:t>
      </w:r>
      <w:r>
        <w:rPr>
          <w:color w:val="007F00"/>
          <w:sz w:val="18"/>
        </w:rPr>
        <w:t>None</w:t>
      </w:r>
      <w:r>
        <w:rPr>
          <w:sz w:val="18"/>
        </w:rPr>
        <w:t>)</w:t>
      </w:r>
    </w:p>
    <w:p w14:paraId="77353739" w14:textId="77777777" w:rsidR="00255F62" w:rsidRDefault="001D6550">
      <w:pPr>
        <w:spacing w:after="0" w:line="259" w:lineRule="auto"/>
        <w:ind w:left="10" w:right="-15" w:hanging="10"/>
        <w:jc w:val="right"/>
      </w:pPr>
      <w:r>
        <w:rPr>
          <w:sz w:val="18"/>
        </w:rPr>
        <w:t>layer_norm(tf</w:t>
      </w:r>
      <w:r>
        <w:rPr>
          <w:color w:val="666666"/>
          <w:sz w:val="18"/>
        </w:rPr>
        <w:t xml:space="preserve">. </w:t>
      </w:r>
      <w:r>
        <w:rPr>
          <w:sz w:val="18"/>
        </w:rPr>
        <w:t>nn</w:t>
      </w:r>
      <w:r>
        <w:rPr>
          <w:color w:val="666666"/>
          <w:sz w:val="18"/>
        </w:rPr>
        <w:t xml:space="preserve">. </w:t>
      </w:r>
      <w:r>
        <w:rPr>
          <w:sz w:val="18"/>
        </w:rPr>
        <w:t>dropout(y, keep_prob</w:t>
      </w:r>
      <w:r>
        <w:rPr>
          <w:color w:val="666666"/>
          <w:sz w:val="18"/>
        </w:rPr>
        <w:t>=0.7</w:t>
      </w:r>
      <w:r>
        <w:rPr>
          <w:color w:val="666666"/>
          <w:sz w:val="18"/>
        </w:rPr>
        <w:t xml:space="preserve">) + </w:t>
      </w:r>
      <w:r>
        <w:rPr>
          <w:sz w:val="18"/>
        </w:rPr>
        <w:t>x, begin_norm_axis</w:t>
      </w:r>
      <w:r>
        <w:rPr>
          <w:color w:val="666666"/>
          <w:sz w:val="18"/>
        </w:rPr>
        <w:t>=-1</w:t>
      </w:r>
      <w:r>
        <w:rPr>
          <w:sz w:val="18"/>
        </w:rPr>
        <w:t>)</w:t>
      </w:r>
    </w:p>
    <w:p w14:paraId="4F947FD7" w14:textId="77777777" w:rsidR="00255F62" w:rsidRDefault="001D6550">
      <w:pPr>
        <w:spacing w:after="212" w:line="250" w:lineRule="auto"/>
        <w:ind w:left="208" w:right="3518" w:hanging="2"/>
        <w:jc w:val="left"/>
      </w:pPr>
      <w:r>
        <w:rPr>
          <w:sz w:val="18"/>
        </w:rPr>
        <w:t xml:space="preserve">logits </w:t>
      </w:r>
      <w:r>
        <w:rPr>
          <w:color w:val="666666"/>
          <w:sz w:val="18"/>
        </w:rPr>
        <w:t xml:space="preserve">= </w:t>
      </w:r>
      <w:r>
        <w:rPr>
          <w:sz w:val="18"/>
        </w:rPr>
        <w:t>tf</w:t>
      </w:r>
      <w:r>
        <w:rPr>
          <w:color w:val="666666"/>
          <w:sz w:val="18"/>
        </w:rPr>
        <w:t xml:space="preserve">. </w:t>
      </w:r>
      <w:r>
        <w:rPr>
          <w:sz w:val="18"/>
        </w:rPr>
        <w:t>layers</w:t>
      </w:r>
      <w:r>
        <w:rPr>
          <w:color w:val="666666"/>
          <w:sz w:val="18"/>
        </w:rPr>
        <w:t xml:space="preserve">. </w:t>
      </w:r>
      <w:r>
        <w:rPr>
          <w:sz w:val="18"/>
        </w:rPr>
        <w:t xml:space="preserve">dense(x, </w:t>
      </w:r>
      <w:r>
        <w:rPr>
          <w:color w:val="666666"/>
          <w:sz w:val="18"/>
        </w:rPr>
        <w:t>256</w:t>
      </w:r>
      <w:r>
        <w:rPr>
          <w:sz w:val="18"/>
        </w:rPr>
        <w:t>, activation</w:t>
      </w:r>
      <w:r>
        <w:rPr>
          <w:color w:val="666666"/>
          <w:sz w:val="18"/>
        </w:rPr>
        <w:t>=</w:t>
      </w:r>
      <w:r>
        <w:rPr>
          <w:color w:val="007F00"/>
          <w:sz w:val="18"/>
        </w:rPr>
        <w:t>None</w:t>
      </w:r>
      <w:r>
        <w:rPr>
          <w:sz w:val="18"/>
        </w:rPr>
        <w:t xml:space="preserve">) </w:t>
      </w:r>
      <w:r>
        <w:rPr>
          <w:b/>
          <w:color w:val="007F00"/>
          <w:sz w:val="18"/>
        </w:rPr>
        <w:t xml:space="preserve">return </w:t>
      </w:r>
      <w:r>
        <w:rPr>
          <w:sz w:val="18"/>
        </w:rPr>
        <w:t>ed</w:t>
      </w:r>
      <w:r>
        <w:rPr>
          <w:color w:val="666666"/>
          <w:sz w:val="18"/>
        </w:rPr>
        <w:t>.</w:t>
      </w:r>
      <w:r>
        <w:rPr>
          <w:sz w:val="18"/>
        </w:rPr>
        <w:t>カテゴリカル(logits</w:t>
      </w:r>
      <w:r>
        <w:rPr>
          <w:color w:val="666666"/>
          <w:sz w:val="18"/>
        </w:rPr>
        <w:t>=</w:t>
      </w:r>
      <w:r>
        <w:rPr>
          <w:sz w:val="18"/>
        </w:rPr>
        <w:t>logits</w:t>
      </w:r>
      <w:r>
        <w:rPr>
          <w:color w:val="666666"/>
          <w:sz w:val="18"/>
        </w:rPr>
        <w:t>).</w:t>
      </w:r>
      <w:r>
        <w:rPr>
          <w:sz w:val="18"/>
        </w:rPr>
        <w:t>log_prob(input)</w:t>
      </w:r>
    </w:p>
    <w:p w14:paraId="0EF937F2" w14:textId="77777777" w:rsidR="00255F62" w:rsidRDefault="001D6550">
      <w:pPr>
        <w:spacing w:after="4" w:line="250" w:lineRule="auto"/>
        <w:ind w:left="16" w:right="0" w:hanging="2"/>
        <w:jc w:val="left"/>
      </w:pPr>
      <w:r>
        <w:rPr>
          <w:sz w:val="18"/>
        </w:rPr>
        <w:t xml:space="preserve">loss </w:t>
      </w:r>
      <w:r>
        <w:rPr>
          <w:color w:val="666666"/>
          <w:sz w:val="18"/>
        </w:rPr>
        <w:t>= -</w:t>
      </w:r>
      <w:r>
        <w:rPr>
          <w:sz w:val="18"/>
        </w:rPr>
        <w:t>tf</w:t>
      </w:r>
      <w:r>
        <w:rPr>
          <w:color w:val="666666"/>
          <w:sz w:val="18"/>
        </w:rPr>
        <w:t xml:space="preserve">. </w:t>
      </w:r>
      <w:r>
        <w:rPr>
          <w:sz w:val="18"/>
        </w:rPr>
        <w:t xml:space="preserve">reduce_sum(image_transformer(input, hparams))# </w:t>
      </w:r>
      <w:r>
        <w:rPr>
          <w:i/>
          <w:color w:val="407F7F"/>
          <w:sz w:val="18"/>
        </w:rPr>
        <w:t xml:space="preserve">入力は形状を持ちます [batch,32,32,3] </w:t>
      </w:r>
      <w:r>
        <w:rPr>
          <w:sz w:val="18"/>
        </w:rPr>
        <w:t xml:space="preserve">train_op </w:t>
      </w:r>
      <w:r>
        <w:rPr>
          <w:color w:val="666666"/>
          <w:sz w:val="18"/>
        </w:rPr>
        <w:t xml:space="preserve">= </w:t>
      </w:r>
      <w:r>
        <w:rPr>
          <w:sz w:val="18"/>
        </w:rPr>
        <w:t>tf</w:t>
      </w:r>
      <w:r>
        <w:rPr>
          <w:color w:val="666666"/>
          <w:sz w:val="18"/>
        </w:rPr>
        <w:t xml:space="preserve">. </w:t>
      </w:r>
      <w:r>
        <w:rPr>
          <w:sz w:val="18"/>
        </w:rPr>
        <w:t>contrib</w:t>
      </w:r>
      <w:r>
        <w:rPr>
          <w:color w:val="666666"/>
          <w:sz w:val="18"/>
        </w:rPr>
        <w:t xml:space="preserve">. </w:t>
      </w:r>
      <w:r>
        <w:rPr>
          <w:sz w:val="18"/>
        </w:rPr>
        <w:t>tpu</w:t>
      </w:r>
      <w:r>
        <w:rPr>
          <w:color w:val="666666"/>
          <w:sz w:val="18"/>
        </w:rPr>
        <w:t>.</w:t>
      </w:r>
      <w:r>
        <w:rPr>
          <w:sz w:val="18"/>
        </w:rPr>
        <w:t>CrossShardOptimizer(tf</w:t>
      </w:r>
      <w:r>
        <w:rPr>
          <w:color w:val="666666"/>
          <w:sz w:val="18"/>
        </w:rPr>
        <w:t xml:space="preserve">. </w:t>
      </w:r>
      <w:r>
        <w:rPr>
          <w:sz w:val="18"/>
        </w:rPr>
        <w:t>train</w:t>
      </w:r>
      <w:r>
        <w:rPr>
          <w:color w:val="666666"/>
          <w:sz w:val="18"/>
        </w:rPr>
        <w:t>.</w:t>
      </w:r>
      <w:r>
        <w:rPr>
          <w:sz w:val="18"/>
        </w:rPr>
        <w:t>AdamOptimizer</w:t>
      </w:r>
      <w:r>
        <w:rPr>
          <w:color w:val="666666"/>
          <w:sz w:val="18"/>
        </w:rPr>
        <w:t xml:space="preserve">()). </w:t>
      </w:r>
      <w:r>
        <w:rPr>
          <w:sz w:val="18"/>
        </w:rPr>
        <w:t>minimize(loss)</w:t>
      </w:r>
    </w:p>
    <w:p w14:paraId="09E3F46B" w14:textId="77777777" w:rsidR="00255F62" w:rsidRDefault="001D6550">
      <w:pPr>
        <w:spacing w:after="295" w:line="294" w:lineRule="auto"/>
        <w:ind w:left="15" w:right="413"/>
        <w:jc w:val="left"/>
      </w:pPr>
      <w:r>
        <w:rPr>
          <w:b/>
        </w:rPr>
        <w:t xml:space="preserve">図3.9: </w:t>
      </w:r>
      <w:r>
        <w:t>tpusを用いたデータ並列画像変換器(</w:t>
      </w:r>
      <w:r>
        <w:rPr>
          <w:color w:val="006184"/>
        </w:rPr>
        <w:t>Parmar et al</w:t>
      </w:r>
      <w:r>
        <w:t xml:space="preserve">. , </w:t>
      </w:r>
      <w:r>
        <w:rPr>
          <w:color w:val="006184"/>
        </w:rPr>
        <w:t>2018</w:t>
      </w:r>
      <w:r>
        <w:t>)。tpus は</w:t>
      </w:r>
      <w:r>
        <w:t xml:space="preserve">自己注意を伴う画像のバッチの対数確率を計算するニューラル自己回帰モデル</w:t>
      </w:r>
      <w:r>
        <w:t>である。</w:t>
      </w:r>
      <w:r>
        <w:t xml:space="preserve">我々の軽量設計は、モデルを対数確率関数として表現し、学習することを可能にする。これは、</w:t>
      </w:r>
      <w:r>
        <w:t>プログラムを生成過程として</w:t>
      </w:r>
      <w:r>
        <w:t xml:space="preserve">表現する一般的な方法よりも効率的である。</w:t>
      </w:r>
      <w:r>
        <w:t>埋め込み関数と自己注意関数は，環境中で仮定されており，Tensor2Tensor (</w:t>
      </w:r>
      <w:r>
        <w:rPr>
          <w:color w:val="006184"/>
        </w:rPr>
        <w:t>Vaswani et al</w:t>
      </w:r>
      <w:r>
        <w:t xml:space="preserve">. , </w:t>
      </w:r>
      <w:r>
        <w:rPr>
          <w:color w:val="006184"/>
        </w:rPr>
        <w:t>2018</w:t>
      </w:r>
      <w:r>
        <w:t>)</w:t>
      </w:r>
      <w:r>
        <w:t>で利用可能である．</w:t>
      </w:r>
    </w:p>
    <w:p w14:paraId="09245483" w14:textId="77777777" w:rsidR="00255F62" w:rsidRDefault="001D6550">
      <w:pPr>
        <w:pStyle w:val="3"/>
        <w:tabs>
          <w:tab w:val="center" w:pos="3051"/>
        </w:tabs>
        <w:spacing w:after="218" w:line="259" w:lineRule="auto"/>
        <w:ind w:left="0" w:right="0" w:firstLine="0"/>
        <w:jc w:val="left"/>
      </w:pPr>
      <w:r>
        <w:t>3.3.1</w:t>
      </w:r>
      <w:r>
        <w:tab/>
      </w:r>
      <w:r>
        <w:t>例.TPUを用いたデータ並列画像変換器</w:t>
      </w:r>
    </w:p>
    <w:p w14:paraId="51CADC70" w14:textId="77777777" w:rsidR="00255F62" w:rsidRDefault="001D6550">
      <w:pPr>
        <w:spacing w:after="177" w:line="396" w:lineRule="auto"/>
        <w:ind w:left="15" w:right="231"/>
        <w:jc w:val="left"/>
      </w:pPr>
      <w:r>
        <w:t>これまでのところ、すべてのモデルの統一的な表現、典型的には生成的なプロセスとしての表現に焦点を当ててきました。しかし、これはモデルによっては実際には非効率的であることがある。我々の軽量なアプローチは、</w:t>
      </w:r>
      <w:r>
        <w:t xml:space="preserve">学習に必要なシグネチャを持たない</w:t>
      </w:r>
      <w:r>
        <w:t>ため、</w:t>
      </w:r>
      <w:r>
        <w:t xml:space="preserve">代替的なモデル表現を可能にします。 </w:t>
      </w:r>
      <w:r>
        <w:t/>
      </w:r>
      <w:r>
        <w:rPr>
          <w:color w:val="006184"/>
          <w:vertAlign w:val="superscript"/>
        </w:rPr>
        <w:footnoteReference w:id="3"/>
      </w:r>
    </w:p>
    <w:p w14:paraId="6E778D07" w14:textId="77777777" w:rsidR="00255F62" w:rsidRDefault="001D6550">
      <w:pPr>
        <w:ind w:left="15" w:right="422"/>
      </w:pPr>
      <w:r>
        <w:t xml:space="preserve">例えば、</w:t>
      </w:r>
      <w:r>
        <w:rPr>
          <w:color w:val="006184"/>
        </w:rPr>
        <w:t xml:space="preserve">図3.9は</w:t>
      </w:r>
      <w:r>
        <w:t>Image Transformer (</w:t>
      </w:r>
      <w:r>
        <w:rPr>
          <w:color w:val="006184"/>
        </w:rPr>
        <w:t>Parmar et al</w:t>
      </w:r>
      <w:r>
        <w:t xml:space="preserve">. , </w:t>
      </w:r>
      <w:r>
        <w:rPr>
          <w:color w:val="006184"/>
        </w:rPr>
        <w:t>2018</w:t>
      </w:r>
      <w:r>
        <w:t>)を対数確率関数として</w:t>
      </w:r>
      <w:r>
        <w:t>表したものです。</w:t>
      </w:r>
      <w:r>
        <w:t>Image Transformer は</w:t>
      </w:r>
      <w:r>
        <w:t xml:space="preserve">画像生成のための</w:t>
      </w:r>
      <w:r>
        <w:t>最先端の自己回帰</w:t>
      </w:r>
      <w:r>
        <w:t xml:space="preserve">モデルで</w:t>
      </w:r>
      <w:r>
        <w:t>あり、</w:t>
      </w:r>
      <w:r>
        <w:t xml:space="preserve">右シフトされた画像のバッチによってパラメータ化されたカテゴリ分布、埋め込み、自己注意層とフィードフォワード層の交互のシーケンス、および出力層から構成されています。この関数は，</w:t>
      </w:r>
      <w:r>
        <w:t>画像に関する</w:t>
      </w:r>
      <w:r>
        <w:t xml:space="preserve">log_probを</w:t>
      </w:r>
      <w:r>
        <w:t xml:space="preserve">計算し</w:t>
      </w:r>
      <w:r>
        <w:t>，ピクセル次元にわたって並列化します．log-probabilityとは異なり、サンプリングでは、自己回帰性をシリアルにプログラミングする必要があり、非効率的で実装が困難です。</w:t>
      </w:r>
      <w:r>
        <w:rPr>
          <w:color w:val="006184"/>
          <w:vertAlign w:val="superscript"/>
        </w:rPr>
        <w:t xml:space="preserve">5 log-</w:t>
      </w:r>
      <w:r>
        <w:t>probability表現では、</w:t>
      </w:r>
      <w:r>
        <w:t>tpus</w:t>
      </w:r>
      <w:r>
        <w:t>とのデータ並列化は</w:t>
      </w:r>
    </w:p>
    <w:p w14:paraId="7B6A254C" w14:textId="77777777" w:rsidR="00255F62" w:rsidRDefault="00255F62">
      <w:pPr>
        <w:sectPr w:rsidR="00255F62">
          <w:type w:val="continuous"/>
          <w:pgSz w:w="12240" w:h="15840"/>
          <w:pgMar w:top="1223" w:right="1351" w:bottom="1501" w:left="1790" w:header="720" w:footer="720" w:gutter="0"/>
          <w:cols w:space="720"/>
        </w:sectPr>
      </w:pPr>
    </w:p>
    <w:p w14:paraId="3225DA35" w14:textId="77777777" w:rsidR="00255F62" w:rsidRDefault="001D6550">
      <w:pPr>
        <w:spacing w:after="4" w:line="250" w:lineRule="auto"/>
        <w:ind w:left="209" w:right="217" w:hanging="195"/>
        <w:jc w:val="left"/>
      </w:pPr>
      <w:r>
        <w:rPr>
          <w:b/>
          <w:color w:val="007F00"/>
          <w:sz w:val="18"/>
        </w:rPr>
        <w:t xml:space="preserve">def </w:t>
      </w:r>
      <w:r>
        <w:rPr>
          <w:color w:val="0000FF"/>
          <w:sz w:val="18"/>
        </w:rPr>
        <w:t>nuts</w:t>
      </w:r>
      <w:r>
        <w:rPr>
          <w:sz w:val="18"/>
        </w:rPr>
        <w:t xml:space="preserve">(... ): samples </w:t>
      </w:r>
      <w:r>
        <w:rPr>
          <w:sz w:val="18"/>
        </w:rPr>
        <w:t xml:space="preserve">= []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 xml:space="preserve">(num_samples): state </w:t>
      </w:r>
      <w:r>
        <w:rPr>
          <w:color w:val="666666"/>
          <w:sz w:val="18"/>
        </w:rPr>
        <w:t xml:space="preserve">= </w:t>
      </w:r>
      <w:r>
        <w:rPr>
          <w:sz w:val="18"/>
        </w:rPr>
        <w:t>set_up_trajectory</w:t>
      </w:r>
      <w:r>
        <w:rPr>
          <w:sz w:val="18"/>
        </w:rPr>
        <w:t xml:space="preserve">(... ) depth </w:t>
      </w:r>
      <w:r>
        <w:rPr>
          <w:color w:val="666666"/>
          <w:sz w:val="18"/>
        </w:rPr>
        <w:t xml:space="preserve">= 0 </w:t>
      </w:r>
      <w:r>
        <w:rPr>
          <w:b/>
          <w:color w:val="007F00"/>
          <w:sz w:val="18"/>
        </w:rPr>
        <w:t xml:space="preserve">while </w:t>
      </w:r>
      <w:r>
        <w:rPr>
          <w:sz w:val="18"/>
        </w:rPr>
        <w:t xml:space="preserve">no_u_turn(state): state </w:t>
      </w:r>
      <w:r>
        <w:rPr>
          <w:color w:val="666666"/>
          <w:sz w:val="18"/>
        </w:rPr>
        <w:t xml:space="preserve">= </w:t>
      </w:r>
      <w:r>
        <w:rPr>
          <w:sz w:val="18"/>
        </w:rPr>
        <w:t xml:space="preserve">extend_trajectory(depth, state) depth </w:t>
      </w:r>
      <w:r>
        <w:rPr>
          <w:color w:val="666666"/>
          <w:sz w:val="18"/>
        </w:rPr>
        <w:t>+= 1</w:t>
      </w:r>
    </w:p>
    <w:p w14:paraId="7130F7FF" w14:textId="77777777" w:rsidR="00255F62" w:rsidRDefault="001D6550">
      <w:pPr>
        <w:spacing w:after="4" w:line="250" w:lineRule="auto"/>
        <w:ind w:left="393" w:right="0" w:hanging="2"/>
        <w:jc w:val="left"/>
      </w:pPr>
      <w:r>
        <w:rPr>
          <w:sz w:val="18"/>
        </w:rPr>
        <w:t>samples</w:t>
      </w:r>
      <w:r>
        <w:rPr>
          <w:color w:val="666666"/>
          <w:sz w:val="18"/>
        </w:rPr>
        <w:t>.</w:t>
      </w:r>
      <w:r>
        <w:rPr>
          <w:sz w:val="18"/>
        </w:rPr>
        <w:t>append(ステート)</w:t>
      </w:r>
    </w:p>
    <w:p w14:paraId="7EA6DC2E" w14:textId="77777777" w:rsidR="00255F62" w:rsidRDefault="001D6550">
      <w:pPr>
        <w:spacing w:after="209" w:line="250" w:lineRule="auto"/>
        <w:ind w:left="197" w:right="0" w:hanging="2"/>
        <w:jc w:val="left"/>
      </w:pPr>
      <w:r>
        <w:rPr>
          <w:b/>
          <w:color w:val="007F00"/>
          <w:sz w:val="18"/>
        </w:rPr>
        <w:t xml:space="preserve">返却</w:t>
      </w:r>
      <w:r>
        <w:rPr>
          <w:sz w:val="18"/>
        </w:rPr>
        <w:t>サンプル</w:t>
      </w:r>
    </w:p>
    <w:p w14:paraId="6259DC4D" w14:textId="77777777" w:rsidR="00255F62" w:rsidRDefault="001D6550">
      <w:pPr>
        <w:spacing w:after="4" w:line="250" w:lineRule="auto"/>
        <w:ind w:left="209" w:right="901" w:hanging="195"/>
        <w:jc w:val="left"/>
      </w:pPr>
      <w:r>
        <w:rPr>
          <w:b/>
          <w:color w:val="007F00"/>
          <w:sz w:val="18"/>
        </w:rPr>
        <w:t xml:space="preserve">def </w:t>
      </w:r>
      <w:r>
        <w:rPr>
          <w:color w:val="0000FF"/>
          <w:sz w:val="18"/>
        </w:rPr>
        <w:t>extend_trajectory</w:t>
      </w:r>
      <w:r>
        <w:rPr>
          <w:sz w:val="18"/>
        </w:rPr>
        <w:t xml:space="preserve">(depth, state): </w:t>
      </w:r>
      <w:r>
        <w:rPr>
          <w:b/>
          <w:color w:val="007F00"/>
          <w:sz w:val="18"/>
        </w:rPr>
        <w:t xml:space="preserve">if </w:t>
      </w:r>
      <w:r>
        <w:rPr>
          <w:sz w:val="18"/>
        </w:rPr>
        <w:t xml:space="preserve">depth </w:t>
      </w:r>
      <w:r>
        <w:rPr>
          <w:color w:val="666666"/>
          <w:sz w:val="18"/>
        </w:rPr>
        <w:t>== 0</w:t>
      </w:r>
      <w:r>
        <w:rPr>
          <w:sz w:val="18"/>
        </w:rPr>
        <w:t>.</w:t>
      </w:r>
    </w:p>
    <w:p w14:paraId="2C655F19" w14:textId="77777777" w:rsidR="00255F62" w:rsidRDefault="001D6550">
      <w:pPr>
        <w:spacing w:after="4" w:line="250" w:lineRule="auto"/>
        <w:ind w:left="393" w:right="0" w:hanging="2"/>
        <w:jc w:val="left"/>
      </w:pPr>
      <w:r>
        <w:rPr>
          <w:sz w:val="18"/>
        </w:rPr>
        <w:t xml:space="preserve">state </w:t>
      </w:r>
      <w:r>
        <w:rPr>
          <w:color w:val="666666"/>
          <w:sz w:val="18"/>
        </w:rPr>
        <w:t xml:space="preserve">= </w:t>
      </w:r>
      <w:r>
        <w:rPr>
          <w:sz w:val="18"/>
        </w:rPr>
        <w:t>one_leapfrog_step(state)</w:t>
      </w:r>
    </w:p>
    <w:p w14:paraId="47FE15DA" w14:textId="77777777" w:rsidR="00255F62" w:rsidRDefault="001D6550">
      <w:pPr>
        <w:spacing w:after="4" w:line="250" w:lineRule="auto"/>
        <w:ind w:left="390" w:right="120" w:hanging="195"/>
        <w:jc w:val="left"/>
      </w:pPr>
      <w:r>
        <w:rPr>
          <w:b/>
          <w:color w:val="007F00"/>
          <w:sz w:val="18"/>
        </w:rPr>
        <w:t>else</w:t>
      </w:r>
      <w:r>
        <w:rPr>
          <w:sz w:val="18"/>
        </w:rPr>
        <w:t xml:space="preserve">: state </w:t>
      </w:r>
      <w:r>
        <w:rPr>
          <w:color w:val="666666"/>
          <w:sz w:val="18"/>
        </w:rPr>
        <w:t xml:space="preserve">= </w:t>
      </w:r>
      <w:r>
        <w:rPr>
          <w:sz w:val="18"/>
        </w:rPr>
        <w:t>extend_trajectory(depth</w:t>
      </w:r>
      <w:r>
        <w:rPr>
          <w:color w:val="666666"/>
          <w:sz w:val="18"/>
        </w:rPr>
        <w:t>-1</w:t>
      </w:r>
      <w:r>
        <w:rPr>
          <w:sz w:val="18"/>
        </w:rPr>
        <w:t xml:space="preserve">, state) </w:t>
      </w:r>
      <w:r>
        <w:rPr>
          <w:b/>
          <w:color w:val="007F00"/>
          <w:sz w:val="18"/>
        </w:rPr>
        <w:t xml:space="preserve">if </w:t>
      </w:r>
      <w:r>
        <w:rPr>
          <w:sz w:val="18"/>
        </w:rPr>
        <w:t xml:space="preserve">no_u_turn(state): state </w:t>
      </w:r>
      <w:r>
        <w:rPr>
          <w:color w:val="666666"/>
          <w:sz w:val="18"/>
        </w:rPr>
        <w:t xml:space="preserve">= </w:t>
      </w:r>
      <w:r>
        <w:rPr>
          <w:sz w:val="18"/>
        </w:rPr>
        <w:t>extend_trajectory(depth</w:t>
      </w:r>
      <w:r>
        <w:rPr>
          <w:color w:val="666666"/>
          <w:sz w:val="18"/>
        </w:rPr>
        <w:t>-1</w:t>
      </w:r>
      <w:r>
        <w:rPr>
          <w:sz w:val="18"/>
        </w:rPr>
        <w:t>, state)</w:t>
      </w:r>
    </w:p>
    <w:p w14:paraId="799928E1" w14:textId="77777777" w:rsidR="00255F62" w:rsidRDefault="001D6550">
      <w:pPr>
        <w:spacing w:after="76" w:line="259" w:lineRule="auto"/>
        <w:ind w:left="205" w:right="0" w:hanging="10"/>
        <w:jc w:val="left"/>
      </w:pPr>
      <w:r>
        <w:rPr>
          <w:b/>
          <w:color w:val="007F00"/>
          <w:sz w:val="18"/>
        </w:rPr>
        <w:t xml:space="preserve">復帰</w:t>
      </w:r>
      <w:r>
        <w:rPr>
          <w:sz w:val="18"/>
        </w:rPr>
        <w:t>状態</w:t>
      </w:r>
    </w:p>
    <w:p w14:paraId="03C23408" w14:textId="77777777" w:rsidR="00255F62" w:rsidRDefault="001D6550">
      <w:pPr>
        <w:spacing w:line="246" w:lineRule="auto"/>
        <w:ind w:left="15" w:right="0"/>
      </w:pPr>
      <w:r>
        <w:rPr>
          <w:b/>
        </w:rPr>
        <w:t xml:space="preserve">図 3.10: </w:t>
      </w:r>
      <w:r>
        <w:t>No-U-Turn Sampler (</w:t>
      </w:r>
      <w:r>
        <w:rPr>
          <w:color w:val="006184"/>
        </w:rPr>
        <w:t>Hoffman and Gelman</w:t>
      </w:r>
      <w:r>
        <w:t xml:space="preserve">, </w:t>
      </w:r>
      <w:r>
        <w:rPr>
          <w:color w:val="006184"/>
        </w:rPr>
        <w:t>2014</w:t>
      </w:r>
      <w:r>
        <w:t xml:space="preserve">) </w:t>
      </w:r>
      <w:r>
        <w:t>のコアロジック</w:t>
      </w:r>
      <w:r>
        <w:t>。このアルゴリズムは、データに依存した非尾部再帰を持つ。</w:t>
      </w:r>
    </w:p>
    <w:p w14:paraId="4C52C6C9" w14:textId="77777777" w:rsidR="00255F62" w:rsidRDefault="001D6550">
      <w:pPr>
        <w:spacing w:after="494" w:line="259" w:lineRule="auto"/>
        <w:ind w:left="156" w:right="0" w:firstLine="0"/>
        <w:jc w:val="left"/>
      </w:pPr>
      <w:r>
        <w:rPr>
          <w:noProof/>
        </w:rPr>
        <mc:AlternateContent>
          <mc:Choice Requires="wpg">
            <w:drawing>
              <wp:inline distT="0" distB="0" distL="0" distR="0" wp14:anchorId="548D5868" wp14:editId="4D856A04">
                <wp:extent cx="1992080" cy="1056002"/>
                <wp:effectExtent l="0" t="0" r="0" b="0"/>
                <wp:docPr id="144059" name="Group 144059"/>
                <wp:cNvGraphicFramePr/>
                <a:graphic xmlns:a="http://schemas.openxmlformats.org/drawingml/2006/main">
                  <a:graphicData uri="http://schemas.microsoft.com/office/word/2010/wordprocessingGroup">
                    <wpg:wgp>
                      <wpg:cNvGrpSpPr/>
                      <wpg:grpSpPr>
                        <a:xfrm>
                          <a:off x="0" y="0"/>
                          <a:ext cx="1992080" cy="1056002"/>
                          <a:chOff x="0" y="0"/>
                          <a:chExt cx="1992080" cy="1056002"/>
                        </a:xfrm>
                      </wpg:grpSpPr>
                      <wps:wsp>
                        <wps:cNvPr id="8056" name="Shape 8056"/>
                        <wps:cNvSpPr/>
                        <wps:spPr>
                          <a:xfrm>
                            <a:off x="0" y="453062"/>
                            <a:ext cx="113874" cy="113875"/>
                          </a:xfrm>
                          <a:custGeom>
                            <a:avLst/>
                            <a:gdLst/>
                            <a:ahLst/>
                            <a:cxnLst/>
                            <a:rect l="0" t="0" r="0" b="0"/>
                            <a:pathLst>
                              <a:path w="113874" h="113875">
                                <a:moveTo>
                                  <a:pt x="56937" y="0"/>
                                </a:moveTo>
                                <a:cubicBezTo>
                                  <a:pt x="88383" y="0"/>
                                  <a:pt x="113874" y="25492"/>
                                  <a:pt x="113874" y="56937"/>
                                </a:cubicBezTo>
                                <a:cubicBezTo>
                                  <a:pt x="113874" y="88383"/>
                                  <a:pt x="88383" y="113875"/>
                                  <a:pt x="56937" y="113875"/>
                                </a:cubicBezTo>
                                <a:cubicBezTo>
                                  <a:pt x="25491" y="113875"/>
                                  <a:pt x="0" y="88383"/>
                                  <a:pt x="0" y="56937"/>
                                </a:cubicBezTo>
                                <a:cubicBezTo>
                                  <a:pt x="0" y="25492"/>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57" name="Shape 8057"/>
                        <wps:cNvSpPr/>
                        <wps:spPr>
                          <a:xfrm>
                            <a:off x="669067" y="453062"/>
                            <a:ext cx="113875" cy="113875"/>
                          </a:xfrm>
                          <a:custGeom>
                            <a:avLst/>
                            <a:gdLst/>
                            <a:ahLst/>
                            <a:cxnLst/>
                            <a:rect l="0" t="0" r="0" b="0"/>
                            <a:pathLst>
                              <a:path w="113875" h="113875">
                                <a:moveTo>
                                  <a:pt x="56938" y="0"/>
                                </a:moveTo>
                                <a:cubicBezTo>
                                  <a:pt x="88383" y="0"/>
                                  <a:pt x="113875" y="25492"/>
                                  <a:pt x="113875" y="56937"/>
                                </a:cubicBezTo>
                                <a:cubicBezTo>
                                  <a:pt x="113875" y="88383"/>
                                  <a:pt x="88383" y="113875"/>
                                  <a:pt x="56938" y="113875"/>
                                </a:cubicBezTo>
                                <a:cubicBezTo>
                                  <a:pt x="25491" y="113875"/>
                                  <a:pt x="0" y="88383"/>
                                  <a:pt x="0" y="56937"/>
                                </a:cubicBezTo>
                                <a:cubicBezTo>
                                  <a:pt x="0" y="25492"/>
                                  <a:pt x="25491" y="0"/>
                                  <a:pt x="56938"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58" name="Shape 8058"/>
                        <wps:cNvSpPr/>
                        <wps:spPr>
                          <a:xfrm>
                            <a:off x="360004" y="0"/>
                            <a:ext cx="113874" cy="113874"/>
                          </a:xfrm>
                          <a:custGeom>
                            <a:avLst/>
                            <a:gdLst/>
                            <a:ahLst/>
                            <a:cxnLst/>
                            <a:rect l="0" t="0" r="0" b="0"/>
                            <a:pathLst>
                              <a:path w="113874" h="113874">
                                <a:moveTo>
                                  <a:pt x="56937" y="0"/>
                                </a:moveTo>
                                <a:cubicBezTo>
                                  <a:pt x="88383" y="0"/>
                                  <a:pt x="113874" y="25491"/>
                                  <a:pt x="113874" y="56937"/>
                                </a:cubicBezTo>
                                <a:cubicBezTo>
                                  <a:pt x="113874" y="88383"/>
                                  <a:pt x="88383" y="113874"/>
                                  <a:pt x="56937" y="113874"/>
                                </a:cubicBezTo>
                                <a:cubicBezTo>
                                  <a:pt x="25491" y="113874"/>
                                  <a:pt x="0" y="88383"/>
                                  <a:pt x="0" y="56937"/>
                                </a:cubicBezTo>
                                <a:cubicBezTo>
                                  <a:pt x="0" y="25491"/>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59" name="Shape 8059"/>
                        <wps:cNvSpPr/>
                        <wps:spPr>
                          <a:xfrm>
                            <a:off x="180002" y="942128"/>
                            <a:ext cx="113874" cy="113874"/>
                          </a:xfrm>
                          <a:custGeom>
                            <a:avLst/>
                            <a:gdLst/>
                            <a:ahLst/>
                            <a:cxnLst/>
                            <a:rect l="0" t="0" r="0" b="0"/>
                            <a:pathLst>
                              <a:path w="113874" h="113874">
                                <a:moveTo>
                                  <a:pt x="56938" y="0"/>
                                </a:moveTo>
                                <a:cubicBezTo>
                                  <a:pt x="88383" y="0"/>
                                  <a:pt x="113874" y="25491"/>
                                  <a:pt x="113874" y="56937"/>
                                </a:cubicBezTo>
                                <a:cubicBezTo>
                                  <a:pt x="113874" y="88383"/>
                                  <a:pt x="88383" y="113874"/>
                                  <a:pt x="56938" y="113874"/>
                                </a:cubicBezTo>
                                <a:cubicBezTo>
                                  <a:pt x="25491" y="113874"/>
                                  <a:pt x="0" y="88383"/>
                                  <a:pt x="0" y="56937"/>
                                </a:cubicBezTo>
                                <a:cubicBezTo>
                                  <a:pt x="0" y="25491"/>
                                  <a:pt x="25491" y="0"/>
                                  <a:pt x="56938"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60" name="Shape 8060"/>
                        <wps:cNvSpPr/>
                        <wps:spPr>
                          <a:xfrm>
                            <a:off x="489100" y="942128"/>
                            <a:ext cx="113874" cy="113874"/>
                          </a:xfrm>
                          <a:custGeom>
                            <a:avLst/>
                            <a:gdLst/>
                            <a:ahLst/>
                            <a:cxnLst/>
                            <a:rect l="0" t="0" r="0" b="0"/>
                            <a:pathLst>
                              <a:path w="113874" h="113874">
                                <a:moveTo>
                                  <a:pt x="56937" y="0"/>
                                </a:moveTo>
                                <a:cubicBezTo>
                                  <a:pt x="88383" y="0"/>
                                  <a:pt x="113874" y="25491"/>
                                  <a:pt x="113874" y="56937"/>
                                </a:cubicBezTo>
                                <a:cubicBezTo>
                                  <a:pt x="113874" y="88383"/>
                                  <a:pt x="88383" y="113874"/>
                                  <a:pt x="56937" y="113874"/>
                                </a:cubicBezTo>
                                <a:cubicBezTo>
                                  <a:pt x="25491" y="113874"/>
                                  <a:pt x="0" y="88383"/>
                                  <a:pt x="0" y="56937"/>
                                </a:cubicBezTo>
                                <a:cubicBezTo>
                                  <a:pt x="0" y="25491"/>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61" name="Shape 8061"/>
                        <wps:cNvSpPr/>
                        <wps:spPr>
                          <a:xfrm>
                            <a:off x="121469" y="510000"/>
                            <a:ext cx="467159" cy="0"/>
                          </a:xfrm>
                          <a:custGeom>
                            <a:avLst/>
                            <a:gdLst/>
                            <a:ahLst/>
                            <a:cxnLst/>
                            <a:rect l="0" t="0" r="0" b="0"/>
                            <a:pathLst>
                              <a:path w="467159">
                                <a:moveTo>
                                  <a:pt x="0" y="0"/>
                                </a:moveTo>
                                <a:lnTo>
                                  <a:pt x="467159"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62" name="Shape 8062"/>
                        <wps:cNvSpPr/>
                        <wps:spPr>
                          <a:xfrm>
                            <a:off x="580530" y="479633"/>
                            <a:ext cx="80977" cy="60733"/>
                          </a:xfrm>
                          <a:custGeom>
                            <a:avLst/>
                            <a:gdLst/>
                            <a:ahLst/>
                            <a:cxnLst/>
                            <a:rect l="0" t="0" r="0" b="0"/>
                            <a:pathLst>
                              <a:path w="80977" h="60733">
                                <a:moveTo>
                                  <a:pt x="0" y="0"/>
                                </a:moveTo>
                                <a:cubicBezTo>
                                  <a:pt x="24293" y="14171"/>
                                  <a:pt x="59383" y="26318"/>
                                  <a:pt x="80977" y="30366"/>
                                </a:cubicBezTo>
                                <a:cubicBezTo>
                                  <a:pt x="59383" y="34415"/>
                                  <a:pt x="24293" y="46562"/>
                                  <a:pt x="0" y="607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3" name="Shape 8063"/>
                        <wps:cNvSpPr/>
                        <wps:spPr>
                          <a:xfrm>
                            <a:off x="593519" y="570560"/>
                            <a:ext cx="110241" cy="299579"/>
                          </a:xfrm>
                          <a:custGeom>
                            <a:avLst/>
                            <a:gdLst/>
                            <a:ahLst/>
                            <a:cxnLst/>
                            <a:rect l="0" t="0" r="0" b="0"/>
                            <a:pathLst>
                              <a:path w="110241" h="299579">
                                <a:moveTo>
                                  <a:pt x="110241" y="0"/>
                                </a:moveTo>
                                <a:lnTo>
                                  <a:pt x="0" y="299579"/>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64" name="Shape 8064"/>
                        <wps:cNvSpPr/>
                        <wps:spPr>
                          <a:xfrm>
                            <a:off x="567818" y="852054"/>
                            <a:ext cx="56995" cy="86479"/>
                          </a:xfrm>
                          <a:custGeom>
                            <a:avLst/>
                            <a:gdLst/>
                            <a:ahLst/>
                            <a:cxnLst/>
                            <a:rect l="0" t="0" r="0" b="0"/>
                            <a:pathLst>
                              <a:path w="56995" h="86479">
                                <a:moveTo>
                                  <a:pt x="0" y="0"/>
                                </a:moveTo>
                                <a:lnTo>
                                  <a:pt x="56995" y="20972"/>
                                </a:lnTo>
                                <a:cubicBezTo>
                                  <a:pt x="35307" y="38876"/>
                                  <a:pt x="11791" y="67612"/>
                                  <a:pt x="534" y="86479"/>
                                </a:cubicBezTo>
                                <a:cubicBezTo>
                                  <a:pt x="4192" y="64816"/>
                                  <a:pt x="4910" y="27691"/>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5" name="Shape 8065"/>
                        <wps:cNvSpPr/>
                        <wps:spPr>
                          <a:xfrm>
                            <a:off x="102569" y="555628"/>
                            <a:ext cx="346328" cy="346304"/>
                          </a:xfrm>
                          <a:custGeom>
                            <a:avLst/>
                            <a:gdLst/>
                            <a:ahLst/>
                            <a:cxnLst/>
                            <a:rect l="0" t="0" r="0" b="0"/>
                            <a:pathLst>
                              <a:path w="346328" h="346304">
                                <a:moveTo>
                                  <a:pt x="0" y="0"/>
                                </a:moveTo>
                                <a:lnTo>
                                  <a:pt x="346328" y="346304"/>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66" name="Shape 8066"/>
                        <wps:cNvSpPr/>
                        <wps:spPr>
                          <a:xfrm>
                            <a:off x="421699" y="874734"/>
                            <a:ext cx="78731" cy="78728"/>
                          </a:xfrm>
                          <a:custGeom>
                            <a:avLst/>
                            <a:gdLst/>
                            <a:ahLst/>
                            <a:cxnLst/>
                            <a:rect l="0" t="0" r="0" b="0"/>
                            <a:pathLst>
                              <a:path w="78731" h="78728">
                                <a:moveTo>
                                  <a:pt x="42942" y="0"/>
                                </a:moveTo>
                                <a:cubicBezTo>
                                  <a:pt x="50100" y="27197"/>
                                  <a:pt x="66324" y="60597"/>
                                  <a:pt x="78731" y="78728"/>
                                </a:cubicBezTo>
                                <a:cubicBezTo>
                                  <a:pt x="60599" y="66323"/>
                                  <a:pt x="27198" y="50101"/>
                                  <a:pt x="0" y="42945"/>
                                </a:cubicBezTo>
                                <a:lnTo>
                                  <a:pt x="42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7" name="Shape 8067"/>
                        <wps:cNvSpPr/>
                        <wps:spPr>
                          <a:xfrm>
                            <a:off x="453327" y="110217"/>
                            <a:ext cx="195285" cy="286272"/>
                          </a:xfrm>
                          <a:custGeom>
                            <a:avLst/>
                            <a:gdLst/>
                            <a:ahLst/>
                            <a:cxnLst/>
                            <a:rect l="0" t="0" r="0" b="0"/>
                            <a:pathLst>
                              <a:path w="195285" h="286272">
                                <a:moveTo>
                                  <a:pt x="0" y="0"/>
                                </a:moveTo>
                                <a:lnTo>
                                  <a:pt x="195285" y="286272"/>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68" name="Shape 8068"/>
                        <wps:cNvSpPr/>
                        <wps:spPr>
                          <a:xfrm>
                            <a:off x="618965" y="372689"/>
                            <a:ext cx="70714" cy="84002"/>
                          </a:xfrm>
                          <a:custGeom>
                            <a:avLst/>
                            <a:gdLst/>
                            <a:ahLst/>
                            <a:cxnLst/>
                            <a:rect l="0" t="0" r="0" b="0"/>
                            <a:pathLst>
                              <a:path w="70714" h="84002">
                                <a:moveTo>
                                  <a:pt x="50168" y="0"/>
                                </a:moveTo>
                                <a:cubicBezTo>
                                  <a:pt x="52151" y="28052"/>
                                  <a:pt x="61890" y="63883"/>
                                  <a:pt x="70714" y="84002"/>
                                </a:cubicBezTo>
                                <a:cubicBezTo>
                                  <a:pt x="55201" y="68446"/>
                                  <a:pt x="25395" y="46304"/>
                                  <a:pt x="0" y="34222"/>
                                </a:cubicBezTo>
                                <a:lnTo>
                                  <a:pt x="50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9" name="Shape 8069"/>
                        <wps:cNvSpPr/>
                        <wps:spPr>
                          <a:xfrm>
                            <a:off x="262734" y="120298"/>
                            <a:ext cx="142118" cy="743827"/>
                          </a:xfrm>
                          <a:custGeom>
                            <a:avLst/>
                            <a:gdLst/>
                            <a:ahLst/>
                            <a:cxnLst/>
                            <a:rect l="0" t="0" r="0" b="0"/>
                            <a:pathLst>
                              <a:path w="142118" h="743827">
                                <a:moveTo>
                                  <a:pt x="142118" y="0"/>
                                </a:moveTo>
                                <a:lnTo>
                                  <a:pt x="0" y="743827"/>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70" name="Shape 8070"/>
                        <wps:cNvSpPr/>
                        <wps:spPr>
                          <a:xfrm>
                            <a:off x="234428" y="850473"/>
                            <a:ext cx="59652" cy="85234"/>
                          </a:xfrm>
                          <a:custGeom>
                            <a:avLst/>
                            <a:gdLst/>
                            <a:ahLst/>
                            <a:cxnLst/>
                            <a:rect l="0" t="0" r="0" b="0"/>
                            <a:pathLst>
                              <a:path w="59652" h="85234">
                                <a:moveTo>
                                  <a:pt x="0" y="0"/>
                                </a:moveTo>
                                <a:lnTo>
                                  <a:pt x="59652" y="11397"/>
                                </a:lnTo>
                                <a:cubicBezTo>
                                  <a:pt x="41174" y="32598"/>
                                  <a:pt x="22659" y="64784"/>
                                  <a:pt x="14631" y="85234"/>
                                </a:cubicBezTo>
                                <a:cubicBezTo>
                                  <a:pt x="14706" y="63264"/>
                                  <a:pt x="9360" y="2652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1" name="Shape 8071"/>
                        <wps:cNvSpPr/>
                        <wps:spPr>
                          <a:xfrm>
                            <a:off x="334114" y="555632"/>
                            <a:ext cx="346297" cy="346297"/>
                          </a:xfrm>
                          <a:custGeom>
                            <a:avLst/>
                            <a:gdLst/>
                            <a:ahLst/>
                            <a:cxnLst/>
                            <a:rect l="0" t="0" r="0" b="0"/>
                            <a:pathLst>
                              <a:path w="346297" h="346297">
                                <a:moveTo>
                                  <a:pt x="346297" y="0"/>
                                </a:moveTo>
                                <a:lnTo>
                                  <a:pt x="0" y="346297"/>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72" name="Shape 8072"/>
                        <wps:cNvSpPr/>
                        <wps:spPr>
                          <a:xfrm>
                            <a:off x="282581" y="874731"/>
                            <a:ext cx="78731" cy="78731"/>
                          </a:xfrm>
                          <a:custGeom>
                            <a:avLst/>
                            <a:gdLst/>
                            <a:ahLst/>
                            <a:cxnLst/>
                            <a:rect l="0" t="0" r="0" b="0"/>
                            <a:pathLst>
                              <a:path w="78731" h="78731">
                                <a:moveTo>
                                  <a:pt x="35787" y="0"/>
                                </a:moveTo>
                                <a:lnTo>
                                  <a:pt x="78731" y="42944"/>
                                </a:lnTo>
                                <a:cubicBezTo>
                                  <a:pt x="51533" y="50101"/>
                                  <a:pt x="18132" y="66324"/>
                                  <a:pt x="0" y="78731"/>
                                </a:cubicBezTo>
                                <a:cubicBezTo>
                                  <a:pt x="12406" y="60599"/>
                                  <a:pt x="28630" y="27198"/>
                                  <a:pt x="357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3" name="Shape 8073"/>
                        <wps:cNvSpPr/>
                        <wps:spPr>
                          <a:xfrm>
                            <a:off x="1209075" y="453062"/>
                            <a:ext cx="113874" cy="113875"/>
                          </a:xfrm>
                          <a:custGeom>
                            <a:avLst/>
                            <a:gdLst/>
                            <a:ahLst/>
                            <a:cxnLst/>
                            <a:rect l="0" t="0" r="0" b="0"/>
                            <a:pathLst>
                              <a:path w="113874" h="113875">
                                <a:moveTo>
                                  <a:pt x="56937" y="0"/>
                                </a:moveTo>
                                <a:cubicBezTo>
                                  <a:pt x="88383" y="0"/>
                                  <a:pt x="113874" y="25492"/>
                                  <a:pt x="113874" y="56937"/>
                                </a:cubicBezTo>
                                <a:cubicBezTo>
                                  <a:pt x="113874" y="88383"/>
                                  <a:pt x="88383" y="113875"/>
                                  <a:pt x="56937" y="113875"/>
                                </a:cubicBezTo>
                                <a:cubicBezTo>
                                  <a:pt x="25491" y="113875"/>
                                  <a:pt x="0" y="88383"/>
                                  <a:pt x="0" y="56937"/>
                                </a:cubicBezTo>
                                <a:cubicBezTo>
                                  <a:pt x="0" y="25492"/>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74" name="Shape 8074"/>
                        <wps:cNvSpPr/>
                        <wps:spPr>
                          <a:xfrm>
                            <a:off x="1878206" y="453062"/>
                            <a:ext cx="113874" cy="113875"/>
                          </a:xfrm>
                          <a:custGeom>
                            <a:avLst/>
                            <a:gdLst/>
                            <a:ahLst/>
                            <a:cxnLst/>
                            <a:rect l="0" t="0" r="0" b="0"/>
                            <a:pathLst>
                              <a:path w="113874" h="113875">
                                <a:moveTo>
                                  <a:pt x="56937" y="0"/>
                                </a:moveTo>
                                <a:cubicBezTo>
                                  <a:pt x="88383" y="0"/>
                                  <a:pt x="113874" y="25492"/>
                                  <a:pt x="113874" y="56937"/>
                                </a:cubicBezTo>
                                <a:cubicBezTo>
                                  <a:pt x="113874" y="88383"/>
                                  <a:pt x="88383" y="113875"/>
                                  <a:pt x="56937" y="113875"/>
                                </a:cubicBezTo>
                                <a:cubicBezTo>
                                  <a:pt x="25491" y="113875"/>
                                  <a:pt x="0" y="88383"/>
                                  <a:pt x="0" y="56937"/>
                                </a:cubicBezTo>
                                <a:cubicBezTo>
                                  <a:pt x="0" y="25492"/>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75" name="Shape 8075"/>
                        <wps:cNvSpPr/>
                        <wps:spPr>
                          <a:xfrm>
                            <a:off x="1569143" y="0"/>
                            <a:ext cx="113874" cy="113874"/>
                          </a:xfrm>
                          <a:custGeom>
                            <a:avLst/>
                            <a:gdLst/>
                            <a:ahLst/>
                            <a:cxnLst/>
                            <a:rect l="0" t="0" r="0" b="0"/>
                            <a:pathLst>
                              <a:path w="113874" h="113874">
                                <a:moveTo>
                                  <a:pt x="56937" y="0"/>
                                </a:moveTo>
                                <a:cubicBezTo>
                                  <a:pt x="88383" y="0"/>
                                  <a:pt x="113874" y="25491"/>
                                  <a:pt x="113874" y="56937"/>
                                </a:cubicBezTo>
                                <a:cubicBezTo>
                                  <a:pt x="113874" y="88383"/>
                                  <a:pt x="88383" y="113874"/>
                                  <a:pt x="56937" y="113874"/>
                                </a:cubicBezTo>
                                <a:cubicBezTo>
                                  <a:pt x="25491" y="113874"/>
                                  <a:pt x="0" y="88383"/>
                                  <a:pt x="0" y="56937"/>
                                </a:cubicBezTo>
                                <a:cubicBezTo>
                                  <a:pt x="0" y="25491"/>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76" name="Shape 8076"/>
                        <wps:cNvSpPr/>
                        <wps:spPr>
                          <a:xfrm>
                            <a:off x="1389140" y="942128"/>
                            <a:ext cx="113874" cy="113874"/>
                          </a:xfrm>
                          <a:custGeom>
                            <a:avLst/>
                            <a:gdLst/>
                            <a:ahLst/>
                            <a:cxnLst/>
                            <a:rect l="0" t="0" r="0" b="0"/>
                            <a:pathLst>
                              <a:path w="113874" h="113874">
                                <a:moveTo>
                                  <a:pt x="56937" y="0"/>
                                </a:moveTo>
                                <a:cubicBezTo>
                                  <a:pt x="88383" y="0"/>
                                  <a:pt x="113874" y="25491"/>
                                  <a:pt x="113874" y="56937"/>
                                </a:cubicBezTo>
                                <a:cubicBezTo>
                                  <a:pt x="113874" y="88383"/>
                                  <a:pt x="88383" y="113874"/>
                                  <a:pt x="56937" y="113874"/>
                                </a:cubicBezTo>
                                <a:cubicBezTo>
                                  <a:pt x="25491" y="113874"/>
                                  <a:pt x="0" y="88383"/>
                                  <a:pt x="0" y="56937"/>
                                </a:cubicBezTo>
                                <a:cubicBezTo>
                                  <a:pt x="0" y="25491"/>
                                  <a:pt x="25491" y="0"/>
                                  <a:pt x="56937"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77" name="Shape 8077"/>
                        <wps:cNvSpPr/>
                        <wps:spPr>
                          <a:xfrm>
                            <a:off x="1698302" y="942128"/>
                            <a:ext cx="113874" cy="113874"/>
                          </a:xfrm>
                          <a:custGeom>
                            <a:avLst/>
                            <a:gdLst/>
                            <a:ahLst/>
                            <a:cxnLst/>
                            <a:rect l="0" t="0" r="0" b="0"/>
                            <a:pathLst>
                              <a:path w="113874" h="113874">
                                <a:moveTo>
                                  <a:pt x="56938" y="0"/>
                                </a:moveTo>
                                <a:cubicBezTo>
                                  <a:pt x="88383" y="0"/>
                                  <a:pt x="113874" y="25491"/>
                                  <a:pt x="113874" y="56937"/>
                                </a:cubicBezTo>
                                <a:cubicBezTo>
                                  <a:pt x="113874" y="88383"/>
                                  <a:pt x="88383" y="113874"/>
                                  <a:pt x="56938" y="113874"/>
                                </a:cubicBezTo>
                                <a:cubicBezTo>
                                  <a:pt x="25491" y="113874"/>
                                  <a:pt x="0" y="88383"/>
                                  <a:pt x="0" y="56937"/>
                                </a:cubicBezTo>
                                <a:cubicBezTo>
                                  <a:pt x="0" y="25491"/>
                                  <a:pt x="25491" y="0"/>
                                  <a:pt x="56938" y="0"/>
                                </a:cubicBezTo>
                                <a:close/>
                              </a:path>
                            </a:pathLst>
                          </a:custGeom>
                          <a:ln w="15183" cap="flat">
                            <a:miter lim="127000"/>
                          </a:ln>
                        </wps:spPr>
                        <wps:style>
                          <a:lnRef idx="1">
                            <a:srgbClr val="000000"/>
                          </a:lnRef>
                          <a:fillRef idx="1">
                            <a:srgbClr val="999999"/>
                          </a:fillRef>
                          <a:effectRef idx="0">
                            <a:scrgbClr r="0" g="0" b="0"/>
                          </a:effectRef>
                          <a:fontRef idx="none"/>
                        </wps:style>
                        <wps:bodyPr/>
                      </wps:wsp>
                      <wps:wsp>
                        <wps:cNvPr id="8078" name="Shape 8078"/>
                        <wps:cNvSpPr/>
                        <wps:spPr>
                          <a:xfrm>
                            <a:off x="1330608" y="510000"/>
                            <a:ext cx="467222" cy="0"/>
                          </a:xfrm>
                          <a:custGeom>
                            <a:avLst/>
                            <a:gdLst/>
                            <a:ahLst/>
                            <a:cxnLst/>
                            <a:rect l="0" t="0" r="0" b="0"/>
                            <a:pathLst>
                              <a:path w="467222">
                                <a:moveTo>
                                  <a:pt x="0" y="0"/>
                                </a:moveTo>
                                <a:lnTo>
                                  <a:pt x="467222"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79" name="Shape 8079"/>
                        <wps:cNvSpPr/>
                        <wps:spPr>
                          <a:xfrm>
                            <a:off x="1789732" y="479633"/>
                            <a:ext cx="80977" cy="60733"/>
                          </a:xfrm>
                          <a:custGeom>
                            <a:avLst/>
                            <a:gdLst/>
                            <a:ahLst/>
                            <a:cxnLst/>
                            <a:rect l="0" t="0" r="0" b="0"/>
                            <a:pathLst>
                              <a:path w="80977" h="60733">
                                <a:moveTo>
                                  <a:pt x="0" y="0"/>
                                </a:moveTo>
                                <a:cubicBezTo>
                                  <a:pt x="24293" y="14171"/>
                                  <a:pt x="59383" y="26318"/>
                                  <a:pt x="80977" y="30366"/>
                                </a:cubicBezTo>
                                <a:cubicBezTo>
                                  <a:pt x="59383" y="34415"/>
                                  <a:pt x="24293" y="46562"/>
                                  <a:pt x="0" y="607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0" name="Shape 8080"/>
                        <wps:cNvSpPr/>
                        <wps:spPr>
                          <a:xfrm>
                            <a:off x="1363258" y="607141"/>
                            <a:ext cx="346437" cy="346323"/>
                          </a:xfrm>
                          <a:custGeom>
                            <a:avLst/>
                            <a:gdLst/>
                            <a:ahLst/>
                            <a:cxnLst/>
                            <a:rect l="0" t="0" r="0" b="0"/>
                            <a:pathLst>
                              <a:path w="346437" h="346323">
                                <a:moveTo>
                                  <a:pt x="0" y="0"/>
                                </a:moveTo>
                                <a:lnTo>
                                  <a:pt x="346437" y="346323"/>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81" name="Shape 8081"/>
                        <wps:cNvSpPr/>
                        <wps:spPr>
                          <a:xfrm>
                            <a:off x="1311717" y="555618"/>
                            <a:ext cx="78736" cy="78724"/>
                          </a:xfrm>
                          <a:custGeom>
                            <a:avLst/>
                            <a:gdLst/>
                            <a:ahLst/>
                            <a:cxnLst/>
                            <a:rect l="0" t="0" r="0" b="0"/>
                            <a:pathLst>
                              <a:path w="78736" h="78724">
                                <a:moveTo>
                                  <a:pt x="0" y="0"/>
                                </a:moveTo>
                                <a:cubicBezTo>
                                  <a:pt x="18134" y="12403"/>
                                  <a:pt x="51537" y="28621"/>
                                  <a:pt x="78736" y="35773"/>
                                </a:cubicBezTo>
                                <a:lnTo>
                                  <a:pt x="35800" y="78724"/>
                                </a:lnTo>
                                <a:cubicBezTo>
                                  <a:pt x="28638" y="51527"/>
                                  <a:pt x="12409" y="1813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2" name="Shape 8082"/>
                        <wps:cNvSpPr/>
                        <wps:spPr>
                          <a:xfrm>
                            <a:off x="1662536" y="110213"/>
                            <a:ext cx="195283" cy="286272"/>
                          </a:xfrm>
                          <a:custGeom>
                            <a:avLst/>
                            <a:gdLst/>
                            <a:ahLst/>
                            <a:cxnLst/>
                            <a:rect l="0" t="0" r="0" b="0"/>
                            <a:pathLst>
                              <a:path w="195283" h="286272">
                                <a:moveTo>
                                  <a:pt x="0" y="0"/>
                                </a:moveTo>
                                <a:lnTo>
                                  <a:pt x="195283" y="286272"/>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8083" name="Shape 8083"/>
                        <wps:cNvSpPr/>
                        <wps:spPr>
                          <a:xfrm>
                            <a:off x="1828172" y="372686"/>
                            <a:ext cx="70714" cy="84002"/>
                          </a:xfrm>
                          <a:custGeom>
                            <a:avLst/>
                            <a:gdLst/>
                            <a:ahLst/>
                            <a:cxnLst/>
                            <a:rect l="0" t="0" r="0" b="0"/>
                            <a:pathLst>
                              <a:path w="70714" h="84002">
                                <a:moveTo>
                                  <a:pt x="50168" y="0"/>
                                </a:moveTo>
                                <a:cubicBezTo>
                                  <a:pt x="52151" y="28052"/>
                                  <a:pt x="61890" y="63883"/>
                                  <a:pt x="70714" y="84002"/>
                                </a:cubicBezTo>
                                <a:cubicBezTo>
                                  <a:pt x="55201" y="68446"/>
                                  <a:pt x="25395" y="46304"/>
                                  <a:pt x="0" y="34222"/>
                                </a:cubicBezTo>
                                <a:lnTo>
                                  <a:pt x="50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4" name="Shape 8084"/>
                        <wps:cNvSpPr/>
                        <wps:spPr>
                          <a:xfrm>
                            <a:off x="121469" y="510000"/>
                            <a:ext cx="1080074" cy="0"/>
                          </a:xfrm>
                          <a:custGeom>
                            <a:avLst/>
                            <a:gdLst/>
                            <a:ahLst/>
                            <a:cxnLst/>
                            <a:rect l="0" t="0" r="0" b="0"/>
                            <a:pathLst>
                              <a:path w="1080074">
                                <a:moveTo>
                                  <a:pt x="0" y="0"/>
                                </a:moveTo>
                                <a:lnTo>
                                  <a:pt x="1080074" y="0"/>
                                </a:lnTo>
                              </a:path>
                            </a:pathLst>
                          </a:custGeom>
                          <a:ln w="10122" cap="flat">
                            <a:miter lim="127000"/>
                          </a:ln>
                        </wps:spPr>
                        <wps:style>
                          <a:lnRef idx="1">
                            <a:srgbClr val="FF0000"/>
                          </a:lnRef>
                          <a:fillRef idx="0">
                            <a:srgbClr val="000000">
                              <a:alpha val="0"/>
                            </a:srgbClr>
                          </a:fillRef>
                          <a:effectRef idx="0">
                            <a:scrgbClr r="0" g="0" b="0"/>
                          </a:effectRef>
                          <a:fontRef idx="none"/>
                        </wps:style>
                        <wps:bodyPr/>
                      </wps:wsp>
                      <wps:wsp>
                        <wps:cNvPr id="8085" name="Shape 8085"/>
                        <wps:cNvSpPr/>
                        <wps:spPr>
                          <a:xfrm>
                            <a:off x="790572" y="510000"/>
                            <a:ext cx="1080138" cy="0"/>
                          </a:xfrm>
                          <a:custGeom>
                            <a:avLst/>
                            <a:gdLst/>
                            <a:ahLst/>
                            <a:cxnLst/>
                            <a:rect l="0" t="0" r="0" b="0"/>
                            <a:pathLst>
                              <a:path w="1080138">
                                <a:moveTo>
                                  <a:pt x="0" y="0"/>
                                </a:moveTo>
                                <a:lnTo>
                                  <a:pt x="1080138" y="0"/>
                                </a:lnTo>
                              </a:path>
                            </a:pathLst>
                          </a:custGeom>
                          <a:ln w="10122" cap="flat">
                            <a:miter lim="127000"/>
                          </a:ln>
                        </wps:spPr>
                        <wps:style>
                          <a:lnRef idx="1">
                            <a:srgbClr val="FF0000"/>
                          </a:lnRef>
                          <a:fillRef idx="0">
                            <a:srgbClr val="000000">
                              <a:alpha val="0"/>
                            </a:srgbClr>
                          </a:fillRef>
                          <a:effectRef idx="0">
                            <a:scrgbClr r="0" g="0" b="0"/>
                          </a:effectRef>
                          <a:fontRef idx="none"/>
                        </wps:style>
                        <wps:bodyPr/>
                      </wps:wsp>
                      <wps:wsp>
                        <wps:cNvPr id="8086" name="Shape 8086"/>
                        <wps:cNvSpPr/>
                        <wps:spPr>
                          <a:xfrm>
                            <a:off x="481491" y="56912"/>
                            <a:ext cx="1080140" cy="0"/>
                          </a:xfrm>
                          <a:custGeom>
                            <a:avLst/>
                            <a:gdLst/>
                            <a:ahLst/>
                            <a:cxnLst/>
                            <a:rect l="0" t="0" r="0" b="0"/>
                            <a:pathLst>
                              <a:path w="1080140">
                                <a:moveTo>
                                  <a:pt x="0" y="0"/>
                                </a:moveTo>
                                <a:lnTo>
                                  <a:pt x="1080140" y="0"/>
                                </a:lnTo>
                              </a:path>
                            </a:pathLst>
                          </a:custGeom>
                          <a:ln w="10122" cap="flat">
                            <a:miter lim="127000"/>
                          </a:ln>
                        </wps:spPr>
                        <wps:style>
                          <a:lnRef idx="1">
                            <a:srgbClr val="FF0000"/>
                          </a:lnRef>
                          <a:fillRef idx="0">
                            <a:srgbClr val="000000">
                              <a:alpha val="0"/>
                            </a:srgbClr>
                          </a:fillRef>
                          <a:effectRef idx="0">
                            <a:scrgbClr r="0" g="0" b="0"/>
                          </a:effectRef>
                          <a:fontRef idx="none"/>
                        </wps:style>
                        <wps:bodyPr/>
                      </wps:wsp>
                      <wps:wsp>
                        <wps:cNvPr id="8087" name="Shape 8087"/>
                        <wps:cNvSpPr/>
                        <wps:spPr>
                          <a:xfrm>
                            <a:off x="301480" y="999092"/>
                            <a:ext cx="1080140" cy="0"/>
                          </a:xfrm>
                          <a:custGeom>
                            <a:avLst/>
                            <a:gdLst/>
                            <a:ahLst/>
                            <a:cxnLst/>
                            <a:rect l="0" t="0" r="0" b="0"/>
                            <a:pathLst>
                              <a:path w="1080140">
                                <a:moveTo>
                                  <a:pt x="0" y="0"/>
                                </a:moveTo>
                                <a:lnTo>
                                  <a:pt x="1080140" y="0"/>
                                </a:lnTo>
                              </a:path>
                            </a:pathLst>
                          </a:custGeom>
                          <a:ln w="10122" cap="flat">
                            <a:miter lim="127000"/>
                          </a:ln>
                        </wps:spPr>
                        <wps:style>
                          <a:lnRef idx="1">
                            <a:srgbClr val="0000FF"/>
                          </a:lnRef>
                          <a:fillRef idx="0">
                            <a:srgbClr val="000000">
                              <a:alpha val="0"/>
                            </a:srgbClr>
                          </a:fillRef>
                          <a:effectRef idx="0">
                            <a:scrgbClr r="0" g="0" b="0"/>
                          </a:effectRef>
                          <a:fontRef idx="none"/>
                        </wps:style>
                        <wps:bodyPr/>
                      </wps:wsp>
                      <wps:wsp>
                        <wps:cNvPr id="8088" name="Shape 8088"/>
                        <wps:cNvSpPr/>
                        <wps:spPr>
                          <a:xfrm>
                            <a:off x="610595" y="999092"/>
                            <a:ext cx="1080204" cy="0"/>
                          </a:xfrm>
                          <a:custGeom>
                            <a:avLst/>
                            <a:gdLst/>
                            <a:ahLst/>
                            <a:cxnLst/>
                            <a:rect l="0" t="0" r="0" b="0"/>
                            <a:pathLst>
                              <a:path w="1080204">
                                <a:moveTo>
                                  <a:pt x="0" y="0"/>
                                </a:moveTo>
                                <a:lnTo>
                                  <a:pt x="1080204" y="0"/>
                                </a:lnTo>
                              </a:path>
                            </a:pathLst>
                          </a:custGeom>
                          <a:ln w="10122"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059" style="width:156.857pt;height:83.1498pt;mso-position-horizontal-relative:char;mso-position-vertical-relative:line" coordsize="19920,10560">
                <v:shape id="Shape 8056" style="position:absolute;width:1138;height:1138;left:0;top:4530;" coordsize="113874,113875" path="m56937,0c88383,0,113874,25492,113874,56937c113874,88383,88383,113875,56937,113875c25491,113875,0,88383,0,56937c0,25492,25491,0,56937,0x">
                  <v:stroke weight="1.19553pt" endcap="flat" joinstyle="miter" miterlimit="10" on="true" color="#000000"/>
                  <v:fill on="true" color="#999999"/>
                </v:shape>
                <v:shape id="Shape 8057" style="position:absolute;width:1138;height:1138;left:6690;top:4530;" coordsize="113875,113875" path="m56938,0c88383,0,113875,25492,113875,56937c113875,88383,88383,113875,56938,113875c25491,113875,0,88383,0,56937c0,25492,25491,0,56938,0x">
                  <v:stroke weight="1.19553pt" endcap="flat" joinstyle="miter" miterlimit="10" on="true" color="#000000"/>
                  <v:fill on="true" color="#999999"/>
                </v:shape>
                <v:shape id="Shape 8058" style="position:absolute;width:1138;height:1138;left:3600;top:0;" coordsize="113874,113874" path="m56937,0c88383,0,113874,25491,113874,56937c113874,88383,88383,113874,56937,113874c25491,113874,0,88383,0,56937c0,25491,25491,0,56937,0x">
                  <v:stroke weight="1.19553pt" endcap="flat" joinstyle="miter" miterlimit="10" on="true" color="#000000"/>
                  <v:fill on="true" color="#999999"/>
                </v:shape>
                <v:shape id="Shape 8059" style="position:absolute;width:1138;height:1138;left:1800;top:9421;" coordsize="113874,113874" path="m56938,0c88383,0,113874,25491,113874,56937c113874,88383,88383,113874,56938,113874c25491,113874,0,88383,0,56937c0,25491,25491,0,56938,0x">
                  <v:stroke weight="1.19553pt" endcap="flat" joinstyle="miter" miterlimit="10" on="true" color="#000000"/>
                  <v:fill on="true" color="#999999"/>
                </v:shape>
                <v:shape id="Shape 8060" style="position:absolute;width:1138;height:1138;left:4891;top:9421;" coordsize="113874,113874" path="m56937,0c88383,0,113874,25491,113874,56937c113874,88383,88383,113874,56937,113874c25491,113874,0,88383,0,56937c0,25491,25491,0,56937,0x">
                  <v:stroke weight="1.19553pt" endcap="flat" joinstyle="miter" miterlimit="10" on="true" color="#000000"/>
                  <v:fill on="true" color="#999999"/>
                </v:shape>
                <v:shape id="Shape 8061" style="position:absolute;width:4671;height:0;left:1214;top:5100;" coordsize="467159,0" path="m0,0l467159,0">
                  <v:stroke weight="1.19553pt" endcap="flat" joinstyle="miter" miterlimit="10" on="true" color="#000000"/>
                  <v:fill on="false" color="#000000" opacity="0"/>
                </v:shape>
                <v:shape id="Shape 8062" style="position:absolute;width:809;height:607;left:5805;top:4796;" coordsize="80977,60733" path="m0,0c24293,14171,59383,26318,80977,30366c59383,34415,24293,46562,0,60733l0,0x">
                  <v:stroke weight="0pt" endcap="flat" joinstyle="miter" miterlimit="10" on="false" color="#000000" opacity="0"/>
                  <v:fill on="true" color="#000000"/>
                </v:shape>
                <v:shape id="Shape 8063" style="position:absolute;width:1102;height:2995;left:5935;top:5705;" coordsize="110241,299579" path="m110241,0l0,299579">
                  <v:stroke weight="1.19553pt" endcap="flat" joinstyle="miter" miterlimit="10" on="true" color="#000000"/>
                  <v:fill on="false" color="#000000" opacity="0"/>
                </v:shape>
                <v:shape id="Shape 8064" style="position:absolute;width:569;height:864;left:5678;top:8520;" coordsize="56995,86479" path="m0,0l56995,20972c35307,38876,11791,67612,534,86479c4192,64816,4910,27691,0,0x">
                  <v:stroke weight="0pt" endcap="flat" joinstyle="miter" miterlimit="10" on="false" color="#000000" opacity="0"/>
                  <v:fill on="true" color="#000000"/>
                </v:shape>
                <v:shape id="Shape 8065" style="position:absolute;width:3463;height:3463;left:1025;top:5556;" coordsize="346328,346304" path="m0,0l346328,346304">
                  <v:stroke weight="1.19553pt" endcap="flat" joinstyle="miter" miterlimit="10" on="true" color="#000000"/>
                  <v:fill on="false" color="#000000" opacity="0"/>
                </v:shape>
                <v:shape id="Shape 8066" style="position:absolute;width:787;height:787;left:4216;top:8747;" coordsize="78731,78728" path="m42942,0c50100,27197,66324,60597,78731,78728c60599,66323,27198,50101,0,42945l42942,0x">
                  <v:stroke weight="0pt" endcap="flat" joinstyle="miter" miterlimit="10" on="false" color="#000000" opacity="0"/>
                  <v:fill on="true" color="#000000"/>
                </v:shape>
                <v:shape id="Shape 8067" style="position:absolute;width:1952;height:2862;left:4533;top:1102;" coordsize="195285,286272" path="m0,0l195285,286272">
                  <v:stroke weight="1.19553pt" endcap="flat" joinstyle="miter" miterlimit="10" on="true" color="#000000"/>
                  <v:fill on="false" color="#000000" opacity="0"/>
                </v:shape>
                <v:shape id="Shape 8068" style="position:absolute;width:707;height:840;left:6189;top:3726;" coordsize="70714,84002" path="m50168,0c52151,28052,61890,63883,70714,84002c55201,68446,25395,46304,0,34222l50168,0x">
                  <v:stroke weight="0pt" endcap="flat" joinstyle="miter" miterlimit="10" on="false" color="#000000" opacity="0"/>
                  <v:fill on="true" color="#000000"/>
                </v:shape>
                <v:shape id="Shape 8069" style="position:absolute;width:1421;height:7438;left:2627;top:1202;" coordsize="142118,743827" path="m142118,0l0,743827">
                  <v:stroke weight="1.19553pt" endcap="flat" joinstyle="miter" miterlimit="10" on="true" color="#000000"/>
                  <v:fill on="false" color="#000000" opacity="0"/>
                </v:shape>
                <v:shape id="Shape 8070" style="position:absolute;width:596;height:852;left:2344;top:8504;" coordsize="59652,85234" path="m0,0l59652,11397c41174,32598,22659,64784,14631,85234c14706,63264,9360,26520,0,0x">
                  <v:stroke weight="0pt" endcap="flat" joinstyle="miter" miterlimit="10" on="false" color="#000000" opacity="0"/>
                  <v:fill on="true" color="#000000"/>
                </v:shape>
                <v:shape id="Shape 8071" style="position:absolute;width:3462;height:3462;left:3341;top:5556;" coordsize="346297,346297" path="m346297,0l0,346297">
                  <v:stroke weight="1.19553pt" endcap="flat" joinstyle="miter" miterlimit="10" on="true" color="#000000"/>
                  <v:fill on="false" color="#000000" opacity="0"/>
                </v:shape>
                <v:shape id="Shape 8072" style="position:absolute;width:787;height:787;left:2825;top:8747;" coordsize="78731,78731" path="m35787,0l78731,42944c51533,50101,18132,66324,0,78731c12406,60599,28630,27198,35787,0x">
                  <v:stroke weight="0pt" endcap="flat" joinstyle="miter" miterlimit="10" on="false" color="#000000" opacity="0"/>
                  <v:fill on="true" color="#000000"/>
                </v:shape>
                <v:shape id="Shape 8073" style="position:absolute;width:1138;height:1138;left:12090;top:4530;" coordsize="113874,113875" path="m56937,0c88383,0,113874,25492,113874,56937c113874,88383,88383,113875,56937,113875c25491,113875,0,88383,0,56937c0,25492,25491,0,56937,0x">
                  <v:stroke weight="1.19553pt" endcap="flat" joinstyle="miter" miterlimit="10" on="true" color="#000000"/>
                  <v:fill on="true" color="#999999"/>
                </v:shape>
                <v:shape id="Shape 8074" style="position:absolute;width:1138;height:1138;left:18782;top:4530;" coordsize="113874,113875" path="m56937,0c88383,0,113874,25492,113874,56937c113874,88383,88383,113875,56937,113875c25491,113875,0,88383,0,56937c0,25492,25491,0,56937,0x">
                  <v:stroke weight="1.19553pt" endcap="flat" joinstyle="miter" miterlimit="10" on="true" color="#000000"/>
                  <v:fill on="true" color="#999999"/>
                </v:shape>
                <v:shape id="Shape 8075" style="position:absolute;width:1138;height:1138;left:15691;top:0;" coordsize="113874,113874" path="m56937,0c88383,0,113874,25491,113874,56937c113874,88383,88383,113874,56937,113874c25491,113874,0,88383,0,56937c0,25491,25491,0,56937,0x">
                  <v:stroke weight="1.19553pt" endcap="flat" joinstyle="miter" miterlimit="10" on="true" color="#000000"/>
                  <v:fill on="true" color="#999999"/>
                </v:shape>
                <v:shape id="Shape 8076" style="position:absolute;width:1138;height:1138;left:13891;top:9421;" coordsize="113874,113874" path="m56937,0c88383,0,113874,25491,113874,56937c113874,88383,88383,113874,56937,113874c25491,113874,0,88383,0,56937c0,25491,25491,0,56937,0x">
                  <v:stroke weight="1.19553pt" endcap="flat" joinstyle="miter" miterlimit="10" on="true" color="#000000"/>
                  <v:fill on="true" color="#999999"/>
                </v:shape>
                <v:shape id="Shape 8077" style="position:absolute;width:1138;height:1138;left:16983;top:9421;" coordsize="113874,113874" path="m56938,0c88383,0,113874,25491,113874,56937c113874,88383,88383,113874,56938,113874c25491,113874,0,88383,0,56937c0,25491,25491,0,56938,0x">
                  <v:stroke weight="1.19553pt" endcap="flat" joinstyle="miter" miterlimit="10" on="true" color="#000000"/>
                  <v:fill on="true" color="#999999"/>
                </v:shape>
                <v:shape id="Shape 8078" style="position:absolute;width:4672;height:0;left:13306;top:5100;" coordsize="467222,0" path="m0,0l467222,0">
                  <v:stroke weight="1.19553pt" endcap="flat" joinstyle="miter" miterlimit="10" on="true" color="#000000"/>
                  <v:fill on="false" color="#000000" opacity="0"/>
                </v:shape>
                <v:shape id="Shape 8079" style="position:absolute;width:809;height:607;left:17897;top:4796;" coordsize="80977,60733" path="m0,0c24293,14171,59383,26318,80977,30366c59383,34415,24293,46562,0,60733l0,0x">
                  <v:stroke weight="0pt" endcap="flat" joinstyle="miter" miterlimit="10" on="false" color="#000000" opacity="0"/>
                  <v:fill on="true" color="#000000"/>
                </v:shape>
                <v:shape id="Shape 8080" style="position:absolute;width:3464;height:3463;left:13632;top:6071;" coordsize="346437,346323" path="m0,0l346437,346323">
                  <v:stroke weight="1.19553pt" endcap="flat" joinstyle="miter" miterlimit="10" on="true" color="#000000"/>
                  <v:fill on="false" color="#000000" opacity="0"/>
                </v:shape>
                <v:shape id="Shape 8081" style="position:absolute;width:787;height:787;left:13117;top:5556;" coordsize="78736,78724" path="m0,0c18134,12403,51537,28621,78736,35773l35800,78724c28638,51527,12409,18130,0,0x">
                  <v:stroke weight="0pt" endcap="flat" joinstyle="miter" miterlimit="10" on="false" color="#000000" opacity="0"/>
                  <v:fill on="true" color="#000000"/>
                </v:shape>
                <v:shape id="Shape 8082" style="position:absolute;width:1952;height:2862;left:16625;top:1102;" coordsize="195283,286272" path="m0,0l195283,286272">
                  <v:stroke weight="1.19553pt" endcap="flat" joinstyle="miter" miterlimit="10" on="true" color="#000000"/>
                  <v:fill on="false" color="#000000" opacity="0"/>
                </v:shape>
                <v:shape id="Shape 8083" style="position:absolute;width:707;height:840;left:18281;top:3726;" coordsize="70714,84002" path="m50168,0c52151,28052,61890,63883,70714,84002c55201,68446,25395,46304,0,34222l50168,0x">
                  <v:stroke weight="0pt" endcap="flat" joinstyle="miter" miterlimit="10" on="false" color="#000000" opacity="0"/>
                  <v:fill on="true" color="#000000"/>
                </v:shape>
                <v:shape id="Shape 8084" style="position:absolute;width:10800;height:0;left:1214;top:5100;" coordsize="1080074,0" path="m0,0l1080074,0">
                  <v:stroke weight="0.79701pt" endcap="flat" joinstyle="miter" miterlimit="10" on="true" color="#ff0000"/>
                  <v:fill on="false" color="#000000" opacity="0"/>
                </v:shape>
                <v:shape id="Shape 8085" style="position:absolute;width:10801;height:0;left:7905;top:5100;" coordsize="1080138,0" path="m0,0l1080138,0">
                  <v:stroke weight="0.79701pt" endcap="flat" joinstyle="miter" miterlimit="10" on="true" color="#ff0000"/>
                  <v:fill on="false" color="#000000" opacity="0"/>
                </v:shape>
                <v:shape id="Shape 8086" style="position:absolute;width:10801;height:0;left:4814;top:569;" coordsize="1080140,0" path="m0,0l1080140,0">
                  <v:stroke weight="0.79701pt" endcap="flat" joinstyle="miter" miterlimit="10" on="true" color="#ff0000"/>
                  <v:fill on="false" color="#000000" opacity="0"/>
                </v:shape>
                <v:shape id="Shape 8087" style="position:absolute;width:10801;height:0;left:3014;top:9990;" coordsize="1080140,0" path="m0,0l1080140,0">
                  <v:stroke weight="0.79701pt" endcap="flat" joinstyle="miter" miterlimit="10" on="true" color="#0000ff"/>
                  <v:fill on="false" color="#000000" opacity="0"/>
                </v:shape>
                <v:shape id="Shape 8088" style="position:absolute;width:10802;height:0;left:6105;top:9990;" coordsize="1080204,0" path="m0,0l1080204,0">
                  <v:stroke weight="0.79701pt" endcap="flat" joinstyle="miter" miterlimit="10" on="true" color="#0000ff"/>
                  <v:fill on="false" color="#000000" opacity="0"/>
                </v:shape>
              </v:group>
            </w:pict>
          </mc:Fallback>
        </mc:AlternateContent>
      </w:r>
    </w:p>
    <w:p w14:paraId="1EA0E97C" w14:textId="77777777" w:rsidR="00255F62" w:rsidRDefault="001D6550">
      <w:pPr>
        <w:spacing w:line="228" w:lineRule="auto"/>
        <w:ind w:left="15" w:right="0"/>
      </w:pPr>
      <w:r>
        <w:rPr>
          <w:b/>
        </w:rPr>
        <w:t xml:space="preserve">図3.11: </w:t>
      </w:r>
      <w:r>
        <w:t xml:space="preserve">学習では，モデルプログラム</w:t>
      </w:r>
      <w:r>
        <w:rPr>
          <w:b/>
          <w:sz w:val="34"/>
          <w:vertAlign w:val="subscript"/>
        </w:rPr>
        <w:t xml:space="preserve">（左）</w:t>
      </w:r>
      <w:r>
        <w:t xml:space="preserve">と変分プログラム（</w:t>
      </w:r>
      <w:r>
        <w:rPr>
          <w:b/>
          <w:sz w:val="34"/>
          <w:vertAlign w:val="subscript"/>
        </w:rPr>
        <w:t>右）</w:t>
      </w:r>
      <w:r>
        <w:t>，または</w:t>
      </w:r>
      <w:r>
        <w:t xml:space="preserve">モデルプログラムとデータテンソル</w:t>
      </w:r>
      <w:r>
        <w:rPr>
          <w:b/>
        </w:rPr>
        <w:t>（下）</w:t>
      </w:r>
      <w:r>
        <w:t xml:space="preserve">の</w:t>
      </w:r>
      <w:r>
        <w:t xml:space="preserve">ような2つの実行トレースをマッチングさせることがよくあります</w:t>
      </w:r>
      <w:r>
        <w:t xml:space="preserve">．</w:t>
      </w:r>
      <w:r>
        <w:rPr>
          <w:color w:val="AA3A2A"/>
        </w:rPr>
        <w:t xml:space="preserve">赤色の矢印は、</w:t>
      </w:r>
      <w:r>
        <w:t xml:space="preserve">先行変数と変量変数の位置を合わせます。</w:t>
      </w:r>
      <w:r>
        <w:rPr>
          <w:color w:val="006184"/>
        </w:rPr>
        <w:t xml:space="preserve">青い矢印は</w:t>
      </w:r>
      <w:r>
        <w:t>観測された変数とデータの位置を合わせています。</w:t>
      </w:r>
    </w:p>
    <w:p w14:paraId="1E29F312" w14:textId="77777777" w:rsidR="00255F62" w:rsidRDefault="00255F62">
      <w:pPr>
        <w:sectPr w:rsidR="00255F62">
          <w:type w:val="continuous"/>
          <w:pgSz w:w="12240" w:h="15840"/>
          <w:pgMar w:top="1440" w:right="1850" w:bottom="1440" w:left="1868" w:header="720" w:footer="720" w:gutter="0"/>
          <w:cols w:num="2" w:space="720" w:equalWidth="0">
            <w:col w:w="4615" w:space="338"/>
            <w:col w:w="3568"/>
          </w:cols>
        </w:sectPr>
      </w:pPr>
    </w:p>
    <w:p w14:paraId="4A5EB5C8" w14:textId="77777777" w:rsidR="00255F62" w:rsidRDefault="001D6550">
      <w:pPr>
        <w:spacing w:after="186"/>
        <w:ind w:left="15" w:right="851"/>
      </w:pPr>
      <w:r>
        <w:t>は、オプティマイザをクロスシャーディングすることで即時に実行することもできます。train op は TF Estimator でラップしたり、コア間のトレーニングを集約するために手動の tpu ops で適用したりすることができます。</w:t>
      </w:r>
    </w:p>
    <w:p w14:paraId="2E7094FF" w14:textId="77777777" w:rsidR="00255F62" w:rsidRDefault="001D6550">
      <w:pPr>
        <w:pStyle w:val="3"/>
        <w:tabs>
          <w:tab w:val="center" w:pos="2006"/>
        </w:tabs>
        <w:spacing w:after="218" w:line="259" w:lineRule="auto"/>
        <w:ind w:left="0" w:right="0" w:firstLine="0"/>
        <w:jc w:val="left"/>
      </w:pPr>
      <w:r>
        <w:t>3.3.2</w:t>
      </w:r>
      <w:r>
        <w:tab/>
        <w:t>例。ノーUターンサンプラー</w:t>
      </w:r>
    </w:p>
    <w:p w14:paraId="3010BE39" w14:textId="77777777" w:rsidR="00255F62" w:rsidRDefault="001D6550">
      <w:pPr>
        <w:spacing w:line="259" w:lineRule="auto"/>
        <w:ind w:left="15" w:right="851"/>
      </w:pPr>
      <w:r>
        <w:rPr>
          <w:color w:val="006184"/>
        </w:rPr>
        <w:t xml:space="preserve">図3.10は、</w:t>
      </w:r>
      <w:r>
        <w:t>ハミルトニアンモンテであるNo-U-Turn Sampler (nuts)の</w:t>
      </w:r>
      <w:r>
        <w:t>コアロジックを示しています。</w:t>
      </w:r>
    </w:p>
    <w:p w14:paraId="0D5E6468" w14:textId="77777777" w:rsidR="00255F62" w:rsidRDefault="001D6550">
      <w:pPr>
        <w:spacing w:line="259" w:lineRule="auto"/>
        <w:ind w:left="15" w:right="851"/>
      </w:pPr>
      <w:r>
        <w:t>リープフロッグ積分の際にパス長のハイパーパラメータを適応的に選択するカルロアルゴリズム。</w:t>
      </w:r>
    </w:p>
    <w:p w14:paraId="793E9922" w14:textId="77777777" w:rsidR="00255F62" w:rsidRDefault="001D6550">
      <w:pPr>
        <w:spacing w:line="259" w:lineRule="auto"/>
        <w:ind w:left="15" w:right="851"/>
      </w:pPr>
      <w:r>
        <w:t xml:space="preserve">その実装は、</w:t>
      </w:r>
      <w:r>
        <w:rPr>
          <w:color w:val="006184"/>
        </w:rPr>
        <w:t xml:space="preserve">Hoffman と Gelman </w:t>
      </w:r>
      <w:r>
        <w:t xml:space="preserve">の擬似コードに従ったノンテール再帰を使用しています。</w:t>
      </w:r>
    </w:p>
    <w:p w14:paraId="7185A5C2" w14:textId="77777777" w:rsidR="00255F62" w:rsidRDefault="001D6550">
      <w:pPr>
        <w:spacing w:after="137" w:line="396" w:lineRule="auto"/>
        <w:ind w:left="15" w:right="840"/>
        <w:jc w:val="left"/>
      </w:pPr>
      <w:r>
        <w:t>(</w:t>
      </w:r>
      <w:r>
        <w:rPr>
          <w:color w:val="006184"/>
        </w:rPr>
        <w:t>2014</w:t>
      </w:r>
      <w:r>
        <w:t xml:space="preserve">, Alg 6); </w:t>
      </w:r>
      <w:r>
        <w:t xml:space="preserve">CPUとGPUの両方に対応しています。完全な実装についてはソースコードを参照してください; </w:t>
      </w:r>
      <w:r>
        <w:rPr>
          <w:color w:val="006184"/>
        </w:rPr>
        <w:t xml:space="preserve">付録B.2は</w:t>
      </w:r>
      <w:r>
        <w:t>また、</w:t>
      </w:r>
      <w:r>
        <w:t>データに依存するwhileループを使用して</w:t>
      </w:r>
      <w:r>
        <w:t>文法vae(</w:t>
      </w:r>
      <w:r>
        <w:rPr>
          <w:color w:val="006184"/>
        </w:rPr>
        <w:t>Kusner et al</w:t>
      </w:r>
      <w:r>
        <w:t xml:space="preserve">. , </w:t>
      </w:r>
      <w:r>
        <w:rPr>
          <w:color w:val="006184"/>
        </w:rPr>
        <w:t>2017</w:t>
      </w:r>
      <w:r>
        <w:t>)を実装しています。</w:t>
      </w:r>
    </w:p>
    <w:p w14:paraId="2F34FFC9" w14:textId="77777777" w:rsidR="00255F62" w:rsidRDefault="001D6550">
      <w:pPr>
        <w:spacing w:after="0" w:line="396" w:lineRule="auto"/>
        <w:ind w:left="15" w:right="840"/>
        <w:jc w:val="left"/>
      </w:pPr>
      <w:r>
        <w:t>nutsを統合する能力は、イーガーモードとの相互運用性を必要とします: nutsは、TensorFlow opsで再帰をネイティブに実装することが難しいため、Pythonの制御フローを必要とします(NutsはEdward 1などでは利用できません)。(nuts は Edward 1 などでは利用できません。) しかし、イーガー実行には</w:t>
      </w:r>
      <w:r>
        <w:t>トレードオフが</w:t>
      </w:r>
      <w:r>
        <w:t>あります</w:t>
      </w:r>
      <w:r>
        <w:t>(我々のアプローチに特有のものではありません)。例えば、グラフモードよりも無視できないほどのオーバーヘッドが発生します。我々の軽量設計は両方のモードをサポートしているので、ユーザはどちらかを選択することができます。</w:t>
      </w:r>
    </w:p>
    <w:p w14:paraId="1F4582AF" w14:textId="77777777" w:rsidR="00255F62" w:rsidRDefault="001D6550">
      <w:pPr>
        <w:spacing w:after="20" w:line="259" w:lineRule="auto"/>
        <w:ind w:left="29" w:right="0" w:firstLine="0"/>
        <w:jc w:val="left"/>
      </w:pPr>
      <w:r>
        <w:rPr>
          <w:noProof/>
        </w:rPr>
        <mc:AlternateContent>
          <mc:Choice Requires="wpg">
            <w:drawing>
              <wp:inline distT="0" distB="0" distL="0" distR="0" wp14:anchorId="12410C4C" wp14:editId="64818837">
                <wp:extent cx="2194522" cy="5055"/>
                <wp:effectExtent l="0" t="0" r="0" b="0"/>
                <wp:docPr id="144060" name="Group 144060"/>
                <wp:cNvGraphicFramePr/>
                <a:graphic xmlns:a="http://schemas.openxmlformats.org/drawingml/2006/main">
                  <a:graphicData uri="http://schemas.microsoft.com/office/word/2010/wordprocessingGroup">
                    <wpg:wgp>
                      <wpg:cNvGrpSpPr/>
                      <wpg:grpSpPr>
                        <a:xfrm>
                          <a:off x="0" y="0"/>
                          <a:ext cx="2194522" cy="5055"/>
                          <a:chOff x="0" y="0"/>
                          <a:chExt cx="2194522" cy="5055"/>
                        </a:xfrm>
                      </wpg:grpSpPr>
                      <wps:wsp>
                        <wps:cNvPr id="8146" name="Shape 8146"/>
                        <wps:cNvSpPr/>
                        <wps:spPr>
                          <a:xfrm>
                            <a:off x="0" y="0"/>
                            <a:ext cx="2194522" cy="0"/>
                          </a:xfrm>
                          <a:custGeom>
                            <a:avLst/>
                            <a:gdLst/>
                            <a:ahLst/>
                            <a:cxnLst/>
                            <a:rect l="0" t="0" r="0" b="0"/>
                            <a:pathLst>
                              <a:path w="2194522">
                                <a:moveTo>
                                  <a:pt x="0" y="0"/>
                                </a:moveTo>
                                <a:lnTo>
                                  <a:pt x="219452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060" style="width:172.797pt;height:0.398pt;mso-position-horizontal-relative:char;mso-position-vertical-relative:line" coordsize="21945,50">
                <v:shape id="Shape 8146" style="position:absolute;width:21945;height:0;left:0;top:0;" coordsize="2194522,0" path="m0,0l2194522,0">
                  <v:stroke weight="0.398pt" endcap="flat" joinstyle="miter" miterlimit="10" on="true" color="#000000"/>
                  <v:fill on="false" color="#000000" opacity="0"/>
                </v:shape>
              </v:group>
            </w:pict>
          </mc:Fallback>
        </mc:AlternateContent>
      </w:r>
    </w:p>
    <w:p w14:paraId="48B3440C" w14:textId="77777777" w:rsidR="00255F62" w:rsidRDefault="001D6550">
      <w:pPr>
        <w:spacing w:after="113" w:line="250" w:lineRule="auto"/>
        <w:ind w:left="24" w:right="872" w:hanging="10"/>
        <w:jc w:val="left"/>
      </w:pPr>
      <w:r>
        <w:rPr>
          <w:sz w:val="18"/>
        </w:rPr>
        <w:t>密度から</w:t>
      </w:r>
      <w:r>
        <w:rPr>
          <w:sz w:val="18"/>
        </w:rPr>
        <w:t>サンプリング</w:t>
      </w:r>
      <w:r>
        <w:rPr>
          <w:sz w:val="18"/>
        </w:rPr>
        <w:t>への変換は</w:t>
      </w:r>
      <w:r>
        <w:rPr>
          <w:sz w:val="18"/>
        </w:rPr>
        <w:t>効率的に行うことができます。この例では、サンプリングは最高でも直列計算が可能であり、性能の最適化は必要ありません。</w:t>
      </w:r>
    </w:p>
    <w:p w14:paraId="20465D59" w14:textId="77777777" w:rsidR="00255F62" w:rsidRDefault="001D6550">
      <w:pPr>
        <w:pStyle w:val="3"/>
        <w:tabs>
          <w:tab w:val="center" w:pos="2745"/>
        </w:tabs>
        <w:spacing w:after="292" w:line="259" w:lineRule="auto"/>
        <w:ind w:left="0" w:right="0" w:firstLine="0"/>
        <w:jc w:val="left"/>
      </w:pPr>
      <w:r>
        <w:t>3.3.3</w:t>
      </w:r>
      <w:r>
        <w:tab/>
        <w:t>例。確率的プログラムの整列</w:t>
      </w:r>
    </w:p>
    <w:p w14:paraId="4677E2C4" w14:textId="77777777" w:rsidR="00255F62" w:rsidRDefault="001D6550">
      <w:pPr>
        <w:ind w:left="15" w:right="851"/>
      </w:pPr>
      <w:r>
        <w:t>学習アルゴリズムは、多くの場合、複数の確率的プログラムを操作する必要があります。例えば、変分推論アルゴリズムは、モデルプログラムと変分プログラムの2つのプログラムを入力として受け取り、最適化のための損失関数を計算します。このためには、</w:t>
      </w:r>
      <w:r>
        <w:t>2つのプログラムの中でどの変数が互いに参照するかを指定する必要があります。</w:t>
      </w:r>
    </w:p>
    <w:p w14:paraId="00436554" w14:textId="77777777" w:rsidR="00255F62" w:rsidRDefault="001D6550">
      <w:pPr>
        <w:spacing w:after="315" w:line="259" w:lineRule="auto"/>
        <w:ind w:left="15" w:right="851"/>
      </w:pPr>
      <w:r>
        <w:t>アライメント (</w:t>
      </w:r>
      <w:r>
        <w:rPr>
          <w:color w:val="006184"/>
        </w:rPr>
        <w:t>図 3.11</w:t>
      </w:r>
      <w:r>
        <w:t>) を</w:t>
      </w:r>
      <w:r>
        <w:t>適用します (これは、</w:t>
      </w:r>
      <w:r>
        <w:t>キーと値のペアの辞書であり、それぞれが 1 つの文字列</w:t>
      </w:r>
    </w:p>
    <w:p w14:paraId="3492FF1D" w14:textId="77777777" w:rsidR="00255F62" w:rsidRDefault="001D6550">
      <w:pPr>
        <w:ind w:left="15" w:right="851"/>
      </w:pPr>
      <w:r>
        <w:t>(</w:t>
      </w:r>
      <w:r>
        <w:t xml:space="preserve">ランダム変数の</w:t>
      </w:r>
      <w:r>
        <w:t>名前</w:t>
      </w:r>
      <w:r>
        <w:t>)を別のプログラム(他のプログラムのランダム変数)に合わせることができます。この</w:t>
      </w:r>
      <w:r>
        <w:t>辞書は、各プログラムの仕様に依存せず、ランダム変数がどのように整列されるかについて柔軟性を提供する。例えば、これにより、</w:t>
      </w:r>
      <w:r>
        <w:t>先行と変分のトポロジカルな順序付けが逆になる</w:t>
      </w:r>
      <w:r>
        <w:t>ラダーベイズ(</w:t>
      </w:r>
      <w:r>
        <w:rPr>
          <w:color w:val="006184"/>
        </w:rPr>
        <w:t>Sønderby et al</w:t>
      </w:r>
      <w:r>
        <w:t xml:space="preserve">. , </w:t>
      </w:r>
      <w:r>
        <w:rPr>
          <w:color w:val="006184"/>
        </w:rPr>
        <w:t>2016</w:t>
      </w:r>
      <w:r>
        <w:t>)や、</w:t>
      </w:r>
      <w:r>
        <w:t>先行と変分のパラメータが共有される</w:t>
      </w:r>
      <w:r>
        <w:t>VampPriors(</w:t>
      </w:r>
      <w:r>
        <w:rPr>
          <w:color w:val="006184"/>
        </w:rPr>
        <w:t>Tomczak and Welling</w:t>
      </w:r>
      <w:r>
        <w:t xml:space="preserve">, </w:t>
      </w:r>
      <w:r>
        <w:rPr>
          <w:color w:val="006184"/>
        </w:rPr>
        <w:t>2018</w:t>
      </w:r>
      <w:r>
        <w:t>)などが</w:t>
      </w:r>
      <w:r>
        <w:t>可能になります。</w:t>
      </w:r>
    </w:p>
    <w:p w14:paraId="0651CCD6" w14:textId="77777777" w:rsidR="00255F62" w:rsidRDefault="001D6550">
      <w:pPr>
        <w:spacing w:after="0" w:line="496" w:lineRule="auto"/>
        <w:ind w:left="15" w:right="851"/>
      </w:pPr>
      <w:r>
        <w:rPr>
          <w:color w:val="006184"/>
        </w:rPr>
        <w:t xml:space="preserve">図3.12は、</w:t>
      </w:r>
      <w:r>
        <w:t xml:space="preserve">固定前提条件器を用いた勾配降下による変分推論を示しています。</w:t>
      </w:r>
      <w:r>
        <w:t xml:space="preserve">make_log_joint_fn </w:t>
      </w:r>
      <w:r>
        <w:t>(</w:t>
      </w:r>
      <w:r>
        <w:rPr>
          <w:color w:val="006184"/>
        </w:rPr>
        <w:t>図3.7</w:t>
      </w:r>
      <w:r>
        <w:t xml:space="preserve">) を</w:t>
      </w:r>
      <w:r>
        <w:t xml:space="preserve">適用し</w:t>
      </w:r>
      <w:r>
        <w:t xml:space="preserve">、</w:t>
      </w:r>
      <w:r>
        <w:t xml:space="preserve">モデルが</w:t>
      </w:r>
      <w:r>
        <w:t xml:space="preserve">名前 </w:t>
      </w:r>
      <w:r>
        <w:t>'x' の</w:t>
      </w:r>
      <w:r>
        <w:t>ランダム</w:t>
      </w:r>
      <w:r>
        <w:t xml:space="preserve">変数</w:t>
      </w:r>
      <w:r>
        <w:t>を適用する</w:t>
      </w:r>
      <w:r>
        <w:t xml:space="preserve">と仮定しています。</w:t>
      </w:r>
    </w:p>
    <w:p w14:paraId="0B2BF2AE" w14:textId="77777777" w:rsidR="00255F62" w:rsidRDefault="001D6550">
      <w:pPr>
        <w:spacing w:after="304" w:line="396" w:lineRule="auto"/>
        <w:ind w:left="15" w:right="840"/>
        <w:jc w:val="left"/>
      </w:pPr>
      <w:r>
        <w:t>(</w:t>
      </w:r>
      <w:r>
        <w:rPr>
          <w:color w:val="006184"/>
        </w:rPr>
        <w:t>3.2.2節</w:t>
      </w:r>
      <w:r>
        <w:t xml:space="preserve">のvaeのような</w:t>
      </w:r>
      <w:r>
        <w:t>)。これは，エドワード1のアライメントを動的プログラムに拡張したものである(</w:t>
      </w:r>
      <w:r>
        <w:rPr>
          <w:color w:val="006184"/>
        </w:rPr>
        <w:t>Tran et al</w:t>
      </w:r>
      <w:r>
        <w:t xml:space="preserve">. , </w:t>
      </w:r>
      <w:r>
        <w:rPr>
          <w:color w:val="006184"/>
        </w:rPr>
        <w:t>2017</w:t>
      </w:r>
      <w:r>
        <w:t>)：構築時に静的グラフのノードをアライメントするのではなく，実行時に実行トレースのノードをアライメントする．また，</w:t>
      </w:r>
      <w:r>
        <w:t>Metropolis-Hastingsにおけるモデルプログラムや提案プログラムのアラインメント，敵対者訓練におけるモデルプログラムや識別プログラム，さらには入出力パイプラインにおけるモデルプログラムやデータインフィード関数（「プログラム」）のアラインメントにも応用可能である．</w:t>
      </w:r>
    </w:p>
    <w:p w14:paraId="3009B4E2" w14:textId="77777777" w:rsidR="00255F62" w:rsidRDefault="001D6550">
      <w:pPr>
        <w:pStyle w:val="3"/>
        <w:tabs>
          <w:tab w:val="center" w:pos="3928"/>
        </w:tabs>
        <w:spacing w:after="292" w:line="259" w:lineRule="auto"/>
        <w:ind w:left="0" w:right="0" w:firstLine="0"/>
        <w:jc w:val="left"/>
      </w:pPr>
      <w:r>
        <w:t>3.3.4</w:t>
      </w:r>
      <w:r>
        <w:tab/>
        <w:t>例。</w:t>
      </w:r>
      <w:r>
        <w:t>勾配降下による変量推論による学習</w:t>
      </w:r>
    </w:p>
    <w:p w14:paraId="7F6D1A5D" w14:textId="77777777" w:rsidR="00255F62" w:rsidRDefault="001D6550">
      <w:pPr>
        <w:spacing w:after="38"/>
        <w:ind w:left="15" w:right="851"/>
      </w:pPr>
      <w:r>
        <w:t xml:space="preserve">軽量設計は、学習アルゴリズムを柔軟に指定できるだけでなく、柔軟な構成が可能であるという利点があります：ここでは、学習によるネストされた推論を実証します。</w:t>
      </w:r>
      <w:r>
        <w:rPr>
          <w:color w:val="006184"/>
        </w:rPr>
        <w:t xml:space="preserve">図3.12は勾配降下</w:t>
      </w:r>
      <w:r>
        <w:t xml:space="preserve">を用いた変分推論を行っていることを</w:t>
      </w:r>
      <w:r>
        <w:t xml:space="preserve">思い出してください。</w:t>
      </w:r>
      <w:r>
        <w:rPr>
          <w:color w:val="006184"/>
        </w:rPr>
        <w:t xml:space="preserve">図3.13は，</w:t>
      </w:r>
      <w:r>
        <w:t>その勾配降下アルゴリズムの出力に勾配降下を適用している．これにより，最適な前置詞が得られる (</w:t>
      </w:r>
      <w:r>
        <w:rPr>
          <w:color w:val="006184"/>
        </w:rPr>
        <w:t>Andrychowicz et al</w:t>
      </w:r>
      <w:r>
        <w:t xml:space="preserve">. , </w:t>
      </w:r>
      <w:r>
        <w:rPr>
          <w:color w:val="006184"/>
        </w:rPr>
        <w:t>2016</w:t>
      </w:r>
      <w:r>
        <w:t>)．これは，学習</w:t>
      </w:r>
      <w:r>
        <w:t xml:space="preserve">アルゴリズムが数値演算の単なる合成であり，その合成は完全に微分可能である</w:t>
      </w:r>
      <w:r>
        <w:t>ために可能である．この微分可能</w:t>
      </w:r>
      <w:r>
        <w:t xml:space="preserve">性は，</w:t>
      </w:r>
      <w:r>
        <w:t xml:space="preserve">推論</w:t>
      </w:r>
      <w:r>
        <w:t>オブジェクトを</w:t>
      </w:r>
      <w:r>
        <w:t xml:space="preserve">操作するEdwardでは不可能である．</w:t>
      </w:r>
      <w:r>
        <w:rPr>
          <w:color w:val="006184"/>
          <w:vertAlign w:val="superscript"/>
        </w:rPr>
        <w:footnoteReference w:id="4"/>
      </w:r>
      <w:r>
        <w:rPr>
          <w:color w:val="006184"/>
        </w:rPr>
        <w:t>付録B.3も</w:t>
      </w:r>
      <w:r>
        <w:t xml:space="preserve">参照のこと。</w:t>
      </w:r>
    </w:p>
    <w:p w14:paraId="179960F1" w14:textId="77777777" w:rsidR="00255F62" w:rsidRDefault="001D6550">
      <w:pPr>
        <w:spacing w:after="0" w:line="259" w:lineRule="auto"/>
        <w:ind w:left="21" w:right="0" w:firstLine="0"/>
        <w:jc w:val="left"/>
      </w:pPr>
      <w:r>
        <w:rPr>
          <w:u w:val="single" w:color="000000"/>
        </w:rPr>
        <w:t xml:space="preserve">これは、変</w:t>
      </w:r>
      <w:r>
        <w:t>分推論の中で</w:t>
      </w:r>
      <w:r>
        <w:rPr>
          <w:u w:val="single" w:color="000000"/>
        </w:rPr>
        <w:t>マルコフ連鎖</w:t>
      </w:r>
      <w:r>
        <w:t>モンテカルロを説明</w:t>
      </w:r>
      <w:r>
        <w:rPr>
          <w:u w:val="single" w:color="000000"/>
        </w:rPr>
        <w:t>するものである。</w:t>
      </w:r>
    </w:p>
    <w:p w14:paraId="7228BA77" w14:textId="77777777" w:rsidR="00255F62" w:rsidRDefault="001D6550">
      <w:pPr>
        <w:spacing w:after="4" w:line="781" w:lineRule="auto"/>
        <w:ind w:left="16" w:right="0" w:hanging="2"/>
        <w:jc w:val="left"/>
      </w:pPr>
      <w:r>
        <w:rPr>
          <w:b/>
          <w:color w:val="007F00"/>
          <w:sz w:val="18"/>
        </w:rPr>
        <w:t xml:space="preserve">import </w:t>
      </w:r>
      <w:r>
        <w:rPr>
          <w:b/>
          <w:color w:val="0000FF"/>
          <w:sz w:val="18"/>
        </w:rPr>
        <w:t>model</w:t>
      </w:r>
      <w:r>
        <w:rPr>
          <w:color w:val="666666"/>
          <w:sz w:val="18"/>
        </w:rPr>
        <w:t xml:space="preserve">, </w:t>
      </w:r>
      <w:r>
        <w:rPr>
          <w:b/>
          <w:color w:val="0000FF"/>
          <w:sz w:val="18"/>
        </w:rPr>
        <w:t>variational</w:t>
      </w:r>
      <w:r>
        <w:rPr>
          <w:color w:val="666666"/>
          <w:sz w:val="18"/>
        </w:rPr>
        <w:t xml:space="preserve">, </w:t>
      </w:r>
      <w:r>
        <w:rPr>
          <w:b/>
          <w:color w:val="0000FF"/>
          <w:sz w:val="18"/>
        </w:rPr>
        <w:t>align</w:t>
      </w:r>
      <w:r>
        <w:rPr>
          <w:color w:val="666666"/>
          <w:sz w:val="18"/>
        </w:rPr>
        <w:t xml:space="preserve">, </w:t>
      </w:r>
      <w:r>
        <w:rPr>
          <w:b/>
          <w:color w:val="0000FF"/>
          <w:sz w:val="18"/>
        </w:rPr>
        <w:t>x</w:t>
      </w:r>
      <w:r>
        <w:rPr>
          <w:b/>
          <w:color w:val="0000FF"/>
          <w:sz w:val="18"/>
        </w:rPr>
        <w:tab/>
      </w:r>
      <w:r>
        <w:rPr>
          <w:sz w:val="18"/>
        </w:rPr>
        <w:t>grad_fnoptimizer</w:t>
      </w:r>
      <w:r>
        <w:rPr>
          <w:color w:val="666666"/>
          <w:sz w:val="18"/>
        </w:rPr>
        <w:t xml:space="preserve">= </w:t>
      </w:r>
      <w:r>
        <w:rPr>
          <w:sz w:val="18"/>
        </w:rPr>
        <w:t>tfe</w:t>
      </w:r>
      <w:r>
        <w:rPr>
          <w:color w:val="666666"/>
          <w:sz w:val="18"/>
        </w:rPr>
        <w:t xml:space="preserve">= </w:t>
      </w:r>
      <w:r>
        <w:rPr>
          <w:sz w:val="18"/>
        </w:rPr>
        <w:t>tf</w:t>
      </w:r>
      <w:r>
        <w:rPr>
          <w:color w:val="666666"/>
          <w:sz w:val="18"/>
        </w:rPr>
        <w:t xml:space="preserve">. </w:t>
      </w:r>
      <w:r>
        <w:rPr>
          <w:sz w:val="18"/>
        </w:rPr>
        <w:t>gradients_function(</w:t>
      </w:r>
      <w:r>
        <w:rPr>
          <w:sz w:val="18"/>
        </w:rPr>
        <w:t>train</w:t>
      </w:r>
      <w:r>
        <w:rPr>
          <w:color w:val="666666"/>
          <w:sz w:val="18"/>
        </w:rPr>
        <w:t>).</w:t>
      </w:r>
      <w:r>
        <w:rPr>
          <w:sz w:val="18"/>
        </w:rPr>
        <w:t>AdamOptimizer(</w:t>
      </w:r>
      <w:r>
        <w:rPr>
          <w:color w:val="666666"/>
          <w:sz w:val="18"/>
        </w:rPr>
        <w:t>0.1</w:t>
      </w:r>
      <w:r>
        <w:rPr>
          <w:sz w:val="18"/>
        </w:rPr>
        <w:t xml:space="preserve">) </w:t>
      </w:r>
      <w:r>
        <w:rPr>
          <w:color w:val="0000FF"/>
          <w:sz w:val="18"/>
        </w:rPr>
        <w:t>defdeftrainloss_fn</w:t>
      </w:r>
      <w:r>
        <w:rPr>
          <w:sz w:val="18"/>
        </w:rPr>
        <w:t>(precond(x):).</w:t>
      </w:r>
      <w:r>
        <w:rPr>
          <w:sz w:val="18"/>
        </w:rPr>
        <w:tab/>
      </w:r>
      <w:r>
        <w:rPr>
          <w:color w:val="007F00"/>
          <w:sz w:val="18"/>
        </w:rPr>
        <w:t>範囲</w:t>
      </w:r>
      <w:r>
        <w:rPr>
          <w:b/>
          <w:color w:val="AB21FF"/>
          <w:sz w:val="18"/>
        </w:rPr>
        <w:t xml:space="preserve">内の</w:t>
      </w:r>
      <w:r>
        <w:rPr>
          <w:sz w:val="18"/>
        </w:rPr>
        <w:t xml:space="preserve">foroptimizer</w:t>
      </w:r>
      <w:r>
        <w:rPr>
          <w:color w:val="666666"/>
          <w:sz w:val="18"/>
        </w:rPr>
        <w:t xml:space="preserve">_. </w:t>
      </w:r>
      <w:r>
        <w:rPr>
          <w:sz w:val="18"/>
        </w:rPr>
        <w:t>apply_gradients(grad_fn())(</w:t>
      </w:r>
      <w:r>
        <w:rPr>
          <w:color w:val="666666"/>
          <w:sz w:val="18"/>
        </w:rPr>
        <w:t>100</w:t>
      </w:r>
      <w:r>
        <w:rPr>
          <w:sz w:val="18"/>
        </w:rPr>
        <w:t>).</w:t>
      </w:r>
    </w:p>
    <w:p w14:paraId="1F865AEC" w14:textId="77777777" w:rsidR="00255F62" w:rsidRDefault="001D6550">
      <w:pPr>
        <w:spacing w:after="4" w:line="556" w:lineRule="auto"/>
        <w:ind w:left="426" w:right="309" w:hanging="2"/>
        <w:jc w:val="left"/>
      </w:pPr>
      <w:r>
        <w:rPr>
          <w:sz w:val="18"/>
        </w:rPr>
        <w:t>qzlog_joint_fn</w:t>
      </w:r>
      <w:r>
        <w:rPr>
          <w:color w:val="666666"/>
          <w:sz w:val="18"/>
        </w:rPr>
        <w:t xml:space="preserve">= </w:t>
      </w:r>
      <w:r>
        <w:rPr>
          <w:sz w:val="18"/>
        </w:rPr>
        <w:t xml:space="preserve">variational(x) </w:t>
      </w:r>
      <w:r>
        <w:rPr>
          <w:b/>
        </w:rPr>
        <w:t xml:space="preserve">図 3.13: </w:t>
      </w:r>
      <w:r>
        <w:t xml:space="preserve">学習による学習。</w:t>
      </w:r>
      <w:r>
        <w:rPr>
          <w:sz w:val="18"/>
        </w:rPr>
        <w:t xml:space="preserve">kwargs </w:t>
      </w:r>
      <w:r>
        <w:rPr>
          <w:sz w:val="18"/>
        </w:rPr>
        <w:t>= {align[rv</w:t>
      </w:r>
      <w:r>
        <w:rPr>
          <w:color w:val="666666"/>
          <w:sz w:val="18"/>
        </w:rPr>
        <w:t xml:space="preserve">= </w:t>
      </w:r>
      <w:r>
        <w:rPr>
          <w:sz w:val="18"/>
        </w:rPr>
        <w:t>make_log_joint_fn(model</w:t>
      </w:r>
      <w:r>
        <w:rPr>
          <w:color w:val="666666"/>
          <w:sz w:val="18"/>
        </w:rPr>
        <w:t>).</w:t>
      </w:r>
      <w:r>
        <w:rPr>
          <w:sz w:val="18"/>
        </w:rPr>
        <w:t xml:space="preserve">name]: rv </w:t>
      </w:r>
      <w:r>
        <w:t xml:space="preserve">訓練の</w:t>
      </w:r>
      <w:r>
        <w:t xml:space="preserve">ための最適な前処理</w:t>
      </w:r>
      <w:r>
        <w:t>(</w:t>
      </w:r>
      <w:r>
        <w:rPr>
          <w:color w:val="006184"/>
        </w:rPr>
        <w:t>図3.12</w:t>
      </w:r>
      <w:r>
        <w:t>)を</w:t>
      </w:r>
      <w:r>
        <w:t xml:space="preserve">見つけます。</w:t>
      </w:r>
    </w:p>
    <w:p w14:paraId="005AD499" w14:textId="77777777" w:rsidR="00255F62" w:rsidRDefault="001D6550">
      <w:pPr>
        <w:tabs>
          <w:tab w:val="center" w:pos="2526"/>
          <w:tab w:val="center" w:pos="6677"/>
        </w:tabs>
        <w:spacing w:after="24" w:line="265" w:lineRule="auto"/>
        <w:ind w:left="0" w:right="0" w:firstLine="0"/>
        <w:jc w:val="left"/>
      </w:pPr>
      <w:r>
        <w:tab/>
      </w:r>
      <w:r>
        <w:rPr>
          <w:sz w:val="18"/>
        </w:rPr>
        <w:t xml:space="preserve">rv </w:t>
      </w:r>
      <w:r>
        <w:rPr>
          <w:b/>
          <w:color w:val="AB21FF"/>
          <w:sz w:val="18"/>
        </w:rPr>
        <w:t xml:space="preserve">in </w:t>
      </w:r>
      <w:r>
        <w:rPr>
          <w:sz w:val="18"/>
        </w:rPr>
        <w:t>toposort(qz)}</w:t>
      </w:r>
      <w:r>
        <w:rPr>
          <w:b/>
          <w:color w:val="AB21FF"/>
          <w:sz w:val="18"/>
        </w:rPr>
        <w:t xml:space="preserve">の</w:t>
      </w:r>
      <w:r>
        <w:rPr>
          <w:b/>
          <w:color w:val="007F00"/>
          <w:sz w:val="18"/>
        </w:rPr>
        <w:t xml:space="preserve">場合</w:t>
      </w:r>
      <w:r>
        <w:rPr>
          <w:sz w:val="18"/>
        </w:rPr>
        <w:tab/>
      </w:r>
      <w:r>
        <w:t>学習アルゴリズム全体を差別化することで</w:t>
      </w:r>
    </w:p>
    <w:p w14:paraId="379AA249" w14:textId="77777777" w:rsidR="00255F62" w:rsidRDefault="001D6550">
      <w:pPr>
        <w:spacing w:after="212" w:line="250" w:lineRule="auto"/>
        <w:ind w:left="426" w:right="1902" w:hanging="2"/>
        <w:jc w:val="left"/>
      </w:pPr>
      <w:r>
        <w:rPr>
          <w:sz w:val="18"/>
        </w:rPr>
        <w:t xml:space="preserve">エネルギー </w:t>
      </w:r>
      <w:r>
        <w:rPr>
          <w:color w:val="666666"/>
          <w:sz w:val="18"/>
        </w:rPr>
        <w:t xml:space="preserve">= </w:t>
      </w:r>
      <w:r>
        <w:rPr>
          <w:sz w:val="18"/>
        </w:rPr>
        <w:t>log_joint_fn(x</w:t>
      </w:r>
      <w:r>
        <w:rPr>
          <w:color w:val="666666"/>
          <w:sz w:val="18"/>
        </w:rPr>
        <w:t>=</w:t>
      </w:r>
      <w:r>
        <w:rPr>
          <w:sz w:val="18"/>
        </w:rPr>
        <w:t xml:space="preserve">x</w:t>
      </w:r>
      <w:r>
        <w:rPr>
          <w:color w:val="666666"/>
          <w:sz w:val="18"/>
        </w:rPr>
        <w:t>, **</w:t>
      </w:r>
      <w:r>
        <w:rPr>
          <w:sz w:val="18"/>
        </w:rPr>
        <w:t>kwargs)</w:t>
      </w:r>
      <w:r>
        <w:rPr>
          <w:sz w:val="18"/>
        </w:rPr>
        <w:tab/>
      </w:r>
      <w:r>
        <w:rPr>
          <w:sz w:val="18"/>
        </w:rPr>
        <w:t xml:space="preserve">entropy </w:t>
      </w:r>
      <w:r>
        <w:rPr>
          <w:color w:val="666666"/>
          <w:sz w:val="18"/>
        </w:rPr>
        <w:t xml:space="preserve">= </w:t>
      </w:r>
      <w:r>
        <w:rPr>
          <w:color w:val="007F00"/>
          <w:sz w:val="18"/>
        </w:rPr>
        <w:t>sum</w:t>
      </w:r>
      <w:r>
        <w:rPr>
          <w:sz w:val="18"/>
        </w:rPr>
        <w:t>([tf</w:t>
      </w:r>
      <w:r>
        <w:rPr>
          <w:color w:val="666666"/>
          <w:sz w:val="18"/>
        </w:rPr>
        <w:t xml:space="preserve">. </w:t>
      </w:r>
      <w:r>
        <w:rPr>
          <w:sz w:val="18"/>
        </w:rPr>
        <w:t>reduce_sum(rv</w:t>
      </w:r>
      <w:r>
        <w:rPr>
          <w:color w:val="666666"/>
          <w:sz w:val="18"/>
        </w:rPr>
        <w:t xml:space="preserve">. </w:t>
      </w:r>
      <w:r>
        <w:rPr>
          <w:sz w:val="18"/>
        </w:rPr>
        <w:t xml:space="preserve">entropy()) </w:t>
      </w:r>
      <w:r>
        <w:rPr>
          <w:b/>
          <w:color w:val="007F00"/>
          <w:sz w:val="18"/>
        </w:rPr>
        <w:t xml:space="preserve">for </w:t>
      </w:r>
      <w:r>
        <w:rPr>
          <w:sz w:val="18"/>
        </w:rPr>
        <w:t xml:space="preserve">rv </w:t>
      </w:r>
      <w:r>
        <w:rPr>
          <w:b/>
          <w:color w:val="AB21FF"/>
          <w:sz w:val="18"/>
        </w:rPr>
        <w:t xml:space="preserve">in </w:t>
      </w:r>
      <w:r>
        <w:rPr>
          <w:sz w:val="18"/>
        </w:rPr>
        <w:t xml:space="preserve">toposort(qz)]) </w:t>
      </w:r>
      <w:r>
        <w:rPr>
          <w:b/>
          <w:color w:val="007F00"/>
          <w:sz w:val="18"/>
        </w:rPr>
        <w:t xml:space="preserve">return </w:t>
      </w:r>
      <w:r>
        <w:rPr>
          <w:color w:val="666666"/>
          <w:sz w:val="18"/>
        </w:rPr>
        <w:t>-</w:t>
      </w:r>
      <w:r>
        <w:rPr>
          <w:sz w:val="18"/>
        </w:rPr>
        <w:t xml:space="preserve">energy </w:t>
      </w:r>
      <w:r>
        <w:rPr>
          <w:color w:val="666666"/>
          <w:sz w:val="18"/>
        </w:rPr>
        <w:t xml:space="preserve">- </w:t>
      </w:r>
      <w:r>
        <w:rPr>
          <w:sz w:val="18"/>
        </w:rPr>
        <w:t>entropy</w:t>
      </w:r>
      <w:r>
        <w:rPr>
          <w:color w:val="666666"/>
          <w:sz w:val="18"/>
        </w:rPr>
        <w:t xml:space="preserve">.</w:t>
      </w:r>
    </w:p>
    <w:p w14:paraId="4250A6E8" w14:textId="77777777" w:rsidR="00255F62" w:rsidRDefault="001D6550">
      <w:pPr>
        <w:spacing w:after="4" w:line="250" w:lineRule="auto"/>
        <w:ind w:left="231" w:right="3956" w:hanging="2"/>
        <w:jc w:val="left"/>
      </w:pPr>
      <w:r>
        <w:rPr>
          <w:sz w:val="18"/>
        </w:rPr>
        <w:t xml:space="preserve">grad_fn </w:t>
      </w:r>
      <w:r>
        <w:rPr>
          <w:color w:val="666666"/>
          <w:sz w:val="18"/>
        </w:rPr>
        <w:t xml:space="preserve">= </w:t>
      </w:r>
      <w:r>
        <w:rPr>
          <w:sz w:val="18"/>
        </w:rPr>
        <w:t>tfe</w:t>
      </w:r>
      <w:r>
        <w:rPr>
          <w:color w:val="666666"/>
          <w:sz w:val="18"/>
        </w:rPr>
        <w:t xml:space="preserve">. </w:t>
      </w:r>
      <w:r>
        <w:rPr>
          <w:sz w:val="18"/>
        </w:rPr>
        <w:t xml:space="preserve">implicit_gradients(loss_fn) </w:t>
      </w:r>
      <w:r>
        <w:rPr>
          <w:sz w:val="18"/>
        </w:rPr>
        <w:t xml:space="preserve">optimizer </w:t>
      </w:r>
      <w:r>
        <w:rPr>
          <w:color w:val="666666"/>
          <w:sz w:val="18"/>
        </w:rPr>
        <w:t xml:space="preserve">= </w:t>
      </w:r>
      <w:r>
        <w:rPr>
          <w:sz w:val="18"/>
        </w:rPr>
        <w:t>tf</w:t>
      </w:r>
      <w:r>
        <w:rPr>
          <w:color w:val="666666"/>
          <w:sz w:val="18"/>
        </w:rPr>
        <w:t xml:space="preserve">. </w:t>
      </w:r>
      <w:r>
        <w:rPr>
          <w:sz w:val="18"/>
        </w:rPr>
        <w:t>train</w:t>
      </w:r>
      <w:r>
        <w:rPr>
          <w:color w:val="666666"/>
          <w:sz w:val="18"/>
        </w:rPr>
        <w:t>.</w:t>
      </w:r>
      <w:r>
        <w:rPr>
          <w:sz w:val="18"/>
        </w:rPr>
        <w:t>AdamOptimizer(</w:t>
      </w:r>
      <w:r>
        <w:rPr>
          <w:color w:val="666666"/>
          <w:sz w:val="18"/>
        </w:rPr>
        <w:t>0.1</w:t>
      </w:r>
      <w:r>
        <w:rPr>
          <w:sz w:val="18"/>
        </w:rPr>
        <w:t xml:space="preserve">)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w:t>
      </w:r>
      <w:r>
        <w:rPr>
          <w:color w:val="666666"/>
          <w:sz w:val="18"/>
        </w:rPr>
        <w:t>500</w:t>
      </w:r>
      <w:r>
        <w:rPr>
          <w:sz w:val="18"/>
        </w:rPr>
        <w:t xml:space="preserve">): grads </w:t>
      </w:r>
      <w:r>
        <w:rPr>
          <w:color w:val="666666"/>
          <w:sz w:val="18"/>
        </w:rPr>
        <w:t xml:space="preserve">= </w:t>
      </w:r>
      <w:r>
        <w:rPr>
          <w:sz w:val="18"/>
        </w:rPr>
        <w:t>tf</w:t>
      </w:r>
      <w:r>
        <w:rPr>
          <w:color w:val="666666"/>
          <w:sz w:val="18"/>
        </w:rPr>
        <w:t xml:space="preserve">. </w:t>
      </w:r>
      <w:r>
        <w:rPr>
          <w:sz w:val="18"/>
        </w:rPr>
        <w:t>tensordot(precond, grad_fn(x), [[</w:t>
      </w:r>
      <w:r>
        <w:rPr>
          <w:color w:val="666666"/>
          <w:sz w:val="18"/>
        </w:rPr>
        <w:t>1</w:t>
      </w:r>
      <w:r>
        <w:rPr>
          <w:sz w:val="18"/>
        </w:rPr>
        <w:t>], [</w:t>
      </w:r>
      <w:r>
        <w:rPr>
          <w:color w:val="666666"/>
          <w:sz w:val="18"/>
        </w:rPr>
        <w:t>0</w:t>
      </w:r>
      <w:r>
        <w:rPr>
          <w:sz w:val="18"/>
        </w:rPr>
        <w:t>]] ) optimizer</w:t>
      </w:r>
      <w:r>
        <w:rPr>
          <w:color w:val="666666"/>
          <w:sz w:val="18"/>
        </w:rPr>
        <w:t xml:space="preserve">. </w:t>
      </w:r>
      <w:r>
        <w:rPr>
          <w:sz w:val="18"/>
        </w:rPr>
        <w:t>apply_gradients(grads)</w:t>
      </w:r>
    </w:p>
    <w:p w14:paraId="2B1FF916" w14:textId="77777777" w:rsidR="00255F62" w:rsidRDefault="001D6550">
      <w:pPr>
        <w:spacing w:after="115" w:line="250" w:lineRule="auto"/>
        <w:ind w:left="231" w:right="0" w:hanging="2"/>
        <w:jc w:val="left"/>
      </w:pPr>
      <w:r>
        <w:rPr>
          <w:b/>
          <w:color w:val="007F00"/>
          <w:sz w:val="18"/>
        </w:rPr>
        <w:t xml:space="preserve">戻り値 </w:t>
      </w:r>
      <w:r>
        <w:rPr>
          <w:sz w:val="18"/>
        </w:rPr>
        <w:t>loss_fn(x)</w:t>
      </w:r>
    </w:p>
    <w:p w14:paraId="04A37C90" w14:textId="77777777" w:rsidR="00255F62" w:rsidRDefault="001D6550">
      <w:pPr>
        <w:spacing w:after="577" w:line="246" w:lineRule="auto"/>
        <w:ind w:left="15" w:right="4998"/>
      </w:pPr>
      <w:r>
        <w:rPr>
          <w:b/>
        </w:rPr>
        <w:t xml:space="preserve">図3.12: </w:t>
      </w:r>
      <w:r>
        <w:t>前提条件付き勾配降下を用いた変分推論。Edward2は確率的プログラムの記述と学習のための任意のTensorFlow計算を提供している。</w:t>
      </w:r>
    </w:p>
    <w:p w14:paraId="0EEE634D" w14:textId="77777777" w:rsidR="00255F62" w:rsidRDefault="001D6550">
      <w:pPr>
        <w:pStyle w:val="2"/>
        <w:tabs>
          <w:tab w:val="center" w:pos="1114"/>
        </w:tabs>
        <w:spacing w:after="272"/>
        <w:ind w:left="0" w:firstLine="0"/>
      </w:pPr>
      <w:r>
        <w:t>3.4</w:t>
      </w:r>
      <w:r>
        <w:tab/>
        <w:t>実験</w:t>
      </w:r>
    </w:p>
    <w:p w14:paraId="6A644348" w14:textId="77777777" w:rsidR="00255F62" w:rsidRDefault="001D6550">
      <w:pPr>
        <w:spacing w:after="304" w:line="396" w:lineRule="auto"/>
        <w:ind w:left="15" w:right="840"/>
        <w:jc w:val="left"/>
      </w:pPr>
      <w:r>
        <w:t>我々は、</w:t>
      </w:r>
      <w:r>
        <w:t>ディープラーニングエコシステムに確率的プログラミングを</w:t>
      </w:r>
      <w:r>
        <w:t>埋め込むための軽量なアプローチを導入した。</w:t>
      </w:r>
      <w:r>
        <w:t>ここでは、このようなアプローチが、マルチTPU vaesや自己回帰モデル、マルチGPUナッツのための最新のハードウェアを利用する場合に特に有利であることを示す。CPU実験では6コアのIntel E5-1650 v4を使用し、GPU</w:t>
      </w:r>
      <w:r>
        <w:t>実験では1〜8個のNVIDIA Tesla V100 GPUを使用し、TPU実験では様々なトポロジーの配置の下で第2世代チップを使用しています。TPUv2チップは2つのコアで構成されており，それぞれのコアは16/32ビット精度の混合で約22テラフロップス（</w:t>
      </w:r>
      <w:r>
        <w:t>32ビット精度のNVIDIA Tesla P100 GPUの約2倍の</w:t>
      </w:r>
      <w:r>
        <w:t>フロップ</w:t>
      </w:r>
      <w:r>
        <w:t>ス）を</w:t>
      </w:r>
      <w:r>
        <w:t>特徴としています．</w:t>
      </w:r>
      <w:r>
        <w:t>すべての分散実験では，データ並列化のためにオプティマイザをクロスシャードしています：各シャード（コア）はバッチサイズが1です． すべての数値は5回の実行で平均化されています．</w:t>
      </w:r>
    </w:p>
    <w:p w14:paraId="237617D8" w14:textId="77777777" w:rsidR="00255F62" w:rsidRDefault="001D6550">
      <w:pPr>
        <w:pStyle w:val="3"/>
        <w:tabs>
          <w:tab w:val="center" w:pos="2074"/>
        </w:tabs>
        <w:spacing w:after="292" w:line="259" w:lineRule="auto"/>
        <w:ind w:left="0" w:right="0" w:firstLine="0"/>
        <w:jc w:val="left"/>
      </w:pPr>
      <w:r>
        <w:t>3.4.1</w:t>
      </w:r>
      <w:r>
        <w:tab/>
      </w:r>
      <w:r>
        <w:t>高品質画像の生成</w:t>
      </w:r>
    </w:p>
    <w:p w14:paraId="047D8886" w14:textId="77777777" w:rsidR="00255F62" w:rsidRDefault="001D6550">
      <w:pPr>
        <w:ind w:left="15" w:right="851"/>
      </w:pPr>
      <w:r>
        <w:t>64x64 ImageNet (</w:t>
      </w:r>
      <w:r>
        <w:rPr>
          <w:color w:val="006184"/>
        </w:rPr>
        <w:t>Oord et al</w:t>
      </w:r>
      <w:r>
        <w:t xml:space="preserve">. , </w:t>
      </w:r>
      <w:r>
        <w:rPr>
          <w:color w:val="006184"/>
        </w:rPr>
        <w:t>2016</w:t>
      </w:r>
      <w:r>
        <w:t>)で</w:t>
      </w:r>
      <w:r>
        <w:t>の非オートレグレッシブ生成</w:t>
      </w:r>
      <w:r>
        <w:t>と256x256 CelebA-HQ (</w:t>
      </w:r>
      <w:r>
        <w:rPr>
          <w:color w:val="006184"/>
        </w:rPr>
        <w:t>Karras et al</w:t>
      </w:r>
      <w:r>
        <w:t xml:space="preserve">. , </w:t>
      </w:r>
      <w:r>
        <w:rPr>
          <w:color w:val="006184"/>
        </w:rPr>
        <w:t>2018</w:t>
      </w:r>
      <w:r>
        <w:t>)で</w:t>
      </w:r>
      <w:r>
        <w:t>のオートレグレッシブ生成</w:t>
      </w:r>
      <w:r>
        <w:t>について、最先端に近い結果（"bits/dim"）を得たモデルを評価する。1</w:t>
      </w:r>
      <w:r>
        <w:t>秒間に処理された例（データポイント）の数の壁時計時間を</w:t>
      </w:r>
      <w:r>
        <w:t>評価する。</w:t>
      </w:r>
    </w:p>
    <w:p w14:paraId="5EEB21FE" w14:textId="77777777" w:rsidR="00255F62" w:rsidRDefault="001D6550">
      <w:pPr>
        <w:spacing w:after="150" w:line="216" w:lineRule="auto"/>
        <w:ind w:left="1258" w:right="1384" w:firstLine="4237"/>
        <w:jc w:val="left"/>
      </w:pPr>
      <w:r>
        <w:rPr>
          <w:noProof/>
        </w:rPr>
        <mc:AlternateContent>
          <mc:Choice Requires="wpg">
            <w:drawing>
              <wp:anchor distT="0" distB="0" distL="114300" distR="114300" simplePos="0" relativeHeight="251671552" behindDoc="0" locked="0" layoutInCell="1" allowOverlap="1" wp14:anchorId="58538031" wp14:editId="1669CC51">
                <wp:simplePos x="0" y="0"/>
                <wp:positionH relativeFrom="column">
                  <wp:posOffset>198239</wp:posOffset>
                </wp:positionH>
                <wp:positionV relativeFrom="paragraph">
                  <wp:posOffset>147488</wp:posOffset>
                </wp:positionV>
                <wp:extent cx="2238419" cy="1334650"/>
                <wp:effectExtent l="0" t="0" r="0" b="0"/>
                <wp:wrapSquare wrapText="bothSides"/>
                <wp:docPr id="149743" name="Group 149743"/>
                <wp:cNvGraphicFramePr/>
                <a:graphic xmlns:a="http://schemas.openxmlformats.org/drawingml/2006/main">
                  <a:graphicData uri="http://schemas.microsoft.com/office/word/2010/wordprocessingGroup">
                    <wpg:wgp>
                      <wpg:cNvGrpSpPr/>
                      <wpg:grpSpPr>
                        <a:xfrm>
                          <a:off x="0" y="0"/>
                          <a:ext cx="2238419" cy="1334650"/>
                          <a:chOff x="0" y="0"/>
                          <a:chExt cx="2238419" cy="1334650"/>
                        </a:xfrm>
                      </wpg:grpSpPr>
                      <wps:wsp>
                        <wps:cNvPr id="8480" name="Shape 8480"/>
                        <wps:cNvSpPr/>
                        <wps:spPr>
                          <a:xfrm>
                            <a:off x="252496" y="1311438"/>
                            <a:ext cx="20260" cy="23213"/>
                          </a:xfrm>
                          <a:custGeom>
                            <a:avLst/>
                            <a:gdLst/>
                            <a:ahLst/>
                            <a:cxnLst/>
                            <a:rect l="0" t="0" r="0" b="0"/>
                            <a:pathLst>
                              <a:path w="20260" h="23213">
                                <a:moveTo>
                                  <a:pt x="1556" y="0"/>
                                </a:moveTo>
                                <a:cubicBezTo>
                                  <a:pt x="6517" y="0"/>
                                  <a:pt x="11275" y="1971"/>
                                  <a:pt x="14782" y="5478"/>
                                </a:cubicBezTo>
                                <a:cubicBezTo>
                                  <a:pt x="18290" y="8986"/>
                                  <a:pt x="20260" y="13744"/>
                                  <a:pt x="20260" y="18704"/>
                                </a:cubicBezTo>
                                <a:lnTo>
                                  <a:pt x="18393" y="23213"/>
                                </a:lnTo>
                                <a:lnTo>
                                  <a:pt x="0" y="23213"/>
                                </a:lnTo>
                                <a:lnTo>
                                  <a:pt x="0" y="645"/>
                                </a:lnTo>
                                <a:lnTo>
                                  <a:pt x="1556" y="0"/>
                                </a:lnTo>
                                <a:close/>
                              </a:path>
                            </a:pathLst>
                          </a:custGeom>
                          <a:ln w="3117" cap="flat">
                            <a:round/>
                          </a:ln>
                        </wps:spPr>
                        <wps:style>
                          <a:lnRef idx="1">
                            <a:srgbClr val="000000"/>
                          </a:lnRef>
                          <a:fillRef idx="1">
                            <a:srgbClr val="0000FF"/>
                          </a:fillRef>
                          <a:effectRef idx="0">
                            <a:scrgbClr r="0" g="0" b="0"/>
                          </a:effectRef>
                          <a:fontRef idx="none"/>
                        </wps:style>
                        <wps:bodyPr/>
                      </wps:wsp>
                      <wps:wsp>
                        <wps:cNvPr id="8481" name="Shape 8481"/>
                        <wps:cNvSpPr/>
                        <wps:spPr>
                          <a:xfrm>
                            <a:off x="258694" y="1297856"/>
                            <a:ext cx="37408" cy="36795"/>
                          </a:xfrm>
                          <a:custGeom>
                            <a:avLst/>
                            <a:gdLst/>
                            <a:ahLst/>
                            <a:cxnLst/>
                            <a:rect l="0" t="0" r="0" b="0"/>
                            <a:pathLst>
                              <a:path w="37408" h="36795">
                                <a:moveTo>
                                  <a:pt x="18704" y="0"/>
                                </a:moveTo>
                                <a:cubicBezTo>
                                  <a:pt x="23664" y="0"/>
                                  <a:pt x="28422" y="1971"/>
                                  <a:pt x="31930" y="5478"/>
                                </a:cubicBezTo>
                                <a:cubicBezTo>
                                  <a:pt x="35437" y="8986"/>
                                  <a:pt x="37408" y="13744"/>
                                  <a:pt x="37408" y="18704"/>
                                </a:cubicBezTo>
                                <a:cubicBezTo>
                                  <a:pt x="37408" y="23664"/>
                                  <a:pt x="35437" y="28422"/>
                                  <a:pt x="31930" y="31930"/>
                                </a:cubicBezTo>
                                <a:lnTo>
                                  <a:pt x="20185" y="36795"/>
                                </a:lnTo>
                                <a:lnTo>
                                  <a:pt x="17223" y="36795"/>
                                </a:lnTo>
                                <a:lnTo>
                                  <a:pt x="5478" y="31930"/>
                                </a:lnTo>
                                <a:cubicBezTo>
                                  <a:pt x="1971" y="28422"/>
                                  <a:pt x="0" y="23664"/>
                                  <a:pt x="0" y="18704"/>
                                </a:cubicBezTo>
                                <a:cubicBezTo>
                                  <a:pt x="0" y="13744"/>
                                  <a:pt x="1971" y="8986"/>
                                  <a:pt x="5478" y="5478"/>
                                </a:cubicBezTo>
                                <a:cubicBezTo>
                                  <a:pt x="8986" y="1971"/>
                                  <a:pt x="13744" y="0"/>
                                  <a:pt x="18704" y="0"/>
                                </a:cubicBezTo>
                                <a:close/>
                              </a:path>
                            </a:pathLst>
                          </a:custGeom>
                          <a:ln w="3117" cap="flat">
                            <a:round/>
                          </a:ln>
                        </wps:spPr>
                        <wps:style>
                          <a:lnRef idx="1">
                            <a:srgbClr val="000000"/>
                          </a:lnRef>
                          <a:fillRef idx="1">
                            <a:srgbClr val="0000FF"/>
                          </a:fillRef>
                          <a:effectRef idx="0">
                            <a:scrgbClr r="0" g="0" b="0"/>
                          </a:effectRef>
                          <a:fontRef idx="none"/>
                        </wps:style>
                        <wps:bodyPr/>
                      </wps:wsp>
                      <wps:wsp>
                        <wps:cNvPr id="8482" name="Shape 8482"/>
                        <wps:cNvSpPr/>
                        <wps:spPr>
                          <a:xfrm>
                            <a:off x="352076" y="1241996"/>
                            <a:ext cx="37408" cy="37408"/>
                          </a:xfrm>
                          <a:custGeom>
                            <a:avLst/>
                            <a:gdLst/>
                            <a:ahLst/>
                            <a:cxnLst/>
                            <a:rect l="0" t="0" r="0" b="0"/>
                            <a:pathLst>
                              <a:path w="37408" h="37408">
                                <a:moveTo>
                                  <a:pt x="18704" y="0"/>
                                </a:moveTo>
                                <a:cubicBezTo>
                                  <a:pt x="23664" y="0"/>
                                  <a:pt x="28422" y="1971"/>
                                  <a:pt x="31930" y="5478"/>
                                </a:cubicBezTo>
                                <a:cubicBezTo>
                                  <a:pt x="35437" y="8986"/>
                                  <a:pt x="37408" y="13744"/>
                                  <a:pt x="37408" y="18704"/>
                                </a:cubicBezTo>
                                <a:cubicBezTo>
                                  <a:pt x="37408" y="23664"/>
                                  <a:pt x="35437" y="28422"/>
                                  <a:pt x="31930" y="31930"/>
                                </a:cubicBezTo>
                                <a:cubicBezTo>
                                  <a:pt x="28422" y="35437"/>
                                  <a:pt x="23664" y="37408"/>
                                  <a:pt x="18704" y="37408"/>
                                </a:cubicBezTo>
                                <a:cubicBezTo>
                                  <a:pt x="13744" y="37408"/>
                                  <a:pt x="8986" y="35437"/>
                                  <a:pt x="5478" y="31930"/>
                                </a:cubicBezTo>
                                <a:cubicBezTo>
                                  <a:pt x="1971" y="28422"/>
                                  <a:pt x="0" y="23664"/>
                                  <a:pt x="0" y="18704"/>
                                </a:cubicBezTo>
                                <a:cubicBezTo>
                                  <a:pt x="0" y="13744"/>
                                  <a:pt x="1971" y="8986"/>
                                  <a:pt x="5478" y="5478"/>
                                </a:cubicBezTo>
                                <a:cubicBezTo>
                                  <a:pt x="8986" y="1971"/>
                                  <a:pt x="13744" y="0"/>
                                  <a:pt x="18704" y="0"/>
                                </a:cubicBezTo>
                                <a:close/>
                              </a:path>
                            </a:pathLst>
                          </a:custGeom>
                          <a:ln w="3117" cap="flat">
                            <a:round/>
                          </a:ln>
                        </wps:spPr>
                        <wps:style>
                          <a:lnRef idx="1">
                            <a:srgbClr val="000000"/>
                          </a:lnRef>
                          <a:fillRef idx="1">
                            <a:srgbClr val="0000FF"/>
                          </a:fillRef>
                          <a:effectRef idx="0">
                            <a:scrgbClr r="0" g="0" b="0"/>
                          </a:effectRef>
                          <a:fontRef idx="none"/>
                        </wps:style>
                        <wps:bodyPr/>
                      </wps:wsp>
                      <wps:wsp>
                        <wps:cNvPr id="8483" name="Shape 8483"/>
                        <wps:cNvSpPr/>
                        <wps:spPr>
                          <a:xfrm>
                            <a:off x="725604" y="1022418"/>
                            <a:ext cx="37408" cy="37408"/>
                          </a:xfrm>
                          <a:custGeom>
                            <a:avLst/>
                            <a:gdLst/>
                            <a:ahLst/>
                            <a:cxnLst/>
                            <a:rect l="0" t="0" r="0" b="0"/>
                            <a:pathLst>
                              <a:path w="37408" h="37408">
                                <a:moveTo>
                                  <a:pt x="18704" y="0"/>
                                </a:moveTo>
                                <a:cubicBezTo>
                                  <a:pt x="23664" y="0"/>
                                  <a:pt x="28422" y="1971"/>
                                  <a:pt x="31930" y="5478"/>
                                </a:cubicBezTo>
                                <a:cubicBezTo>
                                  <a:pt x="35437" y="8986"/>
                                  <a:pt x="37408" y="13744"/>
                                  <a:pt x="37408" y="18704"/>
                                </a:cubicBezTo>
                                <a:cubicBezTo>
                                  <a:pt x="37408" y="23664"/>
                                  <a:pt x="35437" y="28422"/>
                                  <a:pt x="31930" y="31930"/>
                                </a:cubicBezTo>
                                <a:cubicBezTo>
                                  <a:pt x="28422" y="35437"/>
                                  <a:pt x="23664" y="37408"/>
                                  <a:pt x="18704" y="37408"/>
                                </a:cubicBezTo>
                                <a:cubicBezTo>
                                  <a:pt x="13744" y="37408"/>
                                  <a:pt x="8986" y="35437"/>
                                  <a:pt x="5478" y="31930"/>
                                </a:cubicBezTo>
                                <a:cubicBezTo>
                                  <a:pt x="1971" y="28422"/>
                                  <a:pt x="0" y="23664"/>
                                  <a:pt x="0" y="18704"/>
                                </a:cubicBezTo>
                                <a:cubicBezTo>
                                  <a:pt x="0" y="13744"/>
                                  <a:pt x="1971" y="8986"/>
                                  <a:pt x="5478" y="5478"/>
                                </a:cubicBezTo>
                                <a:cubicBezTo>
                                  <a:pt x="8986" y="1971"/>
                                  <a:pt x="13744" y="0"/>
                                  <a:pt x="18704" y="0"/>
                                </a:cubicBezTo>
                                <a:close/>
                              </a:path>
                            </a:pathLst>
                          </a:custGeom>
                          <a:ln w="3117" cap="flat">
                            <a:round/>
                          </a:ln>
                        </wps:spPr>
                        <wps:style>
                          <a:lnRef idx="1">
                            <a:srgbClr val="000000"/>
                          </a:lnRef>
                          <a:fillRef idx="1">
                            <a:srgbClr val="0000FF"/>
                          </a:fillRef>
                          <a:effectRef idx="0">
                            <a:scrgbClr r="0" g="0" b="0"/>
                          </a:effectRef>
                          <a:fontRef idx="none"/>
                        </wps:style>
                        <wps:bodyPr/>
                      </wps:wsp>
                      <wps:wsp>
                        <wps:cNvPr id="8484" name="Shape 8484"/>
                        <wps:cNvSpPr/>
                        <wps:spPr>
                          <a:xfrm>
                            <a:off x="1223641" y="728565"/>
                            <a:ext cx="37408" cy="37408"/>
                          </a:xfrm>
                          <a:custGeom>
                            <a:avLst/>
                            <a:gdLst/>
                            <a:ahLst/>
                            <a:cxnLst/>
                            <a:rect l="0" t="0" r="0" b="0"/>
                            <a:pathLst>
                              <a:path w="37408" h="37408">
                                <a:moveTo>
                                  <a:pt x="18704" y="0"/>
                                </a:moveTo>
                                <a:cubicBezTo>
                                  <a:pt x="23664" y="0"/>
                                  <a:pt x="28422" y="1971"/>
                                  <a:pt x="31930" y="5478"/>
                                </a:cubicBezTo>
                                <a:cubicBezTo>
                                  <a:pt x="35437" y="8986"/>
                                  <a:pt x="37408" y="13744"/>
                                  <a:pt x="37408" y="18704"/>
                                </a:cubicBezTo>
                                <a:cubicBezTo>
                                  <a:pt x="37408" y="23664"/>
                                  <a:pt x="35437" y="28422"/>
                                  <a:pt x="31930" y="31930"/>
                                </a:cubicBezTo>
                                <a:cubicBezTo>
                                  <a:pt x="28422" y="35437"/>
                                  <a:pt x="23664" y="37408"/>
                                  <a:pt x="18704" y="37408"/>
                                </a:cubicBezTo>
                                <a:cubicBezTo>
                                  <a:pt x="13744" y="37408"/>
                                  <a:pt x="8986" y="35437"/>
                                  <a:pt x="5478" y="31930"/>
                                </a:cubicBezTo>
                                <a:cubicBezTo>
                                  <a:pt x="1971" y="28422"/>
                                  <a:pt x="0" y="23664"/>
                                  <a:pt x="0" y="18704"/>
                                </a:cubicBezTo>
                                <a:cubicBezTo>
                                  <a:pt x="0" y="13744"/>
                                  <a:pt x="1971" y="8986"/>
                                  <a:pt x="5478" y="5478"/>
                                </a:cubicBezTo>
                                <a:cubicBezTo>
                                  <a:pt x="8986" y="1971"/>
                                  <a:pt x="13744" y="0"/>
                                  <a:pt x="18704" y="0"/>
                                </a:cubicBezTo>
                                <a:close/>
                              </a:path>
                            </a:pathLst>
                          </a:custGeom>
                          <a:ln w="3117" cap="flat">
                            <a:round/>
                          </a:ln>
                        </wps:spPr>
                        <wps:style>
                          <a:lnRef idx="1">
                            <a:srgbClr val="000000"/>
                          </a:lnRef>
                          <a:fillRef idx="1">
                            <a:srgbClr val="0000FF"/>
                          </a:fillRef>
                          <a:effectRef idx="0">
                            <a:scrgbClr r="0" g="0" b="0"/>
                          </a:effectRef>
                          <a:fontRef idx="none"/>
                        </wps:style>
                        <wps:bodyPr/>
                      </wps:wsp>
                      <wps:wsp>
                        <wps:cNvPr id="8485" name="Shape 8485"/>
                        <wps:cNvSpPr/>
                        <wps:spPr>
                          <a:xfrm>
                            <a:off x="2219716" y="158050"/>
                            <a:ext cx="18704" cy="37408"/>
                          </a:xfrm>
                          <a:custGeom>
                            <a:avLst/>
                            <a:gdLst/>
                            <a:ahLst/>
                            <a:cxnLst/>
                            <a:rect l="0" t="0" r="0" b="0"/>
                            <a:pathLst>
                              <a:path w="18704" h="37408">
                                <a:moveTo>
                                  <a:pt x="18704" y="0"/>
                                </a:moveTo>
                                <a:lnTo>
                                  <a:pt x="18704" y="37408"/>
                                </a:lnTo>
                                <a:lnTo>
                                  <a:pt x="5478" y="31930"/>
                                </a:lnTo>
                                <a:cubicBezTo>
                                  <a:pt x="1971" y="28422"/>
                                  <a:pt x="0" y="23664"/>
                                  <a:pt x="0" y="18704"/>
                                </a:cubicBezTo>
                                <a:cubicBezTo>
                                  <a:pt x="0" y="13744"/>
                                  <a:pt x="1971" y="8986"/>
                                  <a:pt x="5478" y="5478"/>
                                </a:cubicBezTo>
                                <a:lnTo>
                                  <a:pt x="18704" y="0"/>
                                </a:lnTo>
                                <a:close/>
                              </a:path>
                            </a:pathLst>
                          </a:custGeom>
                          <a:ln w="3117" cap="flat">
                            <a:round/>
                          </a:ln>
                        </wps:spPr>
                        <wps:style>
                          <a:lnRef idx="1">
                            <a:srgbClr val="000000"/>
                          </a:lnRef>
                          <a:fillRef idx="1">
                            <a:srgbClr val="0000FF"/>
                          </a:fillRef>
                          <a:effectRef idx="0">
                            <a:scrgbClr r="0" g="0" b="0"/>
                          </a:effectRef>
                          <a:fontRef idx="none"/>
                        </wps:style>
                        <wps:bodyPr/>
                      </wps:wsp>
                      <wps:wsp>
                        <wps:cNvPr id="8486" name="Shape 8486"/>
                        <wps:cNvSpPr/>
                        <wps:spPr>
                          <a:xfrm>
                            <a:off x="254052" y="173460"/>
                            <a:ext cx="1984367" cy="1154739"/>
                          </a:xfrm>
                          <a:custGeom>
                            <a:avLst/>
                            <a:gdLst/>
                            <a:ahLst/>
                            <a:cxnLst/>
                            <a:rect l="0" t="0" r="0" b="0"/>
                            <a:pathLst>
                              <a:path w="1984367" h="1154739">
                                <a:moveTo>
                                  <a:pt x="0" y="1154739"/>
                                </a:moveTo>
                                <a:lnTo>
                                  <a:pt x="23345" y="1141154"/>
                                </a:lnTo>
                                <a:lnTo>
                                  <a:pt x="116728" y="1086813"/>
                                </a:lnTo>
                                <a:lnTo>
                                  <a:pt x="490255" y="869450"/>
                                </a:lnTo>
                                <a:lnTo>
                                  <a:pt x="988293" y="579634"/>
                                </a:lnTo>
                                <a:lnTo>
                                  <a:pt x="1984367" y="0"/>
                                </a:lnTo>
                              </a:path>
                            </a:pathLst>
                          </a:custGeom>
                          <a:ln w="6235" cap="sq">
                            <a:round/>
                          </a:ln>
                        </wps:spPr>
                        <wps:style>
                          <a:lnRef idx="1">
                            <a:srgbClr val="1E90FF"/>
                          </a:lnRef>
                          <a:fillRef idx="0">
                            <a:srgbClr val="000000">
                              <a:alpha val="0"/>
                            </a:srgbClr>
                          </a:fillRef>
                          <a:effectRef idx="0">
                            <a:scrgbClr r="0" g="0" b="0"/>
                          </a:effectRef>
                          <a:fontRef idx="none"/>
                        </wps:style>
                        <wps:bodyPr/>
                      </wps:wsp>
                      <wps:wsp>
                        <wps:cNvPr id="8487" name="Shape 8487"/>
                        <wps:cNvSpPr/>
                        <wps:spPr>
                          <a:xfrm>
                            <a:off x="252496" y="1306757"/>
                            <a:ext cx="60698" cy="25298"/>
                          </a:xfrm>
                          <a:custGeom>
                            <a:avLst/>
                            <a:gdLst/>
                            <a:ahLst/>
                            <a:cxnLst/>
                            <a:rect l="0" t="0" r="0" b="0"/>
                            <a:pathLst>
                              <a:path w="60698" h="25298">
                                <a:moveTo>
                                  <a:pt x="0" y="25298"/>
                                </a:moveTo>
                                <a:lnTo>
                                  <a:pt x="1556" y="24650"/>
                                </a:lnTo>
                                <a:lnTo>
                                  <a:pt x="3113" y="24001"/>
                                </a:lnTo>
                                <a:lnTo>
                                  <a:pt x="4669" y="23352"/>
                                </a:lnTo>
                                <a:lnTo>
                                  <a:pt x="6225" y="22704"/>
                                </a:lnTo>
                                <a:lnTo>
                                  <a:pt x="7782" y="22055"/>
                                </a:lnTo>
                                <a:lnTo>
                                  <a:pt x="9338" y="21406"/>
                                </a:lnTo>
                                <a:lnTo>
                                  <a:pt x="10894" y="20758"/>
                                </a:lnTo>
                                <a:lnTo>
                                  <a:pt x="12451" y="20109"/>
                                </a:lnTo>
                                <a:lnTo>
                                  <a:pt x="14007" y="19460"/>
                                </a:lnTo>
                                <a:lnTo>
                                  <a:pt x="15564" y="18812"/>
                                </a:lnTo>
                                <a:lnTo>
                                  <a:pt x="17120" y="18163"/>
                                </a:lnTo>
                                <a:lnTo>
                                  <a:pt x="18676" y="17514"/>
                                </a:lnTo>
                                <a:lnTo>
                                  <a:pt x="20233" y="16866"/>
                                </a:lnTo>
                                <a:lnTo>
                                  <a:pt x="21789" y="16217"/>
                                </a:lnTo>
                                <a:lnTo>
                                  <a:pt x="23345" y="15568"/>
                                </a:lnTo>
                                <a:lnTo>
                                  <a:pt x="24902" y="14920"/>
                                </a:lnTo>
                                <a:lnTo>
                                  <a:pt x="26458" y="14271"/>
                                </a:lnTo>
                                <a:lnTo>
                                  <a:pt x="28015" y="13622"/>
                                </a:lnTo>
                                <a:lnTo>
                                  <a:pt x="29571" y="12974"/>
                                </a:lnTo>
                                <a:lnTo>
                                  <a:pt x="31127" y="12325"/>
                                </a:lnTo>
                                <a:lnTo>
                                  <a:pt x="32684" y="11676"/>
                                </a:lnTo>
                                <a:lnTo>
                                  <a:pt x="34240" y="11027"/>
                                </a:lnTo>
                                <a:lnTo>
                                  <a:pt x="35796" y="10379"/>
                                </a:lnTo>
                                <a:lnTo>
                                  <a:pt x="37353" y="9730"/>
                                </a:lnTo>
                                <a:lnTo>
                                  <a:pt x="38909" y="9081"/>
                                </a:lnTo>
                                <a:lnTo>
                                  <a:pt x="40465" y="8433"/>
                                </a:lnTo>
                                <a:lnTo>
                                  <a:pt x="42022" y="7784"/>
                                </a:lnTo>
                                <a:lnTo>
                                  <a:pt x="43578" y="7135"/>
                                </a:lnTo>
                                <a:lnTo>
                                  <a:pt x="45135" y="6487"/>
                                </a:lnTo>
                                <a:lnTo>
                                  <a:pt x="46691" y="5838"/>
                                </a:lnTo>
                                <a:lnTo>
                                  <a:pt x="48247" y="5189"/>
                                </a:lnTo>
                                <a:lnTo>
                                  <a:pt x="49804" y="4541"/>
                                </a:lnTo>
                                <a:lnTo>
                                  <a:pt x="51360" y="3892"/>
                                </a:lnTo>
                                <a:lnTo>
                                  <a:pt x="52916" y="3243"/>
                                </a:lnTo>
                                <a:lnTo>
                                  <a:pt x="54473" y="2595"/>
                                </a:lnTo>
                                <a:lnTo>
                                  <a:pt x="56029" y="1946"/>
                                </a:lnTo>
                                <a:lnTo>
                                  <a:pt x="57585" y="1297"/>
                                </a:lnTo>
                                <a:lnTo>
                                  <a:pt x="59142" y="649"/>
                                </a:lnTo>
                                <a:lnTo>
                                  <a:pt x="60698" y="0"/>
                                </a:lnTo>
                              </a:path>
                            </a:pathLst>
                          </a:custGeom>
                          <a:ln w="6235" cap="flat">
                            <a:custDash>
                              <a:ds d="294552" sp="294552"/>
                            </a:custDash>
                            <a:round/>
                          </a:ln>
                        </wps:spPr>
                        <wps:style>
                          <a:lnRef idx="1">
                            <a:srgbClr val="20B2AA"/>
                          </a:lnRef>
                          <a:fillRef idx="0">
                            <a:srgbClr val="000000">
                              <a:alpha val="0"/>
                            </a:srgbClr>
                          </a:fillRef>
                          <a:effectRef idx="0">
                            <a:scrgbClr r="0" g="0" b="0"/>
                          </a:effectRef>
                          <a:fontRef idx="none"/>
                        </wps:style>
                        <wps:bodyPr/>
                      </wps:wsp>
                      <wps:wsp>
                        <wps:cNvPr id="8488" name="Shape 8488"/>
                        <wps:cNvSpPr/>
                        <wps:spPr>
                          <a:xfrm>
                            <a:off x="254052" y="1309711"/>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89" name="Shape 8489"/>
                        <wps:cNvSpPr/>
                        <wps:spPr>
                          <a:xfrm>
                            <a:off x="254052" y="37287"/>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91" name="Shape 8491"/>
                        <wps:cNvSpPr/>
                        <wps:spPr>
                          <a:xfrm>
                            <a:off x="370780" y="1309711"/>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92" name="Shape 8492"/>
                        <wps:cNvSpPr/>
                        <wps:spPr>
                          <a:xfrm>
                            <a:off x="370780" y="37287"/>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94" name="Shape 8494"/>
                        <wps:cNvSpPr/>
                        <wps:spPr>
                          <a:xfrm>
                            <a:off x="744308" y="1309711"/>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95" name="Shape 8495"/>
                        <wps:cNvSpPr/>
                        <wps:spPr>
                          <a:xfrm>
                            <a:off x="744308" y="37287"/>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97" name="Shape 8497"/>
                        <wps:cNvSpPr/>
                        <wps:spPr>
                          <a:xfrm>
                            <a:off x="1242345" y="1309711"/>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498" name="Shape 8498"/>
                        <wps:cNvSpPr/>
                        <wps:spPr>
                          <a:xfrm>
                            <a:off x="1242345" y="37287"/>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0" name="Shape 8500"/>
                        <wps:cNvSpPr/>
                        <wps:spPr>
                          <a:xfrm>
                            <a:off x="2238419" y="1309711"/>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1" name="Shape 8501"/>
                        <wps:cNvSpPr/>
                        <wps:spPr>
                          <a:xfrm>
                            <a:off x="2238419" y="37287"/>
                            <a:ext cx="0" cy="24939"/>
                          </a:xfrm>
                          <a:custGeom>
                            <a:avLst/>
                            <a:gdLst/>
                            <a:ahLst/>
                            <a:cxnLst/>
                            <a:rect l="0" t="0" r="0" b="0"/>
                            <a:pathLst>
                              <a:path h="24939">
                                <a:moveTo>
                                  <a:pt x="0" y="24939"/>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4" name="Shape 8504"/>
                        <wps:cNvSpPr/>
                        <wps:spPr>
                          <a:xfrm>
                            <a:off x="252496" y="1334650"/>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5" name="Shape 8505"/>
                        <wps:cNvSpPr/>
                        <wps:spPr>
                          <a:xfrm>
                            <a:off x="2213481" y="1334650"/>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7" name="Shape 8507"/>
                        <wps:cNvSpPr/>
                        <wps:spPr>
                          <a:xfrm>
                            <a:off x="252496" y="1172480"/>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8" name="Shape 8508"/>
                        <wps:cNvSpPr/>
                        <wps:spPr>
                          <a:xfrm>
                            <a:off x="2213481" y="1172480"/>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09" name="Rectangle 8509"/>
                        <wps:cNvSpPr/>
                        <wps:spPr>
                          <a:xfrm>
                            <a:off x="154574" y="1135192"/>
                            <a:ext cx="96953" cy="99233"/>
                          </a:xfrm>
                          <a:prstGeom prst="rect">
                            <a:avLst/>
                          </a:prstGeom>
                          <a:ln>
                            <a:noFill/>
                          </a:ln>
                        </wps:spPr>
                        <wps:txbx>
                          <w:txbxContent>
                            <w:p w14:paraId="3F17E26D" w14:textId="77777777" w:rsidR="00255F62" w:rsidRDefault="001D6550">
                              <w:pPr>
                                <w:spacing w:after="160" w:line="259" w:lineRule="auto"/>
                                <w:ind w:left="0" w:right="0" w:firstLine="0"/>
                                <w:jc w:val="left"/>
                              </w:pPr>
                              <w:r>
                                <w:rPr>
                                  <w:rFonts w:ascii="Cambria" w:eastAsia="Cambria" w:hAnsi="Cambria" w:cs="Cambria"/>
                                  <w:sz w:val="12"/>
                                </w:rPr>
                                <w:t>50</w:t>
                              </w:r>
                            </w:p>
                          </w:txbxContent>
                        </wps:txbx>
                        <wps:bodyPr horzOverflow="overflow" vert="horz" lIns="0" tIns="0" rIns="0" bIns="0" rtlCol="0">
                          <a:noAutofit/>
                        </wps:bodyPr>
                      </wps:wsp>
                      <wps:wsp>
                        <wps:cNvPr id="8510" name="Shape 8510"/>
                        <wps:cNvSpPr/>
                        <wps:spPr>
                          <a:xfrm>
                            <a:off x="252496" y="1010309"/>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11" name="Shape 8511"/>
                        <wps:cNvSpPr/>
                        <wps:spPr>
                          <a:xfrm>
                            <a:off x="2213481" y="1010309"/>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12" name="Rectangle 8512"/>
                        <wps:cNvSpPr/>
                        <wps:spPr>
                          <a:xfrm>
                            <a:off x="118083" y="973022"/>
                            <a:ext cx="145429" cy="99234"/>
                          </a:xfrm>
                          <a:prstGeom prst="rect">
                            <a:avLst/>
                          </a:prstGeom>
                          <a:ln>
                            <a:noFill/>
                          </a:ln>
                        </wps:spPr>
                        <wps:txbx>
                          <w:txbxContent>
                            <w:p w14:paraId="151AEA8A" w14:textId="77777777" w:rsidR="00255F62" w:rsidRDefault="001D6550">
                              <w:pPr>
                                <w:spacing w:after="160" w:line="259" w:lineRule="auto"/>
                                <w:ind w:left="0" w:right="0" w:firstLine="0"/>
                                <w:jc w:val="left"/>
                              </w:pPr>
                              <w:r>
                                <w:rPr>
                                  <w:rFonts w:ascii="Cambria" w:eastAsia="Cambria" w:hAnsi="Cambria" w:cs="Cambria"/>
                                  <w:sz w:val="12"/>
                                </w:rPr>
                                <w:t>100</w:t>
                              </w:r>
                            </w:p>
                          </w:txbxContent>
                        </wps:txbx>
                        <wps:bodyPr horzOverflow="overflow" vert="horz" lIns="0" tIns="0" rIns="0" bIns="0" rtlCol="0">
                          <a:noAutofit/>
                        </wps:bodyPr>
                      </wps:wsp>
                      <wps:wsp>
                        <wps:cNvPr id="8513" name="Shape 8513"/>
                        <wps:cNvSpPr/>
                        <wps:spPr>
                          <a:xfrm>
                            <a:off x="252496" y="848139"/>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14" name="Shape 8514"/>
                        <wps:cNvSpPr/>
                        <wps:spPr>
                          <a:xfrm>
                            <a:off x="2213481" y="848139"/>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15" name="Rectangle 8515"/>
                        <wps:cNvSpPr/>
                        <wps:spPr>
                          <a:xfrm>
                            <a:off x="118083" y="810852"/>
                            <a:ext cx="145429" cy="99233"/>
                          </a:xfrm>
                          <a:prstGeom prst="rect">
                            <a:avLst/>
                          </a:prstGeom>
                          <a:ln>
                            <a:noFill/>
                          </a:ln>
                        </wps:spPr>
                        <wps:txbx>
                          <w:txbxContent>
                            <w:p w14:paraId="758A9B6E" w14:textId="77777777" w:rsidR="00255F62" w:rsidRDefault="001D6550">
                              <w:pPr>
                                <w:spacing w:after="160" w:line="259" w:lineRule="auto"/>
                                <w:ind w:left="0" w:right="0" w:firstLine="0"/>
                                <w:jc w:val="left"/>
                              </w:pPr>
                              <w:r>
                                <w:rPr>
                                  <w:rFonts w:ascii="Cambria" w:eastAsia="Cambria" w:hAnsi="Cambria" w:cs="Cambria"/>
                                  <w:sz w:val="12"/>
                                </w:rPr>
                                <w:t>150</w:t>
                              </w:r>
                            </w:p>
                          </w:txbxContent>
                        </wps:txbx>
                        <wps:bodyPr horzOverflow="overflow" vert="horz" lIns="0" tIns="0" rIns="0" bIns="0" rtlCol="0">
                          <a:noAutofit/>
                        </wps:bodyPr>
                      </wps:wsp>
                      <wps:wsp>
                        <wps:cNvPr id="8516" name="Shape 8516"/>
                        <wps:cNvSpPr/>
                        <wps:spPr>
                          <a:xfrm>
                            <a:off x="252496" y="685969"/>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17" name="Shape 8517"/>
                        <wps:cNvSpPr/>
                        <wps:spPr>
                          <a:xfrm>
                            <a:off x="2213481" y="685969"/>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18" name="Rectangle 8518"/>
                        <wps:cNvSpPr/>
                        <wps:spPr>
                          <a:xfrm>
                            <a:off x="118083" y="648681"/>
                            <a:ext cx="145429" cy="99233"/>
                          </a:xfrm>
                          <a:prstGeom prst="rect">
                            <a:avLst/>
                          </a:prstGeom>
                          <a:ln>
                            <a:noFill/>
                          </a:ln>
                        </wps:spPr>
                        <wps:txbx>
                          <w:txbxContent>
                            <w:p w14:paraId="179C45A2" w14:textId="77777777" w:rsidR="00255F62" w:rsidRDefault="001D6550">
                              <w:pPr>
                                <w:spacing w:after="160" w:line="259" w:lineRule="auto"/>
                                <w:ind w:left="0" w:right="0" w:firstLine="0"/>
                                <w:jc w:val="left"/>
                              </w:pPr>
                              <w:r>
                                <w:rPr>
                                  <w:rFonts w:ascii="Cambria" w:eastAsia="Cambria" w:hAnsi="Cambria" w:cs="Cambria"/>
                                  <w:sz w:val="12"/>
                                </w:rPr>
                                <w:t>200</w:t>
                              </w:r>
                            </w:p>
                          </w:txbxContent>
                        </wps:txbx>
                        <wps:bodyPr horzOverflow="overflow" vert="horz" lIns="0" tIns="0" rIns="0" bIns="0" rtlCol="0">
                          <a:noAutofit/>
                        </wps:bodyPr>
                      </wps:wsp>
                      <wps:wsp>
                        <wps:cNvPr id="8519" name="Shape 8519"/>
                        <wps:cNvSpPr/>
                        <wps:spPr>
                          <a:xfrm>
                            <a:off x="252496" y="523798"/>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0" name="Shape 8520"/>
                        <wps:cNvSpPr/>
                        <wps:spPr>
                          <a:xfrm>
                            <a:off x="2213481" y="523798"/>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1" name="Rectangle 8521"/>
                        <wps:cNvSpPr/>
                        <wps:spPr>
                          <a:xfrm>
                            <a:off x="118083" y="486510"/>
                            <a:ext cx="145429" cy="99234"/>
                          </a:xfrm>
                          <a:prstGeom prst="rect">
                            <a:avLst/>
                          </a:prstGeom>
                          <a:ln>
                            <a:noFill/>
                          </a:ln>
                        </wps:spPr>
                        <wps:txbx>
                          <w:txbxContent>
                            <w:p w14:paraId="58898436" w14:textId="77777777" w:rsidR="00255F62" w:rsidRDefault="001D6550">
                              <w:pPr>
                                <w:spacing w:after="160" w:line="259" w:lineRule="auto"/>
                                <w:ind w:left="0" w:right="0" w:firstLine="0"/>
                                <w:jc w:val="left"/>
                              </w:pPr>
                              <w:r>
                                <w:rPr>
                                  <w:rFonts w:ascii="Cambria" w:eastAsia="Cambria" w:hAnsi="Cambria" w:cs="Cambria"/>
                                  <w:sz w:val="12"/>
                                </w:rPr>
                                <w:t>250</w:t>
                              </w:r>
                            </w:p>
                          </w:txbxContent>
                        </wps:txbx>
                        <wps:bodyPr horzOverflow="overflow" vert="horz" lIns="0" tIns="0" rIns="0" bIns="0" rtlCol="0">
                          <a:noAutofit/>
                        </wps:bodyPr>
                      </wps:wsp>
                      <wps:wsp>
                        <wps:cNvPr id="8522" name="Shape 8522"/>
                        <wps:cNvSpPr/>
                        <wps:spPr>
                          <a:xfrm>
                            <a:off x="252496" y="361628"/>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3" name="Shape 8523"/>
                        <wps:cNvSpPr/>
                        <wps:spPr>
                          <a:xfrm>
                            <a:off x="2213481" y="361628"/>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4" name="Rectangle 8524"/>
                        <wps:cNvSpPr/>
                        <wps:spPr>
                          <a:xfrm>
                            <a:off x="118083" y="324341"/>
                            <a:ext cx="145429" cy="99233"/>
                          </a:xfrm>
                          <a:prstGeom prst="rect">
                            <a:avLst/>
                          </a:prstGeom>
                          <a:ln>
                            <a:noFill/>
                          </a:ln>
                        </wps:spPr>
                        <wps:txbx>
                          <w:txbxContent>
                            <w:p w14:paraId="16E648E8" w14:textId="77777777" w:rsidR="00255F62" w:rsidRDefault="001D6550">
                              <w:pPr>
                                <w:spacing w:after="160" w:line="259" w:lineRule="auto"/>
                                <w:ind w:left="0" w:right="0" w:firstLine="0"/>
                                <w:jc w:val="left"/>
                              </w:pPr>
                              <w:r>
                                <w:rPr>
                                  <w:rFonts w:ascii="Cambria" w:eastAsia="Cambria" w:hAnsi="Cambria" w:cs="Cambria"/>
                                  <w:sz w:val="12"/>
                                </w:rPr>
                                <w:t>300</w:t>
                              </w:r>
                            </w:p>
                          </w:txbxContent>
                        </wps:txbx>
                        <wps:bodyPr horzOverflow="overflow" vert="horz" lIns="0" tIns="0" rIns="0" bIns="0" rtlCol="0">
                          <a:noAutofit/>
                        </wps:bodyPr>
                      </wps:wsp>
                      <wps:wsp>
                        <wps:cNvPr id="8525" name="Shape 8525"/>
                        <wps:cNvSpPr/>
                        <wps:spPr>
                          <a:xfrm>
                            <a:off x="252496" y="199458"/>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6" name="Shape 8526"/>
                        <wps:cNvSpPr/>
                        <wps:spPr>
                          <a:xfrm>
                            <a:off x="2213481" y="199458"/>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7" name="Rectangle 8527"/>
                        <wps:cNvSpPr/>
                        <wps:spPr>
                          <a:xfrm>
                            <a:off x="118083" y="162170"/>
                            <a:ext cx="145429" cy="99234"/>
                          </a:xfrm>
                          <a:prstGeom prst="rect">
                            <a:avLst/>
                          </a:prstGeom>
                          <a:ln>
                            <a:noFill/>
                          </a:ln>
                        </wps:spPr>
                        <wps:txbx>
                          <w:txbxContent>
                            <w:p w14:paraId="4008249E" w14:textId="77777777" w:rsidR="00255F62" w:rsidRDefault="001D6550">
                              <w:pPr>
                                <w:spacing w:after="160" w:line="259" w:lineRule="auto"/>
                                <w:ind w:left="0" w:right="0" w:firstLine="0"/>
                                <w:jc w:val="left"/>
                              </w:pPr>
                              <w:r>
                                <w:rPr>
                                  <w:rFonts w:ascii="Cambria" w:eastAsia="Cambria" w:hAnsi="Cambria" w:cs="Cambria"/>
                                  <w:sz w:val="12"/>
                                </w:rPr>
                                <w:t>350</w:t>
                              </w:r>
                            </w:p>
                          </w:txbxContent>
                        </wps:txbx>
                        <wps:bodyPr horzOverflow="overflow" vert="horz" lIns="0" tIns="0" rIns="0" bIns="0" rtlCol="0">
                          <a:noAutofit/>
                        </wps:bodyPr>
                      </wps:wsp>
                      <wps:wsp>
                        <wps:cNvPr id="8528" name="Shape 8528"/>
                        <wps:cNvSpPr/>
                        <wps:spPr>
                          <a:xfrm>
                            <a:off x="252496" y="37287"/>
                            <a:ext cx="24939" cy="0"/>
                          </a:xfrm>
                          <a:custGeom>
                            <a:avLst/>
                            <a:gdLst/>
                            <a:ahLst/>
                            <a:cxnLst/>
                            <a:rect l="0" t="0" r="0" b="0"/>
                            <a:pathLst>
                              <a:path w="24939">
                                <a:moveTo>
                                  <a:pt x="24939"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29" name="Shape 8529"/>
                        <wps:cNvSpPr/>
                        <wps:spPr>
                          <a:xfrm>
                            <a:off x="2213481" y="37287"/>
                            <a:ext cx="24938" cy="0"/>
                          </a:xfrm>
                          <a:custGeom>
                            <a:avLst/>
                            <a:gdLst/>
                            <a:ahLst/>
                            <a:cxnLst/>
                            <a:rect l="0" t="0" r="0" b="0"/>
                            <a:pathLst>
                              <a:path w="24938">
                                <a:moveTo>
                                  <a:pt x="24938" y="0"/>
                                </a:moveTo>
                                <a:lnTo>
                                  <a:pt x="0" y="0"/>
                                </a:lnTo>
                                <a:close/>
                              </a:path>
                            </a:pathLst>
                          </a:custGeom>
                          <a:ln w="3117" cap="flat">
                            <a:round/>
                          </a:ln>
                        </wps:spPr>
                        <wps:style>
                          <a:lnRef idx="1">
                            <a:srgbClr val="000000"/>
                          </a:lnRef>
                          <a:fillRef idx="1">
                            <a:srgbClr val="000000"/>
                          </a:fillRef>
                          <a:effectRef idx="0">
                            <a:scrgbClr r="0" g="0" b="0"/>
                          </a:effectRef>
                          <a:fontRef idx="none"/>
                        </wps:style>
                        <wps:bodyPr/>
                      </wps:wsp>
                      <wps:wsp>
                        <wps:cNvPr id="8530" name="Rectangle 8530"/>
                        <wps:cNvSpPr/>
                        <wps:spPr>
                          <a:xfrm>
                            <a:off x="118083" y="0"/>
                            <a:ext cx="145429" cy="99233"/>
                          </a:xfrm>
                          <a:prstGeom prst="rect">
                            <a:avLst/>
                          </a:prstGeom>
                          <a:ln>
                            <a:noFill/>
                          </a:ln>
                        </wps:spPr>
                        <wps:txbx>
                          <w:txbxContent>
                            <w:p w14:paraId="0A209088" w14:textId="77777777" w:rsidR="00255F62" w:rsidRDefault="001D6550">
                              <w:pPr>
                                <w:spacing w:after="160" w:line="259" w:lineRule="auto"/>
                                <w:ind w:left="0" w:right="0" w:firstLine="0"/>
                                <w:jc w:val="left"/>
                              </w:pPr>
                              <w:r>
                                <w:rPr>
                                  <w:rFonts w:ascii="Cambria" w:eastAsia="Cambria" w:hAnsi="Cambria" w:cs="Cambria"/>
                                  <w:sz w:val="12"/>
                                </w:rPr>
                                <w:t>400</w:t>
                              </w:r>
                            </w:p>
                          </w:txbxContent>
                        </wps:txbx>
                        <wps:bodyPr horzOverflow="overflow" vert="horz" lIns="0" tIns="0" rIns="0" bIns="0" rtlCol="0">
                          <a:noAutofit/>
                        </wps:bodyPr>
                      </wps:wsp>
                      <wps:wsp>
                        <wps:cNvPr id="8531" name="Rectangle 8531"/>
                        <wps:cNvSpPr/>
                        <wps:spPr>
                          <a:xfrm rot="-5399999">
                            <a:off x="-282530" y="539610"/>
                            <a:ext cx="687789" cy="122728"/>
                          </a:xfrm>
                          <a:prstGeom prst="rect">
                            <a:avLst/>
                          </a:prstGeom>
                          <a:ln>
                            <a:noFill/>
                          </a:ln>
                        </wps:spPr>
                        <wps:txbx>
                          <w:txbxContent>
                            <w:p w14:paraId="4DC11BA0" w14:textId="77777777" w:rsidR="00255F62" w:rsidRDefault="001D6550">
                              <w:pPr>
                                <w:spacing w:after="160" w:line="259" w:lineRule="auto"/>
                                <w:ind w:left="0" w:right="0" w:firstLine="0"/>
                                <w:jc w:val="left"/>
                              </w:pPr>
                              <w:r>
                                <w:rPr>
                                  <w:sz w:val="12"/>
                                </w:rPr>
                                <w:t>事例・事例</w:t>
                              </w:r>
                            </w:p>
                          </w:txbxContent>
                        </wps:txbx>
                        <wps:bodyPr horzOverflow="overflow" vert="horz" lIns="0" tIns="0" rIns="0" bIns="0" rtlCol="0">
                          <a:noAutofit/>
                        </wps:bodyPr>
                      </wps:wsp>
                      <wps:wsp>
                        <wps:cNvPr id="8532" name="Shape 8532"/>
                        <wps:cNvSpPr/>
                        <wps:spPr>
                          <a:xfrm>
                            <a:off x="252496" y="37287"/>
                            <a:ext cx="1985923" cy="0"/>
                          </a:xfrm>
                          <a:custGeom>
                            <a:avLst/>
                            <a:gdLst/>
                            <a:ahLst/>
                            <a:cxnLst/>
                            <a:rect l="0" t="0" r="0" b="0"/>
                            <a:pathLst>
                              <a:path w="1985923">
                                <a:moveTo>
                                  <a:pt x="0" y="0"/>
                                </a:moveTo>
                                <a:lnTo>
                                  <a:pt x="1985923" y="0"/>
                                </a:lnTo>
                              </a:path>
                            </a:pathLst>
                          </a:custGeom>
                          <a:ln w="6235" cap="flat">
                            <a:round/>
                          </a:ln>
                        </wps:spPr>
                        <wps:style>
                          <a:lnRef idx="1">
                            <a:srgbClr val="000000"/>
                          </a:lnRef>
                          <a:fillRef idx="0">
                            <a:srgbClr val="000000">
                              <a:alpha val="0"/>
                            </a:srgbClr>
                          </a:fillRef>
                          <a:effectRef idx="0">
                            <a:scrgbClr r="0" g="0" b="0"/>
                          </a:effectRef>
                          <a:fontRef idx="none"/>
                        </wps:style>
                        <wps:bodyPr/>
                      </wps:wsp>
                      <wps:wsp>
                        <wps:cNvPr id="8533" name="Shape 8533"/>
                        <wps:cNvSpPr/>
                        <wps:spPr>
                          <a:xfrm>
                            <a:off x="2238419" y="37287"/>
                            <a:ext cx="0" cy="1297363"/>
                          </a:xfrm>
                          <a:custGeom>
                            <a:avLst/>
                            <a:gdLst/>
                            <a:ahLst/>
                            <a:cxnLst/>
                            <a:rect l="0" t="0" r="0" b="0"/>
                            <a:pathLst>
                              <a:path h="1297363">
                                <a:moveTo>
                                  <a:pt x="0" y="1297363"/>
                                </a:moveTo>
                                <a:lnTo>
                                  <a:pt x="0" y="0"/>
                                </a:lnTo>
                              </a:path>
                            </a:pathLst>
                          </a:custGeom>
                          <a:ln w="6235" cap="flat">
                            <a:round/>
                          </a:ln>
                        </wps:spPr>
                        <wps:style>
                          <a:lnRef idx="1">
                            <a:srgbClr val="000000"/>
                          </a:lnRef>
                          <a:fillRef idx="0">
                            <a:srgbClr val="000000">
                              <a:alpha val="0"/>
                            </a:srgbClr>
                          </a:fillRef>
                          <a:effectRef idx="0">
                            <a:scrgbClr r="0" g="0" b="0"/>
                          </a:effectRef>
                          <a:fontRef idx="none"/>
                        </wps:style>
                        <wps:bodyPr/>
                      </wps:wsp>
                      <wps:wsp>
                        <wps:cNvPr id="8534" name="Shape 8534"/>
                        <wps:cNvSpPr/>
                        <wps:spPr>
                          <a:xfrm>
                            <a:off x="252496" y="1334650"/>
                            <a:ext cx="1985923" cy="0"/>
                          </a:xfrm>
                          <a:custGeom>
                            <a:avLst/>
                            <a:gdLst/>
                            <a:ahLst/>
                            <a:cxnLst/>
                            <a:rect l="0" t="0" r="0" b="0"/>
                            <a:pathLst>
                              <a:path w="1985923">
                                <a:moveTo>
                                  <a:pt x="0" y="0"/>
                                </a:moveTo>
                                <a:lnTo>
                                  <a:pt x="1985923" y="0"/>
                                </a:lnTo>
                              </a:path>
                            </a:pathLst>
                          </a:custGeom>
                          <a:ln w="6235" cap="flat">
                            <a:round/>
                          </a:ln>
                        </wps:spPr>
                        <wps:style>
                          <a:lnRef idx="1">
                            <a:srgbClr val="000000"/>
                          </a:lnRef>
                          <a:fillRef idx="0">
                            <a:srgbClr val="000000">
                              <a:alpha val="0"/>
                            </a:srgbClr>
                          </a:fillRef>
                          <a:effectRef idx="0">
                            <a:scrgbClr r="0" g="0" b="0"/>
                          </a:effectRef>
                          <a:fontRef idx="none"/>
                        </wps:style>
                        <wps:bodyPr/>
                      </wps:wsp>
                      <wps:wsp>
                        <wps:cNvPr id="8535" name="Shape 8535"/>
                        <wps:cNvSpPr/>
                        <wps:spPr>
                          <a:xfrm>
                            <a:off x="252496" y="37287"/>
                            <a:ext cx="0" cy="1297363"/>
                          </a:xfrm>
                          <a:custGeom>
                            <a:avLst/>
                            <a:gdLst/>
                            <a:ahLst/>
                            <a:cxnLst/>
                            <a:rect l="0" t="0" r="0" b="0"/>
                            <a:pathLst>
                              <a:path h="1297363">
                                <a:moveTo>
                                  <a:pt x="0" y="1297363"/>
                                </a:moveTo>
                                <a:lnTo>
                                  <a:pt x="0" y="0"/>
                                </a:lnTo>
                              </a:path>
                            </a:pathLst>
                          </a:custGeom>
                          <a:ln w="623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538031" id="Group 149743" o:spid="_x0000_s1213" style="position:absolute;left:0;text-align:left;margin-left:15.6pt;margin-top:11.6pt;width:176.25pt;height:105.1pt;z-index:251671552;mso-position-horizontal-relative:text;mso-position-vertical-relative:text" coordsize="22384,13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">
                <v:shape id="Shape 8480" o:spid="_x0000_s1214" style="position:absolute;left:2524;top:13114;width:203;height:232;visibility:visible;mso-wrap-style:square;v-text-anchor:top" coordsize="20260,2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" path="m1556,v4961,,9719,1971,13226,5478c18290,8986,20260,13744,20260,18704r-1867,4509l,23213,,645,1556,xe" fillcolor="blue" strokeweight=".08658mm">
                  <v:path arrowok="t" textboxrect="0,0,20260,23213"/>
                </v:shape>
                <v:shape id="Shape 8481" o:spid="_x0000_s1215" style="position:absolute;left:2586;top:12978;width:375;height:368;visibility:visible;mso-wrap-style:square;v-text-anchor:top" coordsize="37408,3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" path="m18704,v4960,,9718,1971,13226,5478c35437,8986,37408,13744,37408,18704v,4960,-1971,9718,-5478,13226l20185,36795r-2962,l5478,31930c1971,28422,,23664,,18704,,13744,1971,8986,5478,5478,8986,1971,13744,,18704,xe" fillcolor="blue" strokeweight=".08658mm">
                  <v:path arrowok="t" textboxrect="0,0,37408,36795"/>
                </v:shape>
                <v:shape id="Shape 8482" o:spid="_x0000_s1216" style="position:absolute;left:3520;top:12419;width:374;height:375;visibility:visible;mso-wrap-style:square;v-text-anchor:top" coordsize="37408,3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" path="m18704,v4960,,9718,1971,13226,5478c35437,8986,37408,13744,37408,18704v,4960,-1971,9718,-5478,13226c28422,35437,23664,37408,18704,37408v-4960,,-9718,-1971,-13226,-5478c1971,28422,,23664,,18704,,13744,1971,8986,5478,5478,8986,1971,13744,,18704,xe" fillcolor="blue" strokeweight=".08658mm">
                  <v:path arrowok="t" textboxrect="0,0,37408,37408"/>
                </v:shape>
                <v:shape id="Shape 8483" o:spid="_x0000_s1217" style="position:absolute;left:7256;top:10224;width:374;height:374;visibility:visible;mso-wrap-style:square;v-text-anchor:top" coordsize="37408,3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" path="m18704,v4960,,9718,1971,13226,5478c35437,8986,37408,13744,37408,18704v,4960,-1971,9718,-5478,13226c28422,35437,23664,37408,18704,37408v-4960,,-9718,-1971,-13226,-5478c1971,28422,,23664,,18704,,13744,1971,8986,5478,5478,8986,1971,13744,,18704,xe" fillcolor="blue" strokeweight=".08658mm">
                  <v:path arrowok="t" textboxrect="0,0,37408,37408"/>
                </v:shape>
                <v:shape id="Shape 8484" o:spid="_x0000_s1218" style="position:absolute;left:12236;top:7285;width:374;height:374;visibility:visible;mso-wrap-style:square;v-text-anchor:top" coordsize="37408,3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" path="m18704,v4960,,9718,1971,13226,5478c35437,8986,37408,13744,37408,18704v,4960,-1971,9718,-5478,13226c28422,35437,23664,37408,18704,37408v-4960,,-9718,-1971,-13226,-5478c1971,28422,,23664,,18704,,13744,1971,8986,5478,5478,8986,1971,13744,,18704,xe" fillcolor="blue" strokeweight=".08658mm">
                  <v:path arrowok="t" textboxrect="0,0,37408,37408"/>
                </v:shape>
                <v:shape id="Shape 8485" o:spid="_x0000_s1219" style="position:absolute;left:22197;top:1580;width:187;height:374;visibility:visible;mso-wrap-style:square;v-text-anchor:top" coordsize="18704,3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" path="m18704,r,37408l5478,31930c1971,28422,,23664,,18704,,13744,1971,8986,5478,5478l18704,xe" fillcolor="blue" strokeweight=".08658mm">
                  <v:path arrowok="t" textboxrect="0,0,18704,37408"/>
                </v:shape>
                <v:shape id="Shape 8486" o:spid="_x0000_s1220" style="position:absolute;left:2540;top:1734;width:19844;height:11547;visibility:visible;mso-wrap-style:square;v-text-anchor:top" coordsize="1984367,115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" path="m,1154739r23345,-13585l116728,1086813,490255,869450,988293,579634,1984367,e" filled="f" strokecolor="#1e90ff" strokeweight=".17319mm">
                  <v:stroke endcap="square"/>
                  <v:path arrowok="t" textboxrect="0,0,1984367,1154739"/>
                </v:shape>
                <v:shape id="Shape 8487" o:spid="_x0000_s1221" style="position:absolute;left:2524;top:13067;width:607;height:253;visibility:visible;mso-wrap-style:square;v-text-anchor:top" coordsize="60698,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" path="m,25298r1556,-648l3113,24001r1556,-649l6225,22704r1557,-649l9338,21406r1556,-648l12451,20109r1556,-649l15564,18812r1556,-649l18676,17514r1557,-648l21789,16217r1556,-649l24902,14920r1556,-649l28015,13622r1556,-648l31127,12325r1557,-649l34240,11027r1556,-648l37353,9730r1556,-649l40465,8433r1557,-649l43578,7135r1557,-648l46691,5838r1556,-649l49804,4541r1556,-649l52916,3243r1557,-648l56029,1946r1556,-649l59142,649,60698,e" filled="f" strokecolor="#20b2aa" strokeweight=".17319mm">
                  <v:path arrowok="t" textboxrect="0,0,60698,25298"/>
                </v:shape>
                <v:shape id="Shape 8488" o:spid="_x0000_s1222" style="position:absolute;left:2540;top:13097;width:0;height:249;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" path="m,24939l,,,24939xe" fillcolor="black" strokeweight=".08658mm">
                  <v:path arrowok="t" textboxrect="0,0,0,24939"/>
                </v:shape>
                <v:shape id="Shape 8489" o:spid="_x0000_s1223" style="position:absolute;left:2540;top:372;width:0;height:250;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" path="m,24939l,,,24939xe" fillcolor="black" strokeweight=".08658mm">
                  <v:path arrowok="t" textboxrect="0,0,0,24939"/>
                </v:shape>
                <v:shape id="Shape 8491" o:spid="_x0000_s1224" style="position:absolute;left:3707;top:13097;width:0;height:249;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" path="m,24939l,,,24939xe" fillcolor="black" strokeweight=".08658mm">
                  <v:path arrowok="t" textboxrect="0,0,0,24939"/>
                </v:shape>
                <v:shape id="Shape 8492" o:spid="_x0000_s1225" style="position:absolute;left:3707;top:372;width:0;height:250;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" path="m,24939l,,,24939xe" fillcolor="black" strokeweight=".08658mm">
                  <v:path arrowok="t" textboxrect="0,0,0,24939"/>
                </v:shape>
                <v:shape id="Shape 8494" o:spid="_x0000_s1226" style="position:absolute;left:7443;top:13097;width:0;height:249;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" path="m,24939l,,,24939xe" fillcolor="black" strokeweight=".08658mm">
                  <v:path arrowok="t" textboxrect="0,0,0,24939"/>
                </v:shape>
                <v:shape id="Shape 8495" o:spid="_x0000_s1227" style="position:absolute;left:7443;top:372;width:0;height:250;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" path="m,24939l,,,24939xe" fillcolor="black" strokeweight=".08658mm">
                  <v:path arrowok="t" textboxrect="0,0,0,24939"/>
                </v:shape>
                <v:shape id="Shape 8497" o:spid="_x0000_s1228" style="position:absolute;left:12423;top:13097;width:0;height:249;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" path="m,24939l,,,24939xe" fillcolor="black" strokeweight=".08658mm">
                  <v:path arrowok="t" textboxrect="0,0,0,24939"/>
                </v:shape>
                <v:shape id="Shape 8498" o:spid="_x0000_s1229" style="position:absolute;left:12423;top:372;width:0;height:250;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" path="m,24939l,,,24939xe" fillcolor="black" strokeweight=".08658mm">
                  <v:path arrowok="t" textboxrect="0,0,0,24939"/>
                </v:shape>
                <v:shape id="Shape 8500" o:spid="_x0000_s1230" style="position:absolute;left:22384;top:13097;width:0;height:249;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" path="m,24939l,,,24939xe" fillcolor="black" strokeweight=".08658mm">
                  <v:path arrowok="t" textboxrect="0,0,0,24939"/>
                </v:shape>
                <v:shape id="Shape 8501" o:spid="_x0000_s1231" style="position:absolute;left:22384;top:372;width:0;height:250;visibility:visible;mso-wrap-style:square;v-text-anchor:top" coordsize="0,2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" path="m,24939l,,,24939xe" fillcolor="black" strokeweight=".08658mm">
                  <v:path arrowok="t" textboxrect="0,0,0,24939"/>
                </v:shape>
                <v:shape id="Shape 8504" o:spid="_x0000_s1232" style="position:absolute;left:2524;top:13346;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" path="m24939,l,,24939,xe" fillcolor="black" strokeweight=".08658mm">
                  <v:path arrowok="t" textboxrect="0,0,24939,0"/>
                </v:shape>
                <v:shape id="Shape 8505" o:spid="_x0000_s1233" style="position:absolute;left:22134;top:13346;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" path="m24938,l,,24938,xe" fillcolor="black" strokeweight=".08658mm">
                  <v:path arrowok="t" textboxrect="0,0,24938,0"/>
                </v:shape>
                <v:shape id="Shape 8507" o:spid="_x0000_s1234" style="position:absolute;left:2524;top:11724;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" path="m24939,l,,24939,xe" fillcolor="black" strokeweight=".08658mm">
                  <v:path arrowok="t" textboxrect="0,0,24939,0"/>
                </v:shape>
                <v:shape id="Shape 8508" o:spid="_x0000_s1235" style="position:absolute;left:22134;top:11724;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" path="m24938,l,,24938,xe" fillcolor="black" strokeweight=".08658mm">
                  <v:path arrowok="t" textboxrect="0,0,24938,0"/>
                </v:shape>
                <v:rect id="Rectangle 8509" o:spid="_x0000_s1236" style="position:absolute;left:1545;top:11351;width:970;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LmxgAAAN0AAAAPAAAAZHJzL2Rvd25yZXYueG1sRI9Pa8JA&#10;FMTvhX6H5RV6q5sWK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OujS5sYAAADdAAAA&#10;DwAAAAAAAAAAAAAAAAAHAgAAZHJzL2Rvd25yZXYueG1sUEsFBgAAAAADAAMAtwAAAPoCAAAAAA==&#10;" filled="f" stroked="f">
                  <v:textbox inset="0,0,0,0">
                    <w:txbxContent>
                      <w:p w14:paraId="3F17E26D" w14:textId="77777777" w:rsidR="00255F62" w:rsidRDefault="001D6550">
                        <w:pPr>
                          <w:spacing w:after="160" w:line="259" w:lineRule="auto"/>
                          <w:ind w:left="0" w:right="0" w:firstLine="0"/>
                          <w:jc w:val="left"/>
                        </w:pPr>
                        <w:r>
                          <w:rPr>
                            <w:rFonts w:ascii="Cambria" w:eastAsia="Cambria" w:hAnsi="Cambria" w:cs="Cambria"/>
                            <w:sz w:val="12"/>
                          </w:rPr>
                          <w:t>50</w:t>
                        </w:r>
                      </w:p>
                    </w:txbxContent>
                  </v:textbox>
                </v:rect>
                <v:shape id="Shape 8510" o:spid="_x0000_s1237" style="position:absolute;left:2524;top:10103;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" path="m24939,l,,24939,xe" fillcolor="black" strokeweight=".08658mm">
                  <v:path arrowok="t" textboxrect="0,0,24939,0"/>
                </v:shape>
                <v:shape id="Shape 8511" o:spid="_x0000_s1238" style="position:absolute;left:22134;top:10103;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" path="m24938,l,,24938,xe" fillcolor="black" strokeweight=".08658mm">
                  <v:path arrowok="t" textboxrect="0,0,24938,0"/>
                </v:shape>
                <v:rect id="Rectangle 8512" o:spid="_x0000_s1239" style="position:absolute;left:1180;top:9730;width:145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KxwAAAN0AAAAPAAAAZHJzL2Rvd25yZXYueG1sRI9Ba8JA&#10;FITvBf/D8oTe6kah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LGV1krHAAAA3QAA&#10;AA8AAAAAAAAAAAAAAAAABwIAAGRycy9kb3ducmV2LnhtbFBLBQYAAAAAAwADALcAAAD7AgAAAAA=&#10;" filled="f" stroked="f">
                  <v:textbox inset="0,0,0,0">
                    <w:txbxContent>
                      <w:p w14:paraId="151AEA8A" w14:textId="77777777" w:rsidR="00255F62" w:rsidRDefault="001D6550">
                        <w:pPr>
                          <w:spacing w:after="160" w:line="259" w:lineRule="auto"/>
                          <w:ind w:left="0" w:right="0" w:firstLine="0"/>
                          <w:jc w:val="left"/>
                        </w:pPr>
                        <w:r>
                          <w:rPr>
                            <w:rFonts w:ascii="Cambria" w:eastAsia="Cambria" w:hAnsi="Cambria" w:cs="Cambria"/>
                            <w:sz w:val="12"/>
                          </w:rPr>
                          <w:t>100</w:t>
                        </w:r>
                      </w:p>
                    </w:txbxContent>
                  </v:textbox>
                </v:rect>
                <v:shape id="Shape 8513" o:spid="_x0000_s1240" style="position:absolute;left:2524;top:8481;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" path="m24939,l,,24939,xe" fillcolor="black" strokeweight=".08658mm">
                  <v:path arrowok="t" textboxrect="0,0,24939,0"/>
                </v:shape>
                <v:shape id="Shape 8514" o:spid="_x0000_s1241" style="position:absolute;left:22134;top:8481;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" path="m24938,l,,24938,xe" fillcolor="black" strokeweight=".08658mm">
                  <v:path arrowok="t" textboxrect="0,0,24938,0"/>
                </v:shape>
                <v:rect id="Rectangle 8515" o:spid="_x0000_s1242" style="position:absolute;left:1180;top:8108;width:145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QAAAN0AAAAPAAAAZHJzL2Rvd25yZXYueG1sRI9Pi8Iw&#10;FMTvwn6H8Ba8aaqg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fE4+xQAAAN0AAAAP&#10;AAAAAAAAAAAAAAAAAAcCAABkcnMvZG93bnJldi54bWxQSwUGAAAAAAMAAwC3AAAA+QIAAAAA&#10;" filled="f" stroked="f">
                  <v:textbox inset="0,0,0,0">
                    <w:txbxContent>
                      <w:p w14:paraId="758A9B6E" w14:textId="77777777" w:rsidR="00255F62" w:rsidRDefault="001D6550">
                        <w:pPr>
                          <w:spacing w:after="160" w:line="259" w:lineRule="auto"/>
                          <w:ind w:left="0" w:right="0" w:firstLine="0"/>
                          <w:jc w:val="left"/>
                        </w:pPr>
                        <w:r>
                          <w:rPr>
                            <w:rFonts w:ascii="Cambria" w:eastAsia="Cambria" w:hAnsi="Cambria" w:cs="Cambria"/>
                            <w:sz w:val="12"/>
                          </w:rPr>
                          <w:t>150</w:t>
                        </w:r>
                      </w:p>
                    </w:txbxContent>
                  </v:textbox>
                </v:rect>
                <v:shape id="Shape 8516" o:spid="_x0000_s1243" style="position:absolute;left:2524;top:6859;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" path="m24939,l,,24939,xe" fillcolor="black" strokeweight=".08658mm">
                  <v:path arrowok="t" textboxrect="0,0,24939,0"/>
                </v:shape>
                <v:shape id="Shape 8517" o:spid="_x0000_s1244" style="position:absolute;left:22134;top:6859;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" path="m24938,l,,24938,xe" fillcolor="black" strokeweight=".08658mm">
                  <v:path arrowok="t" textboxrect="0,0,24938,0"/>
                </v:shape>
                <v:rect id="Rectangle 8518" o:spid="_x0000_s1245" style="position:absolute;left:1180;top:6486;width:1455;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GgwwAAAN0AAAAPAAAAZHJzL2Rvd25yZXYueG1sRE/LisIw&#10;FN0P+A/hDrgbUwWl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0H3hoMMAAADdAAAADwAA&#10;AAAAAAAAAAAAAAAHAgAAZHJzL2Rvd25yZXYueG1sUEsFBgAAAAADAAMAtwAAAPcCAAAAAA==&#10;" filled="f" stroked="f">
                  <v:textbox inset="0,0,0,0">
                    <w:txbxContent>
                      <w:p w14:paraId="179C45A2" w14:textId="77777777" w:rsidR="00255F62" w:rsidRDefault="001D6550">
                        <w:pPr>
                          <w:spacing w:after="160" w:line="259" w:lineRule="auto"/>
                          <w:ind w:left="0" w:right="0" w:firstLine="0"/>
                          <w:jc w:val="left"/>
                        </w:pPr>
                        <w:r>
                          <w:rPr>
                            <w:rFonts w:ascii="Cambria" w:eastAsia="Cambria" w:hAnsi="Cambria" w:cs="Cambria"/>
                            <w:sz w:val="12"/>
                          </w:rPr>
                          <w:t>200</w:t>
                        </w:r>
                      </w:p>
                    </w:txbxContent>
                  </v:textbox>
                </v:rect>
                <v:shape id="Shape 8519" o:spid="_x0000_s1246" style="position:absolute;left:2524;top:5237;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" path="m24939,l,,24939,xe" fillcolor="black" strokeweight=".08658mm">
                  <v:path arrowok="t" textboxrect="0,0,24939,0"/>
                </v:shape>
                <v:shape id="Shape 8520" o:spid="_x0000_s1247" style="position:absolute;left:22134;top:5237;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" path="m24938,l,,24938,xe" fillcolor="black" strokeweight=".08658mm">
                  <v:path arrowok="t" textboxrect="0,0,24938,0"/>
                </v:shape>
                <v:rect id="Rectangle 8521" o:spid="_x0000_s1248" style="position:absolute;left:1180;top:4865;width:145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" filled="f" stroked="f">
                  <v:textbox inset="0,0,0,0">
                    <w:txbxContent>
                      <w:p w14:paraId="58898436" w14:textId="77777777" w:rsidR="00255F62" w:rsidRDefault="001D6550">
                        <w:pPr>
                          <w:spacing w:after="160" w:line="259" w:lineRule="auto"/>
                          <w:ind w:left="0" w:right="0" w:firstLine="0"/>
                          <w:jc w:val="left"/>
                        </w:pPr>
                        <w:r>
                          <w:rPr>
                            <w:rFonts w:ascii="Cambria" w:eastAsia="Cambria" w:hAnsi="Cambria" w:cs="Cambria"/>
                            <w:sz w:val="12"/>
                          </w:rPr>
                          <w:t>250</w:t>
                        </w:r>
                      </w:p>
                    </w:txbxContent>
                  </v:textbox>
                </v:rect>
                <v:shape id="Shape 8522" o:spid="_x0000_s1249" style="position:absolute;left:2524;top:3616;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" path="m24939,l,,24939,xe" fillcolor="black" strokeweight=".08658mm">
                  <v:path arrowok="t" textboxrect="0,0,24939,0"/>
                </v:shape>
                <v:shape id="Shape 8523" o:spid="_x0000_s1250" style="position:absolute;left:22134;top:3616;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" path="m24938,l,,24938,xe" fillcolor="black" strokeweight=".08658mm">
                  <v:path arrowok="t" textboxrect="0,0,24938,0"/>
                </v:shape>
                <v:rect id="Rectangle 8524" o:spid="_x0000_s1251" style="position:absolute;left:1180;top:3243;width:145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Y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n1whGMYAAADdAAAA&#10;DwAAAAAAAAAAAAAAAAAHAgAAZHJzL2Rvd25yZXYueG1sUEsFBgAAAAADAAMAtwAAAPoCAAAAAA==&#10;" filled="f" stroked="f">
                  <v:textbox inset="0,0,0,0">
                    <w:txbxContent>
                      <w:p w14:paraId="16E648E8" w14:textId="77777777" w:rsidR="00255F62" w:rsidRDefault="001D6550">
                        <w:pPr>
                          <w:spacing w:after="160" w:line="259" w:lineRule="auto"/>
                          <w:ind w:left="0" w:right="0" w:firstLine="0"/>
                          <w:jc w:val="left"/>
                        </w:pPr>
                        <w:r>
                          <w:rPr>
                            <w:rFonts w:ascii="Cambria" w:eastAsia="Cambria" w:hAnsi="Cambria" w:cs="Cambria"/>
                            <w:sz w:val="12"/>
                          </w:rPr>
                          <w:t>300</w:t>
                        </w:r>
                      </w:p>
                    </w:txbxContent>
                  </v:textbox>
                </v:rect>
                <v:shape id="Shape 8525" o:spid="_x0000_s1252" style="position:absolute;left:2524;top:1994;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" path="m24939,l,,24939,xe" fillcolor="black" strokeweight=".08658mm">
                  <v:path arrowok="t" textboxrect="0,0,24939,0"/>
                </v:shape>
                <v:shape id="Shape 8526" o:spid="_x0000_s1253" style="position:absolute;left:22134;top:1994;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" path="m24938,l,,24938,xe" fillcolor="black" strokeweight=".08658mm">
                  <v:path arrowok="t" textboxrect="0,0,24938,0"/>
                </v:shape>
                <v:rect id="Rectangle 8527" o:spid="_x0000_s1254" style="position:absolute;left:1180;top:1621;width:1455;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9v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b46/b8YAAADdAAAA&#10;DwAAAAAAAAAAAAAAAAAHAgAAZHJzL2Rvd25yZXYueG1sUEsFBgAAAAADAAMAtwAAAPoCAAAAAA==&#10;" filled="f" stroked="f">
                  <v:textbox inset="0,0,0,0">
                    <w:txbxContent>
                      <w:p w14:paraId="4008249E" w14:textId="77777777" w:rsidR="00255F62" w:rsidRDefault="001D6550">
                        <w:pPr>
                          <w:spacing w:after="160" w:line="259" w:lineRule="auto"/>
                          <w:ind w:left="0" w:right="0" w:firstLine="0"/>
                          <w:jc w:val="left"/>
                        </w:pPr>
                        <w:r>
                          <w:rPr>
                            <w:rFonts w:ascii="Cambria" w:eastAsia="Cambria" w:hAnsi="Cambria" w:cs="Cambria"/>
                            <w:sz w:val="12"/>
                          </w:rPr>
                          <w:t>350</w:t>
                        </w:r>
                      </w:p>
                    </w:txbxContent>
                  </v:textbox>
                </v:rect>
                <v:shape id="Shape 8528" o:spid="_x0000_s1255" style="position:absolute;left:2524;top:372;width:250;height:0;visibility:visible;mso-wrap-style:square;v-text-anchor:top" coordsize="2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" path="m24939,l,,24939,xe" fillcolor="black" strokeweight=".08658mm">
                  <v:path arrowok="t" textboxrect="0,0,24939,0"/>
                </v:shape>
                <v:shape id="Shape 8529" o:spid="_x0000_s1256" style="position:absolute;left:22134;top:372;width:250;height:0;visibility:visible;mso-wrap-style:square;v-text-anchor:top" coordsize="24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" path="m24938,l,,24938,xe" fillcolor="black" strokeweight=".08658mm">
                  <v:path arrowok="t" textboxrect="0,0,24938,0"/>
                </v:shape>
                <v:rect id="Rectangle 8530" o:spid="_x0000_s1257" style="position:absolute;left:1180;width:1455;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HGwwAAAN0AAAAPAAAAZHJzL2Rvd25yZXYueG1sRE/LisIw&#10;FN0P+A/hCu7GVMW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Zb6xxsMAAADdAAAADwAA&#10;AAAAAAAAAAAAAAAHAgAAZHJzL2Rvd25yZXYueG1sUEsFBgAAAAADAAMAtwAAAPcCAAAAAA==&#10;" filled="f" stroked="f">
                  <v:textbox inset="0,0,0,0">
                    <w:txbxContent>
                      <w:p w14:paraId="0A209088" w14:textId="77777777" w:rsidR="00255F62" w:rsidRDefault="001D6550">
                        <w:pPr>
                          <w:spacing w:after="160" w:line="259" w:lineRule="auto"/>
                          <w:ind w:left="0" w:right="0" w:firstLine="0"/>
                          <w:jc w:val="left"/>
                        </w:pPr>
                        <w:r>
                          <w:rPr>
                            <w:rFonts w:ascii="Cambria" w:eastAsia="Cambria" w:hAnsi="Cambria" w:cs="Cambria"/>
                            <w:sz w:val="12"/>
                          </w:rPr>
                          <w:t>400</w:t>
                        </w:r>
                      </w:p>
                    </w:txbxContent>
                  </v:textbox>
                </v:rect>
                <v:rect id="Rectangle 8531" o:spid="_x0000_s1258" style="position:absolute;left:-2825;top:5395;width:6878;height:12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" filled="f" stroked="f">
                  <v:textbox inset="0,0,0,0">
                    <w:txbxContent>
                      <w:p w14:paraId="4DC11BA0" w14:textId="77777777" w:rsidR="00255F62" w:rsidRDefault="001D6550">
                        <w:pPr>
                          <w:spacing w:after="160" w:line="259" w:lineRule="auto"/>
                          <w:ind w:left="0" w:right="0" w:firstLine="0"/>
                          <w:jc w:val="left"/>
                        </w:pPr>
                        <w:r>
                          <w:rPr>
                            <w:sz w:val="12"/>
                          </w:rPr>
                          <w:t>事例・事例</w:t>
                        </w:r>
                      </w:p>
                    </w:txbxContent>
                  </v:textbox>
                </v:rect>
                <v:shape id="Shape 8532" o:spid="_x0000_s1259" style="position:absolute;left:2524;top:372;width:19860;height:0;visibility:visible;mso-wrap-style:square;v-text-anchor:top" coordsize="1985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" path="m,l1985923,e" filled="f" strokeweight=".17319mm">
                  <v:path arrowok="t" textboxrect="0,0,1985923,0"/>
                </v:shape>
                <v:shape id="Shape 8533" o:spid="_x0000_s1260" style="position:absolute;left:22384;top:372;width:0;height:12974;visibility:visible;mso-wrap-style:square;v-text-anchor:top" coordsize="0,129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" path="m,1297363l,e" filled="f" strokeweight=".17319mm">
                  <v:path arrowok="t" textboxrect="0,0,0,1297363"/>
                </v:shape>
                <v:shape id="Shape 8534" o:spid="_x0000_s1261" style="position:absolute;left:2524;top:13346;width:19860;height:0;visibility:visible;mso-wrap-style:square;v-text-anchor:top" coordsize="1985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" path="m,l1985923,e" filled="f" strokeweight=".17319mm">
                  <v:path arrowok="t" textboxrect="0,0,1985923,0"/>
                </v:shape>
                <v:shape id="Shape 8535" o:spid="_x0000_s1262" style="position:absolute;left:2524;top:372;width:0;height:12974;visibility:visible;mso-wrap-style:square;v-text-anchor:top" coordsize="0,129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" path="m,1297363l,e" filled="f" strokeweight=".17319mm">
                  <v:path arrowok="t" textboxrect="0,0,0,1297363"/>
                </v:shape>
                <w10:wrap type="square"/>
              </v:group>
            </w:pict>
          </mc:Fallback>
        </mc:AlternateContent>
      </w:r>
      <w:r>
        <w:rPr>
          <w:sz w:val="14"/>
        </w:rPr>
        <w:t xml:space="preserve">TPUの</w:t>
      </w:r>
      <w:r>
        <w:rPr>
          <w:sz w:val="15"/>
        </w:rPr>
        <w:t xml:space="preserve">スピードアップ、傾き=7.49 </w:t>
      </w:r>
      <w:r>
        <w:rPr>
          <w:sz w:val="14"/>
        </w:rPr>
        <w:t xml:space="preserve">TPUのスピードアップ、傾き=1.40 </w:t>
      </w:r>
      <w:r>
        <w:rPr>
          <w:noProof/>
        </w:rPr>
        <mc:AlternateContent>
          <mc:Choice Requires="wpg">
            <w:drawing>
              <wp:inline distT="0" distB="0" distL="0" distR="0" wp14:anchorId="73D00435" wp14:editId="0E3E5BB8">
                <wp:extent cx="2337911" cy="1393972"/>
                <wp:effectExtent l="0" t="0" r="0" b="0"/>
                <wp:docPr id="149746" name="Group 149746"/>
                <wp:cNvGraphicFramePr/>
                <a:graphic xmlns:a="http://schemas.openxmlformats.org/drawingml/2006/main">
                  <a:graphicData uri="http://schemas.microsoft.com/office/word/2010/wordprocessingGroup">
                    <wpg:wgp>
                      <wpg:cNvGrpSpPr/>
                      <wpg:grpSpPr>
                        <a:xfrm>
                          <a:off x="0" y="0"/>
                          <a:ext cx="2337911" cy="1393972"/>
                          <a:chOff x="0" y="0"/>
                          <a:chExt cx="2337911" cy="1393972"/>
                        </a:xfrm>
                      </wpg:grpSpPr>
                      <wps:wsp>
                        <wps:cNvPr id="8542" name="Shape 8542"/>
                        <wps:cNvSpPr/>
                        <wps:spPr>
                          <a:xfrm>
                            <a:off x="301832" y="1368203"/>
                            <a:ext cx="21131" cy="25769"/>
                          </a:xfrm>
                          <a:custGeom>
                            <a:avLst/>
                            <a:gdLst/>
                            <a:ahLst/>
                            <a:cxnLst/>
                            <a:rect l="0" t="0" r="0" b="0"/>
                            <a:pathLst>
                              <a:path w="21131" h="25769">
                                <a:moveTo>
                                  <a:pt x="1596" y="0"/>
                                </a:moveTo>
                                <a:cubicBezTo>
                                  <a:pt x="6776" y="0"/>
                                  <a:pt x="11746" y="2058"/>
                                  <a:pt x="15409" y="5722"/>
                                </a:cubicBezTo>
                                <a:cubicBezTo>
                                  <a:pt x="19072" y="9385"/>
                                  <a:pt x="21131" y="14355"/>
                                  <a:pt x="21131" y="19535"/>
                                </a:cubicBezTo>
                                <a:lnTo>
                                  <a:pt x="18549" y="25769"/>
                                </a:lnTo>
                                <a:lnTo>
                                  <a:pt x="0" y="25769"/>
                                </a:lnTo>
                                <a:lnTo>
                                  <a:pt x="0" y="661"/>
                                </a:lnTo>
                                <a:lnTo>
                                  <a:pt x="1596" y="0"/>
                                </a:lnTo>
                                <a:close/>
                              </a:path>
                            </a:pathLst>
                          </a:custGeom>
                          <a:ln w="3256" cap="flat">
                            <a:round/>
                          </a:ln>
                        </wps:spPr>
                        <wps:style>
                          <a:lnRef idx="1">
                            <a:srgbClr val="000000"/>
                          </a:lnRef>
                          <a:fillRef idx="1">
                            <a:srgbClr val="0000FF"/>
                          </a:fillRef>
                          <a:effectRef idx="0">
                            <a:scrgbClr r="0" g="0" b="0"/>
                          </a:effectRef>
                          <a:fontRef idx="none"/>
                        </wps:style>
                        <wps:bodyPr/>
                      </wps:wsp>
                      <wps:wsp>
                        <wps:cNvPr id="8543" name="Shape 8543"/>
                        <wps:cNvSpPr/>
                        <wps:spPr>
                          <a:xfrm>
                            <a:off x="307828" y="1349461"/>
                            <a:ext cx="39070" cy="39071"/>
                          </a:xfrm>
                          <a:custGeom>
                            <a:avLst/>
                            <a:gdLst/>
                            <a:ahLst/>
                            <a:cxnLst/>
                            <a:rect l="0" t="0" r="0" b="0"/>
                            <a:pathLst>
                              <a:path w="39070" h="39071">
                                <a:moveTo>
                                  <a:pt x="19535" y="0"/>
                                </a:moveTo>
                                <a:cubicBezTo>
                                  <a:pt x="24716" y="0"/>
                                  <a:pt x="29685" y="2058"/>
                                  <a:pt x="33349" y="5722"/>
                                </a:cubicBezTo>
                                <a:cubicBezTo>
                                  <a:pt x="37012" y="9385"/>
                                  <a:pt x="39070" y="14355"/>
                                  <a:pt x="39070" y="19535"/>
                                </a:cubicBezTo>
                                <a:cubicBezTo>
                                  <a:pt x="39070" y="24716"/>
                                  <a:pt x="37012" y="29686"/>
                                  <a:pt x="33349" y="33349"/>
                                </a:cubicBezTo>
                                <a:cubicBezTo>
                                  <a:pt x="29685" y="37012"/>
                                  <a:pt x="24716" y="39071"/>
                                  <a:pt x="19535" y="39071"/>
                                </a:cubicBezTo>
                                <a:cubicBezTo>
                                  <a:pt x="14355" y="39071"/>
                                  <a:pt x="9385" y="37012"/>
                                  <a:pt x="5722" y="33349"/>
                                </a:cubicBezTo>
                                <a:cubicBezTo>
                                  <a:pt x="2058" y="29686"/>
                                  <a:pt x="0" y="24716"/>
                                  <a:pt x="0" y="19535"/>
                                </a:cubicBezTo>
                                <a:cubicBezTo>
                                  <a:pt x="0" y="14355"/>
                                  <a:pt x="2058" y="9385"/>
                                  <a:pt x="5722" y="5722"/>
                                </a:cubicBezTo>
                                <a:cubicBezTo>
                                  <a:pt x="9385" y="2058"/>
                                  <a:pt x="14355" y="0"/>
                                  <a:pt x="19535" y="0"/>
                                </a:cubicBezTo>
                                <a:close/>
                              </a:path>
                            </a:pathLst>
                          </a:custGeom>
                          <a:ln w="3256" cap="flat">
                            <a:round/>
                          </a:ln>
                        </wps:spPr>
                        <wps:style>
                          <a:lnRef idx="1">
                            <a:srgbClr val="000000"/>
                          </a:lnRef>
                          <a:fillRef idx="1">
                            <a:srgbClr val="0000FF"/>
                          </a:fillRef>
                          <a:effectRef idx="0">
                            <a:scrgbClr r="0" g="0" b="0"/>
                          </a:effectRef>
                          <a:fontRef idx="none"/>
                        </wps:style>
                        <wps:bodyPr/>
                      </wps:wsp>
                      <wps:wsp>
                        <wps:cNvPr id="8544" name="Shape 8544"/>
                        <wps:cNvSpPr/>
                        <wps:spPr>
                          <a:xfrm>
                            <a:off x="403568" y="1289002"/>
                            <a:ext cx="39070" cy="39071"/>
                          </a:xfrm>
                          <a:custGeom>
                            <a:avLst/>
                            <a:gdLst/>
                            <a:ahLst/>
                            <a:cxnLst/>
                            <a:rect l="0" t="0" r="0" b="0"/>
                            <a:pathLst>
                              <a:path w="39070" h="39071">
                                <a:moveTo>
                                  <a:pt x="19535" y="0"/>
                                </a:moveTo>
                                <a:cubicBezTo>
                                  <a:pt x="24716" y="0"/>
                                  <a:pt x="29685" y="2058"/>
                                  <a:pt x="33349" y="5722"/>
                                </a:cubicBezTo>
                                <a:cubicBezTo>
                                  <a:pt x="37012" y="9385"/>
                                  <a:pt x="39070" y="14355"/>
                                  <a:pt x="39070" y="19535"/>
                                </a:cubicBezTo>
                                <a:cubicBezTo>
                                  <a:pt x="39070" y="24716"/>
                                  <a:pt x="37012" y="29686"/>
                                  <a:pt x="33349" y="33349"/>
                                </a:cubicBezTo>
                                <a:cubicBezTo>
                                  <a:pt x="29685" y="37012"/>
                                  <a:pt x="24716" y="39071"/>
                                  <a:pt x="19535" y="39071"/>
                                </a:cubicBezTo>
                                <a:cubicBezTo>
                                  <a:pt x="14355" y="39071"/>
                                  <a:pt x="9385" y="37012"/>
                                  <a:pt x="5722" y="33349"/>
                                </a:cubicBezTo>
                                <a:cubicBezTo>
                                  <a:pt x="2058" y="29686"/>
                                  <a:pt x="0" y="24716"/>
                                  <a:pt x="0" y="19535"/>
                                </a:cubicBezTo>
                                <a:cubicBezTo>
                                  <a:pt x="0" y="14355"/>
                                  <a:pt x="2058" y="9385"/>
                                  <a:pt x="5722" y="5722"/>
                                </a:cubicBezTo>
                                <a:cubicBezTo>
                                  <a:pt x="9385" y="2058"/>
                                  <a:pt x="14355" y="0"/>
                                  <a:pt x="19535" y="0"/>
                                </a:cubicBezTo>
                                <a:close/>
                              </a:path>
                            </a:pathLst>
                          </a:custGeom>
                          <a:ln w="3256" cap="flat">
                            <a:round/>
                          </a:ln>
                        </wps:spPr>
                        <wps:style>
                          <a:lnRef idx="1">
                            <a:srgbClr val="000000"/>
                          </a:lnRef>
                          <a:fillRef idx="1">
                            <a:srgbClr val="0000FF"/>
                          </a:fillRef>
                          <a:effectRef idx="0">
                            <a:scrgbClr r="0" g="0" b="0"/>
                          </a:effectRef>
                          <a:fontRef idx="none"/>
                        </wps:style>
                        <wps:bodyPr/>
                      </wps:wsp>
                      <wps:wsp>
                        <wps:cNvPr id="8545" name="Shape 8545"/>
                        <wps:cNvSpPr/>
                        <wps:spPr>
                          <a:xfrm>
                            <a:off x="786530" y="1052753"/>
                            <a:ext cx="39070" cy="39071"/>
                          </a:xfrm>
                          <a:custGeom>
                            <a:avLst/>
                            <a:gdLst/>
                            <a:ahLst/>
                            <a:cxnLst/>
                            <a:rect l="0" t="0" r="0" b="0"/>
                            <a:pathLst>
                              <a:path w="39070" h="39071">
                                <a:moveTo>
                                  <a:pt x="19535" y="0"/>
                                </a:moveTo>
                                <a:cubicBezTo>
                                  <a:pt x="24716" y="0"/>
                                  <a:pt x="29685" y="2058"/>
                                  <a:pt x="33349" y="5722"/>
                                </a:cubicBezTo>
                                <a:cubicBezTo>
                                  <a:pt x="37012" y="9385"/>
                                  <a:pt x="39070" y="14355"/>
                                  <a:pt x="39070" y="19535"/>
                                </a:cubicBezTo>
                                <a:cubicBezTo>
                                  <a:pt x="39070" y="24716"/>
                                  <a:pt x="37012" y="29686"/>
                                  <a:pt x="33349" y="33349"/>
                                </a:cubicBezTo>
                                <a:cubicBezTo>
                                  <a:pt x="29685" y="37012"/>
                                  <a:pt x="24716" y="39071"/>
                                  <a:pt x="19535" y="39071"/>
                                </a:cubicBezTo>
                                <a:cubicBezTo>
                                  <a:pt x="14355" y="39071"/>
                                  <a:pt x="9385" y="37012"/>
                                  <a:pt x="5722" y="33349"/>
                                </a:cubicBezTo>
                                <a:cubicBezTo>
                                  <a:pt x="2058" y="29686"/>
                                  <a:pt x="0" y="24716"/>
                                  <a:pt x="0" y="19535"/>
                                </a:cubicBezTo>
                                <a:cubicBezTo>
                                  <a:pt x="0" y="14355"/>
                                  <a:pt x="2058" y="9385"/>
                                  <a:pt x="5722" y="5722"/>
                                </a:cubicBezTo>
                                <a:cubicBezTo>
                                  <a:pt x="9385" y="2058"/>
                                  <a:pt x="14355" y="0"/>
                                  <a:pt x="19535" y="0"/>
                                </a:cubicBezTo>
                                <a:close/>
                              </a:path>
                            </a:pathLst>
                          </a:custGeom>
                          <a:ln w="3256" cap="flat">
                            <a:round/>
                          </a:ln>
                        </wps:spPr>
                        <wps:style>
                          <a:lnRef idx="1">
                            <a:srgbClr val="000000"/>
                          </a:lnRef>
                          <a:fillRef idx="1">
                            <a:srgbClr val="0000FF"/>
                          </a:fillRef>
                          <a:effectRef idx="0">
                            <a:scrgbClr r="0" g="0" b="0"/>
                          </a:effectRef>
                          <a:fontRef idx="none"/>
                        </wps:style>
                        <wps:bodyPr/>
                      </wps:wsp>
                      <wps:wsp>
                        <wps:cNvPr id="8546" name="Shape 8546"/>
                        <wps:cNvSpPr/>
                        <wps:spPr>
                          <a:xfrm>
                            <a:off x="1297145" y="622396"/>
                            <a:ext cx="39070" cy="39071"/>
                          </a:xfrm>
                          <a:custGeom>
                            <a:avLst/>
                            <a:gdLst/>
                            <a:ahLst/>
                            <a:cxnLst/>
                            <a:rect l="0" t="0" r="0" b="0"/>
                            <a:pathLst>
                              <a:path w="39070" h="39071">
                                <a:moveTo>
                                  <a:pt x="19535" y="0"/>
                                </a:moveTo>
                                <a:cubicBezTo>
                                  <a:pt x="24716" y="0"/>
                                  <a:pt x="29685" y="2058"/>
                                  <a:pt x="33349" y="5722"/>
                                </a:cubicBezTo>
                                <a:cubicBezTo>
                                  <a:pt x="37012" y="9385"/>
                                  <a:pt x="39070" y="14355"/>
                                  <a:pt x="39070" y="19535"/>
                                </a:cubicBezTo>
                                <a:cubicBezTo>
                                  <a:pt x="39070" y="24716"/>
                                  <a:pt x="37012" y="29686"/>
                                  <a:pt x="33349" y="33349"/>
                                </a:cubicBezTo>
                                <a:cubicBezTo>
                                  <a:pt x="29685" y="37012"/>
                                  <a:pt x="24716" y="39071"/>
                                  <a:pt x="19535" y="39071"/>
                                </a:cubicBezTo>
                                <a:cubicBezTo>
                                  <a:pt x="14355" y="39071"/>
                                  <a:pt x="9385" y="37012"/>
                                  <a:pt x="5722" y="33349"/>
                                </a:cubicBezTo>
                                <a:cubicBezTo>
                                  <a:pt x="2058" y="29686"/>
                                  <a:pt x="0" y="24716"/>
                                  <a:pt x="0" y="19535"/>
                                </a:cubicBezTo>
                                <a:cubicBezTo>
                                  <a:pt x="0" y="14355"/>
                                  <a:pt x="2058" y="9385"/>
                                  <a:pt x="5722" y="5722"/>
                                </a:cubicBezTo>
                                <a:cubicBezTo>
                                  <a:pt x="9385" y="2058"/>
                                  <a:pt x="14355" y="0"/>
                                  <a:pt x="19535" y="0"/>
                                </a:cubicBezTo>
                                <a:close/>
                              </a:path>
                            </a:pathLst>
                          </a:custGeom>
                          <a:ln w="3256" cap="flat">
                            <a:round/>
                          </a:ln>
                        </wps:spPr>
                        <wps:style>
                          <a:lnRef idx="1">
                            <a:srgbClr val="000000"/>
                          </a:lnRef>
                          <a:fillRef idx="1">
                            <a:srgbClr val="0000FF"/>
                          </a:fillRef>
                          <a:effectRef idx="0">
                            <a:scrgbClr r="0" g="0" b="0"/>
                          </a:effectRef>
                          <a:fontRef idx="none"/>
                        </wps:style>
                        <wps:bodyPr/>
                      </wps:wsp>
                      <wps:wsp>
                        <wps:cNvPr id="8547" name="Shape 8547"/>
                        <wps:cNvSpPr/>
                        <wps:spPr>
                          <a:xfrm>
                            <a:off x="2318376" y="101185"/>
                            <a:ext cx="19535" cy="39070"/>
                          </a:xfrm>
                          <a:custGeom>
                            <a:avLst/>
                            <a:gdLst/>
                            <a:ahLst/>
                            <a:cxnLst/>
                            <a:rect l="0" t="0" r="0" b="0"/>
                            <a:pathLst>
                              <a:path w="19535" h="39070">
                                <a:moveTo>
                                  <a:pt x="19535" y="0"/>
                                </a:moveTo>
                                <a:lnTo>
                                  <a:pt x="19535" y="39070"/>
                                </a:lnTo>
                                <a:lnTo>
                                  <a:pt x="5722" y="33349"/>
                                </a:lnTo>
                                <a:cubicBezTo>
                                  <a:pt x="2058" y="29685"/>
                                  <a:pt x="0" y="24716"/>
                                  <a:pt x="0" y="19535"/>
                                </a:cubicBezTo>
                                <a:cubicBezTo>
                                  <a:pt x="0" y="14354"/>
                                  <a:pt x="2058" y="9385"/>
                                  <a:pt x="5722" y="5722"/>
                                </a:cubicBezTo>
                                <a:lnTo>
                                  <a:pt x="19535" y="0"/>
                                </a:lnTo>
                                <a:close/>
                              </a:path>
                            </a:pathLst>
                          </a:custGeom>
                          <a:ln w="3256" cap="flat">
                            <a:round/>
                          </a:ln>
                        </wps:spPr>
                        <wps:style>
                          <a:lnRef idx="1">
                            <a:srgbClr val="000000"/>
                          </a:lnRef>
                          <a:fillRef idx="1">
                            <a:srgbClr val="0000FF"/>
                          </a:fillRef>
                          <a:effectRef idx="0">
                            <a:scrgbClr r="0" g="0" b="0"/>
                          </a:effectRef>
                          <a:fontRef idx="none"/>
                        </wps:style>
                        <wps:bodyPr/>
                      </wps:wsp>
                      <wps:wsp>
                        <wps:cNvPr id="8548" name="Shape 8548"/>
                        <wps:cNvSpPr/>
                        <wps:spPr>
                          <a:xfrm>
                            <a:off x="303428" y="81455"/>
                            <a:ext cx="2034483" cy="1293278"/>
                          </a:xfrm>
                          <a:custGeom>
                            <a:avLst/>
                            <a:gdLst/>
                            <a:ahLst/>
                            <a:cxnLst/>
                            <a:rect l="0" t="0" r="0" b="0"/>
                            <a:pathLst>
                              <a:path w="2034483" h="1293278">
                                <a:moveTo>
                                  <a:pt x="0" y="1293278"/>
                                </a:moveTo>
                                <a:lnTo>
                                  <a:pt x="23935" y="1278063"/>
                                </a:lnTo>
                                <a:lnTo>
                                  <a:pt x="119675" y="1217203"/>
                                </a:lnTo>
                                <a:lnTo>
                                  <a:pt x="502637" y="973762"/>
                                </a:lnTo>
                                <a:lnTo>
                                  <a:pt x="1013252" y="649175"/>
                                </a:lnTo>
                                <a:lnTo>
                                  <a:pt x="2034483" y="0"/>
                                </a:lnTo>
                              </a:path>
                            </a:pathLst>
                          </a:custGeom>
                          <a:ln w="6512" cap="sq">
                            <a:round/>
                          </a:ln>
                        </wps:spPr>
                        <wps:style>
                          <a:lnRef idx="1">
                            <a:srgbClr val="1E90FF"/>
                          </a:lnRef>
                          <a:fillRef idx="0">
                            <a:srgbClr val="000000">
                              <a:alpha val="0"/>
                            </a:srgbClr>
                          </a:fillRef>
                          <a:effectRef idx="0">
                            <a:scrgbClr r="0" g="0" b="0"/>
                          </a:effectRef>
                          <a:fontRef idx="none"/>
                        </wps:style>
                        <wps:bodyPr/>
                      </wps:wsp>
                      <wps:wsp>
                        <wps:cNvPr id="8549" name="Shape 8549"/>
                        <wps:cNvSpPr/>
                        <wps:spPr>
                          <a:xfrm>
                            <a:off x="301832" y="1388145"/>
                            <a:ext cx="62231" cy="5285"/>
                          </a:xfrm>
                          <a:custGeom>
                            <a:avLst/>
                            <a:gdLst/>
                            <a:ahLst/>
                            <a:cxnLst/>
                            <a:rect l="0" t="0" r="0" b="0"/>
                            <a:pathLst>
                              <a:path w="62231" h="5285">
                                <a:moveTo>
                                  <a:pt x="0" y="5285"/>
                                </a:moveTo>
                                <a:lnTo>
                                  <a:pt x="1596" y="5149"/>
                                </a:lnTo>
                                <a:lnTo>
                                  <a:pt x="3191" y="5014"/>
                                </a:lnTo>
                                <a:lnTo>
                                  <a:pt x="4787" y="4878"/>
                                </a:lnTo>
                                <a:lnTo>
                                  <a:pt x="6383" y="4743"/>
                                </a:lnTo>
                                <a:lnTo>
                                  <a:pt x="7978" y="4607"/>
                                </a:lnTo>
                                <a:lnTo>
                                  <a:pt x="9574" y="4472"/>
                                </a:lnTo>
                                <a:lnTo>
                                  <a:pt x="11170" y="4336"/>
                                </a:lnTo>
                                <a:lnTo>
                                  <a:pt x="12766" y="4201"/>
                                </a:lnTo>
                                <a:lnTo>
                                  <a:pt x="14361" y="4065"/>
                                </a:lnTo>
                                <a:lnTo>
                                  <a:pt x="15957" y="3930"/>
                                </a:lnTo>
                                <a:lnTo>
                                  <a:pt x="17552" y="3794"/>
                                </a:lnTo>
                                <a:lnTo>
                                  <a:pt x="19148" y="3658"/>
                                </a:lnTo>
                                <a:lnTo>
                                  <a:pt x="20744" y="3523"/>
                                </a:lnTo>
                                <a:lnTo>
                                  <a:pt x="22339" y="3388"/>
                                </a:lnTo>
                                <a:lnTo>
                                  <a:pt x="23935" y="3252"/>
                                </a:lnTo>
                                <a:lnTo>
                                  <a:pt x="25531" y="3116"/>
                                </a:lnTo>
                                <a:lnTo>
                                  <a:pt x="27126" y="2981"/>
                                </a:lnTo>
                                <a:lnTo>
                                  <a:pt x="28722" y="2846"/>
                                </a:lnTo>
                                <a:lnTo>
                                  <a:pt x="30318" y="2710"/>
                                </a:lnTo>
                                <a:lnTo>
                                  <a:pt x="31914" y="2574"/>
                                </a:lnTo>
                                <a:lnTo>
                                  <a:pt x="33509" y="2439"/>
                                </a:lnTo>
                                <a:lnTo>
                                  <a:pt x="35105" y="2304"/>
                                </a:lnTo>
                                <a:lnTo>
                                  <a:pt x="36700" y="2168"/>
                                </a:lnTo>
                                <a:lnTo>
                                  <a:pt x="38296" y="2033"/>
                                </a:lnTo>
                                <a:lnTo>
                                  <a:pt x="39892" y="1897"/>
                                </a:lnTo>
                                <a:lnTo>
                                  <a:pt x="41487" y="1762"/>
                                </a:lnTo>
                                <a:lnTo>
                                  <a:pt x="43083" y="1626"/>
                                </a:lnTo>
                                <a:lnTo>
                                  <a:pt x="44679" y="1490"/>
                                </a:lnTo>
                                <a:lnTo>
                                  <a:pt x="46274" y="1355"/>
                                </a:lnTo>
                                <a:lnTo>
                                  <a:pt x="47870" y="1219"/>
                                </a:lnTo>
                                <a:lnTo>
                                  <a:pt x="49466" y="1084"/>
                                </a:lnTo>
                                <a:lnTo>
                                  <a:pt x="51062" y="949"/>
                                </a:lnTo>
                                <a:lnTo>
                                  <a:pt x="52657" y="813"/>
                                </a:lnTo>
                                <a:lnTo>
                                  <a:pt x="54253" y="677"/>
                                </a:lnTo>
                                <a:lnTo>
                                  <a:pt x="55849" y="542"/>
                                </a:lnTo>
                                <a:lnTo>
                                  <a:pt x="57444" y="407"/>
                                </a:lnTo>
                                <a:lnTo>
                                  <a:pt x="59040" y="271"/>
                                </a:lnTo>
                                <a:lnTo>
                                  <a:pt x="60635" y="135"/>
                                </a:lnTo>
                                <a:lnTo>
                                  <a:pt x="62231" y="0"/>
                                </a:lnTo>
                              </a:path>
                            </a:pathLst>
                          </a:custGeom>
                          <a:ln w="6512" cap="flat">
                            <a:custDash>
                              <a:ds d="307644" sp="307644"/>
                            </a:custDash>
                            <a:round/>
                          </a:ln>
                        </wps:spPr>
                        <wps:style>
                          <a:lnRef idx="1">
                            <a:srgbClr val="20B2AA"/>
                          </a:lnRef>
                          <a:fillRef idx="0">
                            <a:srgbClr val="000000">
                              <a:alpha val="0"/>
                            </a:srgbClr>
                          </a:fillRef>
                          <a:effectRef idx="0">
                            <a:scrgbClr r="0" g="0" b="0"/>
                          </a:effectRef>
                          <a:fontRef idx="none"/>
                        </wps:style>
                        <wps:bodyPr/>
                      </wps:wsp>
                      <wps:wsp>
                        <wps:cNvPr id="8550" name="Shape 8550"/>
                        <wps:cNvSpPr/>
                        <wps:spPr>
                          <a:xfrm>
                            <a:off x="303428" y="1367924"/>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51" name="Shape 8551"/>
                        <wps:cNvSpPr/>
                        <wps:spPr>
                          <a:xfrm>
                            <a:off x="303428" y="38945"/>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53" name="Shape 8553"/>
                        <wps:cNvSpPr/>
                        <wps:spPr>
                          <a:xfrm>
                            <a:off x="423103" y="1367924"/>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54" name="Shape 8554"/>
                        <wps:cNvSpPr/>
                        <wps:spPr>
                          <a:xfrm>
                            <a:off x="423103" y="38945"/>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56" name="Shape 8556"/>
                        <wps:cNvSpPr/>
                        <wps:spPr>
                          <a:xfrm>
                            <a:off x="806065" y="1367924"/>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57" name="Shape 8557"/>
                        <wps:cNvSpPr/>
                        <wps:spPr>
                          <a:xfrm>
                            <a:off x="806065" y="38945"/>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59" name="Shape 8559"/>
                        <wps:cNvSpPr/>
                        <wps:spPr>
                          <a:xfrm>
                            <a:off x="1316680" y="1367924"/>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60" name="Shape 8560"/>
                        <wps:cNvSpPr/>
                        <wps:spPr>
                          <a:xfrm>
                            <a:off x="1316680" y="38945"/>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62" name="Shape 8562"/>
                        <wps:cNvSpPr/>
                        <wps:spPr>
                          <a:xfrm>
                            <a:off x="2337911" y="1367924"/>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63" name="Shape 8563"/>
                        <wps:cNvSpPr/>
                        <wps:spPr>
                          <a:xfrm>
                            <a:off x="2337911" y="38945"/>
                            <a:ext cx="0" cy="26047"/>
                          </a:xfrm>
                          <a:custGeom>
                            <a:avLst/>
                            <a:gdLst/>
                            <a:ahLst/>
                            <a:cxnLst/>
                            <a:rect l="0" t="0" r="0" b="0"/>
                            <a:pathLst>
                              <a:path h="26047">
                                <a:moveTo>
                                  <a:pt x="0" y="26047"/>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66" name="Shape 8566"/>
                        <wps:cNvSpPr/>
                        <wps:spPr>
                          <a:xfrm>
                            <a:off x="301832" y="1393972"/>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67" name="Shape 8567"/>
                        <wps:cNvSpPr/>
                        <wps:spPr>
                          <a:xfrm>
                            <a:off x="2311864" y="1393972"/>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69" name="Shape 8569"/>
                        <wps:cNvSpPr/>
                        <wps:spPr>
                          <a:xfrm>
                            <a:off x="301832" y="1055215"/>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0" name="Shape 8570"/>
                        <wps:cNvSpPr/>
                        <wps:spPr>
                          <a:xfrm>
                            <a:off x="2311864" y="1055215"/>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1" name="Rectangle 8571"/>
                        <wps:cNvSpPr/>
                        <wps:spPr>
                          <a:xfrm>
                            <a:off x="161445" y="1016271"/>
                            <a:ext cx="151893" cy="103643"/>
                          </a:xfrm>
                          <a:prstGeom prst="rect">
                            <a:avLst/>
                          </a:prstGeom>
                          <a:ln>
                            <a:noFill/>
                          </a:ln>
                        </wps:spPr>
                        <wps:txbx>
                          <w:txbxContent>
                            <w:p w14:paraId="32B680CA" w14:textId="77777777" w:rsidR="00255F62" w:rsidRDefault="001D6550">
                              <w:pPr>
                                <w:spacing w:after="160" w:line="259" w:lineRule="auto"/>
                                <w:ind w:left="0" w:right="0" w:firstLine="0"/>
                                <w:jc w:val="left"/>
                              </w:pPr>
                              <w:r>
                                <w:rPr>
                                  <w:rFonts w:ascii="Cambria" w:eastAsia="Cambria" w:hAnsi="Cambria" w:cs="Cambria"/>
                                  <w:sz w:val="12"/>
                                </w:rPr>
                                <w:t>500</w:t>
                              </w:r>
                            </w:p>
                          </w:txbxContent>
                        </wps:txbx>
                        <wps:bodyPr horzOverflow="overflow" vert="horz" lIns="0" tIns="0" rIns="0" bIns="0" rtlCol="0">
                          <a:noAutofit/>
                        </wps:bodyPr>
                      </wps:wsp>
                      <wps:wsp>
                        <wps:cNvPr id="8572" name="Shape 8572"/>
                        <wps:cNvSpPr/>
                        <wps:spPr>
                          <a:xfrm>
                            <a:off x="301832" y="716458"/>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3" name="Shape 8573"/>
                        <wps:cNvSpPr/>
                        <wps:spPr>
                          <a:xfrm>
                            <a:off x="2311864" y="716458"/>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4" name="Rectangle 8574"/>
                        <wps:cNvSpPr/>
                        <wps:spPr>
                          <a:xfrm>
                            <a:off x="123331" y="677514"/>
                            <a:ext cx="202524" cy="103643"/>
                          </a:xfrm>
                          <a:prstGeom prst="rect">
                            <a:avLst/>
                          </a:prstGeom>
                          <a:ln>
                            <a:noFill/>
                          </a:ln>
                        </wps:spPr>
                        <wps:txbx>
                          <w:txbxContent>
                            <w:p w14:paraId="6D46C956" w14:textId="77777777" w:rsidR="00255F62" w:rsidRDefault="001D6550">
                              <w:pPr>
                                <w:spacing w:after="160" w:line="259" w:lineRule="auto"/>
                                <w:ind w:left="0" w:right="0" w:firstLine="0"/>
                                <w:jc w:val="left"/>
                              </w:pPr>
                              <w:r>
                                <w:rPr>
                                  <w:rFonts w:ascii="Cambria" w:eastAsia="Cambria" w:hAnsi="Cambria" w:cs="Cambria"/>
                                  <w:sz w:val="12"/>
                                </w:rPr>
                                <w:t>1000</w:t>
                              </w:r>
                            </w:p>
                          </w:txbxContent>
                        </wps:txbx>
                        <wps:bodyPr horzOverflow="overflow" vert="horz" lIns="0" tIns="0" rIns="0" bIns="0" rtlCol="0">
                          <a:noAutofit/>
                        </wps:bodyPr>
                      </wps:wsp>
                      <wps:wsp>
                        <wps:cNvPr id="8575" name="Shape 8575"/>
                        <wps:cNvSpPr/>
                        <wps:spPr>
                          <a:xfrm>
                            <a:off x="301832" y="377701"/>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6" name="Shape 8576"/>
                        <wps:cNvSpPr/>
                        <wps:spPr>
                          <a:xfrm>
                            <a:off x="2311864" y="377701"/>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7" name="Rectangle 8577"/>
                        <wps:cNvSpPr/>
                        <wps:spPr>
                          <a:xfrm>
                            <a:off x="123331" y="338757"/>
                            <a:ext cx="202524" cy="103643"/>
                          </a:xfrm>
                          <a:prstGeom prst="rect">
                            <a:avLst/>
                          </a:prstGeom>
                          <a:ln>
                            <a:noFill/>
                          </a:ln>
                        </wps:spPr>
                        <wps:txbx>
                          <w:txbxContent>
                            <w:p w14:paraId="4CEEC01A" w14:textId="77777777" w:rsidR="00255F62" w:rsidRDefault="001D6550">
                              <w:pPr>
                                <w:spacing w:after="160" w:line="259" w:lineRule="auto"/>
                                <w:ind w:left="0" w:right="0" w:firstLine="0"/>
                                <w:jc w:val="left"/>
                              </w:pPr>
                              <w:r>
                                <w:rPr>
                                  <w:rFonts w:ascii="Cambria" w:eastAsia="Cambria" w:hAnsi="Cambria" w:cs="Cambria"/>
                                  <w:sz w:val="12"/>
                                </w:rPr>
                                <w:t>1500</w:t>
                              </w:r>
                            </w:p>
                          </w:txbxContent>
                        </wps:txbx>
                        <wps:bodyPr horzOverflow="overflow" vert="horz" lIns="0" tIns="0" rIns="0" bIns="0" rtlCol="0">
                          <a:noAutofit/>
                        </wps:bodyPr>
                      </wps:wsp>
                      <wps:wsp>
                        <wps:cNvPr id="8578" name="Shape 8578"/>
                        <wps:cNvSpPr/>
                        <wps:spPr>
                          <a:xfrm>
                            <a:off x="301832" y="38945"/>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79" name="Shape 8579"/>
                        <wps:cNvSpPr/>
                        <wps:spPr>
                          <a:xfrm>
                            <a:off x="2311864" y="38945"/>
                            <a:ext cx="26047" cy="0"/>
                          </a:xfrm>
                          <a:custGeom>
                            <a:avLst/>
                            <a:gdLst/>
                            <a:ahLst/>
                            <a:cxnLst/>
                            <a:rect l="0" t="0" r="0" b="0"/>
                            <a:pathLst>
                              <a:path w="26047">
                                <a:moveTo>
                                  <a:pt x="26047" y="0"/>
                                </a:moveTo>
                                <a:lnTo>
                                  <a:pt x="0" y="0"/>
                                </a:lnTo>
                                <a:close/>
                              </a:path>
                            </a:pathLst>
                          </a:custGeom>
                          <a:ln w="3256" cap="flat">
                            <a:round/>
                          </a:ln>
                        </wps:spPr>
                        <wps:style>
                          <a:lnRef idx="1">
                            <a:srgbClr val="000000"/>
                          </a:lnRef>
                          <a:fillRef idx="1">
                            <a:srgbClr val="000000"/>
                          </a:fillRef>
                          <a:effectRef idx="0">
                            <a:scrgbClr r="0" g="0" b="0"/>
                          </a:effectRef>
                          <a:fontRef idx="none"/>
                        </wps:style>
                        <wps:bodyPr/>
                      </wps:wsp>
                      <wps:wsp>
                        <wps:cNvPr id="8580" name="Rectangle 8580"/>
                        <wps:cNvSpPr/>
                        <wps:spPr>
                          <a:xfrm>
                            <a:off x="123331" y="0"/>
                            <a:ext cx="202524" cy="103643"/>
                          </a:xfrm>
                          <a:prstGeom prst="rect">
                            <a:avLst/>
                          </a:prstGeom>
                          <a:ln>
                            <a:noFill/>
                          </a:ln>
                        </wps:spPr>
                        <wps:txbx>
                          <w:txbxContent>
                            <w:p w14:paraId="560418FA" w14:textId="77777777" w:rsidR="00255F62" w:rsidRDefault="001D6550">
                              <w:pPr>
                                <w:spacing w:after="160" w:line="259" w:lineRule="auto"/>
                                <w:ind w:left="0" w:right="0" w:firstLine="0"/>
                                <w:jc w:val="left"/>
                              </w:pPr>
                              <w:r>
                                <w:rPr>
                                  <w:rFonts w:ascii="Cambria" w:eastAsia="Cambria" w:hAnsi="Cambria" w:cs="Cambria"/>
                                  <w:sz w:val="12"/>
                                </w:rPr>
                                <w:t>2000</w:t>
                              </w:r>
                            </w:p>
                          </w:txbxContent>
                        </wps:txbx>
                        <wps:bodyPr horzOverflow="overflow" vert="horz" lIns="0" tIns="0" rIns="0" bIns="0" rtlCol="0">
                          <a:noAutofit/>
                        </wps:bodyPr>
                      </wps:wsp>
                      <wps:wsp>
                        <wps:cNvPr id="8581" name="Rectangle 8581"/>
                        <wps:cNvSpPr/>
                        <wps:spPr>
                          <a:xfrm rot="-5399999">
                            <a:off x="-295087" y="563595"/>
                            <a:ext cx="718358" cy="128183"/>
                          </a:xfrm>
                          <a:prstGeom prst="rect">
                            <a:avLst/>
                          </a:prstGeom>
                          <a:ln>
                            <a:noFill/>
                          </a:ln>
                        </wps:spPr>
                        <wps:txbx>
                          <w:txbxContent>
                            <w:p w14:paraId="6DAEB0DF" w14:textId="77777777" w:rsidR="00255F62" w:rsidRDefault="001D6550">
                              <w:pPr>
                                <w:spacing w:after="160" w:line="259" w:lineRule="auto"/>
                                <w:ind w:left="0" w:right="0" w:firstLine="0"/>
                                <w:jc w:val="left"/>
                              </w:pPr>
                              <w:r>
                                <w:rPr>
                                  <w:sz w:val="12"/>
                                </w:rPr>
                                <w:t>事例・事例</w:t>
                              </w:r>
                            </w:p>
                          </w:txbxContent>
                        </wps:txbx>
                        <wps:bodyPr horzOverflow="overflow" vert="horz" lIns="0" tIns="0" rIns="0" bIns="0" rtlCol="0">
                          <a:noAutofit/>
                        </wps:bodyPr>
                      </wps:wsp>
                      <wps:wsp>
                        <wps:cNvPr id="8582" name="Shape 8582"/>
                        <wps:cNvSpPr/>
                        <wps:spPr>
                          <a:xfrm>
                            <a:off x="301832" y="38945"/>
                            <a:ext cx="2036078" cy="0"/>
                          </a:xfrm>
                          <a:custGeom>
                            <a:avLst/>
                            <a:gdLst/>
                            <a:ahLst/>
                            <a:cxnLst/>
                            <a:rect l="0" t="0" r="0" b="0"/>
                            <a:pathLst>
                              <a:path w="2036078">
                                <a:moveTo>
                                  <a:pt x="0" y="0"/>
                                </a:moveTo>
                                <a:lnTo>
                                  <a:pt x="2036078" y="0"/>
                                </a:lnTo>
                              </a:path>
                            </a:pathLst>
                          </a:custGeom>
                          <a:ln w="6512" cap="flat">
                            <a:round/>
                          </a:ln>
                        </wps:spPr>
                        <wps:style>
                          <a:lnRef idx="1">
                            <a:srgbClr val="000000"/>
                          </a:lnRef>
                          <a:fillRef idx="0">
                            <a:srgbClr val="000000">
                              <a:alpha val="0"/>
                            </a:srgbClr>
                          </a:fillRef>
                          <a:effectRef idx="0">
                            <a:scrgbClr r="0" g="0" b="0"/>
                          </a:effectRef>
                          <a:fontRef idx="none"/>
                        </wps:style>
                        <wps:bodyPr/>
                      </wps:wsp>
                      <wps:wsp>
                        <wps:cNvPr id="8583" name="Shape 8583"/>
                        <wps:cNvSpPr/>
                        <wps:spPr>
                          <a:xfrm>
                            <a:off x="2337911" y="38945"/>
                            <a:ext cx="0" cy="1355027"/>
                          </a:xfrm>
                          <a:custGeom>
                            <a:avLst/>
                            <a:gdLst/>
                            <a:ahLst/>
                            <a:cxnLst/>
                            <a:rect l="0" t="0" r="0" b="0"/>
                            <a:pathLst>
                              <a:path h="1355027">
                                <a:moveTo>
                                  <a:pt x="0" y="1355027"/>
                                </a:moveTo>
                                <a:lnTo>
                                  <a:pt x="0" y="0"/>
                                </a:lnTo>
                              </a:path>
                            </a:pathLst>
                          </a:custGeom>
                          <a:ln w="6512" cap="flat">
                            <a:round/>
                          </a:ln>
                        </wps:spPr>
                        <wps:style>
                          <a:lnRef idx="1">
                            <a:srgbClr val="000000"/>
                          </a:lnRef>
                          <a:fillRef idx="0">
                            <a:srgbClr val="000000">
                              <a:alpha val="0"/>
                            </a:srgbClr>
                          </a:fillRef>
                          <a:effectRef idx="0">
                            <a:scrgbClr r="0" g="0" b="0"/>
                          </a:effectRef>
                          <a:fontRef idx="none"/>
                        </wps:style>
                        <wps:bodyPr/>
                      </wps:wsp>
                      <wps:wsp>
                        <wps:cNvPr id="8584" name="Shape 8584"/>
                        <wps:cNvSpPr/>
                        <wps:spPr>
                          <a:xfrm>
                            <a:off x="301832" y="1393972"/>
                            <a:ext cx="2036078" cy="0"/>
                          </a:xfrm>
                          <a:custGeom>
                            <a:avLst/>
                            <a:gdLst/>
                            <a:ahLst/>
                            <a:cxnLst/>
                            <a:rect l="0" t="0" r="0" b="0"/>
                            <a:pathLst>
                              <a:path w="2036078">
                                <a:moveTo>
                                  <a:pt x="0" y="0"/>
                                </a:moveTo>
                                <a:lnTo>
                                  <a:pt x="2036078" y="0"/>
                                </a:lnTo>
                              </a:path>
                            </a:pathLst>
                          </a:custGeom>
                          <a:ln w="6512" cap="flat">
                            <a:round/>
                          </a:ln>
                        </wps:spPr>
                        <wps:style>
                          <a:lnRef idx="1">
                            <a:srgbClr val="000000"/>
                          </a:lnRef>
                          <a:fillRef idx="0">
                            <a:srgbClr val="000000">
                              <a:alpha val="0"/>
                            </a:srgbClr>
                          </a:fillRef>
                          <a:effectRef idx="0">
                            <a:scrgbClr r="0" g="0" b="0"/>
                          </a:effectRef>
                          <a:fontRef idx="none"/>
                        </wps:style>
                        <wps:bodyPr/>
                      </wps:wsp>
                      <wps:wsp>
                        <wps:cNvPr id="8585" name="Shape 8585"/>
                        <wps:cNvSpPr/>
                        <wps:spPr>
                          <a:xfrm>
                            <a:off x="301832" y="38945"/>
                            <a:ext cx="0" cy="1355027"/>
                          </a:xfrm>
                          <a:custGeom>
                            <a:avLst/>
                            <a:gdLst/>
                            <a:ahLst/>
                            <a:cxnLst/>
                            <a:rect l="0" t="0" r="0" b="0"/>
                            <a:pathLst>
                              <a:path h="1355027">
                                <a:moveTo>
                                  <a:pt x="0" y="1355027"/>
                                </a:moveTo>
                                <a:lnTo>
                                  <a:pt x="0" y="0"/>
                                </a:lnTo>
                              </a:path>
                            </a:pathLst>
                          </a:custGeom>
                          <a:ln w="65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D00435" id="Group 149746" o:spid="_x0000_s1263" style="width:184.1pt;height:109.75pt;mso-position-horizontal-relative:char;mso-position-vertical-relative:line" coordsize="23379,1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">
                <v:shape id="Shape 8542" o:spid="_x0000_s1264" style="position:absolute;left:3018;top:13682;width:211;height:257;visibility:visible;mso-wrap-style:square;v-text-anchor:top" coordsize="21131,2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" path="m1596,c6776,,11746,2058,15409,5722v3663,3663,5722,8633,5722,13813l18549,25769,,25769,,661,1596,xe" fillcolor="blue" strokeweight=".09044mm">
                  <v:path arrowok="t" textboxrect="0,0,21131,25769"/>
                </v:shape>
                <v:shape id="Shape 8543" o:spid="_x0000_s1265" style="position:absolute;left:3078;top:13494;width:390;height:391;visibility:visible;mso-wrap-style:square;v-text-anchor:top" coordsize="39070,3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" path="m19535,v5181,,10150,2058,13814,5722c37012,9385,39070,14355,39070,19535v,5181,-2058,10151,-5721,13814c29685,37012,24716,39071,19535,39071v-5180,,-10150,-2059,-13813,-5722c2058,29686,,24716,,19535,,14355,2058,9385,5722,5722,9385,2058,14355,,19535,xe" fillcolor="blue" strokeweight=".09044mm">
                  <v:path arrowok="t" textboxrect="0,0,39070,39071"/>
                </v:shape>
                <v:shape id="Shape 8544" o:spid="_x0000_s1266" style="position:absolute;left:4035;top:12890;width:391;height:390;visibility:visible;mso-wrap-style:square;v-text-anchor:top" coordsize="39070,3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" path="m19535,v5181,,10150,2058,13814,5722c37012,9385,39070,14355,39070,19535v,5181,-2058,10151,-5721,13814c29685,37012,24716,39071,19535,39071v-5180,,-10150,-2059,-13813,-5722c2058,29686,,24716,,19535,,14355,2058,9385,5722,5722,9385,2058,14355,,19535,xe" fillcolor="blue" strokeweight=".09044mm">
                  <v:path arrowok="t" textboxrect="0,0,39070,39071"/>
                </v:shape>
                <v:shape id="Shape 8545" o:spid="_x0000_s1267" style="position:absolute;left:7865;top:10527;width:391;height:391;visibility:visible;mso-wrap-style:square;v-text-anchor:top" coordsize="39070,3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" path="m19535,v5181,,10150,2058,13814,5722c37012,9385,39070,14355,39070,19535v,5181,-2058,10151,-5721,13814c29685,37012,24716,39071,19535,39071v-5180,,-10150,-2059,-13813,-5722c2058,29686,,24716,,19535,,14355,2058,9385,5722,5722,9385,2058,14355,,19535,xe" fillcolor="blue" strokeweight=".09044mm">
                  <v:path arrowok="t" textboxrect="0,0,39070,39071"/>
                </v:shape>
                <v:shape id="Shape 8546" o:spid="_x0000_s1268" style="position:absolute;left:12971;top:6223;width:391;height:391;visibility:visible;mso-wrap-style:square;v-text-anchor:top" coordsize="39070,39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" path="m19535,v5181,,10150,2058,13814,5722c37012,9385,39070,14355,39070,19535v,5181,-2058,10151,-5721,13814c29685,37012,24716,39071,19535,39071v-5180,,-10150,-2059,-13813,-5722c2058,29686,,24716,,19535,,14355,2058,9385,5722,5722,9385,2058,14355,,19535,xe" fillcolor="blue" strokeweight=".09044mm">
                  <v:path arrowok="t" textboxrect="0,0,39070,39071"/>
                </v:shape>
                <v:shape id="Shape 8547" o:spid="_x0000_s1269" style="position:absolute;left:23183;top:1011;width:196;height:391;visibility:visible;mso-wrap-style:square;v-text-anchor:top" coordsize="19535,3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" path="m19535,r,39070l5722,33349c2058,29685,,24716,,19535,,14354,2058,9385,5722,5722l19535,xe" fillcolor="blue" strokeweight=".09044mm">
                  <v:path arrowok="t" textboxrect="0,0,19535,39070"/>
                </v:shape>
                <v:shape id="Shape 8548" o:spid="_x0000_s1270" style="position:absolute;left:3034;top:814;width:20345;height:12933;visibility:visible;mso-wrap-style:square;v-text-anchor:top" coordsize="2034483,1293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" path="m,1293278r23935,-15215l119675,1217203,502637,973762,1013252,649175,2034483,e" filled="f" strokecolor="#1e90ff" strokeweight=".18089mm">
                  <v:stroke endcap="square"/>
                  <v:path arrowok="t" textboxrect="0,0,2034483,1293278"/>
                </v:shape>
                <v:shape id="Shape 8549" o:spid="_x0000_s1271" style="position:absolute;left:3018;top:13881;width:622;height:53;visibility:visible;mso-wrap-style:square;v-text-anchor:top" coordsize="62231,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" path="m,5285l1596,5149,3191,5014,4787,4878,6383,4743,7978,4607,9574,4472r1596,-136l12766,4201r1595,-136l15957,3930r1595,-136l19148,3658r1596,-135l22339,3388r1596,-136l25531,3116r1595,-135l28722,2846r1596,-136l31914,2574r1595,-135l35105,2304r1595,-136l38296,2033r1596,-136l41487,1762r1596,-136l44679,1490r1595,-135l47870,1219r1596,-135l51062,949,52657,813,54253,677,55849,542,57444,407,59040,271,60635,135,62231,e" filled="f" strokecolor="#20b2aa" strokeweight=".18089mm">
                  <v:path arrowok="t" textboxrect="0,0,62231,5285"/>
                </v:shape>
                <v:shape id="Shape 8550" o:spid="_x0000_s1272" style="position:absolute;left:3034;top:1367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" path="m,26047l,,,26047xe" fillcolor="black" strokeweight=".09044mm">
                  <v:path arrowok="t" textboxrect="0,0,0,26047"/>
                </v:shape>
                <v:shape id="Shape 8551" o:spid="_x0000_s1273" style="position:absolute;left:3034;top:38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" path="m,26047l,,,26047xe" fillcolor="black" strokeweight=".09044mm">
                  <v:path arrowok="t" textboxrect="0,0,0,26047"/>
                </v:shape>
                <v:shape id="Shape 8553" o:spid="_x0000_s1274" style="position:absolute;left:4231;top:1367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" path="m,26047l,,,26047xe" fillcolor="black" strokeweight=".09044mm">
                  <v:path arrowok="t" textboxrect="0,0,0,26047"/>
                </v:shape>
                <v:shape id="Shape 8554" o:spid="_x0000_s1275" style="position:absolute;left:4231;top:38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" path="m,26047l,,,26047xe" fillcolor="black" strokeweight=".09044mm">
                  <v:path arrowok="t" textboxrect="0,0,0,26047"/>
                </v:shape>
                <v:shape id="Shape 8556" o:spid="_x0000_s1276" style="position:absolute;left:8060;top:1367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" path="m,26047l,,,26047xe" fillcolor="black" strokeweight=".09044mm">
                  <v:path arrowok="t" textboxrect="0,0,0,26047"/>
                </v:shape>
                <v:shape id="Shape 8557" o:spid="_x0000_s1277" style="position:absolute;left:8060;top:38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" path="m,26047l,,,26047xe" fillcolor="black" strokeweight=".09044mm">
                  <v:path arrowok="t" textboxrect="0,0,0,26047"/>
                </v:shape>
                <v:shape id="Shape 8559" o:spid="_x0000_s1278" style="position:absolute;left:13166;top:1367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" path="m,26047l,,,26047xe" fillcolor="black" strokeweight=".09044mm">
                  <v:path arrowok="t" textboxrect="0,0,0,26047"/>
                </v:shape>
                <v:shape id="Shape 8560" o:spid="_x0000_s1279" style="position:absolute;left:13166;top:38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" path="m,26047l,,,26047xe" fillcolor="black" strokeweight=".09044mm">
                  <v:path arrowok="t" textboxrect="0,0,0,26047"/>
                </v:shape>
                <v:shape id="Shape 8562" o:spid="_x0000_s1280" style="position:absolute;left:23379;top:1367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" path="m,26047l,,,26047xe" fillcolor="black" strokeweight=".09044mm">
                  <v:path arrowok="t" textboxrect="0,0,0,26047"/>
                </v:shape>
                <v:shape id="Shape 8563" o:spid="_x0000_s1281" style="position:absolute;left:23379;top:389;width:0;height:260;visibility:visible;mso-wrap-style:square;v-text-anchor:top" coordsize="0,2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" path="m,26047l,,,26047xe" fillcolor="black" strokeweight=".09044mm">
                  <v:path arrowok="t" textboxrect="0,0,0,26047"/>
                </v:shape>
                <v:shape id="Shape 8566" o:spid="_x0000_s1282" style="position:absolute;left:3018;top:13939;width:260;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" path="m26047,l,,26047,xe" fillcolor="black" strokeweight=".09044mm">
                  <v:path arrowok="t" textboxrect="0,0,26047,0"/>
                </v:shape>
                <v:shape id="Shape 8567" o:spid="_x0000_s1283" style="position:absolute;left:23118;top:13939;width:261;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" path="m26047,l,,26047,xe" fillcolor="black" strokeweight=".09044mm">
                  <v:path arrowok="t" textboxrect="0,0,26047,0"/>
                </v:shape>
                <v:shape id="Shape 8569" o:spid="_x0000_s1284" style="position:absolute;left:3018;top:10552;width:260;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" path="m26047,l,,26047,xe" fillcolor="black" strokeweight=".09044mm">
                  <v:path arrowok="t" textboxrect="0,0,26047,0"/>
                </v:shape>
                <v:shape id="Shape 8570" o:spid="_x0000_s1285" style="position:absolute;left:23118;top:10552;width:261;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" path="m26047,l,,26047,xe" fillcolor="black" strokeweight=".09044mm">
                  <v:path arrowok="t" textboxrect="0,0,26047,0"/>
                </v:shape>
                <v:rect id="Rectangle 8571" o:spid="_x0000_s1286" style="position:absolute;left:1614;top:10162;width:1519;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2dxgAAAN0AAAAPAAAAZHJzL2Rvd25yZXYueG1sRI9Pa8JA&#10;FMTvQr/D8gredGPB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nJitncYAAADdAAAA&#10;DwAAAAAAAAAAAAAAAAAHAgAAZHJzL2Rvd25yZXYueG1sUEsFBgAAAAADAAMAtwAAAPoCAAAAAA==&#10;" filled="f" stroked="f">
                  <v:textbox inset="0,0,0,0">
                    <w:txbxContent>
                      <w:p w14:paraId="32B680CA" w14:textId="77777777" w:rsidR="00255F62" w:rsidRDefault="001D6550">
                        <w:pPr>
                          <w:spacing w:after="160" w:line="259" w:lineRule="auto"/>
                          <w:ind w:left="0" w:right="0" w:firstLine="0"/>
                          <w:jc w:val="left"/>
                        </w:pPr>
                        <w:r>
                          <w:rPr>
                            <w:rFonts w:ascii="Cambria" w:eastAsia="Cambria" w:hAnsi="Cambria" w:cs="Cambria"/>
                            <w:sz w:val="12"/>
                          </w:rPr>
                          <w:t>500</w:t>
                        </w:r>
                      </w:p>
                    </w:txbxContent>
                  </v:textbox>
                </v:rect>
                <v:shape id="Shape 8572" o:spid="_x0000_s1287" style="position:absolute;left:3018;top:7164;width:260;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" path="m26047,l,,26047,xe" fillcolor="black" strokeweight=".09044mm">
                  <v:path arrowok="t" textboxrect="0,0,26047,0"/>
                </v:shape>
                <v:shape id="Shape 8573" o:spid="_x0000_s1288" style="position:absolute;left:23118;top:7164;width:261;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" path="m26047,l,,26047,xe" fillcolor="black" strokeweight=".09044mm">
                  <v:path arrowok="t" textboxrect="0,0,26047,0"/>
                </v:shape>
                <v:rect id="Rectangle 8574" o:spid="_x0000_s1289" style="position:absolute;left:1233;top:6775;width:2025;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w4FxwAAAN0AAAAPAAAAZHJzL2Rvd25yZXYueG1sRI9Pa8JA&#10;FMTvBb/D8gRvdaPY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IzvDgXHAAAA3QAA&#10;AA8AAAAAAAAAAAAAAAAABwIAAGRycy9kb3ducmV2LnhtbFBLBQYAAAAAAwADALcAAAD7AgAAAAA=&#10;" filled="f" stroked="f">
                  <v:textbox inset="0,0,0,0">
                    <w:txbxContent>
                      <w:p w14:paraId="6D46C956" w14:textId="77777777" w:rsidR="00255F62" w:rsidRDefault="001D6550">
                        <w:pPr>
                          <w:spacing w:after="160" w:line="259" w:lineRule="auto"/>
                          <w:ind w:left="0" w:right="0" w:firstLine="0"/>
                          <w:jc w:val="left"/>
                        </w:pPr>
                        <w:r>
                          <w:rPr>
                            <w:rFonts w:ascii="Cambria" w:eastAsia="Cambria" w:hAnsi="Cambria" w:cs="Cambria"/>
                            <w:sz w:val="12"/>
                          </w:rPr>
                          <w:t>1000</w:t>
                        </w:r>
                      </w:p>
                    </w:txbxContent>
                  </v:textbox>
                </v:rect>
                <v:shape id="Shape 8575" o:spid="_x0000_s1290" style="position:absolute;left:3018;top:3777;width:260;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" path="m26047,l,,26047,xe" fillcolor="black" strokeweight=".09044mm">
                  <v:path arrowok="t" textboxrect="0,0,26047,0"/>
                </v:shape>
                <v:shape id="Shape 8576" o:spid="_x0000_s1291" style="position:absolute;left:23118;top:3777;width:261;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" path="m26047,l,,26047,xe" fillcolor="black" strokeweight=".09044mm">
                  <v:path arrowok="t" textboxrect="0,0,26047,0"/>
                </v:shape>
                <v:rect id="Rectangle 8577" o:spid="_x0000_s1292" style="position:absolute;left:1233;top:3387;width:2025;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ByxwAAAN0AAAAPAAAAZHJzL2Rvd25yZXYueG1sRI9ba8JA&#10;FITfhf6H5RT6ZjYttM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Hw9kHLHAAAA3QAA&#10;AA8AAAAAAAAAAAAAAAAABwIAAGRycy9kb3ducmV2LnhtbFBLBQYAAAAAAwADALcAAAD7AgAAAAA=&#10;" filled="f" stroked="f">
                  <v:textbox inset="0,0,0,0">
                    <w:txbxContent>
                      <w:p w14:paraId="4CEEC01A" w14:textId="77777777" w:rsidR="00255F62" w:rsidRDefault="001D6550">
                        <w:pPr>
                          <w:spacing w:after="160" w:line="259" w:lineRule="auto"/>
                          <w:ind w:left="0" w:right="0" w:firstLine="0"/>
                          <w:jc w:val="left"/>
                        </w:pPr>
                        <w:r>
                          <w:rPr>
                            <w:rFonts w:ascii="Cambria" w:eastAsia="Cambria" w:hAnsi="Cambria" w:cs="Cambria"/>
                            <w:sz w:val="12"/>
                          </w:rPr>
                          <w:t>1500</w:t>
                        </w:r>
                      </w:p>
                    </w:txbxContent>
                  </v:textbox>
                </v:rect>
                <v:shape id="Shape 8578" o:spid="_x0000_s1293" style="position:absolute;left:3018;top:389;width:260;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" path="m26047,l,,26047,xe" fillcolor="black" strokeweight=".09044mm">
                  <v:path arrowok="t" textboxrect="0,0,26047,0"/>
                </v:shape>
                <v:shape id="Shape 8579" o:spid="_x0000_s1294" style="position:absolute;left:23118;top:389;width:261;height:0;visibility:visible;mso-wrap-style:square;v-text-anchor:top" coordsize="2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" path="m26047,l,,26047,xe" fillcolor="black" strokeweight=".09044mm">
                  <v:path arrowok="t" textboxrect="0,0,26047,0"/>
                </v:shape>
                <v:rect id="Rectangle 8580" o:spid="_x0000_s1295" style="position:absolute;left:1233;width:2025;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ghxAAAAN0AAAAPAAAAZHJzL2Rvd25yZXYueG1sRE/LasJA&#10;FN0X/IfhFtzVSQuV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MYBeCHEAAAA3QAAAA8A&#10;AAAAAAAAAAAAAAAABwIAAGRycy9kb3ducmV2LnhtbFBLBQYAAAAAAwADALcAAAD4AgAAAAA=&#10;" filled="f" stroked="f">
                  <v:textbox inset="0,0,0,0">
                    <w:txbxContent>
                      <w:p w14:paraId="560418FA" w14:textId="77777777" w:rsidR="00255F62" w:rsidRDefault="001D6550">
                        <w:pPr>
                          <w:spacing w:after="160" w:line="259" w:lineRule="auto"/>
                          <w:ind w:left="0" w:right="0" w:firstLine="0"/>
                          <w:jc w:val="left"/>
                        </w:pPr>
                        <w:r>
                          <w:rPr>
                            <w:rFonts w:ascii="Cambria" w:eastAsia="Cambria" w:hAnsi="Cambria" w:cs="Cambria"/>
                            <w:sz w:val="12"/>
                          </w:rPr>
                          <w:t>2000</w:t>
                        </w:r>
                      </w:p>
                    </w:txbxContent>
                  </v:textbox>
                </v:rect>
                <v:rect id="Rectangle 8581" o:spid="_x0000_s1296" style="position:absolute;left:-2951;top:5636;width:7183;height:128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" filled="f" stroked="f">
                  <v:textbox inset="0,0,0,0">
                    <w:txbxContent>
                      <w:p w14:paraId="6DAEB0DF" w14:textId="77777777" w:rsidR="00255F62" w:rsidRDefault="001D6550">
                        <w:pPr>
                          <w:spacing w:after="160" w:line="259" w:lineRule="auto"/>
                          <w:ind w:left="0" w:right="0" w:firstLine="0"/>
                          <w:jc w:val="left"/>
                        </w:pPr>
                        <w:r>
                          <w:rPr>
                            <w:sz w:val="12"/>
                          </w:rPr>
                          <w:t>事例・事例</w:t>
                        </w:r>
                      </w:p>
                    </w:txbxContent>
                  </v:textbox>
                </v:rect>
                <v:shape id="Shape 8582" o:spid="_x0000_s1297" style="position:absolute;left:3018;top:389;width:20361;height:0;visibility:visible;mso-wrap-style:square;v-text-anchor:top" coordsize="203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" path="m,l2036078,e" filled="f" strokeweight=".18089mm">
                  <v:path arrowok="t" textboxrect="0,0,2036078,0"/>
                </v:shape>
                <v:shape id="Shape 8583" o:spid="_x0000_s1298" style="position:absolute;left:23379;top:389;width:0;height:13550;visibility:visible;mso-wrap-style:square;v-text-anchor:top" coordsize="0,135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" path="m,1355027l,e" filled="f" strokeweight=".18089mm">
                  <v:path arrowok="t" textboxrect="0,0,0,1355027"/>
                </v:shape>
                <v:shape id="Shape 8584" o:spid="_x0000_s1299" style="position:absolute;left:3018;top:13939;width:20361;height:0;visibility:visible;mso-wrap-style:square;v-text-anchor:top" coordsize="203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" path="m,l2036078,e" filled="f" strokeweight=".18089mm">
                  <v:path arrowok="t" textboxrect="0,0,2036078,0"/>
                </v:shape>
                <v:shape id="Shape 8585" o:spid="_x0000_s1300" style="position:absolute;left:3018;top:389;width:0;height:13550;visibility:visible;mso-wrap-style:square;v-text-anchor:top" coordsize="0,135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" path="m,1355027l,e" filled="f" strokeweight=".18089mm">
                  <v:path arrowok="t" textboxrect="0,0,0,1355027"/>
                </v:shape>
                <w10:anchorlock/>
              </v:group>
            </w:pict>
          </mc:Fallback>
        </mc:AlternateContent>
      </w:r>
    </w:p>
    <w:p w14:paraId="7D83F8A4" w14:textId="77777777" w:rsidR="00255F62" w:rsidRDefault="001D6550">
      <w:pPr>
        <w:tabs>
          <w:tab w:val="center" w:pos="799"/>
          <w:tab w:val="center" w:pos="1484"/>
          <w:tab w:val="center" w:pos="2268"/>
          <w:tab w:val="center" w:pos="3837"/>
          <w:tab w:val="center" w:pos="5044"/>
          <w:tab w:val="center" w:pos="5747"/>
          <w:tab w:val="center" w:pos="6551"/>
          <w:tab w:val="center" w:pos="8159"/>
        </w:tabs>
        <w:spacing w:after="0" w:line="259" w:lineRule="auto"/>
        <w:ind w:left="0" w:right="0" w:firstLine="0"/>
        <w:jc w:val="left"/>
      </w:pPr>
      <w:r>
        <w:tab/>
      </w:r>
      <w:r>
        <w:rPr>
          <w:rFonts w:ascii="Cambria" w:eastAsia="Cambria" w:hAnsi="Cambria" w:cs="Cambria"/>
          <w:sz w:val="20"/>
        </w:rPr>
        <w:tab/>
        <w:t>011664128256</w:t>
      </w:r>
      <w:r>
        <w:rPr>
          <w:rFonts w:ascii="Cambria" w:eastAsia="Cambria" w:hAnsi="Cambria" w:cs="Cambria"/>
          <w:sz w:val="20"/>
        </w:rPr>
        <w:tab/>
      </w:r>
      <w:r>
        <w:rPr>
          <w:rFonts w:ascii="Cambria" w:eastAsia="Cambria" w:hAnsi="Cambria" w:cs="Cambria"/>
          <w:sz w:val="20"/>
        </w:rPr>
        <w:tab/>
        <w:t>011664128256</w:t>
      </w:r>
    </w:p>
    <w:p w14:paraId="4AE6B6F2" w14:textId="77777777" w:rsidR="00255F62" w:rsidRDefault="001D6550">
      <w:pPr>
        <w:tabs>
          <w:tab w:val="center" w:pos="2273"/>
          <w:tab w:val="center" w:pos="6555"/>
        </w:tabs>
        <w:spacing w:after="420" w:line="259" w:lineRule="auto"/>
        <w:ind w:left="0" w:right="0" w:firstLine="0"/>
        <w:jc w:val="left"/>
      </w:pPr>
      <w:r>
        <w:tab/>
      </w:r>
      <w:r>
        <w:rPr>
          <w:sz w:val="12"/>
        </w:rPr>
        <w:t># TPU v2 チップ</w:t>
      </w:r>
      <w:r>
        <w:rPr>
          <w:sz w:val="12"/>
        </w:rPr>
        <w:tab/>
        <w:t># TPU v2 チップ</w:t>
      </w:r>
    </w:p>
    <w:p w14:paraId="10053610" w14:textId="77777777" w:rsidR="00255F62" w:rsidRDefault="001D6550">
      <w:pPr>
        <w:tabs>
          <w:tab w:val="center" w:pos="818"/>
          <w:tab w:val="center" w:pos="2867"/>
          <w:tab w:val="center" w:pos="6402"/>
        </w:tabs>
        <w:spacing w:after="0" w:line="259" w:lineRule="auto"/>
        <w:ind w:left="0" w:right="0" w:firstLine="0"/>
        <w:jc w:val="left"/>
      </w:pPr>
      <w:r>
        <w:tab/>
      </w:r>
      <w:r>
        <w:rPr>
          <w:b/>
        </w:rPr>
        <w:t>図3.14.</w:t>
      </w:r>
      <w:r>
        <w:rPr>
          <w:b/>
        </w:rPr>
        <w:tab/>
      </w:r>
      <w:r>
        <w:t>ベクトル量子化された VAE</w:t>
      </w:r>
      <w:r>
        <w:tab/>
      </w:r>
      <w:r>
        <w:rPr>
          <w:b/>
          <w:sz w:val="34"/>
          <w:vertAlign w:val="subscript"/>
        </w:rPr>
        <w:t xml:space="preserve">図3.15: </w:t>
      </w:r>
      <w:r>
        <w:t>256x256のイメージトランス</w:t>
      </w:r>
    </w:p>
    <w:p w14:paraId="32F7B69D" w14:textId="77777777" w:rsidR="00255F62" w:rsidRDefault="001D6550">
      <w:pPr>
        <w:tabs>
          <w:tab w:val="center" w:pos="964"/>
          <w:tab w:val="center" w:pos="4923"/>
        </w:tabs>
        <w:spacing w:after="0" w:line="259" w:lineRule="auto"/>
        <w:ind w:left="0" w:right="0" w:firstLine="0"/>
        <w:jc w:val="left"/>
      </w:pPr>
      <w:r>
        <w:tab/>
      </w:r>
      <w:r>
        <w:t>64x64 ImageNet.</w:t>
      </w:r>
      <w:r>
        <w:tab/>
        <w:t>CelebA-HQ.</w:t>
      </w:r>
    </w:p>
    <w:tbl>
      <w:tblPr>
        <w:tblStyle w:val="TableGrid"/>
        <w:tblW w:w="3883" w:type="dxa"/>
        <w:tblInd w:w="2408" w:type="dxa"/>
        <w:tblCellMar>
          <w:top w:w="0" w:type="dxa"/>
          <w:left w:w="0" w:type="dxa"/>
          <w:bottom w:w="0" w:type="dxa"/>
          <w:right w:w="120" w:type="dxa"/>
        </w:tblCellMar>
        <w:tblLook w:val="04A0" w:firstRow="1" w:lastRow="0" w:firstColumn="1" w:lastColumn="0" w:noHBand="0" w:noVBand="1"/>
      </w:tblPr>
      <w:tblGrid>
        <w:gridCol w:w="2563"/>
        <w:gridCol w:w="1320"/>
      </w:tblGrid>
      <w:tr w:rsidR="00255F62" w14:paraId="4884CE38" w14:textId="77777777">
        <w:trPr>
          <w:trHeight w:val="384"/>
        </w:trPr>
        <w:tc>
          <w:tcPr>
            <w:tcW w:w="2563" w:type="dxa"/>
            <w:tcBorders>
              <w:top w:val="single" w:sz="7" w:space="0" w:color="000000"/>
              <w:left w:val="nil"/>
              <w:bottom w:val="single" w:sz="4" w:space="0" w:color="000000"/>
              <w:right w:val="nil"/>
            </w:tcBorders>
          </w:tcPr>
          <w:p w14:paraId="642584B7" w14:textId="77777777" w:rsidR="00255F62" w:rsidRDefault="001D6550">
            <w:pPr>
              <w:spacing w:after="0" w:line="259" w:lineRule="auto"/>
              <w:ind w:left="120" w:right="0" w:firstLine="0"/>
              <w:jc w:val="left"/>
            </w:pPr>
            <w:r>
              <w:t>システム</w:t>
            </w:r>
          </w:p>
        </w:tc>
        <w:tc>
          <w:tcPr>
            <w:tcW w:w="1320" w:type="dxa"/>
            <w:tcBorders>
              <w:top w:val="single" w:sz="7" w:space="0" w:color="000000"/>
              <w:left w:val="nil"/>
              <w:bottom w:val="single" w:sz="4" w:space="0" w:color="000000"/>
              <w:right w:val="nil"/>
            </w:tcBorders>
          </w:tcPr>
          <w:p w14:paraId="0E615EF6" w14:textId="77777777" w:rsidR="00255F62" w:rsidRDefault="001D6550">
            <w:pPr>
              <w:spacing w:after="0" w:line="259" w:lineRule="auto"/>
              <w:ind w:left="0" w:right="0" w:firstLine="0"/>
              <w:jc w:val="left"/>
            </w:pPr>
            <w:r>
              <w:t>ランタイム(ms)</w:t>
            </w:r>
          </w:p>
        </w:tc>
      </w:tr>
      <w:tr w:rsidR="00255F62" w14:paraId="48A74D15" w14:textId="77777777">
        <w:trPr>
          <w:trHeight w:val="307"/>
        </w:trPr>
        <w:tc>
          <w:tcPr>
            <w:tcW w:w="2563" w:type="dxa"/>
            <w:tcBorders>
              <w:top w:val="single" w:sz="4" w:space="0" w:color="000000"/>
              <w:left w:val="nil"/>
              <w:bottom w:val="nil"/>
              <w:right w:val="nil"/>
            </w:tcBorders>
          </w:tcPr>
          <w:p w14:paraId="29E825CB" w14:textId="77777777" w:rsidR="00255F62" w:rsidRDefault="001D6550">
            <w:pPr>
              <w:spacing w:after="0" w:line="259" w:lineRule="auto"/>
              <w:ind w:left="120" w:right="0" w:firstLine="0"/>
              <w:jc w:val="left"/>
            </w:pPr>
            <w:r>
              <w:t>PyMC3 (CPU)</w:t>
            </w:r>
          </w:p>
        </w:tc>
        <w:tc>
          <w:tcPr>
            <w:tcW w:w="1320" w:type="dxa"/>
            <w:tcBorders>
              <w:top w:val="single" w:sz="4" w:space="0" w:color="000000"/>
              <w:left w:val="nil"/>
              <w:bottom w:val="nil"/>
              <w:right w:val="nil"/>
            </w:tcBorders>
          </w:tcPr>
          <w:p w14:paraId="49FEA25B" w14:textId="77777777" w:rsidR="00255F62" w:rsidRDefault="001D6550">
            <w:pPr>
              <w:spacing w:after="0" w:line="259" w:lineRule="auto"/>
              <w:ind w:left="0" w:right="0" w:firstLine="0"/>
              <w:jc w:val="right"/>
            </w:pPr>
            <w:r>
              <w:t>74.8</w:t>
            </w:r>
          </w:p>
        </w:tc>
      </w:tr>
      <w:tr w:rsidR="00255F62" w14:paraId="34DA9388" w14:textId="77777777">
        <w:trPr>
          <w:trHeight w:val="271"/>
        </w:trPr>
        <w:tc>
          <w:tcPr>
            <w:tcW w:w="2563" w:type="dxa"/>
            <w:tcBorders>
              <w:top w:val="nil"/>
              <w:left w:val="nil"/>
              <w:bottom w:val="nil"/>
              <w:right w:val="nil"/>
            </w:tcBorders>
          </w:tcPr>
          <w:p w14:paraId="5544F82B" w14:textId="77777777" w:rsidR="00255F62" w:rsidRDefault="001D6550">
            <w:pPr>
              <w:spacing w:after="0" w:line="259" w:lineRule="auto"/>
              <w:ind w:left="120" w:right="0" w:firstLine="0"/>
              <w:jc w:val="left"/>
            </w:pPr>
            <w:r>
              <w:t>手書きTF(CPU)</w:t>
            </w:r>
          </w:p>
        </w:tc>
        <w:tc>
          <w:tcPr>
            <w:tcW w:w="1320" w:type="dxa"/>
            <w:tcBorders>
              <w:top w:val="nil"/>
              <w:left w:val="nil"/>
              <w:bottom w:val="nil"/>
              <w:right w:val="nil"/>
            </w:tcBorders>
          </w:tcPr>
          <w:p w14:paraId="51F165C8" w14:textId="77777777" w:rsidR="00255F62" w:rsidRDefault="001D6550">
            <w:pPr>
              <w:spacing w:after="0" w:line="259" w:lineRule="auto"/>
              <w:ind w:left="0" w:right="0" w:firstLine="0"/>
              <w:jc w:val="right"/>
            </w:pPr>
            <w:r>
              <w:t>66.2</w:t>
            </w:r>
          </w:p>
        </w:tc>
      </w:tr>
      <w:tr w:rsidR="00255F62" w14:paraId="2CA51079" w14:textId="77777777">
        <w:trPr>
          <w:trHeight w:val="271"/>
        </w:trPr>
        <w:tc>
          <w:tcPr>
            <w:tcW w:w="2563" w:type="dxa"/>
            <w:tcBorders>
              <w:top w:val="nil"/>
              <w:left w:val="nil"/>
              <w:bottom w:val="nil"/>
              <w:right w:val="nil"/>
            </w:tcBorders>
          </w:tcPr>
          <w:p w14:paraId="405A9522" w14:textId="77777777" w:rsidR="00255F62" w:rsidRDefault="001D6550">
            <w:pPr>
              <w:spacing w:after="0" w:line="259" w:lineRule="auto"/>
              <w:ind w:left="120" w:right="0" w:firstLine="0"/>
              <w:jc w:val="left"/>
            </w:pPr>
            <w:r>
              <w:t>エドワード2（CPU</w:t>
            </w:r>
          </w:p>
        </w:tc>
        <w:tc>
          <w:tcPr>
            <w:tcW w:w="1320" w:type="dxa"/>
            <w:tcBorders>
              <w:top w:val="nil"/>
              <w:left w:val="nil"/>
              <w:bottom w:val="nil"/>
              <w:right w:val="nil"/>
            </w:tcBorders>
          </w:tcPr>
          <w:p w14:paraId="6E181330" w14:textId="77777777" w:rsidR="00255F62" w:rsidRDefault="001D6550">
            <w:pPr>
              <w:spacing w:after="0" w:line="259" w:lineRule="auto"/>
              <w:ind w:left="0" w:right="0" w:firstLine="0"/>
              <w:jc w:val="right"/>
            </w:pPr>
            <w:r>
              <w:t>68.4</w:t>
            </w:r>
          </w:p>
        </w:tc>
      </w:tr>
      <w:tr w:rsidR="00255F62" w14:paraId="24E1847C" w14:textId="77777777">
        <w:trPr>
          <w:trHeight w:val="312"/>
        </w:trPr>
        <w:tc>
          <w:tcPr>
            <w:tcW w:w="2563" w:type="dxa"/>
            <w:tcBorders>
              <w:top w:val="nil"/>
              <w:left w:val="nil"/>
              <w:bottom w:val="nil"/>
              <w:right w:val="nil"/>
            </w:tcBorders>
          </w:tcPr>
          <w:p w14:paraId="5375CB7F" w14:textId="77777777" w:rsidR="00255F62" w:rsidRDefault="001D6550">
            <w:pPr>
              <w:spacing w:after="0" w:line="259" w:lineRule="auto"/>
              <w:ind w:left="120" w:right="0" w:firstLine="0"/>
              <w:jc w:val="left"/>
            </w:pPr>
            <w:r>
              <w:t>手書きTF(1GPU)</w:t>
            </w:r>
          </w:p>
        </w:tc>
        <w:tc>
          <w:tcPr>
            <w:tcW w:w="1320" w:type="dxa"/>
            <w:tcBorders>
              <w:top w:val="nil"/>
              <w:left w:val="nil"/>
              <w:bottom w:val="nil"/>
              <w:right w:val="nil"/>
            </w:tcBorders>
          </w:tcPr>
          <w:p w14:paraId="690CA34C" w14:textId="77777777" w:rsidR="00255F62" w:rsidRDefault="001D6550">
            <w:pPr>
              <w:spacing w:after="0" w:line="259" w:lineRule="auto"/>
              <w:ind w:left="0" w:right="0" w:firstLine="0"/>
              <w:jc w:val="right"/>
            </w:pPr>
            <w:r>
              <w:rPr>
                <w:b/>
              </w:rPr>
              <w:t>9.5</w:t>
            </w:r>
          </w:p>
        </w:tc>
      </w:tr>
      <w:tr w:rsidR="00255F62" w14:paraId="52226550" w14:textId="77777777">
        <w:trPr>
          <w:trHeight w:val="263"/>
        </w:trPr>
        <w:tc>
          <w:tcPr>
            <w:tcW w:w="2563" w:type="dxa"/>
            <w:tcBorders>
              <w:top w:val="nil"/>
              <w:left w:val="nil"/>
              <w:bottom w:val="nil"/>
              <w:right w:val="nil"/>
            </w:tcBorders>
          </w:tcPr>
          <w:p w14:paraId="7AA455C5" w14:textId="77777777" w:rsidR="00255F62" w:rsidRDefault="001D6550">
            <w:pPr>
              <w:spacing w:after="0" w:line="259" w:lineRule="auto"/>
              <w:ind w:left="120" w:right="0" w:firstLine="0"/>
              <w:jc w:val="left"/>
            </w:pPr>
            <w:r>
              <w:rPr>
                <w:b/>
              </w:rPr>
              <w:t>エドワード2（1 GPU</w:t>
            </w:r>
          </w:p>
        </w:tc>
        <w:tc>
          <w:tcPr>
            <w:tcW w:w="1320" w:type="dxa"/>
            <w:tcBorders>
              <w:top w:val="nil"/>
              <w:left w:val="nil"/>
              <w:bottom w:val="nil"/>
              <w:right w:val="nil"/>
            </w:tcBorders>
          </w:tcPr>
          <w:p w14:paraId="0D7B66C6" w14:textId="77777777" w:rsidR="00255F62" w:rsidRDefault="001D6550">
            <w:pPr>
              <w:spacing w:after="0" w:line="259" w:lineRule="auto"/>
              <w:ind w:left="0" w:right="1" w:firstLine="0"/>
              <w:jc w:val="right"/>
            </w:pPr>
            <w:r>
              <w:rPr>
                <w:b/>
              </w:rPr>
              <w:t>9.7</w:t>
            </w:r>
          </w:p>
        </w:tc>
      </w:tr>
      <w:tr w:rsidR="00255F62" w14:paraId="7ED8C8BB" w14:textId="77777777">
        <w:trPr>
          <w:trHeight w:val="315"/>
        </w:trPr>
        <w:tc>
          <w:tcPr>
            <w:tcW w:w="2563" w:type="dxa"/>
            <w:tcBorders>
              <w:top w:val="nil"/>
              <w:left w:val="nil"/>
              <w:bottom w:val="single" w:sz="7" w:space="0" w:color="000000"/>
              <w:right w:val="nil"/>
            </w:tcBorders>
          </w:tcPr>
          <w:p w14:paraId="0C958E6C" w14:textId="77777777" w:rsidR="00255F62" w:rsidRDefault="001D6550">
            <w:pPr>
              <w:spacing w:after="0" w:line="259" w:lineRule="auto"/>
              <w:ind w:left="120" w:right="0" w:firstLine="0"/>
              <w:jc w:val="left"/>
            </w:pPr>
            <w:r>
              <w:rPr>
                <w:b/>
              </w:rPr>
              <w:t>エドワード2（8GPU</w:t>
            </w:r>
          </w:p>
        </w:tc>
        <w:tc>
          <w:tcPr>
            <w:tcW w:w="1320" w:type="dxa"/>
            <w:tcBorders>
              <w:top w:val="nil"/>
              <w:left w:val="nil"/>
              <w:bottom w:val="single" w:sz="7" w:space="0" w:color="000000"/>
              <w:right w:val="nil"/>
            </w:tcBorders>
          </w:tcPr>
          <w:p w14:paraId="60858F56" w14:textId="77777777" w:rsidR="00255F62" w:rsidRDefault="001D6550">
            <w:pPr>
              <w:spacing w:after="0" w:line="259" w:lineRule="auto"/>
              <w:ind w:left="0" w:right="0" w:firstLine="0"/>
              <w:jc w:val="right"/>
            </w:pPr>
            <w:r>
              <w:rPr>
                <w:b/>
              </w:rPr>
              <w:t>2.3</w:t>
            </w:r>
          </w:p>
        </w:tc>
      </w:tr>
    </w:tbl>
    <w:p w14:paraId="5D999CC0" w14:textId="77777777" w:rsidR="00255F62" w:rsidRDefault="001D6550">
      <w:pPr>
        <w:spacing w:after="0" w:line="259" w:lineRule="auto"/>
        <w:ind w:left="15" w:right="851"/>
      </w:pPr>
      <w:r>
        <w:rPr>
          <w:b/>
        </w:rPr>
        <w:t xml:space="preserve">表3.1: </w:t>
      </w:r>
      <w:r>
        <w:t>ベイズロジスティック回帰におけるNo-U-Turn Samplerのリープフロッグステップあたりの時間エドワード2</w:t>
      </w:r>
    </w:p>
    <w:p w14:paraId="691F6477" w14:textId="77777777" w:rsidR="00255F62" w:rsidRDefault="001D6550">
      <w:pPr>
        <w:spacing w:after="232" w:line="244" w:lineRule="auto"/>
        <w:ind w:left="15" w:right="851"/>
      </w:pPr>
      <w:r>
        <w:t>(GPU)はPyMC3 (CPU)に比べて37倍の高速化を達成していますが、Edwardではダイナミズムは利用できません。また、Edward2は、手書きのTensorFlowコードよりも無視できるほどのオーバーヘッドが発生します。</w:t>
      </w:r>
    </w:p>
    <w:p w14:paraId="745E0697" w14:textId="77777777" w:rsidR="00255F62" w:rsidRDefault="001D6550">
      <w:pPr>
        <w:spacing w:after="137" w:line="396" w:lineRule="auto"/>
        <w:ind w:left="15" w:right="840"/>
        <w:jc w:val="left"/>
      </w:pPr>
      <w:r>
        <w:t xml:space="preserve">64x64 </w:t>
      </w:r>
      <w:r>
        <w:t>ImageNetで</w:t>
      </w:r>
      <w:r>
        <w:t>は，</w:t>
      </w:r>
      <w:r>
        <w:t>ソフトEMで訓練されたベクトル量子化変分自動エンコーダーを使用する (</w:t>
      </w:r>
      <w:r>
        <w:rPr>
          <w:color w:val="006184"/>
        </w:rPr>
        <w:t>Roy et al</w:t>
      </w:r>
      <w:r>
        <w:t xml:space="preserve">. , </w:t>
      </w:r>
      <w:r>
        <w:rPr>
          <w:color w:val="006184"/>
        </w:rPr>
        <w:t>2018</w:t>
      </w:r>
      <w:r>
        <w:t>)．これは64x64x3ピクセルの画像を8x8x8x10のテンソルにエンコードし、コードブックサイズは256で、各コードベクトルは512次元である。事前には、</w:t>
      </w:r>
      <w:r>
        <w:t>局所的な1次元自己アテンションの6層を有する</w:t>
      </w:r>
      <w:r>
        <w:t xml:space="preserve">画像変換器(</w:t>
      </w:r>
      <w:r>
        <w:rPr>
          <w:color w:val="006184"/>
        </w:rPr>
        <w:t>Parmar et al</w:t>
      </w:r>
      <w:r>
        <w:t xml:space="preserve">. , </w:t>
      </w:r>
      <w:r>
        <w:rPr>
          <w:color w:val="006184"/>
        </w:rPr>
        <w:t>2018</w:t>
      </w:r>
      <w:r>
        <w:t>)を使用する。エンコーダは、カーネルサイズ５およびストライド２を有する４つの畳み込み層、２つの残差層、および密層を適用する。復号器は、密な層の逆、2つの</w:t>
      </w:r>
      <w:r>
        <w:t>残留層、4つの転置された畳み込み層を適用する。</w:t>
      </w:r>
    </w:p>
    <w:p w14:paraId="562FB522" w14:textId="77777777" w:rsidR="00255F62" w:rsidRDefault="001D6550">
      <w:pPr>
        <w:spacing w:after="137" w:line="396" w:lineRule="auto"/>
        <w:ind w:left="15" w:right="840"/>
        <w:jc w:val="left"/>
      </w:pPr>
      <w:r>
        <w:t>256x256のCelebA-HQについては、</w:t>
      </w:r>
      <w:r>
        <w:t>メモリ内のモデルを適合させるために、</w:t>
      </w:r>
      <w:r>
        <w:t>比較的小さなImage Transformer（</w:t>
      </w:r>
      <w:r>
        <w:rPr>
          <w:color w:val="006184"/>
        </w:rPr>
        <w:t>Parmar et al</w:t>
      </w:r>
      <w:r>
        <w:t xml:space="preserve">. , </w:t>
      </w:r>
      <w:r>
        <w:rPr>
          <w:color w:val="006184"/>
        </w:rPr>
        <w:t>2018</w:t>
      </w:r>
      <w:r>
        <w:t>）を</w:t>
      </w:r>
      <w:r>
        <w:t>使用する。</w:t>
      </w:r>
      <w:r>
        <w:t>これは、ブロック長が256、隠蔽サイズが</w:t>
      </w:r>
      <w:r>
        <w:t>128、注意キー/値チャネルが64、フィードフォワード層が256の</w:t>
      </w:r>
      <w:r>
        <w:t>ローカル1D自己注意の5つの層を適用する。</w:t>
      </w:r>
    </w:p>
    <w:p w14:paraId="7F44B0F0" w14:textId="77777777" w:rsidR="00255F62" w:rsidRDefault="001D6550">
      <w:pPr>
        <w:spacing w:after="137" w:line="396" w:lineRule="auto"/>
        <w:ind w:left="15" w:right="840"/>
        <w:jc w:val="left"/>
      </w:pPr>
      <w:r>
        <w:rPr>
          <w:color w:val="006184"/>
        </w:rPr>
        <w:t xml:space="preserve">図3.14</w:t>
      </w:r>
      <w:r>
        <w:t xml:space="preserve">と</w:t>
      </w:r>
      <w:r>
        <w:rPr>
          <w:color w:val="006184"/>
        </w:rPr>
        <w:t xml:space="preserve">図3.15は、</w:t>
      </w:r>
      <w:r>
        <w:t>両方のモデルにおいて、Edward2が</w:t>
      </w:r>
      <w:r>
        <w:rPr>
          <w:sz w:val="20"/>
        </w:rPr>
        <w:t xml:space="preserve">tpuv2の</w:t>
      </w:r>
      <w:r>
        <w:t>チップ数が1から256までの間で</w:t>
      </w:r>
      <w:r>
        <w:t>最適な線形スケーリングを達成していることを示しています</w:t>
      </w:r>
      <w:r>
        <w:t>。また、</w:t>
      </w:r>
      <w:r>
        <w:t>実験では、バッチサイズを大きくすることで学習が劇的に速くなることがわかりました。</w:t>
      </w:r>
    </w:p>
    <w:p w14:paraId="0944F45B" w14:textId="77777777" w:rsidR="00255F62" w:rsidRDefault="001D6550">
      <w:pPr>
        <w:pStyle w:val="3"/>
        <w:tabs>
          <w:tab w:val="center" w:pos="1553"/>
        </w:tabs>
        <w:spacing w:after="292" w:line="259" w:lineRule="auto"/>
        <w:ind w:left="0" w:right="0" w:firstLine="0"/>
        <w:jc w:val="left"/>
      </w:pPr>
      <w:r>
        <w:t xml:space="preserve">3.4.2 </w:t>
      </w:r>
      <w:r>
        <w:tab/>
        <w:t>ノーUターンサンプラー</w:t>
      </w:r>
    </w:p>
    <w:p w14:paraId="355F02A1" w14:textId="77777777" w:rsidR="00255F62" w:rsidRDefault="001D6550">
      <w:pPr>
        <w:ind w:left="15" w:right="851"/>
      </w:pPr>
      <w:r>
        <w:t>我々は、No-U-Turn Sampler (nuts, (</w:t>
      </w:r>
      <w:r>
        <w:rPr>
          <w:color w:val="006184"/>
        </w:rPr>
        <w:t>Hoffman and Gelman</w:t>
      </w:r>
      <w:r>
        <w:t xml:space="preserve">, </w:t>
      </w:r>
      <w:r>
        <w:rPr>
          <w:color w:val="006184"/>
        </w:rPr>
        <w:t>2014</w:t>
      </w:r>
      <w:r>
        <w:t>))を</w:t>
      </w:r>
      <w:r>
        <w:t>用いて、</w:t>
      </w:r>
      <w:r>
        <w:t>アクセラレータ上での動的アルゴリズムの威力を説明している</w:t>
      </w:r>
      <w:r>
        <w:t>。</w:t>
      </w:r>
    </w:p>
    <w:p w14:paraId="18F49D7A" w14:textId="77777777" w:rsidR="00255F62" w:rsidRDefault="001D6550">
      <w:pPr>
        <w:spacing w:after="4"/>
        <w:ind w:left="15" w:right="851"/>
      </w:pPr>
      <w:r>
        <w:t>PyMC3 (</w:t>
      </w:r>
      <w:r>
        <w:rPr>
          <w:color w:val="006184"/>
        </w:rPr>
        <w:t>Salvatier et al</w:t>
      </w:r>
      <w:r>
        <w:t xml:space="preserve">. , </w:t>
      </w:r>
      <w:r>
        <w:rPr>
          <w:color w:val="006184"/>
        </w:rPr>
        <w:t>2016</w:t>
      </w:r>
      <w:r>
        <w:t>)</w:t>
      </w:r>
      <w:r>
        <w:t>で実装されたナッツを用いたベイズロジスティック回帰を、我々</w:t>
      </w:r>
      <w:r>
        <w:t>のイーガーモード</w:t>
      </w:r>
      <w:r>
        <w:t>TensorFlow実装</w:t>
      </w:r>
      <w:r>
        <w:t>と</w:t>
      </w:r>
      <w:r>
        <w:t>比較する</w:t>
      </w:r>
      <w:r>
        <w:t>。モデルの対数関節密度は</w:t>
      </w:r>
    </w:p>
    <w:p w14:paraId="7B4A13A1" w14:textId="77777777" w:rsidR="00255F62" w:rsidRDefault="001D6550">
      <w:pPr>
        <w:ind w:left="15" w:right="851"/>
      </w:pPr>
      <w:r>
        <w:t xml:space="preserve">"手書き"のTensorFlowコードとEdward2の確率的プログラムによるものである</w:t>
      </w:r>
      <w:r>
        <w:t>。Covertypeデータセット（581,012個のデータポイント、54個の特徴、結果は2値</w:t>
      </w:r>
      <w:r>
        <w:t>化されて</w:t>
      </w:r>
      <w:r>
        <w:t>います</w:t>
      </w:r>
      <w:r>
        <w:t>）を使用</w:t>
      </w:r>
      <w:r>
        <w:t>しています。</w:t>
      </w:r>
      <w:r>
        <w:t>適応的なサンプリングは、ナッツの反復が飛躍的に異なる数の飛躍的ステップを取ることになるかもしれないので、我々は、5つの完全なナッツの軌道（これらの実験では、通常、</w:t>
      </w:r>
      <w:r>
        <w:t>合計で</w:t>
      </w:r>
      <w:r>
        <w:t>約</w:t>
      </w:r>
      <w:r>
        <w:t>1000の飛躍的ステップに</w:t>
      </w:r>
      <w:r>
        <w:t>相当します</w:t>
      </w:r>
      <w:r>
        <w:t>）で平均した飛躍的</w:t>
      </w:r>
      <w:r>
        <w:t>ステップあたりの平均時間を報告します。</w:t>
      </w:r>
    </w:p>
    <w:p w14:paraId="63DFFE2C" w14:textId="77777777" w:rsidR="00255F62" w:rsidRDefault="001D6550">
      <w:pPr>
        <w:spacing w:after="262"/>
        <w:ind w:left="15" w:right="851"/>
      </w:pPr>
      <w:r>
        <w:rPr>
          <w:color w:val="006184"/>
        </w:rPr>
        <w:t xml:space="preserve">表 3.1 に示すように，</w:t>
      </w:r>
      <w:r>
        <w:t xml:space="preserve">Edward2(GPU)はマルチスレッド CPU の PyMC3 に比べて最大 37 倍の高速化を実現している． </w:t>
      </w:r>
      <w:r>
        <w:rPr>
          <w:color w:val="006184"/>
          <w:vertAlign w:val="superscript"/>
        </w:rPr>
        <w:footnoteReference w:id="5"/>
      </w:r>
      <w:r>
        <w:t xml:space="preserve"> また、Edward2 は原則としてトレース機構のためにイーガーモードではオーバーヘッドが発生しますが、手書きの TensorFlow コードとの速度差はごくわずかです（実行間の変動よりも小さい）。このことは、pl</w:t>
      </w:r>
      <w:r>
        <w:t>形式主義のパワーが無視できるほどのオーバーヘッドを伴う</w:t>
      </w:r>
      <w:r>
        <w:t>ことを示している。</w:t>
      </w:r>
    </w:p>
    <w:p w14:paraId="2326D366" w14:textId="77777777" w:rsidR="00255F62" w:rsidRDefault="001D6550">
      <w:pPr>
        <w:pStyle w:val="2"/>
        <w:tabs>
          <w:tab w:val="center" w:pos="1011"/>
        </w:tabs>
        <w:spacing w:after="321"/>
        <w:ind w:left="0" w:firstLine="0"/>
      </w:pPr>
      <w:r>
        <w:t>3.5</w:t>
      </w:r>
      <w:r>
        <w:tab/>
        <w:t>ディスカッション</w:t>
      </w:r>
    </w:p>
    <w:p w14:paraId="2388BBBC" w14:textId="77777777" w:rsidR="00255F62" w:rsidRDefault="001D6550">
      <w:pPr>
        <w:ind w:left="15" w:right="851"/>
      </w:pPr>
      <w:r>
        <w:t>確率的プログラミングをディープラーニングエコシステムに埋め込むためのシンプルで低レベルなアプローチを記述しました。64x64のImageNet上の最先端のvaeと</w:t>
      </w:r>
      <w:r>
        <w:t>256x256のCelebA-HQ上の</w:t>
      </w:r>
      <w:r>
        <w:t>Image Transformerの両方について、</w:t>
      </w:r>
      <w:r>
        <w:t>1から256までの</w:t>
      </w:r>
      <w:r>
        <w:rPr>
          <w:sz w:val="20"/>
        </w:rPr>
        <w:t xml:space="preserve">tpuv2</w:t>
      </w:r>
      <w:r>
        <w:t>チップで</w:t>
      </w:r>
      <w:r>
        <w:t>最適な線形高速化を達成しました。</w:t>
      </w:r>
      <w:r>
        <w:t>ナッツについては、他のシステムと比較して最大100倍のスピードアップを実現しています。</w:t>
      </w:r>
    </w:p>
    <w:p w14:paraId="4F96E04E" w14:textId="77777777" w:rsidR="00255F62" w:rsidRDefault="001D6550">
      <w:pPr>
        <w:spacing w:after="3" w:line="395" w:lineRule="auto"/>
        <w:ind w:left="24" w:right="721" w:hanging="9"/>
        <w:jc w:val="center"/>
      </w:pPr>
      <w:r>
        <w:t>現在の研究として、生成モデルや</w:t>
      </w:r>
      <w:r>
        <w:t>ベイジアンニューラルネットワークの</w:t>
      </w:r>
      <w:r>
        <w:t>基礎研究の舞台として、この設計を推し進めている</w:t>
      </w:r>
      <w:r>
        <w:t>(例えば、(</w:t>
      </w:r>
      <w:r>
        <w:rPr>
          <w:color w:val="006184"/>
        </w:rPr>
        <w:t>Tran and Blei</w:t>
      </w:r>
      <w:r>
        <w:t xml:space="preserve">, </w:t>
      </w:r>
      <w:r>
        <w:rPr>
          <w:color w:val="006184"/>
        </w:rPr>
        <w:t>2018</w:t>
      </w:r>
      <w:r>
        <w:t xml:space="preserve">; </w:t>
      </w:r>
      <w:r>
        <w:rPr>
          <w:color w:val="006184"/>
        </w:rPr>
        <w:t>Wen et al</w:t>
      </w:r>
      <w:r>
        <w:t xml:space="preserve">. , </w:t>
      </w:r>
      <w:r>
        <w:rPr>
          <w:color w:val="006184"/>
        </w:rPr>
        <w:t>2018</w:t>
      </w:r>
      <w:r>
        <w:t xml:space="preserve">; </w:t>
      </w:r>
      <w:r>
        <w:rPr>
          <w:color w:val="006184"/>
        </w:rPr>
        <w:t>Hafner et al</w:t>
      </w:r>
      <w:r>
        <w:t xml:space="preserve">. , </w:t>
      </w:r>
      <w:r>
        <w:rPr>
          <w:color w:val="006184"/>
        </w:rPr>
        <w:t>2018</w:t>
      </w:r>
      <w:r>
        <w:t xml:space="preserve">)。我々は次の章でいくつかの例を記述する。さらに、我々の実験では、大規模な高速化を示すためにデータの並列化に依存した。最近の研究では、</w:t>
      </w:r>
      <w:r>
        <w:t>モデル並列化と超高解像度画像のような大規模な入力に対する並列化の両方のためのニューラルネットワークの</w:t>
      </w:r>
      <w:r>
        <w:t xml:space="preserve">分散</w:t>
      </w:r>
      <w:r>
        <w:t>プログラミングが</w:t>
      </w:r>
      <w:r>
        <w:t xml:space="preserve">改善されている</w:t>
      </w:r>
      <w:r>
        <w:t>(</w:t>
      </w:r>
      <w:r>
        <w:rPr>
          <w:color w:val="006184"/>
        </w:rPr>
        <w:t>Shazeer et al</w:t>
      </w:r>
      <w:r>
        <w:t xml:space="preserve">. , , </w:t>
      </w:r>
      <w:r>
        <w:rPr>
          <w:color w:val="006184"/>
        </w:rPr>
        <w:t>2018</w:t>
      </w:r>
      <w:r>
        <w:t>)。この研究と組み合わせることで、1兆個以上の</w:t>
      </w:r>
      <w:r>
        <w:t>パラメータと4K以上の解像度(5000万次元)を</w:t>
      </w:r>
      <w:r>
        <w:t>持つ巨大な確率論的モデルの限界を押し広げることを期待しています。</w:t>
      </w:r>
      <w:r>
        <w:br w:type="page"/>
      </w:r>
    </w:p>
    <w:p w14:paraId="6A27F556" w14:textId="77777777" w:rsidR="00255F62" w:rsidRDefault="001D6550">
      <w:pPr>
        <w:pStyle w:val="1"/>
        <w:spacing w:after="850"/>
        <w:ind w:left="12" w:right="864"/>
      </w:pPr>
      <w:r>
        <w:t>第4章 変分推論の応用</w:t>
      </w:r>
    </w:p>
    <w:p w14:paraId="19FBDEC1" w14:textId="77777777" w:rsidR="00255F62" w:rsidRDefault="001D6550">
      <w:pPr>
        <w:spacing w:after="357" w:line="396" w:lineRule="auto"/>
        <w:ind w:left="15" w:right="840"/>
        <w:jc w:val="left"/>
      </w:pPr>
      <w:r>
        <w:t>第</w:t>
      </w:r>
      <w:r>
        <w:rPr>
          <w:color w:val="006184"/>
        </w:rPr>
        <w:t xml:space="preserve">2章</w:t>
      </w:r>
      <w:r>
        <w:t xml:space="preserve">と第</w:t>
      </w:r>
      <w:r>
        <w:rPr>
          <w:color w:val="006184"/>
        </w:rPr>
        <w:t>3章</w:t>
      </w:r>
      <w:r>
        <w:t xml:space="preserve">では、</w:t>
      </w:r>
      <w:r>
        <w:t>深層確率プログラミングシステムの設計について述べた。この章と次の章では、エドワードの研究が明示的に可能になった新しい変分推論アルゴリズムと確率モデルの開発について掘り下げていきます。</w:t>
      </w:r>
    </w:p>
    <w:p w14:paraId="6E9D44EA" w14:textId="77777777" w:rsidR="00255F62" w:rsidRDefault="001D6550">
      <w:pPr>
        <w:pStyle w:val="2"/>
        <w:tabs>
          <w:tab w:val="center" w:pos="1112"/>
        </w:tabs>
        <w:ind w:left="0" w:firstLine="0"/>
      </w:pPr>
      <w:r>
        <w:t>4.1</w:t>
      </w:r>
      <w:r>
        <w:tab/>
        <w:t>イントロダクション</w:t>
      </w:r>
    </w:p>
    <w:p w14:paraId="2269A4B2" w14:textId="77777777" w:rsidR="00255F62" w:rsidRDefault="001D6550">
      <w:pPr>
        <w:spacing w:after="137" w:line="396" w:lineRule="auto"/>
        <w:ind w:left="15" w:right="840"/>
        <w:jc w:val="left"/>
      </w:pPr>
      <w:r>
        <w:t xml:space="preserve">変分推論は，近似事後推論のための強力なツールである．この考え方は，潜在変数上の分布のファミリーを仮定して，そのファミリーのメンバーの中で最も事後に近いものを見つけることである．もともと</w:t>
      </w:r>
      <w:r>
        <w:t>1990年代に</w:t>
      </w:r>
      <w:r>
        <w:t xml:space="preserve">開発された変</w:t>
      </w:r>
      <w:r>
        <w:t>分推論は (</w:t>
      </w:r>
      <w:r>
        <w:rPr>
          <w:color w:val="006184"/>
        </w:rPr>
        <w:t>Hinton</w:t>
      </w:r>
      <w:r>
        <w:rPr>
          <w:color w:val="006184"/>
        </w:rPr>
        <w:t xml:space="preserve"> and van Camp</w:t>
      </w:r>
      <w:r>
        <w:t xml:space="preserve">, </w:t>
      </w:r>
      <w:r>
        <w:rPr>
          <w:color w:val="006184"/>
        </w:rPr>
        <w:t>1993</w:t>
      </w:r>
      <w:r>
        <w:t xml:space="preserve">; </w:t>
      </w:r>
      <w:r>
        <w:rPr>
          <w:color w:val="006184"/>
        </w:rPr>
        <w:t>Waterhouse et al</w:t>
      </w:r>
      <w:r>
        <w:t xml:space="preserve">. , </w:t>
      </w:r>
      <w:r>
        <w:rPr>
          <w:color w:val="006184"/>
        </w:rPr>
        <w:t>1996</w:t>
      </w:r>
      <w:r>
        <w:t xml:space="preserve">; </w:t>
      </w:r>
      <w:r>
        <w:rPr>
          <w:color w:val="006184"/>
        </w:rPr>
        <w:t>Jordan et al</w:t>
      </w:r>
      <w:r>
        <w:t xml:space="preserve">. , </w:t>
      </w:r>
      <w:r>
        <w:rPr>
          <w:color w:val="006184"/>
        </w:rPr>
        <w:t>1999a</w:t>
      </w:r>
      <w:r>
        <w:t>)、大規模データセットのためのスケーラブルな最適化の開発 (</w:t>
      </w:r>
      <w:r>
        <w:rPr>
          <w:color w:val="006184"/>
        </w:rPr>
        <w:t>Hoffman et al</w:t>
      </w:r>
      <w:r>
        <w:t xml:space="preserve">. , </w:t>
      </w:r>
      <w:r>
        <w:rPr>
          <w:color w:val="006184"/>
        </w:rPr>
        <w:t>2013</w:t>
      </w:r>
      <w:r>
        <w:t>)、</w:t>
      </w:r>
      <w:r>
        <w:t>多くのモデルを容易に適合させる</w:t>
      </w:r>
      <w:r>
        <w:t xml:space="preserve">ための汎用的な戦略の導出 </w:t>
      </w:r>
      <w:r>
        <w:t>(</w:t>
      </w:r>
      <w:r>
        <w:rPr>
          <w:color w:val="006184"/>
        </w:rPr>
        <w:t>Ranganath et al</w:t>
      </w:r>
      <w:r>
        <w:t xml:space="preserve">. , </w:t>
      </w:r>
      <w:r>
        <w:rPr>
          <w:color w:val="006184"/>
        </w:rPr>
        <w:t>2014</w:t>
      </w:r>
      <w:r>
        <w:t>)、柔軟なパラメトリック近似ファミリーとしてのニューラルネットワークの適用 (</w:t>
      </w:r>
      <w:r>
        <w:rPr>
          <w:color w:val="006184"/>
        </w:rPr>
        <w:t>Kingma and Welling</w:t>
      </w:r>
      <w:r>
        <w:t xml:space="preserve">, </w:t>
      </w:r>
      <w:r>
        <w:rPr>
          <w:color w:val="006184"/>
        </w:rPr>
        <w:t>2014b</w:t>
      </w:r>
      <w:r>
        <w:t xml:space="preserve">; </w:t>
      </w:r>
      <w:r>
        <w:rPr>
          <w:color w:val="006184"/>
        </w:rPr>
        <w:t>Rezende et al</w:t>
      </w:r>
      <w:r>
        <w:t xml:space="preserve">. , </w:t>
      </w:r>
      <w:r>
        <w:rPr>
          <w:color w:val="006184"/>
        </w:rPr>
        <w:t>2014</w:t>
      </w:r>
      <w:r>
        <w:t>) などで、</w:t>
      </w:r>
      <w:r>
        <w:t>新たな関心を集めてきた。この</w:t>
      </w:r>
      <w:r>
        <w:t>研究は、</w:t>
      </w:r>
      <w:r>
        <w:t>複雑な事後分布の推論を必要とする</w:t>
      </w:r>
      <w:r>
        <w:t>深層</w:t>
      </w:r>
      <w:r>
        <w:t>ベイズモデル(</w:t>
      </w:r>
      <w:r>
        <w:rPr>
          <w:color w:val="006184"/>
        </w:rPr>
        <w:t>Neal</w:t>
      </w:r>
      <w:r>
        <w:t xml:space="preserve">, </w:t>
      </w:r>
      <w:r>
        <w:rPr>
          <w:color w:val="006184"/>
        </w:rPr>
        <w:t>1990</w:t>
      </w:r>
      <w:r>
        <w:t xml:space="preserve">; </w:t>
      </w:r>
      <w:r>
        <w:rPr>
          <w:color w:val="006184"/>
        </w:rPr>
        <w:t>Ranganath et al</w:t>
      </w:r>
      <w:r>
        <w:t xml:space="preserve">. , </w:t>
      </w:r>
      <w:r>
        <w:rPr>
          <w:color w:val="006184"/>
        </w:rPr>
        <w:t>2015a</w:t>
      </w:r>
      <w:r>
        <w:t>)で</w:t>
      </w:r>
      <w:r>
        <w:t>の計算に特に成功している(</w:t>
      </w:r>
      <w:r>
        <w:rPr>
          <w:color w:val="006184"/>
        </w:rPr>
        <w:t>Hinton et al</w:t>
      </w:r>
      <w:r>
        <w:t xml:space="preserve">. , </w:t>
      </w:r>
      <w:r>
        <w:rPr>
          <w:color w:val="006184"/>
        </w:rPr>
        <w:t>2006</w:t>
      </w:r>
      <w:r>
        <w:t>)。</w:t>
      </w:r>
    </w:p>
    <w:p w14:paraId="49DFF27E" w14:textId="77777777" w:rsidR="00255F62" w:rsidRDefault="001D6550">
      <w:pPr>
        <w:ind w:left="15" w:right="851"/>
      </w:pPr>
      <w:r>
        <w:t>古典的な変分推論では、通常、各潜在変数が独立しており、それ</w:t>
      </w:r>
      <w:r>
        <w:t xml:space="preserve">自身の変分分布によって支配される</w:t>
      </w:r>
      <w:r>
        <w:t>平均場ファミリーを使用します</w:t>
      </w:r>
      <w:r>
        <w:t xml:space="preserve">。便利な反面、強い独立性は、データの深い表現の学習を制限します。新しい研究では、潜在変数間の依存性を可能にする、より豊かなファミリを目指しています。依存性を導入する1つの方法は，</w:t>
      </w:r>
      <w:r>
        <w:t>潜在変数のモデルとして変分系列自体を考慮することです (</w:t>
      </w:r>
      <w:r>
        <w:rPr>
          <w:color w:val="006184"/>
        </w:rPr>
        <w:t>Lawrence</w:t>
      </w:r>
      <w:r>
        <w:t xml:space="preserve">, </w:t>
      </w:r>
      <w:r>
        <w:rPr>
          <w:color w:val="006184"/>
        </w:rPr>
        <w:t>2000</w:t>
      </w:r>
      <w:r>
        <w:t xml:space="preserve">; </w:t>
      </w:r>
      <w:r>
        <w:rPr>
          <w:color w:val="006184"/>
        </w:rPr>
        <w:t>Ranganath et al</w:t>
      </w:r>
      <w:r>
        <w:t xml:space="preserve">. , </w:t>
      </w:r>
      <w:r>
        <w:rPr>
          <w:color w:val="006184"/>
        </w:rPr>
        <w:t>2015b</w:t>
      </w:r>
      <w:r>
        <w:t xml:space="preserve">)．これらの変分</w:t>
      </w:r>
      <w:r>
        <w:rPr>
          <w:i/>
        </w:rPr>
        <w:t xml:space="preserve">モデルは，</w:t>
      </w:r>
      <w:r>
        <w:t xml:space="preserve">平均場の"尤度"を保持するが，変分潜在</w:t>
      </w:r>
      <w:r>
        <w:t>変数を介した依存性</w:t>
      </w:r>
      <w:r>
        <w:t xml:space="preserve">を導入するベイズ階層に自然に拡張される．</w:t>
      </w:r>
    </w:p>
    <w:p w14:paraId="2F669D99" w14:textId="77777777" w:rsidR="00255F62" w:rsidRDefault="001D6550">
      <w:pPr>
        <w:spacing w:line="259" w:lineRule="auto"/>
        <w:ind w:left="15" w:right="851"/>
      </w:pPr>
      <w:r>
        <w:t>この章では、強力な新しい変分モデルである変分ガウス過程(vgp)を開発します。</w:t>
      </w:r>
    </w:p>
    <w:p w14:paraId="0EB8B78C" w14:textId="77777777" w:rsidR="00255F62" w:rsidRDefault="001D6550">
      <w:pPr>
        <w:ind w:left="15" w:right="851"/>
      </w:pPr>
      <w:r>
        <w:t xml:space="preserve">vgpはベイズ的ノンパラメトリック変分モデルであり、その複雑さは効率的に成長し、</w:t>
      </w:r>
      <w:r>
        <w:rPr>
          <w:i/>
        </w:rPr>
        <w:t xml:space="preserve">任意の</w:t>
      </w:r>
      <w:r>
        <w:t xml:space="preserve">分布に</w:t>
      </w:r>
      <w:r>
        <w:t xml:space="preserve">向かって成長し、</w:t>
      </w:r>
      <w:r>
        <w:t>手元の推論問題に適応します。この章では、3つの主要な貢献を紹介します。</w:t>
      </w:r>
    </w:p>
    <w:p w14:paraId="5F663BD7" w14:textId="77777777" w:rsidR="00255F62" w:rsidRDefault="001D6550">
      <w:pPr>
        <w:numPr>
          <w:ilvl w:val="0"/>
          <w:numId w:val="6"/>
        </w:numPr>
        <w:spacing w:after="137" w:line="396" w:lineRule="auto"/>
        <w:ind w:left="575" w:right="840" w:hanging="273"/>
        <w:jc w:val="left"/>
      </w:pPr>
      <w:r>
        <w:t>ある条件の下では、vgpは任意の連続的な事後分布を捉えることができます。</w:t>
      </w:r>
    </w:p>
    <w:p w14:paraId="701299F8" w14:textId="77777777" w:rsidR="00255F62" w:rsidRDefault="001D6550">
      <w:pPr>
        <w:numPr>
          <w:ilvl w:val="0"/>
          <w:numId w:val="6"/>
        </w:numPr>
        <w:spacing w:after="137" w:line="396" w:lineRule="auto"/>
        <w:ind w:left="575" w:right="840" w:hanging="273"/>
        <w:jc w:val="left"/>
      </w:pPr>
      <w:r>
        <w:t>我々は、</w:t>
      </w:r>
      <w:r>
        <w:t>vgpを用いた変分推論のための</w:t>
      </w:r>
      <w:r>
        <w:t>効率的な確率的最適化</w:t>
      </w:r>
      <w:r>
        <w:t>アルゴリズムを</w:t>
      </w:r>
      <w:r>
        <w:t>導出した</w:t>
      </w:r>
      <w:r>
        <w:t>。このアルゴリズムは、幅広いクラスのモデルで利用可能である。vgpを用いた推論は、ブラックボックス型の変分法である(</w:t>
      </w:r>
      <w:r>
        <w:rPr>
          <w:color w:val="006184"/>
        </w:rPr>
        <w:t>Ranganath et al</w:t>
      </w:r>
      <w:r>
        <w:t xml:space="preserve">. , </w:t>
      </w:r>
      <w:r>
        <w:rPr>
          <w:color w:val="006184"/>
        </w:rPr>
        <w:t>2014</w:t>
      </w:r>
      <w:r>
        <w:t>)。</w:t>
      </w:r>
    </w:p>
    <w:p w14:paraId="14A9AA65" w14:textId="77777777" w:rsidR="00255F62" w:rsidRDefault="001D6550">
      <w:pPr>
        <w:numPr>
          <w:ilvl w:val="0"/>
          <w:numId w:val="6"/>
        </w:numPr>
        <w:spacing w:after="361"/>
        <w:ind w:left="575" w:right="840" w:hanging="273"/>
        <w:jc w:val="left"/>
      </w:pPr>
      <w:r>
        <w:t>我々は、教師なし学習の標準的なベンチマーク上でvgpを研究し、</w:t>
      </w:r>
      <w:r>
        <w:t>深層潜在ガウスモデル(</w:t>
      </w:r>
      <w:r>
        <w:rPr>
          <w:color w:val="006184"/>
        </w:rPr>
        <w:t>Rezende et al</w:t>
      </w:r>
      <w:r>
        <w:t xml:space="preserve">. , </w:t>
      </w:r>
      <w:r>
        <w:rPr>
          <w:color w:val="006184"/>
        </w:rPr>
        <w:t>2014</w:t>
      </w:r>
      <w:r>
        <w:t>)と</w:t>
      </w:r>
      <w:r>
        <w:t>潜在注意モデル</w:t>
      </w:r>
      <w:r>
        <w:t>DRAW(</w:t>
      </w:r>
      <w:r>
        <w:rPr>
          <w:color w:val="006184"/>
        </w:rPr>
        <w:t>Gregor et al</w:t>
      </w:r>
      <w:r>
        <w:t xml:space="preserve">. , </w:t>
      </w:r>
      <w:r>
        <w:rPr>
          <w:color w:val="006184"/>
        </w:rPr>
        <w:t>2015</w:t>
      </w:r>
      <w:r>
        <w:t>)の</w:t>
      </w:r>
      <w:r>
        <w:t>推論に適用した。</w:t>
      </w:r>
      <w:r>
        <w:t>両方のモデルについて、これまでで最高の結果を報告する。</w:t>
      </w:r>
    </w:p>
    <w:p w14:paraId="4BFA9C5D" w14:textId="77777777" w:rsidR="00255F62" w:rsidRDefault="001D6550">
      <w:pPr>
        <w:pStyle w:val="2"/>
        <w:tabs>
          <w:tab w:val="center" w:pos="1879"/>
        </w:tabs>
        <w:ind w:left="0" w:firstLine="0"/>
      </w:pPr>
      <w:r>
        <w:t>4.</w:t>
      </w:r>
      <w:r>
        <w:tab/>
        <w:t>2</w:t>
      </w:r>
      <w:r>
        <w:t>.</w:t>
      </w:r>
      <w:r>
        <w:tab/>
        <w:t>2変量ガウス過程</w:t>
      </w:r>
    </w:p>
    <w:p w14:paraId="684D740C" w14:textId="77777777" w:rsidR="00255F62" w:rsidRDefault="001D6550">
      <w:pPr>
        <w:ind w:left="15" w:right="851"/>
      </w:pPr>
      <w:r>
        <w:t>変分</w:t>
      </w:r>
      <w:r>
        <w:t xml:space="preserve">モデルは、</w:t>
      </w:r>
      <w:r>
        <w:t>潜在変数を変分系列に</w:t>
      </w:r>
      <w:r>
        <w:t xml:space="preserve">導入し</w:t>
      </w:r>
      <w:r>
        <w:t>、事後近似のための豊富な構成を提供する (</w:t>
      </w:r>
      <w:r>
        <w:rPr>
          <w:color w:val="006184"/>
        </w:rPr>
        <w:t>Ranganath et al</w:t>
      </w:r>
      <w:r>
        <w:t xml:space="preserve">. , </w:t>
      </w:r>
      <w:r>
        <w:rPr>
          <w:color w:val="006184"/>
        </w:rPr>
        <w:t>2015b</w:t>
      </w:r>
      <w:r>
        <w:t>)。ここでは、ガウス過程に基づくベイズノンパラメトリック変分モデルである変分ガウス過程(vgp)を紹介します。ガウス過程 (gp) は、</w:t>
      </w:r>
      <w:r>
        <w:t xml:space="preserve">複雑さを変え</w:t>
      </w:r>
      <w:r>
        <w:t>ながら下流の分布を捉えることができる潜在変数のクラスを提供します。</w:t>
      </w:r>
    </w:p>
    <w:p w14:paraId="7E69EF82" w14:textId="77777777" w:rsidR="00255F62" w:rsidRDefault="001D6550">
      <w:pPr>
        <w:spacing w:after="309"/>
        <w:ind w:left="15" w:right="851"/>
      </w:pPr>
      <w:r>
        <w:t>最初に変分モデルとガウス過程をレビューします。次に、vgpの力学を概説し、それが普遍的な近似器であることを証明します。</w:t>
      </w:r>
    </w:p>
    <w:p w14:paraId="411657CC" w14:textId="77777777" w:rsidR="00255F62" w:rsidRDefault="001D6550">
      <w:pPr>
        <w:pStyle w:val="3"/>
        <w:tabs>
          <w:tab w:val="center" w:pos="1509"/>
        </w:tabs>
        <w:spacing w:after="317" w:line="259" w:lineRule="auto"/>
        <w:ind w:left="0" w:right="0" w:firstLine="0"/>
        <w:jc w:val="left"/>
      </w:pPr>
      <w:r>
        <w:t>4.2.1</w:t>
      </w:r>
      <w:r>
        <w:tab/>
        <w:t>変量モデル</w:t>
      </w:r>
    </w:p>
    <w:p w14:paraId="1132F378" w14:textId="77777777" w:rsidR="00255F62" w:rsidRDefault="001D6550">
      <w:pPr>
        <w:spacing w:after="560"/>
        <w:ind w:left="15" w:right="851"/>
      </w:pPr>
      <w:r>
        <w:rPr>
          <w:i/>
          <w:sz w:val="34"/>
          <w:vertAlign w:val="subscript"/>
        </w:rPr>
        <w:t>λ</w:t>
      </w:r>
      <w:r>
        <w:t xml:space="preserve">でパラメータ化された分布</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 </w:t>
      </w:r>
      <w:r>
        <w:rPr>
          <w:i/>
          <w:sz w:val="34"/>
          <w:vertAlign w:val="subscript"/>
        </w:rPr>
        <w:t>λ</w:t>
      </w:r>
      <w:r>
        <w:rPr>
          <w:rFonts w:ascii="Cambria" w:eastAsia="Cambria" w:hAnsi="Cambria" w:cs="Cambria"/>
          <w:sz w:val="34"/>
          <w:vertAlign w:val="subscript"/>
        </w:rPr>
        <w:t xml:space="preserve">)の</w:t>
      </w:r>
      <w:r>
        <w:t xml:space="preserve">ファミリーについて、</w:t>
      </w:r>
      <w:r>
        <w:rPr>
          <w:rFonts w:ascii="Cambria" w:eastAsia="Cambria" w:hAnsi="Cambria" w:cs="Cambria"/>
          <w:i/>
        </w:rPr>
        <w:t xml:space="preserve">変分</w:t>
      </w:r>
      <w:r>
        <w:t xml:space="preserve">推論は発散</w:t>
      </w:r>
      <w:r>
        <w:rPr>
          <w:rFonts w:ascii="Cambria" w:eastAsia="Cambria" w:hAnsi="Cambria" w:cs="Cambria"/>
        </w:rPr>
        <w:t>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i/>
        </w:rPr>
        <w:t>λ</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rPr>
        <w:t xml:space="preserve">を</w:t>
      </w:r>
      <w:r>
        <w:t xml:space="preserve">最小化しようとする</w:t>
      </w:r>
      <w:r>
        <w:t>。これは、エルボを最大化することと等価である (</w:t>
      </w:r>
      <w:r>
        <w:rPr>
          <w:color w:val="006184"/>
        </w:rPr>
        <w:t>Wainwright and Jordan</w:t>
      </w:r>
      <w:r>
        <w:t xml:space="preserve">, </w:t>
      </w:r>
      <w:r>
        <w:rPr>
          <w:color w:val="006184"/>
        </w:rPr>
        <w:t>2008</w:t>
      </w:r>
      <w:r>
        <w:t>)。エルボは、データの期待対数尤度と変分分布と先行分布との間のKL発散の和として書くことができる。</w:t>
      </w:r>
    </w:p>
    <w:p w14:paraId="6AB30B92" w14:textId="77777777" w:rsidR="00255F62" w:rsidRDefault="001D6550">
      <w:pPr>
        <w:tabs>
          <w:tab w:val="center" w:pos="4349"/>
          <w:tab w:val="center" w:pos="8460"/>
        </w:tabs>
        <w:spacing w:after="535" w:line="265" w:lineRule="auto"/>
        <w:ind w:left="0" w:right="0" w:firstLine="0"/>
        <w:jc w:val="left"/>
      </w:pPr>
      <w:r>
        <w:tab/>
      </w:r>
      <w:r>
        <w:rPr>
          <w:rFonts w:ascii="Cambria" w:eastAsia="Cambria" w:hAnsi="Cambria" w:cs="Cambria"/>
        </w:rPr>
        <w:t xml:space="preserve">Ｌ＝</w:t>
      </w:r>
      <w:r>
        <w:rPr>
          <w:rFonts w:ascii="Cambria" w:eastAsia="Cambria" w:hAnsi="Cambria" w:cs="Cambria"/>
          <w:i/>
          <w:sz w:val="16"/>
        </w:rPr>
        <w:t>Ｅｑ</w:t>
      </w:r>
      <w:r>
        <w:rPr>
          <w:rFonts w:ascii="Cambria" w:eastAsia="Cambria" w:hAnsi="Cambria" w:cs="Cambria"/>
          <w:vertAlign w:val="subscript"/>
        </w:rPr>
        <w:t>（</w:t>
      </w:r>
      <w:r>
        <w:rPr>
          <w:rFonts w:ascii="Cambria" w:eastAsia="Cambria" w:hAnsi="Cambria" w:cs="Cambria"/>
          <w:b/>
          <w:vertAlign w:val="subscript"/>
        </w:rPr>
        <w:t>ｚ</w:t>
      </w:r>
      <w:r>
        <w:rPr>
          <w:rFonts w:ascii="Cambria" w:eastAsia="Cambria" w:hAnsi="Cambria" w:cs="Cambria"/>
          <w:vertAlign w:val="subscript"/>
        </w:rPr>
        <w:t>；</w:t>
      </w:r>
      <w:r>
        <w:rPr>
          <w:i/>
          <w:vertAlign w:val="subscript"/>
        </w:rPr>
        <w:t>λ</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ｌｏｇｐ</w:t>
      </w:r>
      <w:r>
        <w:rPr>
          <w:rFonts w:ascii="Cambria" w:eastAsia="Cambria" w:hAnsi="Cambria" w:cs="Cambria"/>
        </w:rPr>
        <w:t>（</w:t>
      </w:r>
      <w:r>
        <w:rPr>
          <w:rFonts w:ascii="Cambria" w:eastAsia="Cambria" w:hAnsi="Cambria" w:cs="Cambria"/>
          <w:b/>
        </w:rPr>
        <w:t xml:space="preserve">ｘ</w:t>
      </w:r>
      <w:r>
        <w:rPr>
          <w:rFonts w:ascii="Cambria" w:eastAsia="Cambria" w:hAnsi="Cambria" w:cs="Cambria"/>
        </w:rPr>
        <w:t xml:space="preserve">｜</w:t>
      </w:r>
      <w:r>
        <w:rPr>
          <w:rFonts w:ascii="Cambria" w:eastAsia="Cambria" w:hAnsi="Cambria" w:cs="Cambria"/>
          <w:b/>
        </w:rPr>
        <w:t>ｚ</w:t>
      </w:r>
      <w:r>
        <w:rPr>
          <w:rFonts w:ascii="Cambria" w:eastAsia="Cambria" w:hAnsi="Cambria" w:cs="Cambria"/>
        </w:rPr>
        <w:t>）］-ＫＬ（</w:t>
      </w:r>
      <w:r>
        <w:rPr>
          <w:rFonts w:ascii="Cambria" w:eastAsia="Cambria" w:hAnsi="Cambria" w:cs="Cambria"/>
          <w:i/>
        </w:rPr>
        <w:t>ｑ</w:t>
      </w:r>
      <w:r>
        <w:rPr>
          <w:rFonts w:ascii="Cambria" w:eastAsia="Cambria" w:hAnsi="Cambria" w:cs="Cambria"/>
        </w:rPr>
        <w:t>（</w:t>
      </w:r>
      <w:r>
        <w:rPr>
          <w:rFonts w:ascii="Cambria" w:eastAsia="Cambria" w:hAnsi="Cambria" w:cs="Cambria"/>
          <w:b/>
        </w:rPr>
        <w:t>ｚ</w:t>
      </w:r>
      <w:r>
        <w:rPr>
          <w:rFonts w:ascii="Cambria" w:eastAsia="Cambria" w:hAnsi="Cambria" w:cs="Cambria"/>
        </w:rPr>
        <w:t>；</w:t>
      </w:r>
      <w:r>
        <w:rPr>
          <w:i/>
        </w:rPr>
        <w:t>λ</w:t>
      </w:r>
      <w:r>
        <w:rPr>
          <w:rFonts w:ascii="Cambria" w:eastAsia="Cambria" w:hAnsi="Cambria" w:cs="Cambria"/>
        </w:rPr>
        <w:t>）</w:t>
      </w:r>
      <w:r>
        <w:rPr>
          <w:rFonts w:ascii="Cambria" w:eastAsia="Cambria" w:hAnsi="Cambria" w:cs="Cambria"/>
          <w:i/>
        </w:rPr>
        <w:t>ｋｐ</w:t>
      </w:r>
      <w:r>
        <w:rPr>
          <w:rFonts w:ascii="Cambria" w:eastAsia="Cambria" w:hAnsi="Cambria" w:cs="Cambria"/>
        </w:rPr>
        <w:t>（</w:t>
      </w:r>
      <w:r>
        <w:rPr>
          <w:rFonts w:ascii="Cambria" w:eastAsia="Cambria" w:hAnsi="Cambria" w:cs="Cambria"/>
          <w:b/>
        </w:rPr>
        <w:t>ｚ</w:t>
      </w:r>
      <w:r>
        <w:rPr>
          <w:rFonts w:ascii="Cambria" w:eastAsia="Cambria" w:hAnsi="Cambria" w:cs="Cambria"/>
        </w:rPr>
        <w:t>））</w:t>
      </w:r>
      <w:r>
        <w:rPr>
          <w:rFonts w:ascii="Cambria" w:eastAsia="Cambria" w:hAnsi="Cambria" w:cs="Cambria"/>
          <w:i/>
        </w:rPr>
        <w:t>．</w:t>
      </w:r>
      <w:r>
        <w:rPr>
          <w:rFonts w:ascii="Cambria" w:eastAsia="Cambria" w:hAnsi="Cambria" w:cs="Cambria"/>
          <w:i/>
        </w:rPr>
        <w:tab/>
      </w:r>
      <w:r>
        <w:t>(4.1)</w:t>
      </w:r>
    </w:p>
    <w:p w14:paraId="71CFDD17" w14:textId="77777777" w:rsidR="00255F62" w:rsidRDefault="001D6550">
      <w:pPr>
        <w:ind w:left="15" w:right="851"/>
      </w:pPr>
      <w:r>
        <w:t>伝統的に、変分推論では、</w:t>
      </w:r>
      <w:r>
        <w:t xml:space="preserve">その密度を分析的に表す形式を持つ、扱いやすい分布の系列</w:t>
      </w:r>
      <w:r>
        <w:t>を考慮します</w:t>
      </w:r>
      <w:r>
        <w:t xml:space="preserve">。一般的な仕様は、完全因数分解された分布</w:t>
      </w:r>
      <w:r>
        <w:rPr>
          <w:rFonts w:ascii="Cambria" w:eastAsia="Cambria" w:hAnsi="Cambria" w:cs="Cambria"/>
          <w:i/>
          <w:vertAlign w:val="subscript"/>
        </w:rPr>
        <w:t xml:space="preserve">Qi </w:t>
      </w:r>
      <w:r>
        <w:rPr>
          <w:rFonts w:ascii="Cambria" w:eastAsia="Cambria" w:hAnsi="Cambria" w:cs="Cambria"/>
          <w:i/>
        </w:rPr>
        <w:t>q</w:t>
      </w:r>
      <w:r>
        <w:rPr>
          <w:rFonts w:ascii="Cambria" w:eastAsia="Cambria" w:hAnsi="Cambria" w:cs="Cambria"/>
          <w:sz w:val="34"/>
          <w:vertAlign w:val="subscript"/>
        </w:rPr>
        <w:t>(</w:t>
      </w:r>
      <w:r>
        <w:rPr>
          <w:rFonts w:ascii="Cambria" w:eastAsia="Cambria" w:hAnsi="Cambria" w:cs="Cambria"/>
          <w:i/>
          <w:vertAlign w:val="subscript"/>
        </w:rPr>
        <w:t>zi</w:t>
      </w:r>
      <w:r>
        <w:rPr>
          <w:rFonts w:ascii="Cambria" w:eastAsia="Cambria" w:hAnsi="Cambria" w:cs="Cambria"/>
          <w:sz w:val="34"/>
          <w:vertAlign w:val="subscript"/>
        </w:rPr>
        <w:t xml:space="preserve">; </w:t>
      </w:r>
      <w:r>
        <w:rPr>
          <w:rFonts w:ascii="Cambria" w:eastAsia="Cambria" w:hAnsi="Cambria" w:cs="Cambria"/>
          <w:i/>
          <w:sz w:val="34"/>
          <w:vertAlign w:val="subscript"/>
        </w:rPr>
        <w:t>λ</w:t>
      </w:r>
      <w:r>
        <w:rPr>
          <w:rFonts w:ascii="Cambria" w:eastAsia="Cambria" w:hAnsi="Cambria" w:cs="Cambria"/>
          <w:i/>
          <w:vertAlign w:val="subscript"/>
        </w:rPr>
        <w:t>i</w:t>
      </w:r>
      <w:r>
        <w:rPr>
          <w:rFonts w:ascii="Cambria" w:eastAsia="Cambria" w:hAnsi="Cambria" w:cs="Cambria"/>
          <w:sz w:val="34"/>
          <w:vertAlign w:val="subscript"/>
        </w:rPr>
        <w:t>)で</w:t>
      </w:r>
      <w:r>
        <w:t>、平均場族としても知られています。平均場族は効率的な計算につながりますが、近似の表現力を制限します。</w:t>
      </w:r>
    </w:p>
    <w:p w14:paraId="4E61C1A0" w14:textId="77777777" w:rsidR="00255F62" w:rsidRDefault="001D6550">
      <w:pPr>
        <w:spacing w:after="189" w:line="311" w:lineRule="auto"/>
        <w:ind w:left="15" w:right="840"/>
        <w:jc w:val="left"/>
      </w:pPr>
      <w:r>
        <w:t xml:space="preserve">分布の変分系列は，潜在変数 </w:t>
      </w:r>
      <w:r>
        <w:rPr>
          <w:rFonts w:ascii="Cambria" w:eastAsia="Cambria" w:hAnsi="Cambria" w:cs="Cambria"/>
          <w:b/>
          <w:sz w:val="34"/>
          <w:vertAlign w:val="subscript"/>
        </w:rPr>
        <w:t>z の</w:t>
      </w:r>
      <w:r>
        <w:t xml:space="preserve">モデルとして解釈でき</w:t>
      </w:r>
      <w:r>
        <w:t>，新しい潜在変数を導入することによって，より豊かにすることができる．階層的変分モデルは，</w:t>
      </w:r>
      <w:r>
        <w:t xml:space="preserve">平均場パラメータ </w:t>
      </w:r>
      <w:r>
        <w:rPr>
          <w:rFonts w:ascii="Cambria" w:eastAsia="Cambria" w:hAnsi="Cambria" w:cs="Cambria"/>
          <w:i/>
          <w:sz w:val="34"/>
          <w:vertAlign w:val="subscript"/>
        </w:rPr>
        <w:t>q</w:t>
      </w:r>
      <w:r>
        <w:rPr>
          <w:rFonts w:ascii="Cambria" w:eastAsia="Cambria" w:hAnsi="Cambria" w:cs="Cambria"/>
          <w:sz w:val="34"/>
          <w:vertAlign w:val="subscript"/>
        </w:rPr>
        <w:t>(</w:t>
      </w:r>
      <w:r>
        <w:rPr>
          <w:i/>
          <w:sz w:val="34"/>
          <w:vertAlign w:val="subscript"/>
        </w:rPr>
        <w:t>λ</w:t>
      </w:r>
      <w:r>
        <w:rPr>
          <w:rFonts w:ascii="Cambria" w:eastAsia="Cambria" w:hAnsi="Cambria" w:cs="Cambria"/>
          <w:sz w:val="34"/>
          <w:vertAlign w:val="subscript"/>
        </w:rPr>
        <w:t xml:space="preserve">; </w:t>
      </w:r>
      <w:r>
        <w:rPr>
          <w:i/>
          <w:sz w:val="34"/>
          <w:vertAlign w:val="subscript"/>
        </w:rPr>
        <w:t>θ</w:t>
      </w:r>
      <w:r>
        <w:rPr>
          <w:rFonts w:ascii="Cambria" w:eastAsia="Cambria" w:hAnsi="Cambria" w:cs="Cambria"/>
          <w:sz w:val="34"/>
          <w:vertAlign w:val="subscript"/>
        </w:rPr>
        <w:t xml:space="preserve">) </w:t>
      </w:r>
      <w:r>
        <w:t xml:space="preserve">と因数分解された"尤度" </w:t>
      </w:r>
      <w:r>
        <w:rPr>
          <w:rFonts w:ascii="Cambria" w:eastAsia="Cambria" w:hAnsi="Cambria" w:cs="Cambria"/>
          <w:i/>
          <w:vertAlign w:val="subscript"/>
        </w:rPr>
        <w:t xml:space="preserve">Qi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zi </w:t>
      </w:r>
      <w:r>
        <w:rPr>
          <w:rFonts w:ascii="Cambria" w:eastAsia="Cambria" w:hAnsi="Cambria" w:cs="Cambria"/>
        </w:rPr>
        <w:t xml:space="preserve">| </w:t>
      </w:r>
      <w:r>
        <w:rPr>
          <w:rFonts w:ascii="Cambria" w:eastAsia="Cambria" w:hAnsi="Cambria" w:cs="Cambria"/>
          <w:i/>
        </w:rPr>
        <w:t>λ</w:t>
      </w:r>
      <w:r>
        <w:rPr>
          <w:rFonts w:ascii="Cambria" w:eastAsia="Cambria" w:hAnsi="Cambria" w:cs="Cambria"/>
          <w:i/>
          <w:vertAlign w:val="subscript"/>
        </w:rPr>
        <w:t>i</w:t>
      </w:r>
      <w:r>
        <w:rPr>
          <w:rFonts w:ascii="Cambria" w:eastAsia="Cambria" w:hAnsi="Cambria" w:cs="Cambria"/>
        </w:rPr>
        <w:t>) の</w:t>
      </w:r>
      <w:r>
        <w:t>変分先行によって指定された分布を考慮する</w:t>
      </w:r>
      <w:r>
        <w:t>．これは，変分モデルを指定する．</w:t>
      </w:r>
    </w:p>
    <w:p w14:paraId="174E0426" w14:textId="77777777" w:rsidR="00255F62" w:rsidRDefault="001D6550">
      <w:pPr>
        <w:tabs>
          <w:tab w:val="center" w:pos="4336"/>
          <w:tab w:val="center" w:pos="8460"/>
        </w:tabs>
        <w:spacing w:after="287" w:line="265" w:lineRule="auto"/>
        <w:ind w:left="0" w:right="0" w:firstLine="0"/>
        <w:jc w:val="left"/>
      </w:pPr>
      <w:r>
        <w:tab/>
      </w:r>
      <w:r>
        <w:rPr>
          <w:noProof/>
        </w:rPr>
        <w:drawing>
          <wp:inline distT="0" distB="0" distL="0" distR="0" wp14:anchorId="09515C11" wp14:editId="1145B0D3">
            <wp:extent cx="2209800" cy="362712"/>
            <wp:effectExtent l="0" t="0" r="0" b="0"/>
            <wp:docPr id="170658" name="Picture 170658"/>
            <wp:cNvGraphicFramePr/>
            <a:graphic xmlns:a="http://schemas.openxmlformats.org/drawingml/2006/main">
              <a:graphicData uri="http://schemas.openxmlformats.org/drawingml/2006/picture">
                <pic:pic xmlns:pic="http://schemas.openxmlformats.org/drawingml/2006/picture">
                  <pic:nvPicPr>
                    <pic:cNvPr id="170658" name="Picture 170658"/>
                    <pic:cNvPicPr/>
                  </pic:nvPicPr>
                  <pic:blipFill>
                    <a:blip r:embed="rId55"/>
                    <a:stretch>
                      <a:fillRect/>
                    </a:stretch>
                  </pic:blipFill>
                  <pic:spPr>
                    <a:xfrm>
                      <a:off x="0" y="0"/>
                      <a:ext cx="2209800" cy="3627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(4.2)</w:t>
      </w:r>
    </w:p>
    <w:p w14:paraId="2701E44C" w14:textId="77777777" w:rsidR="00255F62" w:rsidRDefault="001D6550">
      <w:pPr>
        <w:spacing w:after="318"/>
        <w:ind w:left="15" w:right="851"/>
      </w:pPr>
      <w:r>
        <w:t>階層的な変分モデルは，古典的な変分族よりも豊かです-</w:t>
      </w:r>
      <w:r>
        <w:t xml:space="preserve">表現力は，事前の</w:t>
      </w:r>
      <w:r>
        <w:rPr>
          <w:rFonts w:ascii="Cambria" w:eastAsia="Cambria" w:hAnsi="Cambria" w:cs="Cambria"/>
          <w:i/>
          <w:sz w:val="34"/>
          <w:vertAlign w:val="subscript"/>
        </w:rPr>
        <w:t>q</w:t>
      </w:r>
      <w:r>
        <w:rPr>
          <w:rFonts w:ascii="Cambria" w:eastAsia="Cambria" w:hAnsi="Cambria" w:cs="Cambria"/>
          <w:sz w:val="34"/>
          <w:vertAlign w:val="subscript"/>
        </w:rPr>
        <w:t>(</w:t>
      </w:r>
      <w:r>
        <w:rPr>
          <w:i/>
          <w:sz w:val="34"/>
          <w:vertAlign w:val="subscript"/>
        </w:rPr>
        <w:t>λ</w:t>
      </w:r>
      <w:r>
        <w:rPr>
          <w:rFonts w:ascii="Cambria" w:eastAsia="Cambria" w:hAnsi="Cambria" w:cs="Cambria"/>
          <w:sz w:val="34"/>
          <w:vertAlign w:val="subscript"/>
        </w:rPr>
        <w:t>)</w:t>
      </w:r>
      <w:r>
        <w:t xml:space="preserve">の複雑さによって決定されます</w:t>
      </w:r>
      <w:r>
        <w:t>．多くの表現力のある変分法近似は、この構成の下で見ることができます (</w:t>
      </w:r>
      <w:r>
        <w:rPr>
          <w:color w:val="006184"/>
        </w:rPr>
        <w:t>Saul and Jordan</w:t>
      </w:r>
      <w:r>
        <w:t xml:space="preserve">, </w:t>
      </w:r>
      <w:r>
        <w:rPr>
          <w:color w:val="006184"/>
        </w:rPr>
        <w:t>1996</w:t>
      </w:r>
      <w:r>
        <w:t xml:space="preserve">; </w:t>
      </w:r>
      <w:r>
        <w:rPr>
          <w:color w:val="006184"/>
        </w:rPr>
        <w:t>Rezende and Mohamed</w:t>
      </w:r>
      <w:r>
        <w:t xml:space="preserve">, </w:t>
      </w:r>
      <w:r>
        <w:rPr>
          <w:color w:val="006184"/>
        </w:rPr>
        <w:t>2015</w:t>
      </w:r>
      <w:r>
        <w:t xml:space="preserve">; </w:t>
      </w:r>
      <w:r>
        <w:rPr>
          <w:color w:val="006184"/>
        </w:rPr>
        <w:t>Tran et al</w:t>
      </w:r>
      <w:r>
        <w:t xml:space="preserve">. , </w:t>
      </w:r>
      <w:r>
        <w:rPr>
          <w:color w:val="006184"/>
        </w:rPr>
        <w:t>2015</w:t>
      </w:r>
      <w:r>
        <w:t>)。</w:t>
      </w:r>
    </w:p>
    <w:p w14:paraId="0E9FFDD2" w14:textId="77777777" w:rsidR="00255F62" w:rsidRDefault="001D6550">
      <w:pPr>
        <w:pStyle w:val="3"/>
        <w:tabs>
          <w:tab w:val="center" w:pos="1535"/>
        </w:tabs>
        <w:spacing w:after="292" w:line="259" w:lineRule="auto"/>
        <w:ind w:left="0" w:right="0" w:firstLine="0"/>
        <w:jc w:val="left"/>
      </w:pPr>
      <w:r>
        <w:t xml:space="preserve">4.2.2 </w:t>
      </w:r>
      <w:r>
        <w:tab/>
        <w:t>ガウス過程</w:t>
      </w:r>
    </w:p>
    <w:p w14:paraId="2AD91C56" w14:textId="77777777" w:rsidR="00255F62" w:rsidRDefault="001D6550">
      <w:pPr>
        <w:spacing w:after="3" w:line="266" w:lineRule="auto"/>
        <w:ind w:left="24" w:right="813" w:hanging="9"/>
        <w:jc w:val="center"/>
      </w:pPr>
      <w:r>
        <w:t>ここでは、ガウス過程(gp)をレビューします（</w:t>
      </w:r>
      <w:r>
        <w:rPr>
          <w:color w:val="006184"/>
        </w:rPr>
        <w:t>Rasmussen and Williams</w:t>
      </w:r>
      <w:r>
        <w:t xml:space="preserve">, </w:t>
      </w:r>
      <w:r>
        <w:rPr>
          <w:color w:val="006184"/>
        </w:rPr>
        <w:t>2006</w:t>
      </w:r>
      <w:r>
        <w:t xml:space="preserve">）。</w:t>
      </w:r>
      <w:r>
        <w:rPr>
          <w:rFonts w:ascii="Cambria" w:eastAsia="Cambria" w:hAnsi="Cambria" w:cs="Cambria"/>
          <w:i/>
          <w:sz w:val="34"/>
          <w:vertAlign w:val="subscript"/>
        </w:rPr>
        <w:t xml:space="preserve">m</w:t>
      </w:r>
      <w:r>
        <w:t>個</w:t>
      </w:r>
      <w:r>
        <w:rPr>
          <w:rFonts w:ascii="Cambria" w:eastAsia="Cambria" w:hAnsi="Cambria" w:cs="Cambria"/>
          <w:i/>
          <w:sz w:val="34"/>
          <w:vertAlign w:val="subscript"/>
        </w:rPr>
        <w:t xml:space="preserve">の</w:t>
      </w:r>
      <w:r>
        <w:t xml:space="preserve">ソース・</w:t>
      </w:r>
      <w:r>
        <w:t>ターゲット・ペア</w:t>
      </w:r>
      <w:r>
        <w:rPr>
          <w:noProof/>
        </w:rPr>
        <w:drawing>
          <wp:inline distT="0" distB="0" distL="0" distR="0" wp14:anchorId="399D4E6B" wp14:editId="62D62873">
            <wp:extent cx="1085088" cy="146304"/>
            <wp:effectExtent l="0" t="0" r="0" b="0"/>
            <wp:docPr id="170659" name="Picture 170659"/>
            <wp:cNvGraphicFramePr/>
            <a:graphic xmlns:a="http://schemas.openxmlformats.org/drawingml/2006/main">
              <a:graphicData uri="http://schemas.openxmlformats.org/drawingml/2006/picture">
                <pic:pic xmlns:pic="http://schemas.openxmlformats.org/drawingml/2006/picture">
                  <pic:nvPicPr>
                    <pic:cNvPr id="170659" name="Picture 170659"/>
                    <pic:cNvPicPr/>
                  </pic:nvPicPr>
                  <pic:blipFill>
                    <a:blip r:embed="rId56"/>
                    <a:stretch>
                      <a:fillRect/>
                    </a:stretch>
                  </pic:blipFill>
                  <pic:spPr>
                    <a:xfrm>
                      <a:off x="0" y="0"/>
                      <a:ext cx="1085088" cy="146304"/>
                    </a:xfrm>
                    <a:prstGeom prst="rect">
                      <a:avLst/>
                    </a:prstGeom>
                  </pic:spPr>
                </pic:pic>
              </a:graphicData>
            </a:graphic>
          </wp:inline>
        </w:drawing>
      </w:r>
      <w:r>
        <w:t>の</w:t>
      </w:r>
      <w:r>
        <w:t xml:space="preserve">データ・セットを考えてみましょう。</w:t>
      </w:r>
    </w:p>
    <w:p w14:paraId="6620C7D0" w14:textId="77777777" w:rsidR="00255F62" w:rsidRDefault="001D6550">
      <w:pPr>
        <w:spacing w:after="0"/>
        <w:ind w:left="15" w:right="851"/>
      </w:pPr>
      <w:r>
        <w:t xml:space="preserve">多次元ターゲット </w:t>
      </w:r>
      <w:r>
        <w:rPr>
          <w:rFonts w:ascii="Cambria" w:eastAsia="Cambria" w:hAnsi="Cambria" w:cs="Cambria"/>
          <w:i/>
          <w:vertAlign w:val="subscript"/>
        </w:rPr>
        <w:t xml:space="preserve">tn</w:t>
      </w:r>
      <w:r>
        <w:rPr>
          <w:rFonts w:ascii="Cambria" w:eastAsia="Cambria" w:hAnsi="Cambria" w:cs="Cambria"/>
        </w:rPr>
        <w:t xml:space="preserve">∈</w:t>
      </w:r>
      <w:r>
        <w:rPr>
          <w:rFonts w:ascii="Cambria" w:eastAsia="Cambria" w:hAnsi="Cambria" w:cs="Cambria"/>
          <w:i/>
          <w:vertAlign w:val="superscript"/>
        </w:rPr>
        <w:t>Rd</w:t>
      </w:r>
      <w:r>
        <w:t>.全てのソース・ターゲット</w:t>
      </w:r>
      <w:r>
        <w:t xml:space="preserve">ペアを対象と</w:t>
      </w:r>
      <w:r>
        <w:t xml:space="preserve">した関数 </w:t>
      </w:r>
      <w:r>
        <w:rPr>
          <w:rFonts w:ascii="Cambria" w:eastAsia="Cambria" w:hAnsi="Cambria" w:cs="Cambria"/>
          <w:i/>
          <w:vertAlign w:val="subscript"/>
        </w:rPr>
        <w:t xml:space="preserve">tn </w:t>
      </w:r>
      <w:r>
        <w:rPr>
          <w:rFonts w:ascii="Cambria" w:eastAsia="Cambria" w:hAnsi="Cambria" w:cs="Cambria"/>
        </w:rPr>
        <w:t xml:space="preserve">= </w:t>
      </w:r>
      <w:r>
        <w:rPr>
          <w:rFonts w:ascii="Cambria" w:eastAsia="Cambria" w:hAnsi="Cambria" w:cs="Cambria"/>
          <w:i/>
        </w:rPr>
        <w:t xml:space="preserve">f</w:t>
      </w:r>
      <w:r>
        <w:rPr>
          <w:rFonts w:ascii="Cambria" w:eastAsia="Cambria" w:hAnsi="Cambria" w:cs="Cambria"/>
        </w:rPr>
        <w:t>(</w:t>
      </w:r>
      <w:r>
        <w:rPr>
          <w:rFonts w:ascii="Cambria" w:eastAsia="Cambria" w:hAnsi="Cambria" w:cs="Cambria"/>
          <w:i/>
          <w:vertAlign w:val="subscript"/>
        </w:rPr>
        <w:t>sn</w:t>
      </w:r>
      <w:r>
        <w:rPr>
          <w:rFonts w:ascii="Cambria" w:eastAsia="Cambria" w:hAnsi="Cambria" w:cs="Cambria"/>
        </w:rPr>
        <w:t>)を</w:t>
      </w:r>
      <w:r>
        <w:t>学習することを目的としている</w:t>
      </w:r>
      <w:r>
        <w:rPr>
          <w:rFonts w:ascii="Cambria" w:eastAsia="Cambria" w:hAnsi="Cambria" w:cs="Cambria"/>
        </w:rPr>
        <w:t xml:space="preserve">．</w:t>
      </w:r>
      <w:r>
        <w:rPr>
          <w:rFonts w:ascii="Cambria" w:eastAsia="Cambria" w:hAnsi="Cambria" w:cs="Cambria"/>
          <w:i/>
          <w:vertAlign w:val="superscript"/>
        </w:rPr>
        <w:t xml:space="preserve">Rc </w:t>
      </w:r>
      <w:r>
        <w:rPr>
          <w:rFonts w:ascii="Cambria" w:eastAsia="Cambria" w:hAnsi="Cambria" w:cs="Cambria"/>
        </w:rPr>
        <w:t xml:space="preserve">→ </w:t>
      </w:r>
      <w:r>
        <w:rPr>
          <w:rFonts w:ascii="Cambria" w:eastAsia="Cambria" w:hAnsi="Cambria" w:cs="Cambria"/>
          <w:i/>
          <w:vertAlign w:val="superscript"/>
        </w:rPr>
        <w:t xml:space="preserve">Rd </w:t>
      </w:r>
      <w:r>
        <w:t xml:space="preserve">は未知数である．関数 </w:t>
      </w:r>
      <w:r>
        <w:rPr>
          <w:rFonts w:ascii="Cambria" w:eastAsia="Cambria" w:hAnsi="Cambria" w:cs="Cambria"/>
          <w:i/>
        </w:rPr>
        <w:t xml:space="preserve">f を </w:t>
      </w:r>
      <w:r>
        <w:rPr>
          <w:rFonts w:ascii="Cambria" w:eastAsia="Cambria" w:hAnsi="Cambria" w:cs="Cambria"/>
          <w:i/>
        </w:rPr>
        <w:t xml:space="preserve">f </w:t>
      </w:r>
      <w:r>
        <w:rPr>
          <w:rFonts w:ascii="Cambria" w:eastAsia="Cambria" w:hAnsi="Cambria" w:cs="Cambria"/>
        </w:rPr>
        <w:t>= (</w:t>
      </w:r>
      <w:r>
        <w:rPr>
          <w:rFonts w:ascii="Cambria" w:eastAsia="Cambria" w:hAnsi="Cambria" w:cs="Cambria"/>
          <w:i/>
        </w:rPr>
        <w:t>f</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vertAlign w:val="subscript"/>
        </w:rPr>
        <w:t>fd</w:t>
      </w:r>
      <w:r>
        <w:rPr>
          <w:rFonts w:ascii="Cambria" w:eastAsia="Cambria" w:hAnsi="Cambria" w:cs="Cambria"/>
        </w:rPr>
        <w:t xml:space="preserve">) </w:t>
      </w:r>
      <w:r>
        <w:t xml:space="preserve">とし、</w:t>
      </w:r>
      <w:r>
        <w:t xml:space="preserve">各 </w:t>
      </w:r>
      <w:r>
        <w:rPr>
          <w:rFonts w:ascii="Cambria" w:eastAsia="Cambria" w:hAnsi="Cambria" w:cs="Cambria"/>
          <w:i/>
          <w:vertAlign w:val="subscript"/>
        </w:rPr>
        <w:t xml:space="preserve">fi </w:t>
      </w:r>
      <w:r>
        <w:rPr>
          <w:rFonts w:ascii="Cambria" w:eastAsia="Cambria" w:hAnsi="Cambria" w:cs="Cambria"/>
          <w:sz w:val="34"/>
          <w:vertAlign w:val="subscript"/>
        </w:rPr>
        <w:t xml:space="preserve">: </w:t>
      </w:r>
      <w:r>
        <w:rPr>
          <w:rFonts w:ascii="Cambria" w:eastAsia="Cambria" w:hAnsi="Cambria" w:cs="Cambria"/>
          <w:i/>
          <w:vertAlign w:val="superscript"/>
        </w:rPr>
        <w:t xml:space="preserve">Rc </w:t>
      </w:r>
      <w:r>
        <w:rPr>
          <w:rFonts w:ascii="Cambria" w:eastAsia="Cambria" w:hAnsi="Cambria" w:cs="Cambria"/>
        </w:rPr>
        <w:t xml:space="preserve">→ </w:t>
      </w:r>
      <w:r>
        <w:t xml:space="preserve">R. </w:t>
      </w:r>
      <w:r>
        <w:t xml:space="preserve">gp 回帰により、</w:t>
      </w:r>
      <w:r>
        <w:rPr>
          <w:rFonts w:ascii="Cambria" w:eastAsia="Cambria" w:hAnsi="Cambria" w:cs="Cambria"/>
          <w:i/>
          <w:sz w:val="34"/>
          <w:vertAlign w:val="subscript"/>
        </w:rPr>
        <w:t xml:space="preserve">f の</w:t>
      </w:r>
      <w:r>
        <w:t xml:space="preserve">関数形を推定する</w:t>
      </w:r>
      <w:r>
        <w:t>。</w:t>
      </w:r>
    </w:p>
    <w:p w14:paraId="129E55B9" w14:textId="77777777" w:rsidR="00255F62" w:rsidRDefault="001D6550">
      <w:pPr>
        <w:spacing w:after="119" w:line="265" w:lineRule="auto"/>
        <w:ind w:left="1402" w:right="2990" w:hanging="10"/>
        <w:jc w:val="center"/>
      </w:pPr>
      <w:r>
        <w:rPr>
          <w:rFonts w:ascii="Cambria" w:eastAsia="Cambria" w:hAnsi="Cambria" w:cs="Cambria"/>
          <w:i/>
          <w:sz w:val="16"/>
        </w:rPr>
        <w:t>d</w:t>
      </w:r>
    </w:p>
    <w:p w14:paraId="5F4B67E8" w14:textId="77777777" w:rsidR="00255F62" w:rsidRDefault="001D6550">
      <w:pPr>
        <w:spacing w:after="3" w:line="265" w:lineRule="auto"/>
        <w:ind w:left="10" w:right="862" w:hanging="10"/>
        <w:jc w:val="center"/>
      </w:pPr>
      <w:r>
        <w:rPr>
          <w:rFonts w:ascii="Cambria" w:eastAsia="Cambria" w:hAnsi="Cambria" w:cs="Cambria"/>
          <w:i/>
        </w:rPr>
        <w:t>p</w:t>
      </w:r>
      <w:r>
        <w:rPr>
          <w:rFonts w:ascii="Cambria" w:eastAsia="Cambria" w:hAnsi="Cambria" w:cs="Cambria"/>
        </w:rPr>
        <w:t>(</w:t>
      </w:r>
      <w:r>
        <w:rPr>
          <w:rFonts w:ascii="Cambria" w:eastAsia="Cambria" w:hAnsi="Cambria" w:cs="Cambria"/>
          <w:i/>
        </w:rPr>
        <w:t>f</w:t>
      </w:r>
      <w:r>
        <w:rPr>
          <w:rFonts w:ascii="Cambria" w:eastAsia="Cambria" w:hAnsi="Cambria" w:cs="Cambria"/>
        </w:rPr>
        <w:t xml:space="preserve">) = </w:t>
      </w:r>
      <w:r>
        <w:rPr>
          <w:rFonts w:ascii="Cambria" w:eastAsia="Cambria" w:hAnsi="Cambria" w:cs="Cambria"/>
        </w:rPr>
        <w:t>YGP(</w:t>
      </w:r>
      <w:r>
        <w:rPr>
          <w:rFonts w:ascii="Cambria" w:eastAsia="Cambria" w:hAnsi="Cambria" w:cs="Cambria"/>
          <w:i/>
          <w:vertAlign w:val="subscript"/>
        </w:rPr>
        <w:t>fi</w:t>
      </w:r>
      <w:r>
        <w:rPr>
          <w:rFonts w:ascii="Cambria" w:eastAsia="Cambria" w:hAnsi="Cambria" w:cs="Cambria"/>
        </w:rPr>
        <w:t xml:space="preserve">; </w:t>
      </w:r>
      <w:r>
        <w:rPr>
          <w:rFonts w:ascii="Cambria" w:eastAsia="Cambria" w:hAnsi="Cambria" w:cs="Cambria"/>
          <w:b/>
        </w:rPr>
        <w:t>0</w:t>
      </w:r>
      <w:r>
        <w:rPr>
          <w:rFonts w:ascii="Cambria" w:eastAsia="Cambria" w:hAnsi="Cambria" w:cs="Cambria"/>
          <w:i/>
        </w:rPr>
        <w:t>,</w:t>
      </w:r>
      <w:r>
        <w:rPr>
          <w:rFonts w:ascii="Cambria" w:eastAsia="Cambria" w:hAnsi="Cambria" w:cs="Cambria"/>
          <w:i/>
          <w:vertAlign w:val="subscript"/>
        </w:rPr>
        <w:t>Kss</w:t>
      </w:r>
      <w:r>
        <w:rPr>
          <w:rFonts w:ascii="Cambria" w:eastAsia="Cambria" w:hAnsi="Cambria" w:cs="Cambria"/>
          <w:i/>
        </w:rPr>
        <w:t>)。</w:t>
      </w:r>
    </w:p>
    <w:p w14:paraId="6ADE16FB" w14:textId="77777777" w:rsidR="00255F62" w:rsidRDefault="001D6550">
      <w:pPr>
        <w:spacing w:after="215" w:line="265" w:lineRule="auto"/>
        <w:ind w:left="24" w:right="1611" w:hanging="10"/>
        <w:jc w:val="center"/>
      </w:pPr>
      <w:r>
        <w:rPr>
          <w:rFonts w:ascii="Cambria" w:eastAsia="Cambria" w:hAnsi="Cambria" w:cs="Cambria"/>
          <w:sz w:val="16"/>
        </w:rPr>
        <w:t>i=1</w:t>
      </w:r>
    </w:p>
    <w:p w14:paraId="65248402" w14:textId="77777777" w:rsidR="00255F62" w:rsidRDefault="001D6550">
      <w:pPr>
        <w:spacing w:after="170"/>
        <w:ind w:left="15" w:right="851"/>
      </w:pPr>
      <w:r>
        <w:t xml:space="preserve">ここで、</w:t>
      </w:r>
      <w:r>
        <w:rPr>
          <w:rFonts w:ascii="Cambria" w:eastAsia="Cambria" w:hAnsi="Cambria" w:cs="Cambria"/>
          <w:i/>
          <w:vertAlign w:val="subscript"/>
        </w:rPr>
        <w:t xml:space="preserve">Kssは</w:t>
      </w:r>
      <w:r>
        <w:t xml:space="preserve">入力</w:t>
      </w:r>
      <w:r>
        <w:rPr>
          <w:rFonts w:ascii="Cambria" w:eastAsia="Cambria" w:hAnsi="Cambria" w:cs="Cambria"/>
          <w:b/>
        </w:rPr>
        <w:t>s</w:t>
      </w:r>
      <w:r>
        <w:rPr>
          <w:rFonts w:ascii="Cambria" w:eastAsia="Cambria" w:hAnsi="Cambria" w:cs="Cambria"/>
          <w:i/>
        </w:rPr>
        <w:t>,</w:t>
      </w:r>
      <w:r>
        <w:rPr>
          <w:rFonts w:ascii="Cambria" w:eastAsia="Cambria" w:hAnsi="Cambria" w:cs="Cambria"/>
          <w:b/>
        </w:rPr>
        <w:t>s</w:t>
      </w:r>
      <w:r>
        <w:rPr>
          <w:rFonts w:ascii="Cambria" w:eastAsia="Cambria" w:hAnsi="Cambria" w:cs="Cambria"/>
          <w:vertAlign w:val="superscript"/>
        </w:rPr>
        <w:t xml:space="preserve">0の</w:t>
      </w:r>
      <w:r>
        <w:t xml:space="preserve">ペアに対して評価される</w:t>
      </w:r>
      <w:r>
        <w:t xml:space="preserve">共分散関数</w:t>
      </w:r>
      <w:r>
        <w:rPr>
          <w:rFonts w:ascii="Cambria" w:eastAsia="Cambria" w:hAnsi="Cambria" w:cs="Cambria"/>
          <w:i/>
        </w:rPr>
        <w:t>k</w:t>
      </w:r>
      <w:r>
        <w:rPr>
          <w:rFonts w:ascii="Cambria" w:eastAsia="Cambria" w:hAnsi="Cambria" w:cs="Cambria"/>
        </w:rPr>
        <w:t>(</w:t>
      </w:r>
      <w:r>
        <w:rPr>
          <w:rFonts w:ascii="Cambria" w:eastAsia="Cambria" w:hAnsi="Cambria" w:cs="Cambria"/>
          <w:b/>
        </w:rPr>
        <w:t>s</w:t>
      </w:r>
      <w:r>
        <w:rPr>
          <w:rFonts w:ascii="Cambria" w:eastAsia="Cambria" w:hAnsi="Cambria" w:cs="Cambria"/>
          <w:i/>
        </w:rPr>
        <w:t>,</w:t>
      </w:r>
      <w:r>
        <w:rPr>
          <w:rFonts w:ascii="Cambria" w:eastAsia="Cambria" w:hAnsi="Cambria" w:cs="Cambria"/>
          <w:b/>
        </w:rPr>
        <w:t>s</w:t>
      </w:r>
      <w:r>
        <w:rPr>
          <w:rFonts w:ascii="Cambria" w:eastAsia="Cambria" w:hAnsi="Cambria" w:cs="Cambria"/>
          <w:vertAlign w:val="superscript"/>
        </w:rPr>
        <w:t>0</w:t>
      </w:r>
      <w:r>
        <w:rPr>
          <w:rFonts w:ascii="Cambria" w:eastAsia="Cambria" w:hAnsi="Cambria" w:cs="Cambria"/>
        </w:rPr>
        <w:t xml:space="preserve">)</w:t>
      </w:r>
      <w:r>
        <w:rPr>
          <w:rFonts w:ascii="Cambria" w:eastAsia="Cambria" w:hAnsi="Cambria" w:cs="Cambria"/>
        </w:rPr>
        <w:t xml:space="preserve">を表す</w:t>
      </w:r>
      <w:r>
        <w:t>。本稿では，自動関連性決定(ard)カーネル</w:t>
      </w:r>
    </w:p>
    <w:p w14:paraId="44E91F10" w14:textId="77777777" w:rsidR="00255F62" w:rsidRDefault="001D6550">
      <w:pPr>
        <w:tabs>
          <w:tab w:val="center" w:pos="4330"/>
          <w:tab w:val="center" w:pos="8460"/>
        </w:tabs>
        <w:spacing w:after="355" w:line="265" w:lineRule="auto"/>
        <w:ind w:left="0" w:right="0" w:firstLine="0"/>
        <w:jc w:val="left"/>
      </w:pPr>
      <w:r>
        <w:tab/>
      </w:r>
      <w:r>
        <w:rPr>
          <w:noProof/>
        </w:rPr>
        <w:drawing>
          <wp:inline distT="0" distB="0" distL="0" distR="0" wp14:anchorId="4CDAABDA" wp14:editId="7BFFAF7F">
            <wp:extent cx="2474976" cy="408432"/>
            <wp:effectExtent l="0" t="0" r="0" b="0"/>
            <wp:docPr id="170660" name="Picture 170660"/>
            <wp:cNvGraphicFramePr/>
            <a:graphic xmlns:a="http://schemas.openxmlformats.org/drawingml/2006/main">
              <a:graphicData uri="http://schemas.openxmlformats.org/drawingml/2006/picture">
                <pic:pic xmlns:pic="http://schemas.openxmlformats.org/drawingml/2006/picture">
                  <pic:nvPicPr>
                    <pic:cNvPr id="170660" name="Picture 170660"/>
                    <pic:cNvPicPr/>
                  </pic:nvPicPr>
                  <pic:blipFill>
                    <a:blip r:embed="rId57"/>
                    <a:stretch>
                      <a:fillRect/>
                    </a:stretch>
                  </pic:blipFill>
                  <pic:spPr>
                    <a:xfrm>
                      <a:off x="0" y="0"/>
                      <a:ext cx="2474976" cy="40843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(4.3)</w:t>
      </w:r>
    </w:p>
    <w:p w14:paraId="3E597697" w14:textId="77777777" w:rsidR="00255F62" w:rsidRDefault="001D6550">
      <w:pPr>
        <w:ind w:left="15" w:right="851"/>
      </w:pPr>
      <w:r>
        <w:t xml:space="preserve">パラメータ </w:t>
      </w:r>
      <w:r>
        <w:rPr>
          <w:i/>
        </w:rPr>
        <w:t xml:space="preserve">θ </w:t>
      </w:r>
      <w:r>
        <w:rPr>
          <w:rFonts w:ascii="Cambria" w:eastAsia="Cambria" w:hAnsi="Cambria" w:cs="Cambria"/>
        </w:rPr>
        <w:t>= (</w:t>
      </w:r>
      <w:r>
        <w:rPr>
          <w:rFonts w:ascii="Cambria" w:eastAsia="Cambria" w:hAnsi="Cambria" w:cs="Cambria"/>
          <w:i/>
        </w:rPr>
        <w:t>σ</w:t>
      </w:r>
      <w:r>
        <w:rPr>
          <w:vertAlign w:val="subscript"/>
        </w:rPr>
        <w:t>ard</w:t>
      </w:r>
      <w:r>
        <w:rPr>
          <w:rFonts w:ascii="Cambria" w:eastAsia="Cambria" w:hAnsi="Cambria" w:cs="Cambria"/>
          <w:vertAlign w:val="superscript"/>
        </w:rPr>
        <w:t xml:space="preserve">2 </w:t>
      </w:r>
      <w:r>
        <w:rPr>
          <w:rFonts w:ascii="Cambria" w:eastAsia="Cambria" w:hAnsi="Cambria" w:cs="Cambria"/>
          <w:i/>
        </w:rPr>
        <w:t>,ω</w:t>
      </w:r>
      <w:r>
        <w:rPr>
          <w:rFonts w:ascii="Cambria" w:eastAsia="Cambria" w:hAnsi="Cambria" w:cs="Cambria"/>
          <w:vertAlign w:val="subscript"/>
        </w:rPr>
        <w:t>1</w:t>
      </w:r>
      <w:r>
        <w:rPr>
          <w:rFonts w:ascii="Cambria" w:eastAsia="Cambria" w:hAnsi="Cambria" w:cs="Cambria"/>
          <w:i/>
        </w:rPr>
        <w:t>,...,ω</w:t>
      </w:r>
      <w:r>
        <w:rPr>
          <w:rFonts w:ascii="Cambria" w:eastAsia="Cambria" w:hAnsi="Cambria" w:cs="Cambria"/>
          <w:i/>
          <w:vertAlign w:val="subscript"/>
        </w:rPr>
        <w:t>c</w:t>
      </w:r>
      <w:r>
        <w:t xml:space="preserve">).重み </w:t>
      </w:r>
      <w:r>
        <w:rPr>
          <w:rFonts w:ascii="Cambria" w:eastAsia="Cambria" w:hAnsi="Cambria" w:cs="Cambria"/>
          <w:i/>
        </w:rPr>
        <w:t>ω</w:t>
      </w:r>
      <w:r>
        <w:rPr>
          <w:rFonts w:ascii="Cambria" w:eastAsia="Cambria" w:hAnsi="Cambria" w:cs="Cambria"/>
          <w:i/>
          <w:vertAlign w:val="subscript"/>
        </w:rPr>
        <w:t xml:space="preserve">j は，</w:t>
      </w:r>
      <w:r>
        <w:t>各次元の重要度を調整する．推論中にゼロにすることができ，自動次元削減につながる．</w:t>
      </w:r>
    </w:p>
    <w:p w14:paraId="0927472A" w14:textId="77777777" w:rsidR="00255F62" w:rsidRDefault="001D6550">
      <w:pPr>
        <w:spacing w:after="119"/>
        <w:ind w:left="15" w:right="851"/>
      </w:pPr>
      <w:r>
        <w:t xml:space="preserve">データ</w:t>
      </w:r>
      <w:r>
        <w:rPr>
          <w:rFonts w:ascii="Cambria" w:eastAsia="Cambria" w:hAnsi="Cambria" w:cs="Cambria"/>
        </w:rPr>
        <w:t>Dが</w:t>
      </w:r>
      <w:r>
        <w:t xml:space="preserve">与えられると、</w:t>
      </w:r>
      <w:r>
        <w:t>gpの条件付き分布は、</w:t>
      </w:r>
      <w:r>
        <w:t>入出力ペア</w:t>
      </w:r>
      <w:r>
        <w:t>間を補間するマッピング上の分布を形成します。</w:t>
      </w:r>
    </w:p>
    <w:p w14:paraId="42E1D499" w14:textId="77777777" w:rsidR="00255F62" w:rsidRDefault="001D6550">
      <w:pPr>
        <w:spacing w:after="156" w:line="265" w:lineRule="auto"/>
        <w:ind w:left="2936" w:right="0" w:hanging="10"/>
        <w:jc w:val="left"/>
      </w:pPr>
      <w:r>
        <w:rPr>
          <w:rFonts w:ascii="Cambria" w:eastAsia="Cambria" w:hAnsi="Cambria" w:cs="Cambria"/>
          <w:i/>
          <w:sz w:val="16"/>
        </w:rPr>
        <w:t>d</w:t>
      </w:r>
    </w:p>
    <w:p w14:paraId="6CA5D037" w14:textId="77777777" w:rsidR="00255F62" w:rsidRDefault="001D6550">
      <w:pPr>
        <w:tabs>
          <w:tab w:val="center" w:pos="4349"/>
          <w:tab w:val="center" w:pos="8460"/>
        </w:tabs>
        <w:spacing w:after="31" w:line="259" w:lineRule="auto"/>
        <w:ind w:left="0" w:right="0" w:firstLine="0"/>
        <w:jc w:val="left"/>
      </w:pPr>
      <w:r>
        <w:tab/>
      </w:r>
      <w:r>
        <w:rPr>
          <w:rFonts w:ascii="Cambria" w:eastAsia="Cambria" w:hAnsi="Cambria" w:cs="Cambria"/>
          <w:i/>
        </w:rPr>
        <w:t>ｐ</w:t>
      </w:r>
      <w:r>
        <w:rPr>
          <w:rFonts w:ascii="Cambria" w:eastAsia="Cambria" w:hAnsi="Cambria" w:cs="Cambria"/>
        </w:rPr>
        <w:t>（</w:t>
      </w:r>
      <w:r>
        <w:rPr>
          <w:rFonts w:ascii="Cambria" w:eastAsia="Cambria" w:hAnsi="Cambria" w:cs="Cambria"/>
          <w:i/>
        </w:rPr>
        <w:t xml:space="preserve">ｆ</w:t>
      </w:r>
      <w:r>
        <w:rPr>
          <w:rFonts w:ascii="Cambria" w:eastAsia="Cambria" w:hAnsi="Cambria" w:cs="Cambria"/>
        </w:rPr>
        <w:t>｜Ｄ）＝ＹＧＰ（</w:t>
      </w:r>
      <w:r>
        <w:rPr>
          <w:rFonts w:ascii="Cambria" w:eastAsia="Cambria" w:hAnsi="Cambria" w:cs="Cambria"/>
          <w:i/>
          <w:sz w:val="16"/>
        </w:rPr>
        <w:t>ｆｉ</w:t>
      </w:r>
      <w:r>
        <w:rPr>
          <w:rFonts w:ascii="Cambria" w:eastAsia="Cambria" w:hAnsi="Cambria" w:cs="Cambria"/>
        </w:rPr>
        <w:t>；</w:t>
      </w:r>
      <w:r>
        <w:rPr>
          <w:rFonts w:ascii="Cambria" w:eastAsia="Cambria" w:hAnsi="Cambria" w:cs="Cambria"/>
          <w:b/>
        </w:rPr>
        <w:t>Ｋ</w:t>
      </w:r>
      <w:r>
        <w:rPr>
          <w:i/>
          <w:sz w:val="16"/>
        </w:rPr>
        <w:t>ξ</w:t>
      </w:r>
      <w:r>
        <w:rPr>
          <w:rFonts w:ascii="Cambria" w:eastAsia="Cambria" w:hAnsi="Cambria" w:cs="Cambria"/>
          <w:b/>
        </w:rPr>
        <w:t>ｓＫ</w:t>
      </w:r>
      <w:r>
        <w:rPr>
          <w:rFonts w:ascii="Cambria" w:eastAsia="Cambria" w:hAnsi="Cambria" w:cs="Cambria"/>
        </w:rPr>
        <w:t>-</w:t>
      </w:r>
      <w:r>
        <w:rPr>
          <w:rFonts w:ascii="Cambria" w:eastAsia="Cambria" w:hAnsi="Cambria" w:cs="Cambria"/>
          <w:i/>
          <w:sz w:val="16"/>
        </w:rPr>
        <w:t>ｓ</w:t>
      </w:r>
      <w:r>
        <w:rPr>
          <w:rFonts w:ascii="Cambria" w:eastAsia="Cambria" w:hAnsi="Cambria" w:cs="Cambria"/>
          <w:sz w:val="16"/>
        </w:rPr>
        <w:t>１ｔ</w:t>
      </w:r>
      <w:r>
        <w:rPr>
          <w:rFonts w:ascii="Cambria" w:eastAsia="Cambria" w:hAnsi="Cambria" w:cs="Cambria"/>
          <w:i/>
          <w:sz w:val="16"/>
        </w:rPr>
        <w:t>ｉ</w:t>
      </w:r>
      <w:r>
        <w:rPr>
          <w:rFonts w:ascii="Cambria" w:eastAsia="Cambria" w:hAnsi="Cambria" w:cs="Cambria"/>
          <w:i/>
        </w:rPr>
        <w:t>，</w:t>
      </w:r>
      <w:r>
        <w:rPr>
          <w:rFonts w:ascii="Cambria" w:eastAsia="Cambria" w:hAnsi="Cambria" w:cs="Cambria"/>
          <w:b/>
        </w:rPr>
        <w:t>Ｋ</w:t>
      </w:r>
      <w:r>
        <w:rPr>
          <w:i/>
          <w:sz w:val="16"/>
        </w:rPr>
        <w:t xml:space="preserve">ξ</w:t>
      </w:r>
      <w:r>
        <w:rPr>
          <w:rFonts w:ascii="Cambria" w:eastAsia="Cambria" w:hAnsi="Cambria" w:cs="Cambria"/>
        </w:rPr>
        <w:t>-</w:t>
      </w:r>
      <w:r>
        <w:rPr>
          <w:rFonts w:ascii="Cambria" w:eastAsia="Cambria" w:hAnsi="Cambria" w:cs="Cambria"/>
          <w:b/>
        </w:rPr>
        <w:t>Ｋ</w:t>
      </w:r>
      <w:r>
        <w:rPr>
          <w:i/>
          <w:sz w:val="16"/>
        </w:rPr>
        <w:t>ξ</w:t>
      </w:r>
      <w:r>
        <w:rPr>
          <w:rFonts w:ascii="Cambria" w:eastAsia="Cambria" w:hAnsi="Cambria" w:cs="Cambria"/>
          <w:b/>
        </w:rPr>
        <w:t>ｓＫ</w:t>
      </w:r>
      <w:r>
        <w:rPr>
          <w:rFonts w:ascii="Cambria" w:eastAsia="Cambria" w:hAnsi="Cambria" w:cs="Cambria"/>
          <w:sz w:val="16"/>
        </w:rPr>
        <w:t>-</w:t>
      </w:r>
      <w:r>
        <w:rPr>
          <w:rFonts w:ascii="Cambria" w:eastAsia="Cambria" w:hAnsi="Cambria" w:cs="Cambria"/>
          <w:i/>
          <w:sz w:val="16"/>
        </w:rPr>
        <w:t>ｓ</w:t>
      </w:r>
      <w:r>
        <w:rPr>
          <w:rFonts w:ascii="Cambria" w:eastAsia="Cambria" w:hAnsi="Cambria" w:cs="Cambria"/>
          <w:sz w:val="16"/>
        </w:rPr>
        <w:t>１</w:t>
      </w:r>
      <w:r>
        <w:rPr>
          <w:rFonts w:ascii="Cambria" w:eastAsia="Cambria" w:hAnsi="Cambria" w:cs="Cambria"/>
          <w:b/>
        </w:rPr>
        <w:t>Ｋ</w:t>
      </w:r>
      <w:r>
        <w:rPr>
          <w:rFonts w:ascii="Cambria" w:eastAsia="Cambria" w:hAnsi="Cambria" w:cs="Cambria"/>
          <w:sz w:val="16"/>
        </w:rPr>
        <w:t>＞ξｓ</w:t>
      </w:r>
      <w:r>
        <w:rPr>
          <w:i/>
          <w:sz w:val="16"/>
        </w:rPr>
        <w:t>）である。</w:t>
      </w:r>
      <w:r>
        <w:rPr>
          <w:rFonts w:ascii="Cambria" w:eastAsia="Cambria" w:hAnsi="Cambria" w:cs="Cambria"/>
          <w:i/>
        </w:rPr>
        <w:tab/>
      </w:r>
      <w:r>
        <w:t>(4.4)</w:t>
      </w:r>
    </w:p>
    <w:p w14:paraId="3031B7A1" w14:textId="77777777" w:rsidR="00255F62" w:rsidRDefault="001D6550">
      <w:pPr>
        <w:spacing w:after="365" w:line="286" w:lineRule="auto"/>
        <w:ind w:left="2857" w:right="3901" w:hanging="10"/>
        <w:jc w:val="left"/>
      </w:pPr>
      <w:r>
        <w:rPr>
          <w:rFonts w:ascii="Cambria" w:eastAsia="Cambria" w:hAnsi="Cambria" w:cs="Cambria"/>
          <w:sz w:val="16"/>
        </w:rPr>
        <w:t>i=1</w:t>
      </w:r>
    </w:p>
    <w:p w14:paraId="7E5E79D2" w14:textId="77777777" w:rsidR="00255F62" w:rsidRDefault="001D6550">
      <w:pPr>
        <w:spacing w:after="351" w:line="257" w:lineRule="auto"/>
        <w:ind w:left="15" w:right="851"/>
      </w:pPr>
      <w:r>
        <w:t xml:space="preserve">ここで，</w:t>
      </w:r>
      <w:r>
        <w:rPr>
          <w:rFonts w:ascii="Cambria" w:eastAsia="Cambria" w:hAnsi="Cambria" w:cs="Cambria"/>
          <w:b/>
        </w:rPr>
        <w:t>K</w:t>
      </w:r>
      <w:r>
        <w:rPr>
          <w:i/>
          <w:vertAlign w:val="subscript"/>
        </w:rPr>
        <w:t>ξ</w:t>
      </w:r>
      <w:r>
        <w:rPr>
          <w:rFonts w:ascii="Cambria" w:eastAsia="Cambria" w:hAnsi="Cambria" w:cs="Cambria"/>
          <w:i/>
          <w:vertAlign w:val="subscript"/>
        </w:rPr>
        <w:t xml:space="preserve">s は，</w:t>
      </w:r>
      <w:r>
        <w:t xml:space="preserve">入力</w:t>
      </w:r>
      <w:r>
        <w:rPr>
          <w:i/>
        </w:rPr>
        <w:t xml:space="preserve">ξ</w:t>
      </w:r>
      <w:r>
        <w:t xml:space="preserve">およびすべてのデータ入力 </w:t>
      </w:r>
      <w:r>
        <w:rPr>
          <w:rFonts w:ascii="Cambria" w:eastAsia="Cambria" w:hAnsi="Cambria" w:cs="Cambria"/>
          <w:i/>
          <w:vertAlign w:val="subscript"/>
        </w:rPr>
        <w:t>sn に対する</w:t>
      </w:r>
      <w:r>
        <w:t xml:space="preserve">共分散関数 </w:t>
      </w:r>
      <w:r>
        <w:rPr>
          <w:rFonts w:ascii="Cambria" w:eastAsia="Cambria" w:hAnsi="Cambria" w:cs="Cambria"/>
          <w:i/>
        </w:rPr>
        <w:t>k</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s</w:t>
      </w:r>
      <w:r>
        <w:rPr>
          <w:rFonts w:ascii="Cambria" w:eastAsia="Cambria" w:hAnsi="Cambria" w:cs="Cambria"/>
        </w:rPr>
        <w:t xml:space="preserve">) を表し</w:t>
      </w:r>
      <w:r>
        <w:t xml:space="preserve">，</w:t>
      </w:r>
      <w:r>
        <w:rPr>
          <w:rFonts w:ascii="Cambria" w:eastAsia="Cambria" w:hAnsi="Cambria" w:cs="Cambria"/>
          <w:i/>
          <w:vertAlign w:val="subscript"/>
        </w:rPr>
        <w:t xml:space="preserve">ti は i </w:t>
      </w:r>
      <w:r>
        <w:rPr>
          <w:rFonts w:ascii="Cambria" w:eastAsia="Cambria" w:hAnsi="Cambria" w:cs="Cambria"/>
          <w:i/>
          <w:vertAlign w:val="superscript"/>
        </w:rPr>
        <w:t xml:space="preserve">番目の</w:t>
      </w:r>
      <w:r>
        <w:t>出力次元を</w:t>
      </w:r>
      <w:r>
        <w:t xml:space="preserve">表す．</w:t>
      </w:r>
    </w:p>
    <w:p w14:paraId="0974616E" w14:textId="77777777" w:rsidR="00255F62" w:rsidRDefault="001D6550">
      <w:pPr>
        <w:pStyle w:val="3"/>
        <w:tabs>
          <w:tab w:val="center" w:pos="2045"/>
        </w:tabs>
        <w:spacing w:after="292" w:line="259" w:lineRule="auto"/>
        <w:ind w:left="0" w:right="0" w:firstLine="0"/>
        <w:jc w:val="left"/>
      </w:pPr>
      <w:r>
        <w:t>4.2.3</w:t>
      </w:r>
      <w:r>
        <w:tab/>
      </w:r>
      <w:r>
        <w:t>変分ガウス過程</w:t>
      </w:r>
    </w:p>
    <w:p w14:paraId="50CA816A" w14:textId="77777777" w:rsidR="00255F62" w:rsidRDefault="001D6550">
      <w:pPr>
        <w:spacing w:after="137" w:line="396" w:lineRule="auto"/>
        <w:ind w:left="15" w:right="840"/>
        <w:jc w:val="left"/>
      </w:pPr>
      <w:r>
        <w:t xml:space="preserve">ベイズ的ノンパラメトリック変分モデルである変分ガウス過程(vgp)について説明する。vgpは、</w:t>
      </w:r>
      <w:r>
        <w:t>潜在入力を生成し、それらを</w:t>
      </w:r>
      <w:r>
        <w:t>ランダムな非線形マッピングで</w:t>
      </w:r>
      <w:r>
        <w:t>ワープし、ワープ</w:t>
      </w:r>
      <w:r>
        <w:t>した入力を平均場分布のパラメータとして使用する</w:t>
      </w:r>
      <w:r>
        <w:t>ことで</w:t>
      </w:r>
      <w:r>
        <w:rPr>
          <w:rFonts w:ascii="Cambria" w:eastAsia="Cambria" w:hAnsi="Cambria" w:cs="Cambria"/>
          <w:b/>
          <w:sz w:val="34"/>
          <w:vertAlign w:val="subscript"/>
        </w:rPr>
        <w:t xml:space="preserve">zを</w:t>
      </w:r>
      <w:r>
        <w:t xml:space="preserve">生成します。</w:t>
      </w:r>
      <w:r>
        <w:t>ランダムなマッピングは、変分パラメータである"変分データ"に条件付きで描画されます。vgpによって、平均場からのサンプルが</w:t>
      </w:r>
      <w:r>
        <w:t>任意の複雑な事後分布に従うこと</w:t>
      </w:r>
      <w:r>
        <w:t>が可能になることを示す。</w:t>
      </w:r>
    </w:p>
    <w:p w14:paraId="03D3B227" w14:textId="77777777" w:rsidR="00255F62" w:rsidRDefault="001D6550">
      <w:pPr>
        <w:spacing w:after="174" w:line="259" w:lineRule="auto"/>
        <w:ind w:left="15" w:right="851"/>
      </w:pPr>
      <w:r>
        <w:t xml:space="preserve">vgpは、事後潜在変数</w:t>
      </w:r>
      <w:r>
        <w:rPr>
          <w:rFonts w:ascii="Cambria" w:eastAsia="Cambria" w:hAnsi="Cambria" w:cs="Cambria"/>
          <w:b/>
          <w:sz w:val="34"/>
          <w:vertAlign w:val="subscript"/>
        </w:rPr>
        <w:t>z</w:t>
      </w:r>
      <w:r>
        <w:t xml:space="preserve">に対して以下のような生成過程を指定しています</w:t>
      </w:r>
      <w:r>
        <w:t>。</w:t>
      </w:r>
    </w:p>
    <w:p w14:paraId="6B663232" w14:textId="77777777" w:rsidR="00255F62" w:rsidRDefault="001D6550">
      <w:pPr>
        <w:numPr>
          <w:ilvl w:val="0"/>
          <w:numId w:val="7"/>
        </w:numPr>
        <w:spacing w:after="284" w:line="259" w:lineRule="auto"/>
        <w:ind w:left="575" w:right="1048" w:hanging="273"/>
      </w:pPr>
      <w:r>
        <w:t xml:space="preserve">潜在入力</w:t>
      </w:r>
      <w:r>
        <w:rPr>
          <w:i/>
        </w:rPr>
        <w:t xml:space="preserve">ξ</w:t>
      </w:r>
      <w:r>
        <w:rPr>
          <w:rFonts w:ascii="Cambria" w:eastAsia="Cambria" w:hAnsi="Cambria" w:cs="Cambria"/>
        </w:rPr>
        <w:t xml:space="preserve">∈</w:t>
      </w:r>
      <w:r>
        <w:rPr>
          <w:rFonts w:ascii="Cambria" w:eastAsia="Cambria" w:hAnsi="Cambria" w:cs="Cambria"/>
          <w:i/>
          <w:vertAlign w:val="superscript"/>
        </w:rPr>
        <w:t>Rc</w:t>
      </w:r>
      <w:r>
        <w:t xml:space="preserve">：</w:t>
      </w:r>
      <w:r>
        <w:rPr>
          <w:i/>
        </w:rPr>
        <w:t xml:space="preserve">ξ</w:t>
      </w:r>
      <w:r>
        <w:rPr>
          <w:rFonts w:ascii="Cambria" w:eastAsia="Cambria" w:hAnsi="Cambria" w:cs="Cambria"/>
        </w:rPr>
        <w:t xml:space="preserve"> ∼ N(</w:t>
      </w:r>
      <w:r>
        <w:rPr>
          <w:rFonts w:ascii="Cambria" w:eastAsia="Cambria" w:hAnsi="Cambria" w:cs="Cambria"/>
          <w:b/>
        </w:rPr>
        <w:t>0</w:t>
      </w:r>
      <w:r>
        <w:rPr>
          <w:rFonts w:ascii="Cambria" w:eastAsia="Cambria" w:hAnsi="Cambria" w:cs="Cambria"/>
          <w:i/>
        </w:rPr>
        <w:t>,</w:t>
      </w:r>
      <w:r>
        <w:rPr>
          <w:rFonts w:ascii="Cambria" w:eastAsia="Cambria" w:hAnsi="Cambria" w:cs="Cambria"/>
          <w:b/>
        </w:rPr>
        <w:t>I)</w:t>
      </w:r>
      <w:r>
        <w:rPr>
          <w:rFonts w:ascii="Cambria" w:eastAsia="Cambria" w:hAnsi="Cambria" w:cs="Cambria"/>
        </w:rPr>
        <w:t>を</w:t>
      </w:r>
      <w:r>
        <w:t xml:space="preserve">描画する</w:t>
      </w:r>
      <w:r>
        <w:rPr>
          <w:rFonts w:ascii="Cambria" w:eastAsia="Cambria" w:hAnsi="Cambria" w:cs="Cambria"/>
          <w:i/>
        </w:rPr>
        <w:t>。</w:t>
      </w:r>
    </w:p>
    <w:p w14:paraId="4AA09290" w14:textId="77777777" w:rsidR="00255F62" w:rsidRDefault="001D6550">
      <w:pPr>
        <w:numPr>
          <w:ilvl w:val="0"/>
          <w:numId w:val="7"/>
        </w:numPr>
        <w:spacing w:after="0" w:line="331" w:lineRule="auto"/>
        <w:ind w:left="575" w:right="1048" w:hanging="273"/>
      </w:pPr>
      <w:r>
        <w:t xml:space="preserve">非線形写像</w:t>
      </w:r>
      <w:r>
        <w:rPr>
          <w:rFonts w:ascii="Cambria" w:eastAsia="Cambria" w:hAnsi="Cambria" w:cs="Cambria"/>
          <w:i/>
          <w:sz w:val="34"/>
          <w:vertAlign w:val="subscript"/>
        </w:rPr>
        <w:t xml:space="preserve">fを</w:t>
      </w:r>
      <w:r>
        <w:t xml:space="preserve">描く </w:t>
      </w:r>
      <w:r>
        <w:rPr>
          <w:rFonts w:ascii="Cambria" w:eastAsia="Cambria" w:hAnsi="Cambria" w:cs="Cambria"/>
          <w:sz w:val="34"/>
          <w:vertAlign w:val="subscript"/>
        </w:rPr>
        <w:t xml:space="preserve">.</w:t>
      </w:r>
      <w:r>
        <w:rPr>
          <w:noProof/>
        </w:rPr>
        <w:drawing>
          <wp:inline distT="0" distB="0" distL="0" distR="0" wp14:anchorId="1AFC8B28" wp14:editId="65734649">
            <wp:extent cx="1685544" cy="182880"/>
            <wp:effectExtent l="0" t="0" r="0" b="0"/>
            <wp:docPr id="170661" name="Picture 170661"/>
            <wp:cNvGraphicFramePr/>
            <a:graphic xmlns:a="http://schemas.openxmlformats.org/drawingml/2006/main">
              <a:graphicData uri="http://schemas.openxmlformats.org/drawingml/2006/picture">
                <pic:pic xmlns:pic="http://schemas.openxmlformats.org/drawingml/2006/picture">
                  <pic:nvPicPr>
                    <pic:cNvPr id="170661" name="Picture 170661"/>
                    <pic:cNvPicPr/>
                  </pic:nvPicPr>
                  <pic:blipFill>
                    <a:blip r:embed="rId58"/>
                    <a:stretch>
                      <a:fillRect/>
                    </a:stretch>
                  </pic:blipFill>
                  <pic:spPr>
                    <a:xfrm>
                      <a:off x="0" y="0"/>
                      <a:ext cx="1685544" cy="182880"/>
                    </a:xfrm>
                    <a:prstGeom prst="rect">
                      <a:avLst/>
                    </a:prstGeom>
                  </pic:spPr>
                </pic:pic>
              </a:graphicData>
            </a:graphic>
          </wp:inline>
        </w:drawing>
      </w:r>
      <w:r>
        <w:rPr>
          <w:rFonts w:ascii="Cambria" w:eastAsia="Cambria" w:hAnsi="Cambria" w:cs="Cambria"/>
          <w:i/>
          <w:sz w:val="34"/>
          <w:vertAlign w:val="subscript"/>
        </w:rPr>
        <w:t xml:space="preserve">を</w:t>
      </w:r>
      <w:r>
        <w:t xml:space="preserve">条件とした </w:t>
      </w:r>
      <w:r>
        <w:rPr>
          <w:rFonts w:ascii="Cambria" w:eastAsia="Cambria" w:hAnsi="Cambria" w:cs="Cambria"/>
          <w:i/>
          <w:vertAlign w:val="superscript"/>
        </w:rPr>
        <w:t xml:space="preserve">Rc </w:t>
      </w:r>
      <w:r>
        <w:rPr>
          <w:rFonts w:ascii="Cambria" w:eastAsia="Cambria" w:hAnsi="Cambria" w:cs="Cambria"/>
        </w:rPr>
        <w:t xml:space="preserve">→ </w:t>
      </w:r>
      <w:r>
        <w:rPr>
          <w:rFonts w:ascii="Cambria" w:eastAsia="Cambria" w:hAnsi="Cambria" w:cs="Cambria"/>
          <w:i/>
          <w:vertAlign w:val="superscript"/>
        </w:rPr>
        <w:t xml:space="preserve">Rd の非線形写像を描く。</w:t>
      </w:r>
      <w:r>
        <w:rPr>
          <w:color w:val="545454"/>
        </w:rPr>
        <w:t xml:space="preserve">3.</w:t>
      </w:r>
      <w:r>
        <w:t>近似事後</w:t>
      </w:r>
      <w:r>
        <w:t xml:space="preserve">標本</w:t>
      </w:r>
      <w:r>
        <w:t xml:space="preserve"> </w:t>
      </w:r>
      <w:r>
        <w:rPr>
          <w:noProof/>
        </w:rPr>
        <w:drawing>
          <wp:inline distT="0" distB="0" distL="0" distR="0" wp14:anchorId="125C46AC" wp14:editId="790FFA64">
            <wp:extent cx="2566416" cy="182880"/>
            <wp:effectExtent l="0" t="0" r="0" b="0"/>
            <wp:docPr id="170662" name="Picture 170662"/>
            <wp:cNvGraphicFramePr/>
            <a:graphic xmlns:a="http://schemas.openxmlformats.org/drawingml/2006/main">
              <a:graphicData uri="http://schemas.openxmlformats.org/drawingml/2006/picture">
                <pic:pic xmlns:pic="http://schemas.openxmlformats.org/drawingml/2006/picture">
                  <pic:nvPicPr>
                    <pic:cNvPr id="170662" name="Picture 170662"/>
                    <pic:cNvPicPr/>
                  </pic:nvPicPr>
                  <pic:blipFill>
                    <a:blip r:embed="rId59"/>
                    <a:stretch>
                      <a:fillRect/>
                    </a:stretch>
                  </pic:blipFill>
                  <pic:spPr>
                    <a:xfrm>
                      <a:off x="0" y="0"/>
                      <a:ext cx="2566416" cy="182880"/>
                    </a:xfrm>
                    <a:prstGeom prst="rect">
                      <a:avLst/>
                    </a:prstGeom>
                  </pic:spPr>
                </pic:pic>
              </a:graphicData>
            </a:graphic>
          </wp:inline>
        </w:drawing>
      </w:r>
      <w:r>
        <w:rPr>
          <w:rFonts w:ascii="Cambria" w:eastAsia="Cambria" w:hAnsi="Cambria" w:cs="Cambria"/>
          <w:b/>
          <w:sz w:val="34"/>
          <w:vertAlign w:val="subscript"/>
        </w:rPr>
        <w:t>z を</w:t>
      </w:r>
      <w:r>
        <w:t>描く</w:t>
      </w:r>
      <w:r>
        <w:rPr>
          <w:rFonts w:ascii="Cambria" w:eastAsia="Cambria" w:hAnsi="Cambria" w:cs="Cambria"/>
          <w:i/>
          <w:sz w:val="34"/>
          <w:vertAlign w:val="subscript"/>
        </w:rPr>
        <w:t>．</w:t>
      </w:r>
    </w:p>
    <w:p w14:paraId="0D237575" w14:textId="77777777" w:rsidR="00255F62" w:rsidRDefault="001D6550">
      <w:pPr>
        <w:spacing w:after="3" w:line="370" w:lineRule="auto"/>
        <w:ind w:left="24" w:right="700" w:hanging="9"/>
        <w:jc w:val="center"/>
      </w:pPr>
      <w:r>
        <w:rPr>
          <w:color w:val="006184"/>
        </w:rPr>
        <w:t xml:space="preserve">図4.1に</w:t>
      </w:r>
      <w:r>
        <w:t>vgpのグラフィカルモデルを示す。ここでは、変分</w:t>
      </w:r>
      <w:r>
        <w:t xml:space="preserve">分布のパラメータである入出力ペアからなる変分データを表しています</w:t>
      </w:r>
      <w:r>
        <w:rPr>
          <w:noProof/>
        </w:rPr>
        <w:drawing>
          <wp:inline distT="0" distB="0" distL="0" distR="0" wp14:anchorId="7505BA39" wp14:editId="77C60C1F">
            <wp:extent cx="1069848" cy="149352"/>
            <wp:effectExtent l="0" t="0" r="0" b="0"/>
            <wp:docPr id="170663" name="Picture 170663"/>
            <wp:cNvGraphicFramePr/>
            <a:graphic xmlns:a="http://schemas.openxmlformats.org/drawingml/2006/main">
              <a:graphicData uri="http://schemas.openxmlformats.org/drawingml/2006/picture">
                <pic:pic xmlns:pic="http://schemas.openxmlformats.org/drawingml/2006/picture">
                  <pic:nvPicPr>
                    <pic:cNvPr id="170663" name="Picture 170663"/>
                    <pic:cNvPicPr/>
                  </pic:nvPicPr>
                  <pic:blipFill>
                    <a:blip r:embed="rId60"/>
                    <a:stretch>
                      <a:fillRect/>
                    </a:stretch>
                  </pic:blipFill>
                  <pic:spPr>
                    <a:xfrm>
                      <a:off x="0" y="0"/>
                      <a:ext cx="1069848" cy="149352"/>
                    </a:xfrm>
                    <a:prstGeom prst="rect">
                      <a:avLst/>
                    </a:prstGeom>
                  </pic:spPr>
                </pic:pic>
              </a:graphicData>
            </a:graphic>
          </wp:inline>
        </w:drawing>
      </w:r>
      <w:r>
        <w:t xml:space="preserve">。マージナル化</w:t>
      </w:r>
    </w:p>
    <w:p w14:paraId="245DC67F" w14:textId="77777777" w:rsidR="00255F62" w:rsidRDefault="001D6550">
      <w:pPr>
        <w:tabs>
          <w:tab w:val="center" w:pos="1320"/>
          <w:tab w:val="center" w:pos="2173"/>
        </w:tabs>
        <w:spacing w:after="0" w:line="259" w:lineRule="auto"/>
        <w:ind w:left="0" w:right="0" w:firstLine="0"/>
        <w:jc w:val="left"/>
      </w:pPr>
      <w:r>
        <w:tab/>
      </w:r>
      <w:r>
        <w:rPr>
          <w:i/>
          <w:sz w:val="28"/>
          <w:vertAlign w:val="subscript"/>
        </w:rPr>
        <w:t>θ</w:t>
      </w:r>
      <w:r>
        <w:rPr>
          <w:i/>
          <w:sz w:val="28"/>
          <w:vertAlign w:val="subscript"/>
        </w:rPr>
        <w:tab/>
      </w:r>
      <w:r>
        <w:rPr>
          <w:rFonts w:ascii="Cambria" w:eastAsia="Cambria" w:hAnsi="Cambria" w:cs="Cambria"/>
          <w:sz w:val="18"/>
        </w:rPr>
        <w:t>D = {(</w:t>
      </w:r>
      <w:r>
        <w:rPr>
          <w:rFonts w:ascii="Cambria" w:eastAsia="Cambria" w:hAnsi="Cambria" w:cs="Cambria"/>
          <w:b/>
          <w:sz w:val="18"/>
        </w:rPr>
        <w:t>s</w:t>
      </w:r>
      <w:r>
        <w:rPr>
          <w:rFonts w:ascii="Cambria" w:eastAsia="Cambria" w:hAnsi="Cambria" w:cs="Cambria"/>
          <w:i/>
          <w:sz w:val="18"/>
        </w:rPr>
        <w:t>,</w:t>
      </w:r>
      <w:r>
        <w:rPr>
          <w:rFonts w:ascii="Cambria" w:eastAsia="Cambria" w:hAnsi="Cambria" w:cs="Cambria"/>
          <w:b/>
          <w:sz w:val="18"/>
        </w:rPr>
        <w:t>t</w:t>
      </w:r>
      <w:r>
        <w:rPr>
          <w:rFonts w:ascii="Cambria" w:eastAsia="Cambria" w:hAnsi="Cambria" w:cs="Cambria"/>
          <w:sz w:val="18"/>
        </w:rPr>
        <w:t>)}</w:t>
      </w:r>
    </w:p>
    <w:p w14:paraId="3C94CA6E" w14:textId="77777777" w:rsidR="00255F62" w:rsidRDefault="001D6550">
      <w:pPr>
        <w:spacing w:after="188" w:line="259" w:lineRule="auto"/>
        <w:ind w:left="462" w:right="0" w:firstLine="0"/>
        <w:jc w:val="left"/>
      </w:pPr>
      <w:r>
        <w:rPr>
          <w:noProof/>
        </w:rPr>
        <mc:AlternateContent>
          <mc:Choice Requires="wpg">
            <w:drawing>
              <wp:inline distT="0" distB="0" distL="0" distR="0" wp14:anchorId="03CC055D" wp14:editId="44F67D41">
                <wp:extent cx="4455657" cy="738622"/>
                <wp:effectExtent l="0" t="0" r="0" b="0"/>
                <wp:docPr id="170784" name="Group 170784"/>
                <wp:cNvGraphicFramePr/>
                <a:graphic xmlns:a="http://schemas.openxmlformats.org/drawingml/2006/main">
                  <a:graphicData uri="http://schemas.microsoft.com/office/word/2010/wordprocessingGroup">
                    <wpg:wgp>
                      <wpg:cNvGrpSpPr/>
                      <wpg:grpSpPr>
                        <a:xfrm>
                          <a:off x="0" y="0"/>
                          <a:ext cx="4455657" cy="738622"/>
                          <a:chOff x="0" y="0"/>
                          <a:chExt cx="4455657" cy="738622"/>
                        </a:xfrm>
                      </wpg:grpSpPr>
                      <wps:wsp>
                        <wps:cNvPr id="9540" name="Shape 9540"/>
                        <wps:cNvSpPr/>
                        <wps:spPr>
                          <a:xfrm>
                            <a:off x="1740244" y="327524"/>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9541" name="Rectangle 9541"/>
                        <wps:cNvSpPr/>
                        <wps:spPr>
                          <a:xfrm>
                            <a:off x="1816288" y="383998"/>
                            <a:ext cx="78249" cy="149431"/>
                          </a:xfrm>
                          <a:prstGeom prst="rect">
                            <a:avLst/>
                          </a:prstGeom>
                          <a:ln>
                            <a:noFill/>
                          </a:ln>
                        </wps:spPr>
                        <wps:txbx>
                          <w:txbxContent>
                            <w:p w14:paraId="4273BB2E" w14:textId="77777777" w:rsidR="00255F62" w:rsidRDefault="001D6550">
                              <w:pPr>
                                <w:spacing w:after="160" w:line="259" w:lineRule="auto"/>
                                <w:ind w:left="0" w:right="0" w:firstLine="0"/>
                                <w:jc w:val="left"/>
                              </w:pPr>
                              <w:r>
                                <w:rPr>
                                  <w:rFonts w:ascii="Cambria" w:eastAsia="Cambria" w:hAnsi="Cambria" w:cs="Cambria"/>
                                  <w:i/>
                                  <w:sz w:val="20"/>
                                </w:rPr>
                                <w:t>z</w:t>
                              </w:r>
                            </w:p>
                          </w:txbxContent>
                        </wps:txbx>
                        <wps:bodyPr horzOverflow="overflow" vert="horz" lIns="0" tIns="0" rIns="0" bIns="0" rtlCol="0">
                          <a:noAutofit/>
                        </wps:bodyPr>
                      </wps:wsp>
                      <wps:wsp>
                        <wps:cNvPr id="9542" name="Rectangle 9542"/>
                        <wps:cNvSpPr/>
                        <wps:spPr>
                          <a:xfrm>
                            <a:off x="1875140" y="429314"/>
                            <a:ext cx="47613" cy="104602"/>
                          </a:xfrm>
                          <a:prstGeom prst="rect">
                            <a:avLst/>
                          </a:prstGeom>
                          <a:ln>
                            <a:noFill/>
                          </a:ln>
                        </wps:spPr>
                        <wps:txbx>
                          <w:txbxContent>
                            <w:p w14:paraId="014C78F6" w14:textId="77777777" w:rsidR="00255F62" w:rsidRDefault="001D6550">
                              <w:pPr>
                                <w:spacing w:after="160" w:line="259" w:lineRule="auto"/>
                                <w:ind w:left="0" w:right="0" w:firstLine="0"/>
                                <w:jc w:val="left"/>
                              </w:pPr>
                              <w:r>
                                <w:rPr>
                                  <w:rFonts w:ascii="Cambria" w:eastAsia="Cambria" w:hAnsi="Cambria" w:cs="Cambria"/>
                                  <w:i/>
                                  <w:sz w:val="14"/>
                                </w:rPr>
                                <w:t>i</w:t>
                              </w:r>
                            </w:p>
                          </w:txbxContent>
                        </wps:txbx>
                        <wps:bodyPr horzOverflow="overflow" vert="horz" lIns="0" tIns="0" rIns="0" bIns="0" rtlCol="0">
                          <a:noAutofit/>
                        </wps:bodyPr>
                      </wps:wsp>
                      <wps:wsp>
                        <wps:cNvPr id="9543" name="Shape 9543"/>
                        <wps:cNvSpPr/>
                        <wps:spPr>
                          <a:xfrm>
                            <a:off x="870122" y="327524"/>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8" y="253054"/>
                                  <a:pt x="0" y="196407"/>
                                  <a:pt x="0" y="126527"/>
                                </a:cubicBezTo>
                                <a:cubicBezTo>
                                  <a:pt x="0" y="56647"/>
                                  <a:pt x="56648"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9544" name="Rectangle 9544"/>
                        <wps:cNvSpPr/>
                        <wps:spPr>
                          <a:xfrm>
                            <a:off x="944637" y="397879"/>
                            <a:ext cx="82389" cy="149431"/>
                          </a:xfrm>
                          <a:prstGeom prst="rect">
                            <a:avLst/>
                          </a:prstGeom>
                          <a:ln>
                            <a:noFill/>
                          </a:ln>
                        </wps:spPr>
                        <wps:txbx>
                          <w:txbxContent>
                            <w:p w14:paraId="584502BF" w14:textId="77777777" w:rsidR="00255F62" w:rsidRDefault="001D6550">
                              <w:pPr>
                                <w:spacing w:after="160" w:line="259" w:lineRule="auto"/>
                                <w:ind w:left="0" w:right="0" w:firstLine="0"/>
                                <w:jc w:val="left"/>
                              </w:pPr>
                              <w:r>
                                <w:rPr>
                                  <w:rFonts w:ascii="Cambria" w:eastAsia="Cambria" w:hAnsi="Cambria" w:cs="Cambria"/>
                                  <w:i/>
                                  <w:sz w:val="20"/>
                                </w:rPr>
                                <w:t>f</w:t>
                              </w:r>
                            </w:p>
                          </w:txbxContent>
                        </wps:txbx>
                        <wps:bodyPr horzOverflow="overflow" vert="horz" lIns="0" tIns="0" rIns="0" bIns="0" rtlCol="0">
                          <a:noAutofit/>
                        </wps:bodyPr>
                      </wps:wsp>
                      <wps:wsp>
                        <wps:cNvPr id="9545" name="Rectangle 9545"/>
                        <wps:cNvSpPr/>
                        <wps:spPr>
                          <a:xfrm>
                            <a:off x="1006574" y="443195"/>
                            <a:ext cx="47613" cy="104602"/>
                          </a:xfrm>
                          <a:prstGeom prst="rect">
                            <a:avLst/>
                          </a:prstGeom>
                          <a:ln>
                            <a:noFill/>
                          </a:ln>
                        </wps:spPr>
                        <wps:txbx>
                          <w:txbxContent>
                            <w:p w14:paraId="6054C346" w14:textId="77777777" w:rsidR="00255F62" w:rsidRDefault="001D6550">
                              <w:pPr>
                                <w:spacing w:after="160" w:line="259" w:lineRule="auto"/>
                                <w:ind w:left="0" w:right="0" w:firstLine="0"/>
                                <w:jc w:val="left"/>
                              </w:pPr>
                              <w:r>
                                <w:rPr>
                                  <w:rFonts w:ascii="Cambria" w:eastAsia="Cambria" w:hAnsi="Cambria" w:cs="Cambria"/>
                                  <w:i/>
                                  <w:sz w:val="14"/>
                                </w:rPr>
                                <w:t>i</w:t>
                              </w:r>
                            </w:p>
                          </w:txbxContent>
                        </wps:txbx>
                        <wps:bodyPr horzOverflow="overflow" vert="horz" lIns="0" tIns="0" rIns="0" bIns="0" rtlCol="0">
                          <a:noAutofit/>
                        </wps:bodyPr>
                      </wps:wsp>
                      <wps:wsp>
                        <wps:cNvPr id="9546" name="Shape 9546"/>
                        <wps:cNvSpPr/>
                        <wps:spPr>
                          <a:xfrm>
                            <a:off x="0" y="327524"/>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9547" name="Rectangle 9547"/>
                        <wps:cNvSpPr/>
                        <wps:spPr>
                          <a:xfrm>
                            <a:off x="92479" y="397879"/>
                            <a:ext cx="85536" cy="149431"/>
                          </a:xfrm>
                          <a:prstGeom prst="rect">
                            <a:avLst/>
                          </a:prstGeom>
                          <a:ln>
                            <a:noFill/>
                          </a:ln>
                        </wps:spPr>
                        <wps:txbx>
                          <w:txbxContent>
                            <w:p w14:paraId="208C35E0" w14:textId="77777777" w:rsidR="00255F62" w:rsidRDefault="001D6550">
                              <w:pPr>
                                <w:spacing w:after="160" w:line="259" w:lineRule="auto"/>
                                <w:ind w:left="0" w:right="0" w:firstLine="0"/>
                                <w:jc w:val="left"/>
                              </w:pPr>
                              <w:r>
                                <w:rPr>
                                  <w:i/>
                                  <w:w w:val="136"/>
                                  <w:sz w:val="20"/>
                                </w:rPr>
                                <w:t>ξ</w:t>
                              </w:r>
                            </w:p>
                          </w:txbxContent>
                        </wps:txbx>
                        <wps:bodyPr horzOverflow="overflow" vert="horz" lIns="0" tIns="0" rIns="0" bIns="0" rtlCol="0">
                          <a:noAutofit/>
                        </wps:bodyPr>
                      </wps:wsp>
                      <wps:wsp>
                        <wps:cNvPr id="176247" name="Shape 176247"/>
                        <wps:cNvSpPr/>
                        <wps:spPr>
                          <a:xfrm>
                            <a:off x="515012" y="0"/>
                            <a:ext cx="63264" cy="63264"/>
                          </a:xfrm>
                          <a:custGeom>
                            <a:avLst/>
                            <a:gdLst/>
                            <a:ahLst/>
                            <a:cxnLst/>
                            <a:rect l="0" t="0" r="0" b="0"/>
                            <a:pathLst>
                              <a:path w="63264" h="63264">
                                <a:moveTo>
                                  <a:pt x="0" y="0"/>
                                </a:moveTo>
                                <a:lnTo>
                                  <a:pt x="63264" y="0"/>
                                </a:lnTo>
                                <a:lnTo>
                                  <a:pt x="63264"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48" name="Shape 176248"/>
                        <wps:cNvSpPr/>
                        <wps:spPr>
                          <a:xfrm>
                            <a:off x="965017" y="0"/>
                            <a:ext cx="63263" cy="63264"/>
                          </a:xfrm>
                          <a:custGeom>
                            <a:avLst/>
                            <a:gdLst/>
                            <a:ahLst/>
                            <a:cxnLst/>
                            <a:rect l="0" t="0" r="0" b="0"/>
                            <a:pathLst>
                              <a:path w="63263" h="63264">
                                <a:moveTo>
                                  <a:pt x="0" y="0"/>
                                </a:moveTo>
                                <a:lnTo>
                                  <a:pt x="63263" y="0"/>
                                </a:lnTo>
                                <a:lnTo>
                                  <a:pt x="63263" y="63264"/>
                                </a:lnTo>
                                <a:lnTo>
                                  <a:pt x="0" y="63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0" name="Shape 9560"/>
                        <wps:cNvSpPr/>
                        <wps:spPr>
                          <a:xfrm>
                            <a:off x="255585" y="454051"/>
                            <a:ext cx="566458" cy="0"/>
                          </a:xfrm>
                          <a:custGeom>
                            <a:avLst/>
                            <a:gdLst/>
                            <a:ahLst/>
                            <a:cxnLst/>
                            <a:rect l="0" t="0" r="0" b="0"/>
                            <a:pathLst>
                              <a:path w="566458">
                                <a:moveTo>
                                  <a:pt x="0" y="0"/>
                                </a:moveTo>
                                <a:lnTo>
                                  <a:pt x="56645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61" name="Shape 9561"/>
                        <wps:cNvSpPr/>
                        <wps:spPr>
                          <a:xfrm>
                            <a:off x="816981" y="435073"/>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2" name="Shape 9562"/>
                        <wps:cNvSpPr/>
                        <wps:spPr>
                          <a:xfrm>
                            <a:off x="1125707" y="454051"/>
                            <a:ext cx="566458" cy="0"/>
                          </a:xfrm>
                          <a:custGeom>
                            <a:avLst/>
                            <a:gdLst/>
                            <a:ahLst/>
                            <a:cxnLst/>
                            <a:rect l="0" t="0" r="0" b="0"/>
                            <a:pathLst>
                              <a:path w="566458">
                                <a:moveTo>
                                  <a:pt x="0" y="0"/>
                                </a:moveTo>
                                <a:lnTo>
                                  <a:pt x="56645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63" name="Shape 9563"/>
                        <wps:cNvSpPr/>
                        <wps:spPr>
                          <a:xfrm>
                            <a:off x="1687103" y="435073"/>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4" name="Shape 9564"/>
                        <wps:cNvSpPr/>
                        <wps:spPr>
                          <a:xfrm>
                            <a:off x="580806" y="63688"/>
                            <a:ext cx="288544" cy="270867"/>
                          </a:xfrm>
                          <a:custGeom>
                            <a:avLst/>
                            <a:gdLst/>
                            <a:ahLst/>
                            <a:cxnLst/>
                            <a:rect l="0" t="0" r="0" b="0"/>
                            <a:pathLst>
                              <a:path w="288544" h="270867">
                                <a:moveTo>
                                  <a:pt x="0" y="0"/>
                                </a:moveTo>
                                <a:lnTo>
                                  <a:pt x="288544" y="27086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65" name="Shape 9565"/>
                        <wps:cNvSpPr/>
                        <wps:spPr>
                          <a:xfrm>
                            <a:off x="852671" y="317255"/>
                            <a:ext cx="49886" cy="48473"/>
                          </a:xfrm>
                          <a:custGeom>
                            <a:avLst/>
                            <a:gdLst/>
                            <a:ahLst/>
                            <a:cxnLst/>
                            <a:rect l="0" t="0" r="0" b="0"/>
                            <a:pathLst>
                              <a:path w="49886" h="48473">
                                <a:moveTo>
                                  <a:pt x="25977" y="0"/>
                                </a:moveTo>
                                <a:cubicBezTo>
                                  <a:pt x="30985" y="16848"/>
                                  <a:pt x="41779" y="37392"/>
                                  <a:pt x="49886" y="48473"/>
                                </a:cubicBezTo>
                                <a:cubicBezTo>
                                  <a:pt x="38315" y="41082"/>
                                  <a:pt x="17131" y="31607"/>
                                  <a:pt x="0" y="27673"/>
                                </a:cubicBezTo>
                                <a:lnTo>
                                  <a:pt x="259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6" name="Shape 9566"/>
                        <wps:cNvSpPr/>
                        <wps:spPr>
                          <a:xfrm>
                            <a:off x="996649" y="65794"/>
                            <a:ext cx="0" cy="213651"/>
                          </a:xfrm>
                          <a:custGeom>
                            <a:avLst/>
                            <a:gdLst/>
                            <a:ahLst/>
                            <a:cxnLst/>
                            <a:rect l="0" t="0" r="0" b="0"/>
                            <a:pathLst>
                              <a:path h="213651">
                                <a:moveTo>
                                  <a:pt x="0" y="0"/>
                                </a:moveTo>
                                <a:lnTo>
                                  <a:pt x="0" y="21365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67" name="Shape 9567"/>
                        <wps:cNvSpPr/>
                        <wps:spPr>
                          <a:xfrm>
                            <a:off x="977671" y="274384"/>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8" name="Shape 9568"/>
                        <wps:cNvSpPr/>
                        <wps:spPr>
                          <a:xfrm>
                            <a:off x="739057" y="142461"/>
                            <a:ext cx="1385305" cy="596161"/>
                          </a:xfrm>
                          <a:custGeom>
                            <a:avLst/>
                            <a:gdLst/>
                            <a:ahLst/>
                            <a:cxnLst/>
                            <a:rect l="0" t="0" r="0" b="0"/>
                            <a:pathLst>
                              <a:path w="1385305" h="596161">
                                <a:moveTo>
                                  <a:pt x="1334695" y="0"/>
                                </a:moveTo>
                                <a:lnTo>
                                  <a:pt x="50611" y="0"/>
                                </a:lnTo>
                                <a:cubicBezTo>
                                  <a:pt x="22659" y="0"/>
                                  <a:pt x="0" y="22659"/>
                                  <a:pt x="0" y="50611"/>
                                </a:cubicBezTo>
                                <a:lnTo>
                                  <a:pt x="0" y="545550"/>
                                </a:lnTo>
                                <a:cubicBezTo>
                                  <a:pt x="0" y="573502"/>
                                  <a:pt x="22659" y="596161"/>
                                  <a:pt x="50611" y="596161"/>
                                </a:cubicBezTo>
                                <a:lnTo>
                                  <a:pt x="1334695" y="596161"/>
                                </a:lnTo>
                                <a:cubicBezTo>
                                  <a:pt x="1362646" y="596161"/>
                                  <a:pt x="1385305" y="573502"/>
                                  <a:pt x="1385305" y="545550"/>
                                </a:cubicBezTo>
                                <a:lnTo>
                                  <a:pt x="1385305" y="50611"/>
                                </a:lnTo>
                                <a:cubicBezTo>
                                  <a:pt x="1385305" y="22659"/>
                                  <a:pt x="1362646" y="0"/>
                                  <a:pt x="1334695"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70" name="Rectangle 9570"/>
                        <wps:cNvSpPr/>
                        <wps:spPr>
                          <a:xfrm>
                            <a:off x="1998470" y="612780"/>
                            <a:ext cx="80648" cy="134489"/>
                          </a:xfrm>
                          <a:prstGeom prst="rect">
                            <a:avLst/>
                          </a:prstGeom>
                          <a:ln>
                            <a:noFill/>
                          </a:ln>
                        </wps:spPr>
                        <wps:txbx>
                          <w:txbxContent>
                            <w:p w14:paraId="758A0B05" w14:textId="77777777" w:rsidR="00255F62" w:rsidRDefault="001D6550">
                              <w:pPr>
                                <w:spacing w:after="160" w:line="259" w:lineRule="auto"/>
                                <w:ind w:left="0" w:right="0" w:firstLine="0"/>
                                <w:jc w:val="left"/>
                              </w:pPr>
                              <w:r>
                                <w:rPr>
                                  <w:rFonts w:ascii="Cambria" w:eastAsia="Cambria" w:hAnsi="Cambria" w:cs="Cambria"/>
                                  <w:i/>
                                  <w:sz w:val="18"/>
                                </w:rPr>
                                <w:t>d</w:t>
                              </w:r>
                            </w:p>
                          </w:txbxContent>
                        </wps:txbx>
                        <wps:bodyPr horzOverflow="overflow" vert="horz" lIns="0" tIns="0" rIns="0" bIns="0" rtlCol="0">
                          <a:noAutofit/>
                        </wps:bodyPr>
                      </wps:wsp>
                      <wps:wsp>
                        <wps:cNvPr id="9573" name="Shape 9573"/>
                        <wps:cNvSpPr/>
                        <wps:spPr>
                          <a:xfrm>
                            <a:off x="3332481" y="327524"/>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9574" name="Rectangle 9574"/>
                        <wps:cNvSpPr/>
                        <wps:spPr>
                          <a:xfrm>
                            <a:off x="3408525" y="383998"/>
                            <a:ext cx="78249" cy="149431"/>
                          </a:xfrm>
                          <a:prstGeom prst="rect">
                            <a:avLst/>
                          </a:prstGeom>
                          <a:ln>
                            <a:noFill/>
                          </a:ln>
                        </wps:spPr>
                        <wps:txbx>
                          <w:txbxContent>
                            <w:p w14:paraId="5FE60D64" w14:textId="77777777" w:rsidR="00255F62" w:rsidRDefault="001D6550">
                              <w:pPr>
                                <w:spacing w:after="160" w:line="259" w:lineRule="auto"/>
                                <w:ind w:left="0" w:right="0" w:firstLine="0"/>
                                <w:jc w:val="left"/>
                              </w:pPr>
                              <w:r>
                                <w:rPr>
                                  <w:rFonts w:ascii="Cambria" w:eastAsia="Cambria" w:hAnsi="Cambria" w:cs="Cambria"/>
                                  <w:i/>
                                  <w:sz w:val="20"/>
                                </w:rPr>
                                <w:t>z</w:t>
                              </w:r>
                            </w:p>
                          </w:txbxContent>
                        </wps:txbx>
                        <wps:bodyPr horzOverflow="overflow" vert="horz" lIns="0" tIns="0" rIns="0" bIns="0" rtlCol="0">
                          <a:noAutofit/>
                        </wps:bodyPr>
                      </wps:wsp>
                      <wps:wsp>
                        <wps:cNvPr id="9575" name="Rectangle 9575"/>
                        <wps:cNvSpPr/>
                        <wps:spPr>
                          <a:xfrm>
                            <a:off x="3467364" y="429314"/>
                            <a:ext cx="47613" cy="104602"/>
                          </a:xfrm>
                          <a:prstGeom prst="rect">
                            <a:avLst/>
                          </a:prstGeom>
                          <a:ln>
                            <a:noFill/>
                          </a:ln>
                        </wps:spPr>
                        <wps:txbx>
                          <w:txbxContent>
                            <w:p w14:paraId="70BF21A8" w14:textId="77777777" w:rsidR="00255F62" w:rsidRDefault="001D6550">
                              <w:pPr>
                                <w:spacing w:after="160" w:line="259" w:lineRule="auto"/>
                                <w:ind w:left="0" w:right="0" w:firstLine="0"/>
                                <w:jc w:val="left"/>
                              </w:pPr>
                              <w:r>
                                <w:rPr>
                                  <w:rFonts w:ascii="Cambria" w:eastAsia="Cambria" w:hAnsi="Cambria" w:cs="Cambria"/>
                                  <w:i/>
                                  <w:sz w:val="14"/>
                                </w:rPr>
                                <w:t>i</w:t>
                              </w:r>
                            </w:p>
                          </w:txbxContent>
                        </wps:txbx>
                        <wps:bodyPr horzOverflow="overflow" vert="horz" lIns="0" tIns="0" rIns="0" bIns="0" rtlCol="0">
                          <a:noAutofit/>
                        </wps:bodyPr>
                      </wps:wsp>
                      <wps:wsp>
                        <wps:cNvPr id="9576" name="Shape 9576"/>
                        <wps:cNvSpPr/>
                        <wps:spPr>
                          <a:xfrm>
                            <a:off x="4202603" y="327524"/>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9577" name="Rectangle 9577"/>
                        <wps:cNvSpPr/>
                        <wps:spPr>
                          <a:xfrm>
                            <a:off x="4290719" y="394360"/>
                            <a:ext cx="102128" cy="149431"/>
                          </a:xfrm>
                          <a:prstGeom prst="rect">
                            <a:avLst/>
                          </a:prstGeom>
                          <a:ln>
                            <a:noFill/>
                          </a:ln>
                        </wps:spPr>
                        <wps:txbx>
                          <w:txbxContent>
                            <w:p w14:paraId="5EDA21F7" w14:textId="77777777" w:rsidR="00255F62" w:rsidRDefault="001D6550">
                              <w:pPr>
                                <w:spacing w:after="160" w:line="259" w:lineRule="auto"/>
                                <w:ind w:left="0" w:right="0" w:firstLine="0"/>
                                <w:jc w:val="left"/>
                              </w:pPr>
                              <w:r>
                                <w:rPr>
                                  <w:rFonts w:ascii="Cambria" w:eastAsia="Cambria" w:hAnsi="Cambria" w:cs="Cambria"/>
                                  <w:b/>
                                  <w:sz w:val="20"/>
                                </w:rPr>
                                <w:t>x</w:t>
                              </w:r>
                            </w:p>
                          </w:txbxContent>
                        </wps:txbx>
                        <wps:bodyPr horzOverflow="overflow" vert="horz" lIns="0" tIns="0" rIns="0" bIns="0" rtlCol="0">
                          <a:noAutofit/>
                        </wps:bodyPr>
                      </wps:wsp>
                      <wps:wsp>
                        <wps:cNvPr id="9578" name="Shape 9578"/>
                        <wps:cNvSpPr/>
                        <wps:spPr>
                          <a:xfrm>
                            <a:off x="3588066" y="454051"/>
                            <a:ext cx="566457" cy="0"/>
                          </a:xfrm>
                          <a:custGeom>
                            <a:avLst/>
                            <a:gdLst/>
                            <a:ahLst/>
                            <a:cxnLst/>
                            <a:rect l="0" t="0" r="0" b="0"/>
                            <a:pathLst>
                              <a:path w="566457">
                                <a:moveTo>
                                  <a:pt x="0" y="0"/>
                                </a:moveTo>
                                <a:lnTo>
                                  <a:pt x="56645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79" name="Shape 9579"/>
                        <wps:cNvSpPr/>
                        <wps:spPr>
                          <a:xfrm>
                            <a:off x="4149462" y="435073"/>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0" name="Shape 9580"/>
                        <wps:cNvSpPr/>
                        <wps:spPr>
                          <a:xfrm>
                            <a:off x="3201416" y="142461"/>
                            <a:ext cx="515183" cy="596161"/>
                          </a:xfrm>
                          <a:custGeom>
                            <a:avLst/>
                            <a:gdLst/>
                            <a:ahLst/>
                            <a:cxnLst/>
                            <a:rect l="0" t="0" r="0" b="0"/>
                            <a:pathLst>
                              <a:path w="515183" h="596161">
                                <a:moveTo>
                                  <a:pt x="464572" y="0"/>
                                </a:moveTo>
                                <a:lnTo>
                                  <a:pt x="50611" y="0"/>
                                </a:lnTo>
                                <a:cubicBezTo>
                                  <a:pt x="22659" y="0"/>
                                  <a:pt x="0" y="22659"/>
                                  <a:pt x="0" y="50611"/>
                                </a:cubicBezTo>
                                <a:lnTo>
                                  <a:pt x="0" y="545550"/>
                                </a:lnTo>
                                <a:cubicBezTo>
                                  <a:pt x="0" y="573502"/>
                                  <a:pt x="22659" y="596161"/>
                                  <a:pt x="50611" y="596161"/>
                                </a:cubicBezTo>
                                <a:lnTo>
                                  <a:pt x="464572" y="596161"/>
                                </a:lnTo>
                                <a:cubicBezTo>
                                  <a:pt x="492525" y="596161"/>
                                  <a:pt x="515183" y="573502"/>
                                  <a:pt x="515183" y="545550"/>
                                </a:cubicBezTo>
                                <a:lnTo>
                                  <a:pt x="515183" y="50611"/>
                                </a:lnTo>
                                <a:cubicBezTo>
                                  <a:pt x="515183" y="22659"/>
                                  <a:pt x="492525" y="0"/>
                                  <a:pt x="464572"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82" name="Rectangle 9582"/>
                        <wps:cNvSpPr/>
                        <wps:spPr>
                          <a:xfrm>
                            <a:off x="3590694" y="612780"/>
                            <a:ext cx="80648" cy="134489"/>
                          </a:xfrm>
                          <a:prstGeom prst="rect">
                            <a:avLst/>
                          </a:prstGeom>
                          <a:ln>
                            <a:noFill/>
                          </a:ln>
                        </wps:spPr>
                        <wps:txbx>
                          <w:txbxContent>
                            <w:p w14:paraId="0741529C" w14:textId="77777777" w:rsidR="00255F62" w:rsidRDefault="001D6550">
                              <w:pPr>
                                <w:spacing w:after="160" w:line="259" w:lineRule="auto"/>
                                <w:ind w:left="0" w:right="0" w:firstLine="0"/>
                                <w:jc w:val="left"/>
                              </w:pPr>
                              <w:r>
                                <w:rPr>
                                  <w:rFonts w:ascii="Cambria" w:eastAsia="Cambria" w:hAnsi="Cambria" w:cs="Cambria"/>
                                  <w:i/>
                                  <w:sz w:val="18"/>
                                </w:rPr>
                                <w:t>d</w:t>
                              </w:r>
                            </w:p>
                          </w:txbxContent>
                        </wps:txbx>
                        <wps:bodyPr horzOverflow="overflow" vert="horz" lIns="0" tIns="0" rIns="0" bIns="0" rtlCol="0">
                          <a:noAutofit/>
                        </wps:bodyPr>
                      </wps:wsp>
                    </wpg:wgp>
                  </a:graphicData>
                </a:graphic>
              </wp:inline>
            </w:drawing>
          </mc:Choice>
          <mc:Fallback>
            <w:pict>
              <v:group w14:anchorId="03CC055D" id="Group 170784" o:spid="_x0000_s1301" style="width:350.85pt;height:58.15pt;mso-position-horizontal-relative:char;mso-position-vertical-relative:line" coordsize="44556,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">
                <v:shape id="Shape 9540" o:spid="_x0000_s1302" style="position:absolute;left:17402;top:3275;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" path="m126527,v69880,,126527,56647,126527,126527c253054,196407,196407,253054,126527,253054,56647,253054,,196407,,126527,,56647,56647,,126527,xe" fillcolor="#dfdfdf" strokeweight=".14058mm">
                  <v:stroke miterlimit="83231f" joinstyle="miter"/>
                  <v:path arrowok="t" textboxrect="0,0,253054,253054"/>
                </v:shape>
                <v:rect id="Rectangle 9541" o:spid="_x0000_s1303" style="position:absolute;left:18162;top:3839;width:78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yZxwAAAN0AAAAPAAAAZHJzL2Rvd25yZXYueG1sRI9Pa8JA&#10;FMTvgt9heYI33Vis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LovnJnHAAAA3QAA&#10;AA8AAAAAAAAAAAAAAAAABwIAAGRycy9kb3ducmV2LnhtbFBLBQYAAAAAAwADALcAAAD7AgAAAAA=&#10;" filled="f" stroked="f">
                  <v:textbox inset="0,0,0,0">
                    <w:txbxContent>
                      <w:p w14:paraId="4273BB2E" w14:textId="77777777" w:rsidR="00255F62" w:rsidRDefault="001D6550">
                        <w:pPr>
                          <w:spacing w:after="160" w:line="259" w:lineRule="auto"/>
                          <w:ind w:left="0" w:right="0" w:firstLine="0"/>
                          <w:jc w:val="left"/>
                        </w:pPr>
                        <w:r>
                          <w:rPr>
                            <w:rFonts w:ascii="Cambria" w:eastAsia="Cambria" w:hAnsi="Cambria" w:cs="Cambria"/>
                            <w:i/>
                            <w:sz w:val="20"/>
                          </w:rPr>
                          <w:t>z</w:t>
                        </w:r>
                      </w:p>
                    </w:txbxContent>
                  </v:textbox>
                </v:rect>
                <v:rect id="Rectangle 9542" o:spid="_x0000_s1304" style="position:absolute;left:18751;top:4293;width:476;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uxgAAAN0AAAAPAAAAZHJzL2Rvd25yZXYueG1sRI9Ba8JA&#10;FITvgv9heQVvuqlY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Sv0C7sYAAADdAAAA&#10;DwAAAAAAAAAAAAAAAAAHAgAAZHJzL2Rvd25yZXYueG1sUEsFBgAAAAADAAMAtwAAAPoCAAAAAA==&#10;" filled="f" stroked="f">
                  <v:textbox inset="0,0,0,0">
                    <w:txbxContent>
                      <w:p w14:paraId="014C78F6" w14:textId="77777777" w:rsidR="00255F62" w:rsidRDefault="001D6550">
                        <w:pPr>
                          <w:spacing w:after="160" w:line="259" w:lineRule="auto"/>
                          <w:ind w:left="0" w:right="0" w:firstLine="0"/>
                          <w:jc w:val="left"/>
                        </w:pPr>
                        <w:r>
                          <w:rPr>
                            <w:rFonts w:ascii="Cambria" w:eastAsia="Cambria" w:hAnsi="Cambria" w:cs="Cambria"/>
                            <w:i/>
                            <w:sz w:val="14"/>
                          </w:rPr>
                          <w:t>i</w:t>
                        </w:r>
                      </w:p>
                    </w:txbxContent>
                  </v:textbox>
                </v:rect>
                <v:shape id="Shape 9543" o:spid="_x0000_s1305" style="position:absolute;left:8701;top:3275;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" path="m126527,v69880,,126527,56647,126527,126527c253054,196407,196407,253054,126527,253054,56648,253054,,196407,,126527,,56647,56648,,126527,xe" filled="f" strokeweight=".14058mm">
                  <v:stroke miterlimit="83231f" joinstyle="miter"/>
                  <v:path arrowok="t" textboxrect="0,0,253054,253054"/>
                </v:shape>
                <v:rect id="Rectangle 9544" o:spid="_x0000_s1306" style="position:absolute;left:9446;top:3978;width:824;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" filled="f" stroked="f">
                  <v:textbox inset="0,0,0,0">
                    <w:txbxContent>
                      <w:p w14:paraId="584502BF" w14:textId="77777777" w:rsidR="00255F62" w:rsidRDefault="001D6550">
                        <w:pPr>
                          <w:spacing w:after="160" w:line="259" w:lineRule="auto"/>
                          <w:ind w:left="0" w:right="0" w:firstLine="0"/>
                          <w:jc w:val="left"/>
                        </w:pPr>
                        <w:r>
                          <w:rPr>
                            <w:rFonts w:ascii="Cambria" w:eastAsia="Cambria" w:hAnsi="Cambria" w:cs="Cambria"/>
                            <w:i/>
                            <w:sz w:val="20"/>
                          </w:rPr>
                          <w:t>f</w:t>
                        </w:r>
                      </w:p>
                    </w:txbxContent>
                  </v:textbox>
                </v:rect>
                <v:rect id="Rectangle 9545" o:spid="_x0000_s1307" style="position:absolute;left:10065;top:4431;width:476;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qaxwAAAN0AAAAPAAAAZHJzL2Rvd25yZXYueG1sRI9Ba8JA&#10;FITvhf6H5RW81U2lkS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MUUmprHAAAA3QAA&#10;AA8AAAAAAAAAAAAAAAAABwIAAGRycy9kb3ducmV2LnhtbFBLBQYAAAAAAwADALcAAAD7AgAAAAA=&#10;" filled="f" stroked="f">
                  <v:textbox inset="0,0,0,0">
                    <w:txbxContent>
                      <w:p w14:paraId="6054C346" w14:textId="77777777" w:rsidR="00255F62" w:rsidRDefault="001D6550">
                        <w:pPr>
                          <w:spacing w:after="160" w:line="259" w:lineRule="auto"/>
                          <w:ind w:left="0" w:right="0" w:firstLine="0"/>
                          <w:jc w:val="left"/>
                        </w:pPr>
                        <w:r>
                          <w:rPr>
                            <w:rFonts w:ascii="Cambria" w:eastAsia="Cambria" w:hAnsi="Cambria" w:cs="Cambria"/>
                            <w:i/>
                            <w:sz w:val="14"/>
                          </w:rPr>
                          <w:t>i</w:t>
                        </w:r>
                      </w:p>
                    </w:txbxContent>
                  </v:textbox>
                </v:rect>
                <v:shape id="Shape 9546" o:spid="_x0000_s1308" style="position:absolute;top:3275;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" path="m126527,v69880,,126527,56647,126527,126527c253054,196407,196407,253054,126527,253054,56647,253054,,196407,,126527,,56647,56647,,126527,xe" filled="f" strokeweight=".14058mm">
                  <v:stroke miterlimit="83231f" joinstyle="miter"/>
                  <v:path arrowok="t" textboxrect="0,0,253054,253054"/>
                </v:shape>
                <v:rect id="Rectangle 9547" o:spid="_x0000_s1309" style="position:absolute;left:924;top:3978;width:85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F2xwAAAN0AAAAPAAAAZHJzL2Rvd25yZXYueG1sRI9Pa8JA&#10;FMTvBb/D8gRvdaPY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FqKoXbHAAAA3QAA&#10;AA8AAAAAAAAAAAAAAAAABwIAAGRycy9kb3ducmV2LnhtbFBLBQYAAAAAAwADALcAAAD7AgAAAAA=&#10;" filled="f" stroked="f">
                  <v:textbox inset="0,0,0,0">
                    <w:txbxContent>
                      <w:p w14:paraId="208C35E0" w14:textId="77777777" w:rsidR="00255F62" w:rsidRDefault="001D6550">
                        <w:pPr>
                          <w:spacing w:after="160" w:line="259" w:lineRule="auto"/>
                          <w:ind w:left="0" w:right="0" w:firstLine="0"/>
                          <w:jc w:val="left"/>
                        </w:pPr>
                        <w:r>
                          <w:rPr>
                            <w:i/>
                            <w:w w:val="136"/>
                            <w:sz w:val="20"/>
                          </w:rPr>
                          <w:t>ξ</w:t>
                        </w:r>
                      </w:p>
                    </w:txbxContent>
                  </v:textbox>
                </v:rect>
                <v:shape id="Shape 176247" o:spid="_x0000_s1310" style="position:absolute;left:5150;width:632;height:632;visibility:visible;mso-wrap-style:square;v-text-anchor:top" coordsize="63264,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" path="m,l63264,r,63264l,63264,,e" fillcolor="black" stroked="f" strokeweight="0">
                  <v:stroke miterlimit="83231f" joinstyle="miter"/>
                  <v:path arrowok="t" textboxrect="0,0,63264,63264"/>
                </v:shape>
                <v:shape id="Shape 176248" o:spid="_x0000_s1311" style="position:absolute;left:9650;width:632;height:632;visibility:visible;mso-wrap-style:square;v-text-anchor:top" coordsize="63263,6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" path="m,l63263,r,63264l,63264,,e" fillcolor="black" stroked="f" strokeweight="0">
                  <v:stroke miterlimit="83231f" joinstyle="miter"/>
                  <v:path arrowok="t" textboxrect="0,0,63263,63264"/>
                </v:shape>
                <v:shape id="Shape 9560" o:spid="_x0000_s1312" style="position:absolute;left:2555;top:4540;width:5665;height:0;visibility:visible;mso-wrap-style:square;v-text-anchor:top" coordsize="566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" path="m,l566458,e" filled="f" strokeweight=".14058mm">
                  <v:stroke miterlimit="83231f" joinstyle="miter"/>
                  <v:path arrowok="t" textboxrect="0,0,566458,0"/>
                </v:shape>
                <v:shape id="Shape 9561" o:spid="_x0000_s1313" style="position:absolute;left:8169;top:4350;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" path="m,c15183,8857,37114,16448,50610,18979,37114,21509,15183,29100,,37957l,xe" fillcolor="black" stroked="f" strokeweight="0">
                  <v:stroke miterlimit="83231f" joinstyle="miter"/>
                  <v:path arrowok="t" textboxrect="0,0,50610,37957"/>
                </v:shape>
                <v:shape id="Shape 9562" o:spid="_x0000_s1314" style="position:absolute;left:11257;top:4540;width:5664;height:0;visibility:visible;mso-wrap-style:square;v-text-anchor:top" coordsize="566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" path="m,l566458,e" filled="f" strokeweight=".14058mm">
                  <v:stroke miterlimit="83231f" joinstyle="miter"/>
                  <v:path arrowok="t" textboxrect="0,0,566458,0"/>
                </v:shape>
                <v:shape id="Shape 9563" o:spid="_x0000_s1315" style="position:absolute;left:16871;top:4350;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" path="m,c15183,8857,37114,16448,50610,18979,37114,21509,15183,29100,,37957l,xe" fillcolor="black" stroked="f" strokeweight="0">
                  <v:stroke miterlimit="83231f" joinstyle="miter"/>
                  <v:path arrowok="t" textboxrect="0,0,50610,37957"/>
                </v:shape>
                <v:shape id="Shape 9564" o:spid="_x0000_s1316" style="position:absolute;left:5808;top:636;width:2885;height:2709;visibility:visible;mso-wrap-style:square;v-text-anchor:top" coordsize="288544,27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" path="m,l288544,270867e" filled="f" strokeweight=".14058mm">
                  <v:stroke miterlimit="83231f" joinstyle="miter"/>
                  <v:path arrowok="t" textboxrect="0,0,288544,270867"/>
                </v:shape>
                <v:shape id="Shape 9565" o:spid="_x0000_s1317" style="position:absolute;left:8526;top:3172;width:499;height:485;visibility:visible;mso-wrap-style:square;v-text-anchor:top" coordsize="49886,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" path="m25977,v5008,16848,15802,37392,23909,48473c38315,41082,17131,31607,,27673l25977,xe" fillcolor="black" stroked="f" strokeweight="0">
                  <v:stroke miterlimit="83231f" joinstyle="miter"/>
                  <v:path arrowok="t" textboxrect="0,0,49886,48473"/>
                </v:shape>
                <v:shape id="Shape 9566" o:spid="_x0000_s1318" style="position:absolute;left:9966;top:657;width:0;height:2137;visibility:visible;mso-wrap-style:square;v-text-anchor:top" coordsize="0,2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" path="m,l,213651e" filled="f" strokeweight=".14058mm">
                  <v:stroke miterlimit="83231f" joinstyle="miter"/>
                  <v:path arrowok="t" textboxrect="0,0,0,213651"/>
                </v:shape>
                <v:shape id="Shape 9567" o:spid="_x0000_s1319" style="position:absolute;left:9776;top:2743;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" path="m,l37957,c29101,15183,21509,37114,18979,50610,16448,37114,8857,15183,,xe" fillcolor="black" stroked="f" strokeweight="0">
                  <v:stroke miterlimit="83231f" joinstyle="miter"/>
                  <v:path arrowok="t" textboxrect="0,0,37957,50610"/>
                </v:shape>
                <v:shape id="Shape 9568" o:spid="_x0000_s1320" style="position:absolute;left:7390;top:1424;width:13853;height:5962;visibility:visible;mso-wrap-style:square;v-text-anchor:top" coordsize="1385305,59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" path="m1334695,l50611,c22659,,,22659,,50611l,545550v,27952,22659,50611,50611,50611l1334695,596161v27951,,50610,-22659,50610,-50611l1385305,50611c1385305,22659,1362646,,1334695,xe" filled="f" strokeweight=".14058mm">
                  <v:stroke miterlimit="83231f" joinstyle="miter"/>
                  <v:path arrowok="t" textboxrect="0,0,1385305,596161"/>
                </v:shape>
                <v:rect id="Rectangle 9570" o:spid="_x0000_s1321" style="position:absolute;left:19984;top:6127;width:807;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O/wgAAAN0AAAAPAAAAZHJzL2Rvd25yZXYueG1sRE9Ni8Iw&#10;EL0L/ocwwt40VXC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AbD/O/wgAAAN0AAAAPAAAA&#10;AAAAAAAAAAAAAAcCAABkcnMvZG93bnJldi54bWxQSwUGAAAAAAMAAwC3AAAA9gIAAAAA&#10;" filled="f" stroked="f">
                  <v:textbox inset="0,0,0,0">
                    <w:txbxContent>
                      <w:p w14:paraId="758A0B05" w14:textId="77777777" w:rsidR="00255F62" w:rsidRDefault="001D6550">
                        <w:pPr>
                          <w:spacing w:after="160" w:line="259" w:lineRule="auto"/>
                          <w:ind w:left="0" w:right="0" w:firstLine="0"/>
                          <w:jc w:val="left"/>
                        </w:pPr>
                        <w:r>
                          <w:rPr>
                            <w:rFonts w:ascii="Cambria" w:eastAsia="Cambria" w:hAnsi="Cambria" w:cs="Cambria"/>
                            <w:i/>
                            <w:sz w:val="18"/>
                          </w:rPr>
                          <w:t>d</w:t>
                        </w:r>
                      </w:p>
                    </w:txbxContent>
                  </v:textbox>
                </v:rect>
                <v:shape id="Shape 9573" o:spid="_x0000_s1322" style="position:absolute;left:33324;top:3275;width:2531;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" path="m126527,v69880,,126527,56647,126527,126527c253054,196407,196407,253054,126527,253054,56647,253054,,196407,,126527,,56647,56647,,126527,xe" filled="f" strokeweight=".14058mm">
                  <v:stroke miterlimit="83231f" joinstyle="miter"/>
                  <v:path arrowok="t" textboxrect="0,0,253054,253054"/>
                </v:shape>
                <v:rect id="Rectangle 9574" o:spid="_x0000_s1323" style="position:absolute;left:34085;top:3839;width:782;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W8xwAAAN0AAAAPAAAAZHJzL2Rvd25yZXYueG1sRI9Pa8JA&#10;FMTvBb/D8gRvdaPY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GQ09bzHAAAA3QAA&#10;AA8AAAAAAAAAAAAAAAAABwIAAGRycy9kb3ducmV2LnhtbFBLBQYAAAAAAwADALcAAAD7AgAAAAA=&#10;" filled="f" stroked="f">
                  <v:textbox inset="0,0,0,0">
                    <w:txbxContent>
                      <w:p w14:paraId="5FE60D64" w14:textId="77777777" w:rsidR="00255F62" w:rsidRDefault="001D6550">
                        <w:pPr>
                          <w:spacing w:after="160" w:line="259" w:lineRule="auto"/>
                          <w:ind w:left="0" w:right="0" w:firstLine="0"/>
                          <w:jc w:val="left"/>
                        </w:pPr>
                        <w:r>
                          <w:rPr>
                            <w:rFonts w:ascii="Cambria" w:eastAsia="Cambria" w:hAnsi="Cambria" w:cs="Cambria"/>
                            <w:i/>
                            <w:sz w:val="20"/>
                          </w:rPr>
                          <w:t>z</w:t>
                        </w:r>
                      </w:p>
                    </w:txbxContent>
                  </v:textbox>
                </v:rect>
                <v:rect id="Rectangle 9575" o:spid="_x0000_s1324" style="position:absolute;left:34673;top:4293;width:476;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AnxwAAAN0AAAAPAAAAZHJzL2Rvd25yZXYueG1sRI9Pa8JA&#10;FMTvhX6H5Qm91Y0FrY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At4UCfHAAAA3QAA&#10;AA8AAAAAAAAAAAAAAAAABwIAAGRycy9kb3ducmV2LnhtbFBLBQYAAAAAAwADALcAAAD7AgAAAAA=&#10;" filled="f" stroked="f">
                  <v:textbox inset="0,0,0,0">
                    <w:txbxContent>
                      <w:p w14:paraId="70BF21A8" w14:textId="77777777" w:rsidR="00255F62" w:rsidRDefault="001D6550">
                        <w:pPr>
                          <w:spacing w:after="160" w:line="259" w:lineRule="auto"/>
                          <w:ind w:left="0" w:right="0" w:firstLine="0"/>
                          <w:jc w:val="left"/>
                        </w:pPr>
                        <w:r>
                          <w:rPr>
                            <w:rFonts w:ascii="Cambria" w:eastAsia="Cambria" w:hAnsi="Cambria" w:cs="Cambria"/>
                            <w:i/>
                            <w:sz w:val="14"/>
                          </w:rPr>
                          <w:t>i</w:t>
                        </w:r>
                      </w:p>
                    </w:txbxContent>
                  </v:textbox>
                </v:rect>
                <v:shape id="Shape 9576" o:spid="_x0000_s1325" style="position:absolute;left:42026;top:3275;width:2530;height:2530;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" path="m126527,v69880,,126527,56647,126527,126527c253054,196407,196407,253054,126527,253054,56647,253054,,196407,,126527,,56647,56647,,126527,xe" fillcolor="#dfdfdf" strokeweight=".14058mm">
                  <v:stroke miterlimit="83231f" joinstyle="miter"/>
                  <v:path arrowok="t" textboxrect="0,0,253054,253054"/>
                </v:shape>
                <v:rect id="Rectangle 9577" o:spid="_x0000_s1326" style="position:absolute;left:42907;top:3943;width:102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mvLxgAAAN0AAAAPAAAAZHJzL2Rvd25yZXYueG1sRI9Ba8JA&#10;FITvhf6H5Qne6kah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lOZry8YAAADdAAAA&#10;DwAAAAAAAAAAAAAAAAAHAgAAZHJzL2Rvd25yZXYueG1sUEsFBgAAAAADAAMAtwAAAPoCAAAAAA==&#10;" filled="f" stroked="f">
                  <v:textbox inset="0,0,0,0">
                    <w:txbxContent>
                      <w:p w14:paraId="5EDA21F7" w14:textId="77777777" w:rsidR="00255F62" w:rsidRDefault="001D6550">
                        <w:pPr>
                          <w:spacing w:after="160" w:line="259" w:lineRule="auto"/>
                          <w:ind w:left="0" w:right="0" w:firstLine="0"/>
                          <w:jc w:val="left"/>
                        </w:pPr>
                        <w:r>
                          <w:rPr>
                            <w:rFonts w:ascii="Cambria" w:eastAsia="Cambria" w:hAnsi="Cambria" w:cs="Cambria"/>
                            <w:b/>
                            <w:sz w:val="20"/>
                          </w:rPr>
                          <w:t>x</w:t>
                        </w:r>
                      </w:p>
                    </w:txbxContent>
                  </v:textbox>
                </v:rect>
                <v:shape id="Shape 9578" o:spid="_x0000_s1327" style="position:absolute;left:35880;top:4540;width:5665;height:0;visibility:visible;mso-wrap-style:square;v-text-anchor:top" coordsize="566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" path="m,l566457,e" filled="f" strokeweight=".14058mm">
                  <v:stroke miterlimit="83231f" joinstyle="miter"/>
                  <v:path arrowok="t" textboxrect="0,0,566457,0"/>
                </v:shape>
                <v:shape id="Shape 9579" o:spid="_x0000_s1328" style="position:absolute;left:41494;top:4350;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" path="m,c15183,8857,37114,16448,50610,18979,37114,21509,15183,29100,,37957l,xe" fillcolor="black" stroked="f" strokeweight="0">
                  <v:stroke miterlimit="83231f" joinstyle="miter"/>
                  <v:path arrowok="t" textboxrect="0,0,50610,37957"/>
                </v:shape>
                <v:shape id="Shape 9580" o:spid="_x0000_s1329" style="position:absolute;left:32014;top:1424;width:5151;height:5962;visibility:visible;mso-wrap-style:square;v-text-anchor:top" coordsize="515183,59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" path="m464572,l50611,c22659,,,22659,,50611l,545550v,27952,22659,50611,50611,50611l464572,596161v27953,,50611,-22659,50611,-50611l515183,50611c515183,22659,492525,,464572,xe" filled="f" strokeweight=".14058mm">
                  <v:stroke miterlimit="83231f" joinstyle="miter"/>
                  <v:path arrowok="t" textboxrect="0,0,515183,596161"/>
                </v:shape>
                <v:rect id="Rectangle 9582" o:spid="_x0000_s1330" style="position:absolute;left:35906;top:6127;width:807;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Lh0xgAAAN0AAAAPAAAAZHJzL2Rvd25yZXYueG1sRI9Pa8JA&#10;FMTvgt9heUJvulGw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sUS4dMYAAADdAAAA&#10;DwAAAAAAAAAAAAAAAAAHAgAAZHJzL2Rvd25yZXYueG1sUEsFBgAAAAADAAMAtwAAAPoCAAAAAA==&#10;" filled="f" stroked="f">
                  <v:textbox inset="0,0,0,0">
                    <w:txbxContent>
                      <w:p w14:paraId="0741529C" w14:textId="77777777" w:rsidR="00255F62" w:rsidRDefault="001D6550">
                        <w:pPr>
                          <w:spacing w:after="160" w:line="259" w:lineRule="auto"/>
                          <w:ind w:left="0" w:right="0" w:firstLine="0"/>
                          <w:jc w:val="left"/>
                        </w:pPr>
                        <w:r>
                          <w:rPr>
                            <w:rFonts w:ascii="Cambria" w:eastAsia="Cambria" w:hAnsi="Cambria" w:cs="Cambria"/>
                            <w:i/>
                            <w:sz w:val="18"/>
                          </w:rPr>
                          <w:t>d</w:t>
                        </w:r>
                      </w:p>
                    </w:txbxContent>
                  </v:textbox>
                </v:rect>
                <w10:anchorlock/>
              </v:group>
            </w:pict>
          </mc:Fallback>
        </mc:AlternateContent>
      </w:r>
    </w:p>
    <w:p w14:paraId="3326C510" w14:textId="77777777" w:rsidR="00255F62" w:rsidRDefault="001D6550">
      <w:pPr>
        <w:tabs>
          <w:tab w:val="center" w:pos="2184"/>
          <w:tab w:val="center" w:pos="6540"/>
        </w:tabs>
        <w:spacing w:after="71" w:line="259" w:lineRule="auto"/>
        <w:ind w:left="0" w:right="0" w:firstLine="0"/>
        <w:jc w:val="left"/>
      </w:pPr>
      <w:r>
        <w:tab/>
      </w:r>
      <w:r>
        <w:rPr>
          <w:sz w:val="20"/>
        </w:rPr>
        <w:t>変分モデル</w:t>
      </w:r>
      <w:r>
        <w:rPr>
          <w:sz w:val="20"/>
        </w:rPr>
        <w:tab/>
      </w:r>
      <w:r>
        <w:rPr>
          <w:b/>
          <w:sz w:val="20"/>
        </w:rPr>
        <w:t>(</w:t>
      </w:r>
      <w:r>
        <w:rPr>
          <w:b/>
          <w:sz w:val="31"/>
          <w:vertAlign w:val="subscript"/>
        </w:rPr>
        <w:t xml:space="preserve">b) </w:t>
      </w:r>
      <w:r>
        <w:rPr>
          <w:sz w:val="20"/>
        </w:rPr>
        <w:t>生成モデル</w:t>
      </w:r>
    </w:p>
    <w:p w14:paraId="7162CE40" w14:textId="77777777" w:rsidR="00255F62" w:rsidRDefault="001D6550">
      <w:pPr>
        <w:spacing w:after="332" w:line="216" w:lineRule="auto"/>
        <w:ind w:left="15" w:right="840"/>
        <w:jc w:val="left"/>
      </w:pPr>
      <w:r>
        <w:rPr>
          <w:b/>
        </w:rPr>
        <w:t xml:space="preserve">図4.1.(a) </w:t>
      </w:r>
      <w:r>
        <w:t xml:space="preserve">変分ガウス過程のグラフィカル・モデル.vgpは，潜在</w:t>
      </w:r>
      <w:r>
        <w:t xml:space="preserve">入力</w:t>
      </w:r>
      <w:r>
        <w:rPr>
          <w:i/>
          <w:sz w:val="34"/>
          <w:vertAlign w:val="subscript"/>
        </w:rPr>
        <w:t>ξ</w:t>
      </w:r>
      <w:r>
        <w:t xml:space="preserve">のランダムな非線形写像を評価し，</w:t>
      </w:r>
      <w:r>
        <w:t>写像によってパラメータ化された平均場標本を描画すること</w:t>
      </w:r>
      <w:r>
        <w:t xml:space="preserve">によって，潜在変数</w:t>
      </w:r>
      <w:r>
        <w:rPr>
          <w:rFonts w:ascii="Cambria" w:eastAsia="Cambria" w:hAnsi="Cambria" w:cs="Cambria"/>
          <w:b/>
          <w:sz w:val="34"/>
          <w:vertAlign w:val="subscript"/>
        </w:rPr>
        <w:t xml:space="preserve">z</w:t>
      </w:r>
      <w:r>
        <w:t xml:space="preserve">の標本を生成する．</w:t>
      </w:r>
      <w:r>
        <w:t>これらの潜在変数は，</w:t>
      </w:r>
      <w:r>
        <w:t xml:space="preserve">データ</w:t>
      </w:r>
      <w:r>
        <w:rPr>
          <w:rFonts w:ascii="Cambria" w:eastAsia="Cambria" w:hAnsi="Cambria" w:cs="Cambria"/>
          <w:b/>
          <w:sz w:val="34"/>
          <w:vertAlign w:val="subscript"/>
        </w:rPr>
        <w:t>x</w:t>
      </w:r>
      <w:r>
        <w:t xml:space="preserve">に条件付けされた</w:t>
      </w:r>
      <w:r>
        <w:t xml:space="preserve">生成モデル</w:t>
      </w:r>
      <w:r>
        <w:rPr>
          <w:b/>
          <w:sz w:val="34"/>
          <w:vertAlign w:val="subscript"/>
        </w:rPr>
        <w:t>(b)の</w:t>
      </w:r>
      <w:r>
        <w:t xml:space="preserve">事後分布に従うことを</w:t>
      </w:r>
      <w:r>
        <w:t>目的としている</w:t>
      </w:r>
      <w:r>
        <w:t>．</w:t>
      </w:r>
    </w:p>
    <w:p w14:paraId="768F6C7A" w14:textId="77777777" w:rsidR="00255F62" w:rsidRDefault="001D6550">
      <w:pPr>
        <w:spacing w:after="325" w:line="259" w:lineRule="auto"/>
        <w:ind w:left="15" w:right="851"/>
      </w:pPr>
      <w:r>
        <w:t>すべての潜在入力と非線形マッピングの上で、vgpは</w:t>
      </w:r>
    </w:p>
    <w:p w14:paraId="77416EA4" w14:textId="77777777" w:rsidR="00255F62" w:rsidRDefault="001D6550">
      <w:pPr>
        <w:tabs>
          <w:tab w:val="center" w:pos="4123"/>
          <w:tab w:val="center" w:pos="8460"/>
        </w:tabs>
        <w:spacing w:after="287" w:line="265" w:lineRule="auto"/>
        <w:ind w:left="0" w:right="0" w:firstLine="0"/>
        <w:jc w:val="left"/>
      </w:pPr>
      <w:r>
        <w:tab/>
      </w:r>
      <w:r>
        <w:rPr>
          <w:noProof/>
        </w:rPr>
        <w:drawing>
          <wp:inline distT="0" distB="0" distL="0" distR="0" wp14:anchorId="3F2FF07E" wp14:editId="2D29EF5C">
            <wp:extent cx="4575049" cy="417576"/>
            <wp:effectExtent l="0" t="0" r="0" b="0"/>
            <wp:docPr id="170664" name="Picture 170664"/>
            <wp:cNvGraphicFramePr/>
            <a:graphic xmlns:a="http://schemas.openxmlformats.org/drawingml/2006/main">
              <a:graphicData uri="http://schemas.openxmlformats.org/drawingml/2006/picture">
                <pic:pic xmlns:pic="http://schemas.openxmlformats.org/drawingml/2006/picture">
                  <pic:nvPicPr>
                    <pic:cNvPr id="170664" name="Picture 170664"/>
                    <pic:cNvPicPr/>
                  </pic:nvPicPr>
                  <pic:blipFill>
                    <a:blip r:embed="rId61"/>
                    <a:stretch>
                      <a:fillRect/>
                    </a:stretch>
                  </pic:blipFill>
                  <pic:spPr>
                    <a:xfrm>
                      <a:off x="0" y="0"/>
                      <a:ext cx="4575049" cy="41757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(4.5)</w:t>
      </w:r>
    </w:p>
    <w:p w14:paraId="243E8031" w14:textId="77777777" w:rsidR="00255F62" w:rsidRDefault="001D6550">
      <w:pPr>
        <w:spacing w:line="259" w:lineRule="auto"/>
        <w:ind w:left="15" w:right="851"/>
      </w:pPr>
      <w:r>
        <w:t xml:space="preserve">vgpはカーネルハイパーパラメータ</w:t>
      </w:r>
      <w:r>
        <w:rPr>
          <w:i/>
          <w:sz w:val="34"/>
          <w:vertAlign w:val="subscript"/>
        </w:rPr>
        <w:t xml:space="preserve">θ</w:t>
      </w:r>
      <w:r>
        <w:t>と変分データ</w:t>
      </w:r>
      <w:r>
        <w:t xml:space="preserve">によってパラメータ化されています。</w:t>
      </w:r>
    </w:p>
    <w:p w14:paraId="0CC89FF6" w14:textId="77777777" w:rsidR="00255F62" w:rsidRDefault="001D6550">
      <w:pPr>
        <w:ind w:left="15" w:right="851"/>
      </w:pPr>
      <w:r>
        <w:t>変分モデルとして、</w:t>
      </w:r>
      <w:r>
        <w:t xml:space="preserve">vgpは平均場分布の無限のアンサンブルを形成します。平均場分布は、上記の積分の第1項で与えられます。それは</w:t>
      </w:r>
      <w:r>
        <w:t xml:space="preserve">固定関数</w:t>
      </w:r>
      <w:r>
        <w:rPr>
          <w:rFonts w:ascii="Cambria" w:eastAsia="Cambria" w:hAnsi="Cambria" w:cs="Cambria"/>
          <w:i/>
        </w:rPr>
        <w:t>f</w:t>
      </w:r>
      <w:r>
        <w:rPr>
          <w:rFonts w:ascii="Cambria" w:eastAsia="Cambria" w:hAnsi="Cambria" w:cs="Cambria"/>
        </w:rPr>
        <w:t>(</w:t>
      </w:r>
      <w:r>
        <w:rPr>
          <w:rFonts w:ascii="Cambria" w:eastAsia="Cambria" w:hAnsi="Cambria" w:cs="Cambria"/>
          <w:i/>
        </w:rPr>
        <w:t>Dot</w:t>
      </w:r>
      <w:r>
        <w:rPr>
          <w:rFonts w:ascii="Cambria" w:eastAsia="Cambria" w:hAnsi="Cambria" w:cs="Cambria"/>
        </w:rPr>
        <w:t xml:space="preserve">)</w:t>
      </w:r>
      <w:r>
        <w:t xml:space="preserve">と入力</w:t>
      </w:r>
      <w:r>
        <w:rPr>
          <w:i/>
        </w:rPr>
        <w:t>ξに</w:t>
      </w:r>
      <w:r>
        <w:rPr>
          <w:i/>
        </w:rPr>
        <w:t xml:space="preserve">条件付きで</w:t>
      </w:r>
      <w:r>
        <w:t xml:space="preserve">あり</w:t>
      </w:r>
      <w:r>
        <w:t xml:space="preserve">、</w:t>
      </w:r>
      <w:r>
        <w:rPr>
          <w:rFonts w:ascii="Cambria" w:eastAsia="Cambria" w:hAnsi="Cambria" w:cs="Cambria"/>
          <w:i/>
        </w:rPr>
        <w:t xml:space="preserve">d</w:t>
      </w:r>
      <w:r>
        <w:t xml:space="preserve">出力</w:t>
      </w:r>
      <w:r>
        <w:rPr>
          <w:rFonts w:ascii="Cambria" w:eastAsia="Cambria" w:hAnsi="Cambria" w:cs="Cambria"/>
          <w:i/>
          <w:vertAlign w:val="subscript"/>
        </w:rPr>
        <w:t>fi</w:t>
      </w:r>
      <w:r>
        <w:rPr>
          <w:rFonts w:ascii="Cambria" w:eastAsia="Cambria" w:hAnsi="Cambria" w:cs="Cambria"/>
        </w:rPr>
        <w:t>(</w:t>
      </w:r>
      <w:r>
        <w:rPr>
          <w:i/>
        </w:rPr>
        <w:t>ξ</w:t>
      </w:r>
      <w:r>
        <w:rPr>
          <w:rFonts w:ascii="Cambria" w:eastAsia="Cambria" w:hAnsi="Cambria" w:cs="Cambria"/>
        </w:rPr>
        <w:t xml:space="preserve">) = </w:t>
      </w:r>
      <w:r>
        <w:rPr>
          <w:rFonts w:ascii="Cambria" w:eastAsia="Cambria" w:hAnsi="Cambria" w:cs="Cambria"/>
          <w:i/>
        </w:rPr>
        <w:t>λ</w:t>
      </w:r>
      <w:r>
        <w:rPr>
          <w:rFonts w:ascii="Cambria" w:eastAsia="Cambria" w:hAnsi="Cambria" w:cs="Cambria"/>
          <w:i/>
          <w:vertAlign w:val="subscript"/>
        </w:rPr>
        <w:t xml:space="preserve">iは</w:t>
      </w:r>
      <w:r>
        <w:t>平均場のパラメータである。vgpは，階層的変分モデル（</w:t>
      </w:r>
      <w:r>
        <w:rPr>
          <w:color w:val="006184"/>
        </w:rPr>
        <w:t>式4.2</w:t>
      </w:r>
      <w:r>
        <w:t>）の一</w:t>
      </w:r>
      <w:r>
        <w:t>形態である（</w:t>
      </w:r>
      <w:r>
        <w:rPr>
          <w:color w:val="006184"/>
        </w:rPr>
        <w:t xml:space="preserve">Ranganathら </w:t>
      </w:r>
      <w:r>
        <w:t xml:space="preserve">, </w:t>
      </w:r>
      <w:r>
        <w:rPr>
          <w:color w:val="006184"/>
        </w:rPr>
        <w:t>2015b</w:t>
      </w:r>
      <w:r>
        <w:t>）．これは，平均場パラメータの上に連続的なベイズノンパラメトリック優先順位を置く．</w:t>
      </w:r>
    </w:p>
    <w:p w14:paraId="07AD50C6" w14:textId="77777777" w:rsidR="00255F62" w:rsidRDefault="001D6550">
      <w:pPr>
        <w:ind w:left="15" w:right="851"/>
      </w:pPr>
      <w:r>
        <w:t>平均場とは異なり，vgpは</w:t>
      </w:r>
      <w:r>
        <w:t xml:space="preserve">潜在変数間の相関を</w:t>
      </w:r>
      <w:r>
        <w:t>捉えることができる．その</w:t>
      </w:r>
      <w:r>
        <w:t xml:space="preserve">理由は，</w:t>
      </w:r>
      <w:r>
        <w:t xml:space="preserve">同じ潜在入力</w:t>
      </w:r>
      <w:r>
        <w:rPr>
          <w:i/>
          <w:sz w:val="34"/>
          <w:vertAlign w:val="subscript"/>
        </w:rPr>
        <w:t>ξ</w:t>
      </w:r>
      <w:r>
        <w:t xml:space="preserve">で</w:t>
      </w:r>
      <w:r>
        <w:rPr>
          <w:rFonts w:ascii="Cambria" w:eastAsia="Cambria" w:hAnsi="Cambria" w:cs="Cambria"/>
          <w:i/>
          <w:sz w:val="34"/>
          <w:vertAlign w:val="subscript"/>
        </w:rPr>
        <w:t xml:space="preserve">d個の</w:t>
      </w:r>
      <w:r>
        <w:t xml:space="preserve">独立したgpの描画を</w:t>
      </w:r>
      <w:r>
        <w:t xml:space="preserve">評価するからである</w:t>
      </w:r>
      <w:r>
        <w:t xml:space="preserve">．これは，それらの出力，平均場パラメータ間の相関を誘導し，したがって，潜在変数間の相関も誘導する．</w:t>
      </w:r>
      <w:r>
        <w:t>さらに、vgpは柔軟性がある。gpから引き出される複雑な非線形写像は，それが複雑な離散的および連続的な事後を捉えることを可能にする．</w:t>
      </w:r>
    </w:p>
    <w:p w14:paraId="1F007C72" w14:textId="77777777" w:rsidR="00255F62" w:rsidRDefault="001D6550">
      <w:pPr>
        <w:ind w:left="15" w:right="851"/>
      </w:pPr>
      <w:r>
        <w:t>我々は、vgpが変分データを必要とすることを強調します。典型的なgp回帰とは異なり、</w:t>
      </w:r>
      <w:r>
        <w:t xml:space="preserve">潜在変数</w:t>
      </w:r>
      <w:r>
        <w:rPr>
          <w:rFonts w:ascii="Cambria" w:eastAsia="Cambria" w:hAnsi="Cambria" w:cs="Cambria"/>
          <w:b/>
          <w:sz w:val="34"/>
          <w:vertAlign w:val="subscript"/>
        </w:rPr>
        <w:t>z</w:t>
      </w:r>
      <w:r>
        <w:t xml:space="preserve">の非線形マッピング上の分布を学習するために利用できる</w:t>
      </w:r>
      <w:r>
        <w:t>観測データはありません。</w:t>
      </w:r>
      <w:r>
        <w:t xml:space="preserve">したがって、「データ」は、</w:t>
      </w:r>
      <w:r>
        <w:rPr>
          <w:color w:val="006184"/>
        </w:rPr>
        <w:t>式4.4</w:t>
      </w:r>
      <w:r>
        <w:t xml:space="preserve">の</w:t>
      </w:r>
      <w:r>
        <w:rPr>
          <w:rFonts w:ascii="Cambria" w:eastAsia="Cambria" w:hAnsi="Cambria" w:cs="Cambria"/>
          <w:i/>
          <w:sz w:val="34"/>
          <w:vertAlign w:val="subscript"/>
        </w:rPr>
        <w:t xml:space="preserve">f</w:t>
      </w:r>
      <w:r>
        <w:t xml:space="preserve">の条件分布に現れる変分パラメータです</w:t>
      </w:r>
      <w:r>
        <w:t xml:space="preserve">。これらのパラメータは、特定の入力-入力</w:t>
      </w:r>
      <w:r>
        <w:t>ペアで</w:t>
      </w:r>
      <w:r>
        <w:t xml:space="preserve">のランダムな非線形マッピングを固定します。</w:t>
      </w:r>
      <w:r>
        <w:t>vgpを最適化するとき、学習された変分データは、事後に近い潜在変数の分布を見つけることを可能にします。</w:t>
      </w:r>
    </w:p>
    <w:p w14:paraId="70B2E3F3" w14:textId="77777777" w:rsidR="00255F62" w:rsidRDefault="001D6550">
      <w:pPr>
        <w:pStyle w:val="3"/>
        <w:tabs>
          <w:tab w:val="center" w:pos="2145"/>
        </w:tabs>
        <w:spacing w:after="292" w:line="259" w:lineRule="auto"/>
        <w:ind w:left="0" w:right="0" w:firstLine="0"/>
        <w:jc w:val="left"/>
      </w:pPr>
      <w:r>
        <w:t>4.2.4</w:t>
      </w:r>
      <w:r>
        <w:tab/>
        <w:t>万能近似定理</w:t>
      </w:r>
    </w:p>
    <w:p w14:paraId="19DFC682" w14:textId="77777777" w:rsidR="00255F62" w:rsidRDefault="001D6550">
      <w:pPr>
        <w:spacing w:after="7" w:line="336" w:lineRule="auto"/>
        <w:ind w:left="15" w:right="851"/>
      </w:pPr>
      <w:r>
        <w:t xml:space="preserve">複雑な事後分布を表現するためのvgpの能力を理解するために、ガウス過程の役割を分析します。簡単のために、潜在変数</w:t>
      </w:r>
      <w:r>
        <w:rPr>
          <w:rFonts w:ascii="Cambria" w:eastAsia="Cambria" w:hAnsi="Cambria" w:cs="Cambria"/>
          <w:b/>
          <w:sz w:val="34"/>
          <w:vertAlign w:val="subscript"/>
        </w:rPr>
        <w:t xml:space="preserve">zが</w:t>
      </w:r>
      <w:r>
        <w:t>実値であり、vgpはgpからの関数の出力を事</w:t>
      </w:r>
      <w:r>
        <w:t xml:space="preserve">後標本として扱うとします。</w:t>
      </w:r>
      <w:r>
        <w:rPr>
          <w:i/>
        </w:rPr>
        <w:t xml:space="preserve">ξ</w:t>
      </w:r>
      <w:r>
        <w:rPr>
          <w:rFonts w:ascii="Cambria" w:eastAsia="Cambria" w:hAnsi="Cambria" w:cs="Cambria"/>
        </w:rPr>
        <w:t xml:space="preserve"> ∼ N(</w:t>
      </w:r>
      <w:r>
        <w:rPr>
          <w:rFonts w:ascii="Cambria" w:eastAsia="Cambria" w:hAnsi="Cambria" w:cs="Cambria"/>
          <w:b/>
        </w:rPr>
        <w:t>0</w:t>
      </w:r>
      <w:r>
        <w:rPr>
          <w:rFonts w:ascii="Cambria" w:eastAsia="Cambria" w:hAnsi="Cambria" w:cs="Cambria"/>
          <w:i/>
        </w:rPr>
        <w:t>,</w:t>
      </w:r>
      <w:r>
        <w:rPr>
          <w:rFonts w:ascii="Cambria" w:eastAsia="Cambria" w:hAnsi="Cambria" w:cs="Cambria"/>
          <w:b/>
        </w:rPr>
        <w:t>I</w:t>
      </w:r>
      <w:r>
        <w:rPr>
          <w:rFonts w:ascii="Cambria" w:eastAsia="Cambria" w:hAnsi="Cambria" w:cs="Cambria"/>
        </w:rPr>
        <w:t xml:space="preserve">)を</w:t>
      </w:r>
      <w:r>
        <w:t xml:space="preserve">引き、</w:t>
      </w:r>
      <w:r>
        <w:rPr>
          <w:rFonts w:ascii="Cambria" w:eastAsia="Cambria" w:hAnsi="Cambria" w:cs="Cambria"/>
          <w:b/>
        </w:rPr>
        <w:t xml:space="preserve">z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)を</w:t>
      </w:r>
      <w:r>
        <w:t xml:space="preserve">計算する</w:t>
      </w:r>
      <w:r>
        <w:t xml:space="preserve">と、</w:t>
      </w:r>
      <w:r>
        <w:t xml:space="preserve">結果として得られる</w:t>
      </w:r>
      <w:r>
        <w:rPr>
          <w:rFonts w:ascii="Cambria" w:eastAsia="Cambria" w:hAnsi="Cambria" w:cs="Cambria"/>
          <w:b/>
          <w:sz w:val="34"/>
          <w:vertAlign w:val="subscript"/>
        </w:rPr>
        <w:t xml:space="preserve">z</w:t>
      </w:r>
      <w:r>
        <w:t xml:space="preserve">の分布が事</w:t>
      </w:r>
      <w:r>
        <w:t>後分布</w:t>
      </w:r>
      <w:r>
        <w:rPr>
          <w:i/>
        </w:rPr>
        <w:t xml:space="preserve">となる</w:t>
      </w:r>
      <w:r>
        <w:t xml:space="preserve">ような変換である</w:t>
      </w:r>
      <w:r>
        <w:t xml:space="preserve">最適関数</w:t>
      </w:r>
      <w:r>
        <w:rPr>
          <w:rFonts w:ascii="Cambria" w:eastAsia="Cambria" w:hAnsi="Cambria" w:cs="Cambria"/>
          <w:i/>
        </w:rPr>
        <w:t>f</w:t>
      </w:r>
      <w:r>
        <w:rPr>
          <w:rFonts w:ascii="Cambria" w:eastAsia="Cambria" w:hAnsi="Cambria" w:cs="Cambria"/>
          <w:vertAlign w:val="superscript"/>
        </w:rPr>
        <w:t>∗を</w:t>
      </w:r>
      <w:r>
        <w:t xml:space="preserve">考えてみましょう。</w:t>
      </w:r>
    </w:p>
    <w:p w14:paraId="38CF2BFD" w14:textId="77777777" w:rsidR="00255F62" w:rsidRDefault="001D6550">
      <w:pPr>
        <w:spacing w:after="460" w:line="341" w:lineRule="auto"/>
        <w:ind w:left="15" w:right="840"/>
        <w:jc w:val="left"/>
      </w:pPr>
      <w:r>
        <w:t>潜在</w:t>
      </w:r>
      <w:r>
        <w:t xml:space="preserve">入力の次元</w:t>
      </w:r>
      <w:r>
        <w:rPr>
          <w:i/>
          <w:sz w:val="34"/>
          <w:vertAlign w:val="subscript"/>
        </w:rPr>
        <w:t xml:space="preserve">ξが潜在</w:t>
      </w:r>
      <w:r>
        <w:t xml:space="preserve">変数の数に等しい</w:t>
      </w:r>
      <w:r>
        <w:t xml:space="preserve">場合，</w:t>
      </w:r>
      <w:r>
        <w:rPr>
          <w:rFonts w:ascii="Cambria" w:eastAsia="Cambria" w:hAnsi="Cambria" w:cs="Cambria"/>
          <w:i/>
          <w:sz w:val="34"/>
          <w:vertAlign w:val="subscript"/>
        </w:rPr>
        <w:t>f</w:t>
      </w:r>
      <w:r>
        <w:rPr>
          <w:rFonts w:ascii="Cambria" w:eastAsia="Cambria" w:hAnsi="Cambria" w:cs="Cambria"/>
          <w:vertAlign w:val="superscript"/>
        </w:rPr>
        <w:t>∗</w:t>
      </w:r>
      <w:r>
        <w:t xml:space="preserve">の明示的な構成が</w:t>
      </w:r>
      <w:r>
        <w:t xml:space="preserve">存在する．</w:t>
      </w:r>
      <w:r>
        <w:rPr>
          <w:rFonts w:ascii="Cambria" w:eastAsia="Cambria" w:hAnsi="Cambria" w:cs="Cambria"/>
          <w:i/>
          <w:sz w:val="34"/>
          <w:vertAlign w:val="subscript"/>
        </w:rPr>
        <w:t>P</w:t>
      </w:r>
      <w:r>
        <w:rPr>
          <w:rFonts w:ascii="Cambria" w:eastAsia="Cambria" w:hAnsi="Cambria" w:cs="Cambria"/>
          <w:vertAlign w:val="superscript"/>
        </w:rPr>
        <w:t xml:space="preserve">-1を</w:t>
      </w:r>
      <w:r>
        <w:t xml:space="preserve">逆事後CDF，</w:t>
      </w:r>
      <w:r>
        <w:rPr>
          <w:rFonts w:ascii="Cambria" w:eastAsia="Cambria" w:hAnsi="Cambria" w:cs="Cambria"/>
          <w:sz w:val="34"/>
          <w:vertAlign w:val="subscript"/>
        </w:rPr>
        <w:t xml:space="preserve">Φを</w:t>
      </w:r>
      <w:r>
        <w:t>標準正規CDFと</w:t>
      </w:r>
      <w:r>
        <w:t xml:space="preserve">する．</w:t>
      </w:r>
      <w:r>
        <w:t>コピュラ文献（</w:t>
      </w:r>
      <w:r>
        <w:rPr>
          <w:color w:val="006184"/>
        </w:rPr>
        <w:t>Nelsen</w:t>
      </w:r>
      <w:r>
        <w:t xml:space="preserve">, </w:t>
      </w:r>
      <w:r>
        <w:rPr>
          <w:color w:val="006184"/>
        </w:rPr>
        <w:t>2006</w:t>
      </w:r>
      <w:r>
        <w:t>）</w:t>
      </w:r>
      <w:r>
        <w:t>で一般的な手法を用いて，</w:t>
      </w:r>
      <w:r>
        <w:t>最適な関数は</w:t>
      </w:r>
    </w:p>
    <w:p w14:paraId="7ED75CAD" w14:textId="77777777" w:rsidR="00255F62" w:rsidRDefault="001D6550">
      <w:pPr>
        <w:spacing w:after="554" w:line="265" w:lineRule="auto"/>
        <w:ind w:left="10" w:right="862" w:hanging="10"/>
        <w:jc w:val="center"/>
      </w:pPr>
      <w:r>
        <w:rPr>
          <w:rFonts w:ascii="Cambria" w:eastAsia="Cambria" w:hAnsi="Cambria" w:cs="Cambria"/>
          <w:i/>
        </w:rPr>
        <w:t>ｆ</w:t>
      </w:r>
      <w:r>
        <w:rPr>
          <w:rFonts w:ascii="Cambria" w:eastAsia="Cambria" w:hAnsi="Cambria" w:cs="Cambria"/>
          <w:vertAlign w:val="superscript"/>
        </w:rPr>
        <w:t>＊</w:t>
      </w:r>
      <w:r>
        <w:rPr>
          <w:rFonts w:ascii="Cambria" w:eastAsia="Cambria" w:hAnsi="Cambria" w:cs="Cambria"/>
        </w:rPr>
        <w:t>（</w:t>
      </w:r>
      <w:r>
        <w:rPr>
          <w:i/>
        </w:rPr>
        <w:t>ξ</w:t>
      </w:r>
      <w:r>
        <w:rPr>
          <w:rFonts w:ascii="Cambria" w:eastAsia="Cambria" w:hAnsi="Cambria" w:cs="Cambria"/>
        </w:rPr>
        <w:t xml:space="preserve">）＝</w:t>
      </w:r>
      <w:r>
        <w:rPr>
          <w:rFonts w:ascii="Cambria" w:eastAsia="Cambria" w:hAnsi="Cambria" w:cs="Cambria"/>
          <w:i/>
        </w:rPr>
        <w:t>Ｐ</w:t>
      </w:r>
      <w:r>
        <w:rPr>
          <w:rFonts w:ascii="Cambria" w:eastAsia="Cambria" w:hAnsi="Cambria" w:cs="Cambria"/>
          <w:vertAlign w:val="superscript"/>
        </w:rPr>
        <w:t>-１</w:t>
      </w:r>
      <w:r>
        <w:rPr>
          <w:rFonts w:ascii="Cambria" w:eastAsia="Cambria" w:hAnsi="Cambria" w:cs="Cambria"/>
        </w:rPr>
        <w:t>（Φ（</w:t>
      </w:r>
      <w:r>
        <w:rPr>
          <w:rFonts w:ascii="Cambria" w:eastAsia="Cambria" w:hAnsi="Cambria" w:cs="Cambria"/>
          <w:i/>
        </w:rPr>
        <w:t>ξ</w:t>
      </w:r>
      <w:r>
        <w:rPr>
          <w:rFonts w:ascii="Cambria" w:eastAsia="Cambria" w:hAnsi="Cambria" w:cs="Cambria"/>
          <w:vertAlign w:val="subscript"/>
        </w:rPr>
        <w:t>１</w:t>
      </w:r>
      <w:r>
        <w:rPr>
          <w:rFonts w:ascii="Cambria" w:eastAsia="Cambria" w:hAnsi="Cambria" w:cs="Cambria"/>
          <w:i/>
        </w:rPr>
        <w:t>）,...，</w:t>
      </w:r>
      <w:r>
        <w:rPr>
          <w:rFonts w:ascii="Cambria" w:eastAsia="Cambria" w:hAnsi="Cambria" w:cs="Cambria"/>
        </w:rPr>
        <w:t>Φ（</w:t>
      </w:r>
      <w:r>
        <w:rPr>
          <w:rFonts w:ascii="Cambria" w:eastAsia="Cambria" w:hAnsi="Cambria" w:cs="Cambria"/>
          <w:i/>
        </w:rPr>
        <w:t>ξ</w:t>
      </w:r>
      <w:r>
        <w:rPr>
          <w:rFonts w:ascii="Cambria" w:eastAsia="Cambria" w:hAnsi="Cambria" w:cs="Cambria"/>
          <w:i/>
          <w:vertAlign w:val="subscript"/>
        </w:rPr>
        <w:t>ｄ</w:t>
      </w:r>
      <w:r>
        <w:rPr>
          <w:rFonts w:ascii="Cambria" w:eastAsia="Cambria" w:hAnsi="Cambria" w:cs="Cambria"/>
        </w:rPr>
        <w:t>））</w:t>
      </w:r>
      <w:r>
        <w:rPr>
          <w:rFonts w:ascii="Cambria" w:eastAsia="Cambria" w:hAnsi="Cambria" w:cs="Cambria"/>
          <w:i/>
        </w:rPr>
        <w:t>。</w:t>
      </w:r>
    </w:p>
    <w:p w14:paraId="270B5BE6" w14:textId="77777777" w:rsidR="00255F62" w:rsidRDefault="001D6550">
      <w:pPr>
        <w:spacing w:after="195" w:line="342" w:lineRule="auto"/>
        <w:ind w:left="15" w:right="851"/>
      </w:pPr>
      <w:r>
        <w:t xml:space="preserve">この関数を使って</w:t>
      </w:r>
      <w:r>
        <w:t xml:space="preserve">標本 </w:t>
      </w:r>
      <w:r>
        <w:rPr>
          <w:rFonts w:ascii="Cambria" w:eastAsia="Cambria" w:hAnsi="Cambria" w:cs="Cambria"/>
          <w:b/>
          <w:sz w:val="34"/>
          <w:vertAlign w:val="subscript"/>
        </w:rPr>
        <w:t xml:space="preserve">z を</w:t>
      </w:r>
      <w:r>
        <w:t xml:space="preserve">生成することを想像してみよう．</w:t>
      </w:r>
      <w:r>
        <w:t xml:space="preserve">潜在入力 </w:t>
      </w:r>
      <w:r>
        <w:rPr>
          <w:i/>
          <w:sz w:val="34"/>
          <w:vertAlign w:val="subscript"/>
        </w:rPr>
        <w:t xml:space="preserve">ξ</w:t>
      </w:r>
      <w:r>
        <w:rPr>
          <w:rFonts w:ascii="Cambria" w:eastAsia="Cambria" w:hAnsi="Cambria" w:cs="Cambria"/>
        </w:rPr>
        <w:t xml:space="preserve"> ∼ N</w:t>
      </w:r>
      <w:r>
        <w:rPr>
          <w:rFonts w:ascii="Cambria" w:eastAsia="Cambria" w:hAnsi="Cambria" w:cs="Cambria"/>
          <w:sz w:val="34"/>
          <w:vertAlign w:val="subscript"/>
        </w:rPr>
        <w:t>(</w:t>
      </w:r>
      <w:r>
        <w:rPr>
          <w:rFonts w:ascii="Cambria" w:eastAsia="Cambria" w:hAnsi="Cambria" w:cs="Cambria"/>
          <w:b/>
          <w:sz w:val="34"/>
          <w:vertAlign w:val="subscript"/>
        </w:rPr>
        <w:t>0</w:t>
      </w:r>
      <w:r>
        <w:rPr>
          <w:rFonts w:ascii="Cambria" w:eastAsia="Cambria" w:hAnsi="Cambria" w:cs="Cambria"/>
          <w:i/>
          <w:sz w:val="34"/>
          <w:vertAlign w:val="subscript"/>
        </w:rPr>
        <w:t>,</w:t>
      </w:r>
      <w:r>
        <w:rPr>
          <w:rFonts w:ascii="Cambria" w:eastAsia="Cambria" w:hAnsi="Cambria" w:cs="Cambria"/>
          <w:b/>
          <w:sz w:val="34"/>
          <w:vertAlign w:val="subscript"/>
        </w:rPr>
        <w:t>I</w:t>
      </w:r>
      <w:r>
        <w:rPr>
          <w:rFonts w:ascii="Cambria" w:eastAsia="Cambria" w:hAnsi="Cambria" w:cs="Cambria"/>
          <w:sz w:val="34"/>
          <w:vertAlign w:val="subscript"/>
        </w:rPr>
        <w:t xml:space="preserve">) </w:t>
      </w:r>
      <w:r>
        <w:t xml:space="preserve">に対して</w:t>
      </w:r>
      <w:r>
        <w:t xml:space="preserve">，標準正規CDF</w:t>
      </w:r>
      <w:r>
        <w:rPr>
          <w:rFonts w:ascii="Cambria" w:eastAsia="Cambria" w:hAnsi="Cambria" w:cs="Cambria"/>
          <w:sz w:val="34"/>
          <w:vertAlign w:val="subscript"/>
        </w:rPr>
        <w:t xml:space="preserve">Φは，</w:t>
      </w:r>
      <w:r>
        <w:t xml:space="preserve">確率積分変換を適用する：それは，</w:t>
      </w:r>
      <w:r>
        <w:t xml:space="preserve">その出力 </w:t>
      </w:r>
      <w:r>
        <w:rPr>
          <w:rFonts w:ascii="Cambria" w:eastAsia="Cambria" w:hAnsi="Cambria" w:cs="Cambria"/>
          <w:i/>
          <w:vertAlign w:val="subscript"/>
        </w:rPr>
        <w:t xml:space="preserve">ui </w:t>
      </w:r>
      <w:r>
        <w:rPr>
          <w:rFonts w:ascii="Cambria" w:eastAsia="Cambria" w:hAnsi="Cambria" w:cs="Cambria"/>
          <w:sz w:val="34"/>
          <w:vertAlign w:val="subscript"/>
        </w:rPr>
        <w:t>= Φ(</w:t>
      </w:r>
      <w:r>
        <w:rPr>
          <w:rFonts w:ascii="Cambria" w:eastAsia="Cambria" w:hAnsi="Cambria" w:cs="Cambria"/>
          <w:i/>
          <w:sz w:val="34"/>
          <w:vertAlign w:val="subscript"/>
        </w:rPr>
        <w:t>ξ</w:t>
      </w:r>
      <w:r>
        <w:rPr>
          <w:rFonts w:ascii="Cambria" w:eastAsia="Cambria" w:hAnsi="Cambria" w:cs="Cambria"/>
          <w:i/>
          <w:vertAlign w:val="subscript"/>
        </w:rPr>
        <w:t>i</w:t>
      </w:r>
      <w:r>
        <w:rPr>
          <w:rFonts w:ascii="Cambria" w:eastAsia="Cambria" w:hAnsi="Cambria" w:cs="Cambria"/>
          <w:sz w:val="34"/>
          <w:vertAlign w:val="subscript"/>
        </w:rPr>
        <w:t xml:space="preserve">) が </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1]</w:t>
      </w:r>
      <w:r>
        <w:t xml:space="preserve">上で一様に分布する</w:t>
      </w:r>
      <w:r>
        <w:t xml:space="preserve">ような</w:t>
      </w:r>
      <w:r>
        <w:rPr>
          <w:rFonts w:ascii="Cambria" w:eastAsia="Cambria" w:hAnsi="Cambria" w:cs="Cambria"/>
          <w:i/>
          <w:sz w:val="34"/>
          <w:vertAlign w:val="subscript"/>
        </w:rPr>
        <w:t>ξ</w:t>
      </w:r>
      <w:r>
        <w:rPr>
          <w:rFonts w:ascii="Cambria" w:eastAsia="Cambria" w:hAnsi="Cambria" w:cs="Cambria"/>
          <w:i/>
          <w:vertAlign w:val="subscript"/>
        </w:rPr>
        <w:t xml:space="preserve">i を</w:t>
      </w:r>
      <w:r>
        <w:t xml:space="preserve">つぶす</w:t>
      </w:r>
      <w:r>
        <w:t xml:space="preserve">．逆事後CDFは，その後，一様乱数変数</w:t>
      </w:r>
      <w:r>
        <w:rPr>
          <w:rFonts w:ascii="Cambria" w:eastAsia="Cambria" w:hAnsi="Cambria" w:cs="Cambria"/>
          <w:i/>
        </w:rPr>
        <w:t>P</w:t>
      </w:r>
      <w:r>
        <w:rPr>
          <w:rFonts w:ascii="Cambria" w:eastAsia="Cambria" w:hAnsi="Cambria" w:cs="Cambria"/>
          <w:vertAlign w:val="superscript"/>
        </w:rPr>
        <w:t>-1</w:t>
      </w:r>
      <w:r>
        <w:rPr>
          <w:rFonts w:ascii="Cambria" w:eastAsia="Cambria" w:hAnsi="Cambria" w:cs="Cambria"/>
        </w:rPr>
        <w:t>(</w:t>
      </w:r>
      <w:r>
        <w:rPr>
          <w:rFonts w:ascii="Cambria" w:eastAsia="Cambria" w:hAnsi="Cambria" w:cs="Cambria"/>
          <w:i/>
        </w:rPr>
        <w:t>u</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vertAlign w:val="subscript"/>
        </w:rPr>
        <w:t>ud</w:t>
      </w:r>
      <w:r>
        <w:rPr>
          <w:rFonts w:ascii="Cambria" w:eastAsia="Cambria" w:hAnsi="Cambria" w:cs="Cambria"/>
        </w:rPr>
        <w:t xml:space="preserve">) = </w:t>
      </w:r>
      <w:r>
        <w:rPr>
          <w:rFonts w:ascii="Cambria" w:eastAsia="Cambria" w:hAnsi="Cambria" w:cs="Cambria"/>
          <w:b/>
        </w:rPr>
        <w:t xml:space="preserve">z を</w:t>
      </w:r>
      <w:r>
        <w:t>事後に従うように変換する．この関数は，厳密な事後標本を生成する．</w:t>
      </w:r>
    </w:p>
    <w:p w14:paraId="79D1548D" w14:textId="77777777" w:rsidR="00255F62" w:rsidRDefault="001D6550">
      <w:pPr>
        <w:spacing w:after="137" w:line="396" w:lineRule="auto"/>
        <w:ind w:left="15" w:right="840"/>
        <w:jc w:val="left"/>
      </w:pPr>
      <w:r>
        <w:t xml:space="preserve">vgpでは、ランダム関数は変</w:t>
      </w:r>
      <w:r>
        <w:t>分データの</w:t>
      </w:r>
      <w:r>
        <w:t xml:space="preserve">値を補間し、</w:t>
      </w:r>
      <w:r>
        <w:t>KLダイバージェンスが最小になるように最適化される。したがって、推論の際には、gpの分布はこの最適な関数の周りに集中するように学習される。このような観点から、次のような結果が得られる。</w:t>
      </w:r>
    </w:p>
    <w:p w14:paraId="6EA5A8CB" w14:textId="77777777" w:rsidR="00255F62" w:rsidRDefault="001D6550">
      <w:pPr>
        <w:spacing w:after="373" w:line="265" w:lineRule="auto"/>
        <w:ind w:left="27" w:right="838" w:hanging="5"/>
      </w:pPr>
      <w:r>
        <w:rPr>
          <w:b/>
        </w:rPr>
        <w:t xml:space="preserve">定理 1 </w:t>
      </w:r>
      <w:r>
        <w:t>(</w:t>
      </w:r>
      <w:r>
        <w:t>普遍近似</w:t>
      </w:r>
      <w:r>
        <w:rPr>
          <w:b/>
          <w:sz w:val="34"/>
          <w:vertAlign w:val="subscript"/>
        </w:rPr>
        <w:t xml:space="preserve">).</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i/>
        </w:rPr>
        <w:t>θ</w:t>
      </w:r>
      <w:r>
        <w:rPr>
          <w:rFonts w:ascii="Cambria" w:eastAsia="Cambria" w:hAnsi="Cambria" w:cs="Cambria"/>
          <w:i/>
        </w:rPr>
        <w:t>,</w:t>
      </w:r>
      <w:r>
        <w:rPr>
          <w:rFonts w:ascii="Cambria" w:eastAsia="Cambria" w:hAnsi="Cambria" w:cs="Cambria"/>
        </w:rPr>
        <w:t xml:space="preserve">D) を</w:t>
      </w:r>
      <w:r>
        <w:rPr>
          <w:i/>
        </w:rPr>
        <w:t xml:space="preserve">変分ガウス過程と</w:t>
      </w:r>
      <w:r>
        <w:rPr>
          <w:i/>
        </w:rPr>
        <w:t xml:space="preserve">する。有限</w:t>
      </w:r>
      <w:r>
        <w:rPr>
          <w:i/>
        </w:rPr>
        <w:t xml:space="preserve">の潜在変数と連続分位関数（逆CDF）を持つ</w:t>
      </w:r>
      <w:r>
        <w:rPr>
          <w:i/>
        </w:rPr>
        <w:t xml:space="preserve">事後分布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rPr>
        <w:t>|</w:t>
      </w:r>
      <w:r>
        <w:rPr>
          <w:rFonts w:ascii="Cambria" w:eastAsia="Cambria" w:hAnsi="Cambria" w:cs="Cambria"/>
          <w:b/>
          <w:sz w:val="34"/>
          <w:vertAlign w:val="subscript"/>
        </w:rPr>
        <w:t>x</w:t>
      </w:r>
      <w:r>
        <w:rPr>
          <w:rFonts w:ascii="Cambria" w:eastAsia="Cambria" w:hAnsi="Cambria" w:cs="Cambria"/>
          <w:sz w:val="34"/>
          <w:vertAlign w:val="subscript"/>
        </w:rPr>
        <w:t xml:space="preserve">) を</w:t>
      </w:r>
      <w:r>
        <w:rPr>
          <w:i/>
        </w:rPr>
        <w:t xml:space="preserve">考えてみましょう。次の</w:t>
      </w:r>
      <w:r>
        <w:rPr>
          <w:i/>
        </w:rPr>
        <w:t>ような</w:t>
      </w:r>
      <w:r>
        <w:rPr>
          <w:i/>
        </w:rPr>
        <w:t xml:space="preserve">パラメータ列 </w:t>
      </w:r>
      <w:r>
        <w:rPr>
          <w:rFonts w:ascii="Cambria" w:eastAsia="Cambria" w:hAnsi="Cambria" w:cs="Cambria"/>
          <w:sz w:val="34"/>
          <w:vertAlign w:val="subscript"/>
        </w:rPr>
        <w:t>(</w:t>
      </w:r>
      <w:r>
        <w:rPr>
          <w:i/>
          <w:sz w:val="34"/>
          <w:vertAlign w:val="subscript"/>
        </w:rPr>
        <w:t>θ</w:t>
      </w:r>
      <w:r>
        <w:rPr>
          <w:rFonts w:ascii="Cambria" w:eastAsia="Cambria" w:hAnsi="Cambria" w:cs="Cambria"/>
          <w:i/>
          <w:vertAlign w:val="subscript"/>
        </w:rPr>
        <w:t>k</w:t>
      </w:r>
      <w:r>
        <w:rPr>
          <w:rFonts w:ascii="Cambria" w:eastAsia="Cambria" w:hAnsi="Cambria" w:cs="Cambria"/>
          <w:i/>
        </w:rPr>
        <w:t>,</w:t>
      </w:r>
      <w:r>
        <w:rPr>
          <w:rFonts w:ascii="Cambria" w:eastAsia="Cambria" w:hAnsi="Cambria" w:cs="Cambria"/>
          <w:i/>
          <w:vertAlign w:val="subscript"/>
        </w:rPr>
        <w:t>Dk</w:t>
      </w:r>
      <w:r>
        <w:rPr>
          <w:rFonts w:ascii="Cambria" w:eastAsia="Cambria" w:hAnsi="Cambria" w:cs="Cambria"/>
        </w:rPr>
        <w:t xml:space="preserve">) が存在する。</w:t>
      </w:r>
    </w:p>
    <w:p w14:paraId="64497273" w14:textId="77777777" w:rsidR="00255F62" w:rsidRDefault="001D6550">
      <w:pPr>
        <w:spacing w:after="3" w:line="265" w:lineRule="auto"/>
        <w:ind w:left="10" w:right="798" w:hanging="10"/>
        <w:jc w:val="center"/>
      </w:pPr>
      <w:r>
        <w:rPr>
          <w:rFonts w:ascii="Cambria" w:eastAsia="Cambria" w:hAnsi="Cambria" w:cs="Cambria"/>
        </w:rPr>
        <w:t>lim 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i/>
        </w:rPr>
        <w:t>θ</w:t>
      </w:r>
      <w:r>
        <w:rPr>
          <w:rFonts w:ascii="Cambria" w:eastAsia="Cambria" w:hAnsi="Cambria" w:cs="Cambria"/>
          <w:i/>
          <w:vertAlign w:val="subscript"/>
        </w:rPr>
        <w:t>k</w:t>
      </w:r>
      <w:r>
        <w:rPr>
          <w:rFonts w:ascii="Cambria" w:eastAsia="Cambria" w:hAnsi="Cambria" w:cs="Cambria"/>
          <w:i/>
        </w:rPr>
        <w:t>,</w:t>
      </w:r>
      <w:r>
        <w:rPr>
          <w:rFonts w:ascii="Cambria" w:eastAsia="Cambria" w:hAnsi="Cambria" w:cs="Cambria"/>
          <w:i/>
          <w:vertAlign w:val="subscript"/>
        </w:rPr>
        <w:t>Dk</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b/>
        </w:rPr>
        <w:t>x</w:t>
      </w:r>
      <w:r>
        <w:rPr>
          <w:rFonts w:ascii="Cambria" w:eastAsia="Cambria" w:hAnsi="Cambria" w:cs="Cambria"/>
        </w:rPr>
        <w:t>)) = 0.</w:t>
      </w:r>
    </w:p>
    <w:p w14:paraId="70B8859C" w14:textId="77777777" w:rsidR="00255F62" w:rsidRDefault="001D6550">
      <w:pPr>
        <w:spacing w:after="533" w:line="327" w:lineRule="auto"/>
        <w:ind w:left="2681" w:right="0" w:hanging="10"/>
        <w:jc w:val="left"/>
      </w:pPr>
      <w:r>
        <w:rPr>
          <w:rFonts w:ascii="Cambria" w:eastAsia="Cambria" w:hAnsi="Cambria" w:cs="Cambria"/>
          <w:i/>
          <w:sz w:val="16"/>
        </w:rPr>
        <w:t>k</w:t>
      </w:r>
      <w:r>
        <w:rPr>
          <w:rFonts w:ascii="Cambria" w:eastAsia="Cambria" w:hAnsi="Cambria" w:cs="Cambria"/>
          <w:sz w:val="16"/>
        </w:rPr>
        <w:t>→∞</w:t>
      </w:r>
    </w:p>
    <w:p w14:paraId="71EA97B9" w14:textId="77777777" w:rsidR="00255F62" w:rsidRDefault="001D6550">
      <w:pPr>
        <w:spacing w:after="137" w:line="396" w:lineRule="auto"/>
        <w:ind w:left="15" w:right="840"/>
        <w:jc w:val="left"/>
      </w:pPr>
      <w:r>
        <w:t xml:space="preserve">証明は</w:t>
      </w:r>
      <w:r>
        <w:rPr>
          <w:color w:val="006184"/>
        </w:rPr>
        <w:t xml:space="preserve">付録C.2を</w:t>
      </w:r>
      <w:r>
        <w:t xml:space="preserve">参照してください。</w:t>
      </w:r>
      <w:r>
        <w:rPr>
          <w:color w:val="006184"/>
        </w:rPr>
        <w:t xml:space="preserve">定理1は、</w:t>
      </w:r>
      <w:r>
        <w:t>厳密に正の密度を持つ任意の事後分布は、vgpで表現できることを示しています。したがって、vgpは事後分布を学習するための柔軟なモデルです。</w:t>
      </w:r>
    </w:p>
    <w:p w14:paraId="4FCB7D55" w14:textId="77777777" w:rsidR="00255F62" w:rsidRDefault="001D6550">
      <w:pPr>
        <w:spacing w:after="250" w:line="259" w:lineRule="auto"/>
        <w:ind w:left="528" w:right="0" w:firstLine="0"/>
        <w:jc w:val="left"/>
      </w:pPr>
      <w:r>
        <w:rPr>
          <w:noProof/>
        </w:rPr>
        <mc:AlternateContent>
          <mc:Choice Requires="wpg">
            <w:drawing>
              <wp:inline distT="0" distB="0" distL="0" distR="0" wp14:anchorId="3CD0713E" wp14:editId="239522AE">
                <wp:extent cx="4818331" cy="1228613"/>
                <wp:effectExtent l="0" t="0" r="0" b="0"/>
                <wp:docPr id="148714" name="Group 148714"/>
                <wp:cNvGraphicFramePr/>
                <a:graphic xmlns:a="http://schemas.openxmlformats.org/drawingml/2006/main">
                  <a:graphicData uri="http://schemas.microsoft.com/office/word/2010/wordprocessingGroup">
                    <wpg:wgp>
                      <wpg:cNvGrpSpPr/>
                      <wpg:grpSpPr>
                        <a:xfrm>
                          <a:off x="0" y="0"/>
                          <a:ext cx="4818331" cy="1228613"/>
                          <a:chOff x="0" y="0"/>
                          <a:chExt cx="4818331" cy="1228613"/>
                        </a:xfrm>
                      </wpg:grpSpPr>
                      <wps:wsp>
                        <wps:cNvPr id="9948" name="Shape 9948"/>
                        <wps:cNvSpPr/>
                        <wps:spPr>
                          <a:xfrm>
                            <a:off x="0" y="0"/>
                            <a:ext cx="1160402" cy="1228613"/>
                          </a:xfrm>
                          <a:custGeom>
                            <a:avLst/>
                            <a:gdLst/>
                            <a:ahLst/>
                            <a:cxnLst/>
                            <a:rect l="0" t="0" r="0" b="0"/>
                            <a:pathLst>
                              <a:path w="1160402" h="1228613">
                                <a:moveTo>
                                  <a:pt x="596752" y="285906"/>
                                </a:moveTo>
                                <a:cubicBezTo>
                                  <a:pt x="475857" y="318733"/>
                                  <a:pt x="203598" y="230438"/>
                                  <a:pt x="123833" y="272032"/>
                                </a:cubicBezTo>
                                <a:cubicBezTo>
                                  <a:pt x="44069" y="313627"/>
                                  <a:pt x="0" y="493617"/>
                                  <a:pt x="21865" y="585689"/>
                                </a:cubicBezTo>
                                <a:cubicBezTo>
                                  <a:pt x="43730" y="677762"/>
                                  <a:pt x="189373" y="846423"/>
                                  <a:pt x="281421" y="935626"/>
                                </a:cubicBezTo>
                                <a:cubicBezTo>
                                  <a:pt x="373468" y="1024829"/>
                                  <a:pt x="575409" y="1228613"/>
                                  <a:pt x="685283" y="1228602"/>
                                </a:cubicBezTo>
                                <a:cubicBezTo>
                                  <a:pt x="795157" y="1228591"/>
                                  <a:pt x="1008901" y="1030906"/>
                                  <a:pt x="1073318" y="935546"/>
                                </a:cubicBezTo>
                                <a:cubicBezTo>
                                  <a:pt x="1137735" y="840187"/>
                                  <a:pt x="1160402" y="666205"/>
                                  <a:pt x="1149558" y="541317"/>
                                </a:cubicBezTo>
                                <a:cubicBezTo>
                                  <a:pt x="1138713" y="416428"/>
                                  <a:pt x="1071859" y="70875"/>
                                  <a:pt x="995158" y="35438"/>
                                </a:cubicBezTo>
                                <a:cubicBezTo>
                                  <a:pt x="918457" y="0"/>
                                  <a:pt x="717646" y="253079"/>
                                  <a:pt x="596752" y="285906"/>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949" name="Rectangle 9949"/>
                        <wps:cNvSpPr/>
                        <wps:spPr>
                          <a:xfrm>
                            <a:off x="586993" y="495911"/>
                            <a:ext cx="156165" cy="173947"/>
                          </a:xfrm>
                          <a:prstGeom prst="rect">
                            <a:avLst/>
                          </a:prstGeom>
                          <a:ln>
                            <a:noFill/>
                          </a:ln>
                        </wps:spPr>
                        <wps:txbx>
                          <w:txbxContent>
                            <w:p w14:paraId="6BB42C94" w14:textId="77777777" w:rsidR="00255F62" w:rsidRDefault="001D6550">
                              <w:pPr>
                                <w:spacing w:after="160" w:line="259" w:lineRule="auto"/>
                                <w:ind w:left="0" w:right="0" w:firstLine="0"/>
                                <w:jc w:val="left"/>
                              </w:pPr>
                              <w:r>
                                <w:rPr>
                                  <w:rFonts w:ascii="Cambria" w:eastAsia="Cambria" w:hAnsi="Cambria" w:cs="Cambria"/>
                                </w:rPr>
                                <w:t>R</w:t>
                              </w:r>
                            </w:p>
                          </w:txbxContent>
                        </wps:txbx>
                        <wps:bodyPr horzOverflow="overflow" vert="horz" lIns="0" tIns="0" rIns="0" bIns="0" rtlCol="0">
                          <a:noAutofit/>
                        </wps:bodyPr>
                      </wps:wsp>
                      <wps:wsp>
                        <wps:cNvPr id="9950" name="Shape 9950"/>
                        <wps:cNvSpPr/>
                        <wps:spPr>
                          <a:xfrm>
                            <a:off x="1210219" y="509005"/>
                            <a:ext cx="488727" cy="105293"/>
                          </a:xfrm>
                          <a:custGeom>
                            <a:avLst/>
                            <a:gdLst/>
                            <a:ahLst/>
                            <a:cxnLst/>
                            <a:rect l="0" t="0" r="0" b="0"/>
                            <a:pathLst>
                              <a:path w="488727" h="105293">
                                <a:moveTo>
                                  <a:pt x="0" y="105293"/>
                                </a:moveTo>
                                <a:cubicBezTo>
                                  <a:pt x="182374" y="0"/>
                                  <a:pt x="357633" y="0"/>
                                  <a:pt x="488727" y="75687"/>
                                </a:cubicBez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951" name="Shape 9951"/>
                        <wps:cNvSpPr/>
                        <wps:spPr>
                          <a:xfrm>
                            <a:off x="1680913" y="560036"/>
                            <a:ext cx="69313" cy="54261"/>
                          </a:xfrm>
                          <a:custGeom>
                            <a:avLst/>
                            <a:gdLst/>
                            <a:ahLst/>
                            <a:cxnLst/>
                            <a:rect l="0" t="0" r="0" b="0"/>
                            <a:pathLst>
                              <a:path w="69313" h="54261">
                                <a:moveTo>
                                  <a:pt x="24671" y="0"/>
                                </a:moveTo>
                                <a:cubicBezTo>
                                  <a:pt x="36007" y="19839"/>
                                  <a:pt x="55763" y="42640"/>
                                  <a:pt x="69313" y="54261"/>
                                </a:cubicBezTo>
                                <a:cubicBezTo>
                                  <a:pt x="52474" y="48338"/>
                                  <a:pt x="22850" y="42630"/>
                                  <a:pt x="0" y="42733"/>
                                </a:cubicBezTo>
                                <a:lnTo>
                                  <a:pt x="24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2" name="Rectangle 9952"/>
                        <wps:cNvSpPr/>
                        <wps:spPr>
                          <a:xfrm>
                            <a:off x="1232559" y="120851"/>
                            <a:ext cx="658750" cy="246178"/>
                          </a:xfrm>
                          <a:prstGeom prst="rect">
                            <a:avLst/>
                          </a:prstGeom>
                          <a:ln>
                            <a:noFill/>
                          </a:ln>
                        </wps:spPr>
                        <wps:txbx>
                          <w:txbxContent>
                            <w:p w14:paraId="16217D4C" w14:textId="77777777" w:rsidR="00255F62" w:rsidRDefault="001D6550">
                              <w:pPr>
                                <w:spacing w:after="160" w:line="259" w:lineRule="auto"/>
                                <w:ind w:left="0" w:right="0" w:firstLine="0"/>
                                <w:jc w:val="left"/>
                              </w:pPr>
                              <w:r>
                                <w:rPr>
                                  <w:w w:val="106"/>
                                </w:rPr>
                                <w:t>補助的</w:t>
                              </w:r>
                            </w:p>
                          </w:txbxContent>
                        </wps:txbx>
                        <wps:bodyPr horzOverflow="overflow" vert="horz" lIns="0" tIns="0" rIns="0" bIns="0" rtlCol="0">
                          <a:noAutofit/>
                        </wps:bodyPr>
                      </wps:wsp>
                      <wps:wsp>
                        <wps:cNvPr id="9953" name="Rectangle 9953"/>
                        <wps:cNvSpPr/>
                        <wps:spPr>
                          <a:xfrm>
                            <a:off x="1224939" y="292936"/>
                            <a:ext cx="679019" cy="246178"/>
                          </a:xfrm>
                          <a:prstGeom prst="rect">
                            <a:avLst/>
                          </a:prstGeom>
                          <a:ln>
                            <a:noFill/>
                          </a:ln>
                        </wps:spPr>
                        <wps:txbx>
                          <w:txbxContent>
                            <w:p w14:paraId="61AF2A98" w14:textId="77777777" w:rsidR="00255F62" w:rsidRDefault="001D6550">
                              <w:pPr>
                                <w:spacing w:after="160" w:line="259" w:lineRule="auto"/>
                                <w:ind w:left="0" w:right="0" w:firstLine="0"/>
                                <w:jc w:val="left"/>
                              </w:pPr>
                              <w:r>
                                <w:rPr>
                                  <w:w w:val="96"/>
                                </w:rPr>
                                <w:t>推論</w:t>
                              </w:r>
                            </w:p>
                          </w:txbxContent>
                        </wps:txbx>
                        <wps:bodyPr horzOverflow="overflow" vert="horz" lIns="0" tIns="0" rIns="0" bIns="0" rtlCol="0">
                          <a:noAutofit/>
                        </wps:bodyPr>
                      </wps:wsp>
                      <wps:wsp>
                        <wps:cNvPr id="9954" name="Shape 9954"/>
                        <wps:cNvSpPr/>
                        <wps:spPr>
                          <a:xfrm>
                            <a:off x="1866006" y="182889"/>
                            <a:ext cx="1028405" cy="862818"/>
                          </a:xfrm>
                          <a:custGeom>
                            <a:avLst/>
                            <a:gdLst/>
                            <a:ahLst/>
                            <a:cxnLst/>
                            <a:rect l="0" t="0" r="0" b="0"/>
                            <a:pathLst>
                              <a:path w="1028405" h="862818">
                                <a:moveTo>
                                  <a:pt x="567999" y="1746"/>
                                </a:moveTo>
                                <a:cubicBezTo>
                                  <a:pt x="457884" y="3492"/>
                                  <a:pt x="260364" y="81336"/>
                                  <a:pt x="182654" y="139092"/>
                                </a:cubicBezTo>
                                <a:cubicBezTo>
                                  <a:pt x="104946" y="196847"/>
                                  <a:pt x="0" y="328752"/>
                                  <a:pt x="7927" y="418008"/>
                                </a:cubicBezTo>
                                <a:cubicBezTo>
                                  <a:pt x="15854" y="507264"/>
                                  <a:pt x="159305" y="741952"/>
                                  <a:pt x="239787" y="782387"/>
                                </a:cubicBezTo>
                                <a:cubicBezTo>
                                  <a:pt x="320269" y="822821"/>
                                  <a:pt x="492549" y="704488"/>
                                  <a:pt x="587987" y="709429"/>
                                </a:cubicBezTo>
                                <a:cubicBezTo>
                                  <a:pt x="683426" y="714370"/>
                                  <a:pt x="878297" y="862818"/>
                                  <a:pt x="927641" y="817998"/>
                                </a:cubicBezTo>
                                <a:cubicBezTo>
                                  <a:pt x="976985" y="773178"/>
                                  <a:pt x="936872" y="482339"/>
                                  <a:pt x="943622" y="386396"/>
                                </a:cubicBezTo>
                                <a:cubicBezTo>
                                  <a:pt x="950371" y="290453"/>
                                  <a:pt x="1028405" y="179877"/>
                                  <a:pt x="976288" y="126508"/>
                                </a:cubicBezTo>
                                <a:cubicBezTo>
                                  <a:pt x="924171" y="73138"/>
                                  <a:pt x="678114" y="0"/>
                                  <a:pt x="567999" y="1746"/>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955" name="Rectangle 9955"/>
                        <wps:cNvSpPr/>
                        <wps:spPr>
                          <a:xfrm>
                            <a:off x="2396019" y="508877"/>
                            <a:ext cx="150490" cy="173947"/>
                          </a:xfrm>
                          <a:prstGeom prst="rect">
                            <a:avLst/>
                          </a:prstGeom>
                          <a:ln>
                            <a:noFill/>
                          </a:ln>
                        </wps:spPr>
                        <wps:txbx>
                          <w:txbxContent>
                            <w:p w14:paraId="1FA397C1" w14:textId="77777777" w:rsidR="00255F62" w:rsidRDefault="001D6550">
                              <w:pPr>
                                <w:spacing w:after="160" w:line="259" w:lineRule="auto"/>
                                <w:ind w:left="0" w:right="0" w:firstLine="0"/>
                                <w:jc w:val="left"/>
                              </w:pPr>
                              <w:r>
                                <w:rPr>
                                  <w:rFonts w:ascii="Cambria" w:eastAsia="Cambria" w:hAnsi="Cambria" w:cs="Cambria"/>
                                </w:rPr>
                                <w:t>Q</w:t>
                              </w:r>
                            </w:p>
                          </w:txbxContent>
                        </wps:txbx>
                        <wps:bodyPr horzOverflow="overflow" vert="horz" lIns="0" tIns="0" rIns="0" bIns="0" rtlCol="0">
                          <a:noAutofit/>
                        </wps:bodyPr>
                      </wps:wsp>
                      <wps:wsp>
                        <wps:cNvPr id="9956" name="Shape 9956"/>
                        <wps:cNvSpPr/>
                        <wps:spPr>
                          <a:xfrm>
                            <a:off x="3010242" y="509005"/>
                            <a:ext cx="488727" cy="105293"/>
                          </a:xfrm>
                          <a:custGeom>
                            <a:avLst/>
                            <a:gdLst/>
                            <a:ahLst/>
                            <a:cxnLst/>
                            <a:rect l="0" t="0" r="0" b="0"/>
                            <a:pathLst>
                              <a:path w="488727" h="105293">
                                <a:moveTo>
                                  <a:pt x="0" y="105293"/>
                                </a:moveTo>
                                <a:cubicBezTo>
                                  <a:pt x="182373" y="0"/>
                                  <a:pt x="357632" y="0"/>
                                  <a:pt x="488727" y="75687"/>
                                </a:cubicBez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957" name="Shape 9957"/>
                        <wps:cNvSpPr/>
                        <wps:spPr>
                          <a:xfrm>
                            <a:off x="3480935" y="560036"/>
                            <a:ext cx="69313" cy="54261"/>
                          </a:xfrm>
                          <a:custGeom>
                            <a:avLst/>
                            <a:gdLst/>
                            <a:ahLst/>
                            <a:cxnLst/>
                            <a:rect l="0" t="0" r="0" b="0"/>
                            <a:pathLst>
                              <a:path w="69313" h="54261">
                                <a:moveTo>
                                  <a:pt x="24671" y="0"/>
                                </a:moveTo>
                                <a:cubicBezTo>
                                  <a:pt x="36008" y="19839"/>
                                  <a:pt x="55763" y="42640"/>
                                  <a:pt x="69313" y="54261"/>
                                </a:cubicBezTo>
                                <a:cubicBezTo>
                                  <a:pt x="52474" y="48338"/>
                                  <a:pt x="22850" y="42630"/>
                                  <a:pt x="0" y="42733"/>
                                </a:cubicBezTo>
                                <a:lnTo>
                                  <a:pt x="24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8" name="Rectangle 9958"/>
                        <wps:cNvSpPr/>
                        <wps:spPr>
                          <a:xfrm>
                            <a:off x="2984270" y="120851"/>
                            <a:ext cx="787183" cy="246178"/>
                          </a:xfrm>
                          <a:prstGeom prst="rect">
                            <a:avLst/>
                          </a:prstGeom>
                          <a:ln>
                            <a:noFill/>
                          </a:ln>
                        </wps:spPr>
                        <wps:txbx>
                          <w:txbxContent>
                            <w:p w14:paraId="72748EBA" w14:textId="77777777" w:rsidR="00255F62" w:rsidRDefault="001D6550">
                              <w:pPr>
                                <w:spacing w:after="160" w:line="259" w:lineRule="auto"/>
                                <w:ind w:left="0" w:right="0" w:firstLine="0"/>
                                <w:jc w:val="left"/>
                              </w:pPr>
                              <w:r>
                                <w:t>変分的</w:t>
                              </w:r>
                            </w:p>
                          </w:txbxContent>
                        </wps:txbx>
                        <wps:bodyPr horzOverflow="overflow" vert="horz" lIns="0" tIns="0" rIns="0" bIns="0" rtlCol="0">
                          <a:noAutofit/>
                        </wps:bodyPr>
                      </wps:wsp>
                      <wps:wsp>
                        <wps:cNvPr id="9959" name="Rectangle 9959"/>
                        <wps:cNvSpPr/>
                        <wps:spPr>
                          <a:xfrm>
                            <a:off x="3024936" y="292936"/>
                            <a:ext cx="679019" cy="246178"/>
                          </a:xfrm>
                          <a:prstGeom prst="rect">
                            <a:avLst/>
                          </a:prstGeom>
                          <a:ln>
                            <a:noFill/>
                          </a:ln>
                        </wps:spPr>
                        <wps:txbx>
                          <w:txbxContent>
                            <w:p w14:paraId="6271ECF9" w14:textId="77777777" w:rsidR="00255F62" w:rsidRDefault="001D6550">
                              <w:pPr>
                                <w:spacing w:after="160" w:line="259" w:lineRule="auto"/>
                                <w:ind w:left="0" w:right="0" w:firstLine="0"/>
                                <w:jc w:val="left"/>
                              </w:pPr>
                              <w:r>
                                <w:rPr>
                                  <w:w w:val="96"/>
                                </w:rPr>
                                <w:t>推論</w:t>
                              </w:r>
                            </w:p>
                          </w:txbxContent>
                        </wps:txbx>
                        <wps:bodyPr horzOverflow="overflow" vert="horz" lIns="0" tIns="0" rIns="0" bIns="0" rtlCol="0">
                          <a:noAutofit/>
                        </wps:bodyPr>
                      </wps:wsp>
                      <wps:wsp>
                        <wps:cNvPr id="9960" name="Shape 9960"/>
                        <wps:cNvSpPr/>
                        <wps:spPr>
                          <a:xfrm>
                            <a:off x="3542075" y="56460"/>
                            <a:ext cx="1276255" cy="1115687"/>
                          </a:xfrm>
                          <a:custGeom>
                            <a:avLst/>
                            <a:gdLst/>
                            <a:ahLst/>
                            <a:cxnLst/>
                            <a:rect l="0" t="0" r="0" b="0"/>
                            <a:pathLst>
                              <a:path w="1276255" h="1115687">
                                <a:moveTo>
                                  <a:pt x="638892" y="4812"/>
                                </a:moveTo>
                                <a:cubicBezTo>
                                  <a:pt x="523290" y="0"/>
                                  <a:pt x="368848" y="299010"/>
                                  <a:pt x="281396" y="389883"/>
                                </a:cubicBezTo>
                                <a:cubicBezTo>
                                  <a:pt x="193945" y="480755"/>
                                  <a:pt x="17202" y="573750"/>
                                  <a:pt x="8601" y="659761"/>
                                </a:cubicBezTo>
                                <a:cubicBezTo>
                                  <a:pt x="0" y="745771"/>
                                  <a:pt x="129275" y="947241"/>
                                  <a:pt x="219405" y="1009786"/>
                                </a:cubicBezTo>
                                <a:cubicBezTo>
                                  <a:pt x="309536" y="1072331"/>
                                  <a:pt x="547953" y="1115687"/>
                                  <a:pt x="658200" y="1110543"/>
                                </a:cubicBezTo>
                                <a:cubicBezTo>
                                  <a:pt x="768447" y="1105398"/>
                                  <a:pt x="930174" y="1038658"/>
                                  <a:pt x="1013992" y="972706"/>
                                </a:cubicBezTo>
                                <a:cubicBezTo>
                                  <a:pt x="1097809" y="906754"/>
                                  <a:pt x="1248344" y="711259"/>
                                  <a:pt x="1262299" y="635205"/>
                                </a:cubicBezTo>
                                <a:cubicBezTo>
                                  <a:pt x="1276255" y="559152"/>
                                  <a:pt x="1201073" y="512029"/>
                                  <a:pt x="1114577" y="424563"/>
                                </a:cubicBezTo>
                                <a:cubicBezTo>
                                  <a:pt x="1028080" y="337097"/>
                                  <a:pt x="754494" y="9623"/>
                                  <a:pt x="638892" y="4812"/>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961" name="Rectangle 9961"/>
                        <wps:cNvSpPr/>
                        <wps:spPr>
                          <a:xfrm>
                            <a:off x="4138027" y="650216"/>
                            <a:ext cx="128175" cy="173947"/>
                          </a:xfrm>
                          <a:prstGeom prst="rect">
                            <a:avLst/>
                          </a:prstGeom>
                          <a:ln>
                            <a:noFill/>
                          </a:ln>
                        </wps:spPr>
                        <wps:txbx>
                          <w:txbxContent>
                            <w:p w14:paraId="6CD959A3" w14:textId="77777777" w:rsidR="00255F62" w:rsidRDefault="001D6550">
                              <w:pPr>
                                <w:spacing w:after="160" w:line="259" w:lineRule="auto"/>
                                <w:ind w:left="0" w:right="0" w:firstLine="0"/>
                                <w:jc w:val="left"/>
                              </w:pPr>
                              <w:r>
                                <w:rPr>
                                  <w:rFonts w:ascii="Cambria" w:eastAsia="Cambria" w:hAnsi="Cambria" w:cs="Cambria"/>
                                </w:rPr>
                                <w:t>P</w:t>
                              </w:r>
                            </w:p>
                          </w:txbxContent>
                        </wps:txbx>
                        <wps:bodyPr horzOverflow="overflow" vert="horz" lIns="0" tIns="0" rIns="0" bIns="0" rtlCol="0">
                          <a:noAutofit/>
                        </wps:bodyPr>
                      </wps:wsp>
                    </wpg:wgp>
                  </a:graphicData>
                </a:graphic>
              </wp:inline>
            </w:drawing>
          </mc:Choice>
          <mc:Fallback>
            <w:pict>
              <v:group w14:anchorId="3CD0713E" id="Group 148714" o:spid="_x0000_s1331" style="width:379.4pt;height:96.75pt;mso-position-horizontal-relative:char;mso-position-vertical-relative:line" coordsize="48183,1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">
                <v:shape id="Shape 9948" o:spid="_x0000_s1332" style="position:absolute;width:11604;height:12286;visibility:visible;mso-wrap-style:square;v-text-anchor:top" coordsize="1160402,122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" path="m596752,285906c475857,318733,203598,230438,123833,272032,44069,313627,,493617,21865,585689v21865,92073,167508,260734,259556,349937c373468,1024829,575409,1228613,685283,1228602v109874,-11,323618,-197696,388035,-293056c1137735,840187,1160402,666205,1149558,541317,1138713,416428,1071859,70875,995158,35438,918457,,717646,253079,596752,285906xe" filled="f" strokeweight=".28117mm">
                  <v:stroke miterlimit="83231f" joinstyle="miter"/>
                  <v:path arrowok="t" textboxrect="0,0,1160402,1228613"/>
                </v:shape>
                <v:rect id="Rectangle 9949" o:spid="_x0000_s1333" style="position:absolute;left:5869;top:4959;width:156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W1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BpyGW1xQAAAN0AAAAP&#10;AAAAAAAAAAAAAAAAAAcCAABkcnMvZG93bnJldi54bWxQSwUGAAAAAAMAAwC3AAAA+QIAAAAA&#10;" filled="f" stroked="f">
                  <v:textbox inset="0,0,0,0">
                    <w:txbxContent>
                      <w:p w14:paraId="6BB42C94" w14:textId="77777777" w:rsidR="00255F62" w:rsidRDefault="001D6550">
                        <w:pPr>
                          <w:spacing w:after="160" w:line="259" w:lineRule="auto"/>
                          <w:ind w:left="0" w:right="0" w:firstLine="0"/>
                          <w:jc w:val="left"/>
                        </w:pPr>
                        <w:r>
                          <w:rPr>
                            <w:rFonts w:ascii="Cambria" w:eastAsia="Cambria" w:hAnsi="Cambria" w:cs="Cambria"/>
                          </w:rPr>
                          <w:t>R</w:t>
                        </w:r>
                      </w:p>
                    </w:txbxContent>
                  </v:textbox>
                </v:rect>
                <v:shape id="Shape 9950" o:spid="_x0000_s1334" style="position:absolute;left:12102;top:5090;width:4887;height:1052;visibility:visible;mso-wrap-style:square;v-text-anchor:top" coordsize="488727,10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" path="m,105293c182374,,357633,,488727,75687e" filled="f" strokeweight=".28117mm">
                  <v:stroke miterlimit="83231f" joinstyle="miter"/>
                  <v:path arrowok="t" textboxrect="0,0,488727,105293"/>
                </v:shape>
                <v:shape id="Shape 9951" o:spid="_x0000_s1335" style="position:absolute;left:16809;top:5600;width:693;height:542;visibility:visible;mso-wrap-style:square;v-text-anchor:top" coordsize="69313,5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" path="m24671,c36007,19839,55763,42640,69313,54261,52474,48338,22850,42630,,42733l24671,xe" fillcolor="black" stroked="f" strokeweight="0">
                  <v:stroke miterlimit="83231f" joinstyle="miter"/>
                  <v:path arrowok="t" textboxrect="0,0,69313,54261"/>
                </v:shape>
                <v:rect id="Rectangle 9952" o:spid="_x0000_s1336" style="position:absolute;left:12325;top:1208;width:658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EZ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4rVhGcYAAADdAAAA&#10;DwAAAAAAAAAAAAAAAAAHAgAAZHJzL2Rvd25yZXYueG1sUEsFBgAAAAADAAMAtwAAAPoCAAAAAA==&#10;" filled="f" stroked="f">
                  <v:textbox inset="0,0,0,0">
                    <w:txbxContent>
                      <w:p w14:paraId="16217D4C" w14:textId="77777777" w:rsidR="00255F62" w:rsidRDefault="001D6550">
                        <w:pPr>
                          <w:spacing w:after="160" w:line="259" w:lineRule="auto"/>
                          <w:ind w:left="0" w:right="0" w:firstLine="0"/>
                          <w:jc w:val="left"/>
                        </w:pPr>
                        <w:r>
                          <w:rPr>
                            <w:w w:val="106"/>
                          </w:rPr>
                          <w:t>補助的</w:t>
                        </w:r>
                      </w:p>
                    </w:txbxContent>
                  </v:textbox>
                </v:rect>
                <v:rect id="Rectangle 9953" o:spid="_x0000_s1337" style="position:absolute;left:12249;top:2929;width:67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CxgAAAN0AAAAPAAAAZHJzL2Rvd25yZXYueG1sRI9Pa8JA&#10;FMTvQr/D8gredNOK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jfnEgsYAAADdAAAA&#10;DwAAAAAAAAAAAAAAAAAHAgAAZHJzL2Rvd25yZXYueG1sUEsFBgAAAAADAAMAtwAAAPoCAAAAAA==&#10;" filled="f" stroked="f">
                  <v:textbox inset="0,0,0,0">
                    <w:txbxContent>
                      <w:p w14:paraId="61AF2A98" w14:textId="77777777" w:rsidR="00255F62" w:rsidRDefault="001D6550">
                        <w:pPr>
                          <w:spacing w:after="160" w:line="259" w:lineRule="auto"/>
                          <w:ind w:left="0" w:right="0" w:firstLine="0"/>
                          <w:jc w:val="left"/>
                        </w:pPr>
                        <w:r>
                          <w:rPr>
                            <w:w w:val="96"/>
                          </w:rPr>
                          <w:t>推論</w:t>
                        </w:r>
                      </w:p>
                    </w:txbxContent>
                  </v:textbox>
                </v:rect>
                <v:shape id="Shape 9954" o:spid="_x0000_s1338" style="position:absolute;left:18660;top:1828;width:10284;height:8629;visibility:visible;mso-wrap-style:square;v-text-anchor:top" coordsize="1028405,86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" path="m567999,1746c457884,3492,260364,81336,182654,139092,104946,196847,,328752,7927,418008v7927,89256,151378,323944,231860,364379c320269,822821,492549,704488,587987,709429v95439,4941,290310,153389,339654,108569c976985,773178,936872,482339,943622,386396v6749,-95943,84783,-206519,32666,-259888c924171,73138,678114,,567999,1746xe" filled="f" strokeweight=".28117mm">
                  <v:stroke miterlimit="83231f" joinstyle="miter"/>
                  <v:path arrowok="t" textboxrect="0,0,1028405,862818"/>
                </v:shape>
                <v:rect id="Rectangle 9955" o:spid="_x0000_s1339" style="position:absolute;left:23960;top:5088;width:150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" filled="f" stroked="f">
                  <v:textbox inset="0,0,0,0">
                    <w:txbxContent>
                      <w:p w14:paraId="1FA397C1" w14:textId="77777777" w:rsidR="00255F62" w:rsidRDefault="001D6550">
                        <w:pPr>
                          <w:spacing w:after="160" w:line="259" w:lineRule="auto"/>
                          <w:ind w:left="0" w:right="0" w:firstLine="0"/>
                          <w:jc w:val="left"/>
                        </w:pPr>
                        <w:r>
                          <w:rPr>
                            <w:rFonts w:ascii="Cambria" w:eastAsia="Cambria" w:hAnsi="Cambria" w:cs="Cambria"/>
                          </w:rPr>
                          <w:t>Q</w:t>
                        </w:r>
                      </w:p>
                    </w:txbxContent>
                  </v:textbox>
                </v:rect>
                <v:shape id="Shape 9956" o:spid="_x0000_s1340" style="position:absolute;left:30102;top:5090;width:4887;height:1052;visibility:visible;mso-wrap-style:square;v-text-anchor:top" coordsize="488727,10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" path="m,105293c182373,,357632,,488727,75687e" filled="f" strokeweight=".28117mm">
                  <v:stroke miterlimit="83231f" joinstyle="miter"/>
                  <v:path arrowok="t" textboxrect="0,0,488727,105293"/>
                </v:shape>
                <v:shape id="Shape 9957" o:spid="_x0000_s1341" style="position:absolute;left:34809;top:5600;width:693;height:542;visibility:visible;mso-wrap-style:square;v-text-anchor:top" coordsize="69313,5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" path="m24671,c36008,19839,55763,42640,69313,54261,52474,48338,22850,42630,,42733l24671,xe" fillcolor="black" stroked="f" strokeweight="0">
                  <v:stroke miterlimit="83231f" joinstyle="miter"/>
                  <v:path arrowok="t" textboxrect="0,0,69313,54261"/>
                </v:shape>
                <v:rect id="Rectangle 9958" o:spid="_x0000_s1342" style="position:absolute;left:29842;top:1208;width:7872;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bzxAAAAN0AAAAPAAAAZHJzL2Rvd25yZXYueG1sRE/Pa8Iw&#10;FL4P/B/CG3ib6QYT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INdVvPEAAAA3QAAAA8A&#10;AAAAAAAAAAAAAAAABwIAAGRycy9kb3ducmV2LnhtbFBLBQYAAAAAAwADALcAAAD4AgAAAAA=&#10;" filled="f" stroked="f">
                  <v:textbox inset="0,0,0,0">
                    <w:txbxContent>
                      <w:p w14:paraId="72748EBA" w14:textId="77777777" w:rsidR="00255F62" w:rsidRDefault="001D6550">
                        <w:pPr>
                          <w:spacing w:after="160" w:line="259" w:lineRule="auto"/>
                          <w:ind w:left="0" w:right="0" w:firstLine="0"/>
                          <w:jc w:val="left"/>
                        </w:pPr>
                        <w:r>
                          <w:t>変分的</w:t>
                        </w:r>
                      </w:p>
                    </w:txbxContent>
                  </v:textbox>
                </v:rect>
                <v:rect id="Rectangle 9959" o:spid="_x0000_s1343" style="position:absolute;left:30249;top:2929;width:67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14:paraId="6271ECF9" w14:textId="77777777" w:rsidR="00255F62" w:rsidRDefault="001D6550">
                        <w:pPr>
                          <w:spacing w:after="160" w:line="259" w:lineRule="auto"/>
                          <w:ind w:left="0" w:right="0" w:firstLine="0"/>
                          <w:jc w:val="left"/>
                        </w:pPr>
                        <w:r>
                          <w:rPr>
                            <w:w w:val="96"/>
                          </w:rPr>
                          <w:t>推論</w:t>
                        </w:r>
                      </w:p>
                    </w:txbxContent>
                  </v:textbox>
                </v:rect>
                <v:shape id="Shape 9960" o:spid="_x0000_s1344" style="position:absolute;left:35420;top:564;width:12763;height:11157;visibility:visible;mso-wrap-style:square;v-text-anchor:top" coordsize="1276255,11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" path="m638892,4812c523290,,368848,299010,281396,389883,193945,480755,17202,573750,8601,659761,,745771,129275,947241,219405,1009786v90131,62545,328548,105901,438795,100757c768447,1105398,930174,1038658,1013992,972706v83817,-65952,234352,-261447,248307,-337501c1276255,559152,1201073,512029,1114577,424563,1028080,337097,754494,9623,638892,4812xe" filled="f" strokeweight=".28117mm">
                  <v:stroke miterlimit="83231f" joinstyle="miter"/>
                  <v:path arrowok="t" textboxrect="0,0,1276255,1115687"/>
                </v:shape>
                <v:rect id="Rectangle 9961" o:spid="_x0000_s1345" style="position:absolute;left:41380;top:6502;width:128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14:paraId="6CD959A3" w14:textId="77777777" w:rsidR="00255F62" w:rsidRDefault="001D6550">
                        <w:pPr>
                          <w:spacing w:after="160" w:line="259" w:lineRule="auto"/>
                          <w:ind w:left="0" w:right="0" w:firstLine="0"/>
                          <w:jc w:val="left"/>
                        </w:pPr>
                        <w:r>
                          <w:rPr>
                            <w:rFonts w:ascii="Cambria" w:eastAsia="Cambria" w:hAnsi="Cambria" w:cs="Cambria"/>
                          </w:rPr>
                          <w:t>P</w:t>
                        </w:r>
                      </w:p>
                    </w:txbxContent>
                  </v:textbox>
                </v:rect>
                <w10:anchorlock/>
              </v:group>
            </w:pict>
          </mc:Fallback>
        </mc:AlternateContent>
      </w:r>
    </w:p>
    <w:p w14:paraId="4C93F9B9" w14:textId="77777777" w:rsidR="00255F62" w:rsidRDefault="001D6550">
      <w:pPr>
        <w:spacing w:after="542" w:line="247" w:lineRule="auto"/>
        <w:ind w:left="15" w:right="851"/>
      </w:pPr>
      <w:r>
        <w:rPr>
          <w:b/>
        </w:rPr>
        <w:t xml:space="preserve">図4.2：変分</w:t>
      </w:r>
      <w:r>
        <w:t xml:space="preserve">潜在変数空間</w:t>
      </w:r>
      <w:r>
        <w:rPr>
          <w:rFonts w:ascii="Cambria" w:eastAsia="Cambria" w:hAnsi="Cambria" w:cs="Cambria"/>
        </w:rPr>
        <w:t xml:space="preserve">Rから</w:t>
      </w:r>
      <w:r>
        <w:t xml:space="preserve">事後潜在変数空間</w:t>
      </w:r>
      <w:r>
        <w:rPr>
          <w:rFonts w:ascii="Cambria" w:eastAsia="Cambria" w:hAnsi="Cambria" w:cs="Cambria"/>
        </w:rPr>
        <w:t xml:space="preserve">Q</w:t>
      </w:r>
      <w:r>
        <w:t xml:space="preserve">、データ空間</w:t>
      </w:r>
      <w:r>
        <w:rPr>
          <w:rFonts w:ascii="Cambria" w:eastAsia="Cambria" w:hAnsi="Cambria" w:cs="Cambria"/>
        </w:rPr>
        <w:t>P</w:t>
      </w:r>
      <w:r>
        <w:t xml:space="preserve">への</w:t>
      </w:r>
      <w:r>
        <w:t>推論</w:t>
      </w:r>
      <w:r>
        <w:t xml:space="preserve">中の領域マッピングのシーケンス</w:t>
      </w:r>
      <w:r>
        <w:t>。</w:t>
      </w:r>
    </w:p>
    <w:p w14:paraId="63E011DC" w14:textId="77777777" w:rsidR="00255F62" w:rsidRDefault="001D6550">
      <w:pPr>
        <w:pStyle w:val="2"/>
        <w:tabs>
          <w:tab w:val="center" w:pos="1431"/>
        </w:tabs>
        <w:ind w:left="0" w:firstLine="0"/>
      </w:pPr>
      <w:r>
        <w:t xml:space="preserve">4.3 </w:t>
      </w:r>
      <w:r>
        <w:tab/>
        <w:t>ブラックボックス推論</w:t>
      </w:r>
    </w:p>
    <w:p w14:paraId="261A1517" w14:textId="77777777" w:rsidR="00255F62" w:rsidRDefault="001D6550">
      <w:pPr>
        <w:spacing w:after="456" w:line="259" w:lineRule="auto"/>
        <w:ind w:left="15" w:right="851"/>
      </w:pPr>
      <w:r>
        <w:t>我々は、幅広いクラスの生成モデルを対象としたブラックボックス推論のアルゴリズムを導出する。</w:t>
      </w:r>
    </w:p>
    <w:p w14:paraId="51A7E9F9" w14:textId="77777777" w:rsidR="00255F62" w:rsidRDefault="001D6550">
      <w:pPr>
        <w:pStyle w:val="3"/>
        <w:tabs>
          <w:tab w:val="center" w:pos="1590"/>
        </w:tabs>
        <w:spacing w:after="303" w:line="259" w:lineRule="auto"/>
        <w:ind w:left="0" w:right="0" w:firstLine="0"/>
        <w:jc w:val="left"/>
      </w:pPr>
      <w:r>
        <w:t>4.3.1</w:t>
      </w:r>
      <w:r>
        <w:tab/>
        <w:t>変量目的</w:t>
      </w:r>
    </w:p>
    <w:p w14:paraId="31C7CE66" w14:textId="77777777" w:rsidR="00255F62" w:rsidRDefault="001D6550">
      <w:pPr>
        <w:ind w:left="15" w:right="851"/>
      </w:pPr>
      <w:r>
        <w:t>元のエルボ（</w:t>
      </w:r>
      <w:r>
        <w:rPr>
          <w:color w:val="006184"/>
        </w:rPr>
        <w:t>式4.1</w:t>
      </w:r>
      <w:r>
        <w:t xml:space="preserve">）は、対数密度</w:t>
      </w:r>
      <w:r>
        <w:rPr>
          <w:vertAlign w:val="subscript"/>
        </w:rPr>
        <w:t>logqvgp</w:t>
      </w:r>
      <w:r>
        <w:rPr>
          <w:rFonts w:ascii="Cambria" w:eastAsia="Cambria" w:hAnsi="Cambria" w:cs="Cambria"/>
        </w:rPr>
        <w:t>(</w:t>
      </w:r>
      <w:r>
        <w:rPr>
          <w:rFonts w:ascii="Cambria" w:eastAsia="Cambria" w:hAnsi="Cambria" w:cs="Cambria"/>
          <w:b/>
          <w:sz w:val="34"/>
          <w:vertAlign w:val="subscript"/>
        </w:rPr>
        <w:t>z</w:t>
      </w:r>
      <w:r>
        <w:t>)（</w:t>
      </w:r>
      <w:r>
        <w:rPr>
          <w:color w:val="006184"/>
        </w:rPr>
        <w:t>式4.5）の</w:t>
      </w:r>
      <w:r>
        <w:t xml:space="preserve">ため、解析的に難解です</w:t>
      </w:r>
      <w:r>
        <w:t>。これに対処するために、</w:t>
      </w:r>
      <w:r>
        <w:t xml:space="preserve">オートエンコーダーに触発された扱いやすい変分目的語を提示します (</w:t>
      </w:r>
      <w:r>
        <w:rPr>
          <w:color w:val="006184"/>
        </w:rPr>
        <w:t>Kingma and Welling</w:t>
      </w:r>
      <w:r>
        <w:t xml:space="preserve">, </w:t>
      </w:r>
      <w:r>
        <w:rPr>
          <w:color w:val="006184"/>
        </w:rPr>
        <w:t>2014b</w:t>
      </w:r>
      <w:r>
        <w:t>)。</w:t>
      </w:r>
    </w:p>
    <w:p w14:paraId="5945E9D5" w14:textId="77777777" w:rsidR="00255F62" w:rsidRDefault="001D6550">
      <w:pPr>
        <w:spacing w:after="12" w:line="259" w:lineRule="auto"/>
        <w:ind w:left="15" w:right="851"/>
      </w:pPr>
      <w:r>
        <w:t xml:space="preserve">モデル証拠</w:t>
      </w:r>
      <w:r>
        <w:rPr>
          <w:rFonts w:ascii="Cambria" w:eastAsia="Cambria" w:hAnsi="Cambria" w:cs="Cambria"/>
          <w:i/>
          <w:sz w:val="34"/>
          <w:vertAlign w:val="subscript"/>
        </w:rPr>
        <w:t>logp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w:t>
      </w:r>
      <w:r>
        <w:t xml:space="preserve">の扱いやすい下界は、</w:t>
      </w:r>
      <w:r>
        <w:t>期待される</w:t>
      </w:r>
    </w:p>
    <w:p w14:paraId="6A2874DB" w14:textId="77777777" w:rsidR="00255F62" w:rsidRDefault="001D6550">
      <w:pPr>
        <w:spacing w:after="480"/>
        <w:ind w:left="15" w:right="851"/>
      </w:pPr>
      <w:r>
        <w:t>エルボからのKL発散項。</w:t>
      </w:r>
    </w:p>
    <w:p w14:paraId="2D17E5A7" w14:textId="77777777" w:rsidR="00255F62" w:rsidRDefault="001D6550">
      <w:pPr>
        <w:spacing w:after="420" w:line="265" w:lineRule="auto"/>
        <w:ind w:left="10" w:right="862" w:hanging="10"/>
        <w:jc w:val="center"/>
      </w:pP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sz w:val="12"/>
        </w:rPr>
        <w:t>Eqvgp</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b/>
        </w:rPr>
        <w:t>z</w:t>
      </w:r>
      <w:r>
        <w:rPr>
          <w:rFonts w:ascii="Cambria" w:eastAsia="Cambria" w:hAnsi="Cambria" w:cs="Cambria"/>
        </w:rPr>
        <w:t>)] - KL(</w:t>
      </w:r>
      <w:r>
        <w:rPr>
          <w:sz w:val="16"/>
        </w:rPr>
        <w:t>qvgp</w:t>
      </w:r>
      <w:r>
        <w:rPr>
          <w:rFonts w:ascii="Cambria" w:eastAsia="Cambria" w:hAnsi="Cambria" w:cs="Cambria"/>
        </w:rPr>
        <w:t>(</w:t>
      </w:r>
      <w:r>
        <w:rPr>
          <w:rFonts w:ascii="Cambria" w:eastAsia="Cambria" w:hAnsi="Cambria" w:cs="Cambria"/>
          <w:b/>
        </w:rPr>
        <w:t>z)</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rFonts w:ascii="Cambria" w:eastAsia="Cambria" w:hAnsi="Cambria" w:cs="Cambria"/>
        </w:rPr>
        <w:t>EqvgphKL(</w:t>
      </w:r>
      <w:r>
        <w:rPr>
          <w:rFonts w:ascii="Cambria" w:eastAsia="Cambria" w:hAnsi="Cambria" w:cs="Cambria"/>
          <w:i/>
        </w:rPr>
        <w:t>q</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kr</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r>
        <w:rPr>
          <w:rFonts w:ascii="Cambria" w:eastAsia="Cambria" w:hAnsi="Cambria" w:cs="Cambria"/>
          <w:i/>
        </w:rPr>
        <w:t>.</w:t>
      </w:r>
    </w:p>
    <w:p w14:paraId="08D20752" w14:textId="77777777" w:rsidR="00255F62" w:rsidRDefault="001D6550">
      <w:pPr>
        <w:spacing w:after="137" w:line="346" w:lineRule="auto"/>
        <w:ind w:left="15" w:right="840"/>
        <w:jc w:val="left"/>
      </w:pPr>
      <w:r>
        <w:t xml:space="preserve">ここで</w:t>
      </w:r>
      <w:r>
        <w:rPr>
          <w:rFonts w:ascii="Cambria" w:eastAsia="Cambria" w:hAnsi="Cambria" w:cs="Cambria"/>
          <w:i/>
          <w:sz w:val="34"/>
          <w:vertAlign w:val="subscript"/>
        </w:rPr>
        <w:t>r</w:t>
      </w:r>
      <w:r>
        <w:rPr>
          <w:rFonts w:ascii="Cambria" w:eastAsia="Cambria" w:hAnsi="Cambria" w:cs="Cambria"/>
          <w:sz w:val="34"/>
          <w:vertAlign w:val="subscript"/>
        </w:rPr>
        <w:t>(</w:t>
      </w:r>
      <w:r>
        <w:rPr>
          <w:i/>
          <w:sz w:val="34"/>
          <w:vertAlign w:val="subscript"/>
        </w:rPr>
        <w:t>ξ</w:t>
      </w:r>
      <w:r>
        <w:rPr>
          <w:rFonts w:ascii="Cambria" w:eastAsia="Cambria" w:hAnsi="Cambria" w:cs="Cambria"/>
          <w:i/>
          <w:sz w:val="34"/>
          <w:vertAlign w:val="subscript"/>
        </w:rPr>
        <w:t xml:space="preserve">,f </w:t>
      </w:r>
      <w:r>
        <w:rPr>
          <w:rFonts w:ascii="Cambria" w:eastAsia="Cambria" w:hAnsi="Cambria" w:cs="Cambria"/>
        </w:rPr>
        <w:t>|</w:t>
      </w:r>
      <w:r>
        <w:rPr>
          <w:rFonts w:ascii="Cambria" w:eastAsia="Cambria" w:hAnsi="Cambria" w:cs="Cambria"/>
          <w:b/>
          <w:sz w:val="34"/>
          <w:vertAlign w:val="subscript"/>
        </w:rPr>
        <w:t>z</w:t>
      </w:r>
      <w:r>
        <w:rPr>
          <w:rFonts w:ascii="Cambria" w:eastAsia="Cambria" w:hAnsi="Cambria" w:cs="Cambria"/>
          <w:sz w:val="34"/>
          <w:vertAlign w:val="subscript"/>
        </w:rPr>
        <w:t xml:space="preserve">)は</w:t>
      </w:r>
      <w:r>
        <w:t xml:space="preserve">補助モデルである(</w:t>
      </w:r>
      <w:r>
        <w:t>次のサブセクションで</w:t>
      </w:r>
      <w:r>
        <w:rPr>
          <w:rFonts w:ascii="Cambria" w:eastAsia="Cambria" w:hAnsi="Cambria" w:cs="Cambria"/>
          <w:i/>
          <w:sz w:val="34"/>
          <w:vertAlign w:val="subscript"/>
        </w:rPr>
        <w:t xml:space="preserve">rを</w:t>
      </w:r>
      <w:r>
        <w:t xml:space="preserve">記述する</w:t>
      </w:r>
      <w:r>
        <w:t>)。この目的の様々なバージョンが文献で検討されており(</w:t>
      </w:r>
      <w:r>
        <w:rPr>
          <w:color w:val="006184"/>
        </w:rPr>
        <w:t>Agakov and Barber</w:t>
      </w:r>
      <w:r>
        <w:t xml:space="preserve">, </w:t>
      </w:r>
      <w:r>
        <w:rPr>
          <w:color w:val="006184"/>
        </w:rPr>
        <w:t>2004</w:t>
      </w:r>
      <w:r>
        <w:t xml:space="preserve">)，最近では</w:t>
      </w:r>
      <w:r>
        <w:rPr>
          <w:color w:val="006184"/>
        </w:rPr>
        <w:t xml:space="preserve">Salimansら</w:t>
      </w:r>
      <w:r>
        <w:t>(</w:t>
      </w:r>
      <w:r>
        <w:rPr>
          <w:color w:val="006184"/>
        </w:rPr>
        <w:t>2015</w:t>
      </w:r>
      <w:r>
        <w:t xml:space="preserve">)や</w:t>
      </w:r>
      <w:r>
        <w:rPr>
          <w:color w:val="006184"/>
        </w:rPr>
        <w:t xml:space="preserve">Ranganathら</w:t>
      </w:r>
      <w:r>
        <w:t>(</w:t>
      </w:r>
      <w:r>
        <w:rPr>
          <w:color w:val="006184"/>
        </w:rPr>
        <w:t>2015b</w:t>
      </w:r>
      <w:r>
        <w:t>)</w:t>
      </w:r>
      <w:r>
        <w:t xml:space="preserve">によって再検討されている．変分</w:t>
      </w:r>
      <w:r>
        <w:t xml:space="preserve">モデルを学習するために，</w:t>
      </w:r>
      <w:r>
        <w:rPr>
          <w:rFonts w:ascii="Cambria" w:eastAsia="Cambria" w:hAnsi="Cambria" w:cs="Cambria"/>
          <w:sz w:val="34"/>
          <w:vertAlign w:val="subscript"/>
        </w:rPr>
        <w:t>KL(</w:t>
      </w:r>
      <w:r>
        <w:rPr>
          <w:rFonts w:ascii="Cambria" w:eastAsia="Cambria" w:hAnsi="Cambria" w:cs="Cambria"/>
          <w:i/>
          <w:sz w:val="34"/>
          <w:vertAlign w:val="subscript"/>
        </w:rPr>
        <w:t>qkp</w:t>
      </w:r>
      <w:r>
        <w:rPr>
          <w:rFonts w:ascii="Cambria" w:eastAsia="Cambria" w:hAnsi="Cambria" w:cs="Cambria"/>
          <w:sz w:val="34"/>
          <w:vertAlign w:val="subscript"/>
        </w:rPr>
        <w:t xml:space="preserve">)を</w:t>
      </w:r>
      <w:r>
        <w:t xml:space="preserve">最小化した後潜変数空間で変</w:t>
      </w:r>
      <w:r>
        <w:t>分推論を行い，その</w:t>
      </w:r>
      <w:r>
        <w:t xml:space="preserve">ために変分潜在変数空間で補助推論を行い，</w:t>
      </w:r>
      <w:r>
        <w:rPr>
          <w:rFonts w:ascii="Cambria" w:eastAsia="Cambria" w:hAnsi="Cambria" w:cs="Cambria"/>
          <w:sz w:val="34"/>
          <w:vertAlign w:val="subscript"/>
        </w:rPr>
        <w:t>KL(</w:t>
      </w:r>
      <w:r>
        <w:rPr>
          <w:rFonts w:ascii="Cambria" w:eastAsia="Cambria" w:hAnsi="Cambria" w:cs="Cambria"/>
          <w:i/>
          <w:sz w:val="34"/>
          <w:vertAlign w:val="subscript"/>
        </w:rPr>
        <w:t>qkr</w:t>
      </w:r>
      <w:r>
        <w:rPr>
          <w:rFonts w:ascii="Cambria" w:eastAsia="Cambria" w:hAnsi="Cambria" w:cs="Cambria"/>
          <w:sz w:val="34"/>
          <w:vertAlign w:val="subscript"/>
        </w:rPr>
        <w:t xml:space="preserve">)を最小化して補助</w:t>
      </w:r>
      <w:r>
        <w:t xml:space="preserve">モデルを学習する．</w:t>
      </w:r>
      <w:r>
        <w:rPr>
          <w:color w:val="006184"/>
        </w:rPr>
        <w:t>図4.2を</w:t>
      </w:r>
      <w:r>
        <w:t xml:space="preserve">参照のこと</w:t>
      </w:r>
      <w:r>
        <w:t>。</w:t>
      </w:r>
    </w:p>
    <w:p w14:paraId="7C6F8B7C" w14:textId="77777777" w:rsidR="00255F62" w:rsidRDefault="001D6550">
      <w:pPr>
        <w:spacing w:after="534" w:line="259" w:lineRule="auto"/>
        <w:ind w:left="15" w:right="851"/>
      </w:pPr>
      <w:r>
        <w:t>これ</w:t>
      </w:r>
      <w:r>
        <w:t xml:space="preserve">までの</w:t>
      </w:r>
      <w:r>
        <w:t>アプローチ</w:t>
      </w:r>
      <w:r>
        <w:t xml:space="preserve">とは異なり、</w:t>
      </w:r>
      <w:r>
        <w:t>自動エンコーダーに接続するために、この変分的な目的語を書き換えます。</w:t>
      </w:r>
    </w:p>
    <w:p w14:paraId="5E4704D0" w14:textId="77777777" w:rsidR="00255F62" w:rsidRDefault="001D6550">
      <w:pPr>
        <w:spacing w:after="0" w:line="265" w:lineRule="auto"/>
        <w:ind w:left="1013" w:right="0" w:hanging="10"/>
        <w:jc w:val="left"/>
      </w:pPr>
      <w:r>
        <w:rPr>
          <w:rFonts w:ascii="Cambria" w:eastAsia="Cambria" w:hAnsi="Cambria" w:cs="Cambria"/>
          <w:sz w:val="34"/>
          <w:vertAlign w:val="subscript"/>
        </w:rPr>
        <w:t>Le</w:t>
      </w:r>
      <w:r>
        <w:rPr>
          <w:rFonts w:ascii="Cambria" w:eastAsia="Cambria" w:hAnsi="Cambria" w:cs="Cambria"/>
        </w:rPr>
        <w:t>(</w:t>
      </w:r>
      <w:r>
        <w:rPr>
          <w:i/>
        </w:rPr>
        <w:t>θ</w:t>
      </w:r>
      <w:r>
        <w:rPr>
          <w:rFonts w:ascii="Cambria" w:eastAsia="Cambria" w:hAnsi="Cambria" w:cs="Cambria"/>
          <w:i/>
        </w:rPr>
        <w:t>,</w:t>
      </w:r>
      <w:r>
        <w:rPr>
          <w:i/>
        </w:rPr>
        <w:t>φ</w:t>
      </w:r>
      <w:r>
        <w:rPr>
          <w:rFonts w:ascii="Cambria" w:eastAsia="Cambria" w:hAnsi="Cambria" w:cs="Cambria"/>
        </w:rPr>
        <w:t xml:space="preserve">) = </w:t>
      </w:r>
      <w:r>
        <w:rPr>
          <w:sz w:val="12"/>
        </w:rPr>
        <w:t>Eqvgp</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 xml:space="preserve">x </w:t>
      </w:r>
      <w:r>
        <w:rPr>
          <w:rFonts w:ascii="Cambria" w:eastAsia="Cambria" w:hAnsi="Cambria" w:cs="Cambria"/>
        </w:rPr>
        <w:t xml:space="preserve">| </w:t>
      </w:r>
      <w:r>
        <w:rPr>
          <w:rFonts w:ascii="Cambria" w:eastAsia="Cambria" w:hAnsi="Cambria" w:cs="Cambria"/>
          <w:b/>
        </w:rPr>
        <w:t>z</w:t>
      </w:r>
      <w:r>
        <w:rPr>
          <w:rFonts w:ascii="Cambria" w:eastAsia="Cambria" w:hAnsi="Cambria" w:cs="Cambria"/>
        </w:rPr>
        <w:t xml:space="preserve">)] - </w:t>
      </w:r>
      <w:r>
        <w:rPr>
          <w:rFonts w:ascii="Cambria" w:eastAsia="Cambria" w:hAnsi="Cambria" w:cs="Cambria"/>
        </w:rPr>
        <w:t>EqvgphKL(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p>
    <w:p w14:paraId="659087A3" w14:textId="77777777" w:rsidR="00255F62" w:rsidRDefault="001D6550">
      <w:pPr>
        <w:spacing w:after="87" w:line="265" w:lineRule="auto"/>
        <w:ind w:left="10" w:right="881" w:hanging="10"/>
        <w:jc w:val="right"/>
      </w:pPr>
      <w:r>
        <w:t>(4.6)</w:t>
      </w:r>
    </w:p>
    <w:p w14:paraId="74B05D84" w14:textId="77777777" w:rsidR="00255F62" w:rsidRDefault="001D6550">
      <w:pPr>
        <w:spacing w:after="291" w:line="265" w:lineRule="auto"/>
        <w:ind w:left="1967" w:right="0" w:hanging="10"/>
        <w:jc w:val="left"/>
      </w:pPr>
      <w:r>
        <w:rPr>
          <w:rFonts w:ascii="Cambria" w:eastAsia="Cambria" w:hAnsi="Cambria" w:cs="Cambria"/>
        </w:rPr>
        <w:t>- EqvgphKL(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 xml:space="preserve">; </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w:t>
      </w:r>
      <w:r>
        <w:rPr>
          <w:i/>
        </w:rPr>
        <w:t>φ</w:t>
      </w:r>
      <w:r>
        <w:rPr>
          <w:rFonts w:ascii="Cambria" w:eastAsia="Cambria" w:hAnsi="Cambria" w:cs="Cambria"/>
        </w:rPr>
        <w:t xml:space="preserve">)+ </w:t>
      </w:r>
      <w:r>
        <w:rPr>
          <w:rFonts w:ascii="Cambria" w:eastAsia="Cambria" w:hAnsi="Cambria" w:cs="Cambria"/>
          <w:i/>
        </w:rPr>
        <w:t>logq</w:t>
      </w:r>
      <w:r>
        <w:rPr>
          <w:rFonts w:ascii="Cambria" w:eastAsia="Cambria" w:hAnsi="Cambria" w:cs="Cambria"/>
        </w:rPr>
        <w:t>(</w:t>
      </w:r>
      <w:r>
        <w:rPr>
          <w:i/>
        </w:rPr>
        <w:t>ξ</w:t>
      </w:r>
      <w:r>
        <w:rPr>
          <w:rFonts w:ascii="Cambria" w:eastAsia="Cambria" w:hAnsi="Cambria" w:cs="Cambria"/>
        </w:rPr>
        <w:t xml:space="preserve">) - </w:t>
      </w:r>
      <w:r>
        <w:rPr>
          <w:rFonts w:ascii="Cambria" w:eastAsia="Cambria" w:hAnsi="Cambria" w:cs="Cambria"/>
          <w:i/>
        </w:rPr>
        <w:t>logr</w:t>
      </w:r>
      <w:r>
        <w:rPr>
          <w:rFonts w:ascii="Cambria" w:eastAsia="Cambria" w:hAnsi="Cambria" w:cs="Cambria"/>
        </w:rPr>
        <w:t>(</w:t>
      </w:r>
      <w:r>
        <w:rPr>
          <w:i/>
        </w:rPr>
        <w:t xml:space="preserve">ξ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r>
        <w:rPr>
          <w:rFonts w:ascii="Cambria" w:eastAsia="Cambria" w:hAnsi="Cambria" w:cs="Cambria"/>
          <w:i/>
        </w:rPr>
        <w:t>.</w:t>
      </w:r>
    </w:p>
    <w:p w14:paraId="2D0080F9" w14:textId="77777777" w:rsidR="00255F62" w:rsidRDefault="001D6550">
      <w:pPr>
        <w:spacing w:after="309"/>
        <w:ind w:left="15" w:right="851"/>
      </w:pPr>
      <w:r>
        <w:t xml:space="preserve">ここで，KL 発散は，現在では，トラクタブルな分布上で取られる (</w:t>
      </w:r>
      <w:r>
        <w:rPr>
          <w:color w:val="006184"/>
        </w:rPr>
        <w:t>付録C.3</w:t>
      </w:r>
      <w:r>
        <w:t xml:space="preserve">参照</w:t>
      </w:r>
      <w:r>
        <w:t xml:space="preserve">)．自動エンコーダーの用語では，我々は2つの項で正則化された負の再構成誤差の期待値を最大化する：変分モデルと</w:t>
      </w:r>
      <w:r>
        <w:t>元のモデルの先行値との</w:t>
      </w:r>
      <w:r>
        <w:t xml:space="preserve">間の期待発散，</w:t>
      </w:r>
      <w:r>
        <w:t>および補助モデルと変分モデルの先行値との間の期待発散である．これは、単に変分自動エンコーダー境界の入れ子のインスタンス化である(</w:t>
      </w:r>
      <w:r>
        <w:rPr>
          <w:color w:val="006184"/>
        </w:rPr>
        <w:t>Kingma and Welling</w:t>
      </w:r>
      <w:r>
        <w:t xml:space="preserve">, </w:t>
      </w:r>
      <w:r>
        <w:rPr>
          <w:color w:val="006184"/>
        </w:rPr>
        <w:t>2014b</w:t>
      </w:r>
      <w:r>
        <w:t>)：推論</w:t>
      </w:r>
      <w:r>
        <w:t>モデルと先行モデルの</w:t>
      </w:r>
      <w:r>
        <w:t>間の発散は、</w:t>
      </w:r>
      <w:r>
        <w:t>事後空間と変分空間の両方で正則化される。この解釈は、以前に提案された変分モデルの境界を正当化するものであり、後述するように、確率的</w:t>
      </w:r>
      <w:r>
        <w:t>最適化の</w:t>
      </w:r>
      <w:r>
        <w:t>際のより低い分散勾配を可能にします。</w:t>
      </w:r>
    </w:p>
    <w:p w14:paraId="07609937" w14:textId="77777777" w:rsidR="00255F62" w:rsidRDefault="001D6550">
      <w:pPr>
        <w:pStyle w:val="3"/>
        <w:tabs>
          <w:tab w:val="center" w:pos="2170"/>
        </w:tabs>
        <w:spacing w:after="292" w:line="259" w:lineRule="auto"/>
        <w:ind w:left="0" w:right="0" w:firstLine="0"/>
        <w:jc w:val="left"/>
      </w:pPr>
      <w:r>
        <w:t>4.3.2</w:t>
      </w:r>
      <w:r>
        <w:tab/>
        <w:t>自動符号化変分モデル</w:t>
      </w:r>
    </w:p>
    <w:p w14:paraId="1FE294C5" w14:textId="77777777" w:rsidR="00255F62" w:rsidRDefault="001D6550">
      <w:pPr>
        <w:ind w:left="15" w:right="851"/>
      </w:pPr>
      <w:r>
        <w:t>推論ネットワークは、ヘルムホルツ機械(</w:t>
      </w:r>
      <w:r>
        <w:rPr>
          <w:color w:val="006184"/>
        </w:rPr>
        <w:t>Hinton and Zemel</w:t>
      </w:r>
      <w:r>
        <w:t xml:space="preserve">, </w:t>
      </w:r>
      <w:r>
        <w:rPr>
          <w:color w:val="006184"/>
        </w:rPr>
        <w:t>1994</w:t>
      </w:r>
      <w:r>
        <w:t>)、深層ボルツマン機械(</w:t>
      </w:r>
      <w:r>
        <w:rPr>
          <w:color w:val="006184"/>
        </w:rPr>
        <w:t>Salakhutdinov and Larochelle</w:t>
      </w:r>
      <w:r>
        <w:t xml:space="preserve">, </w:t>
      </w:r>
      <w:r>
        <w:rPr>
          <w:color w:val="006184"/>
        </w:rPr>
        <w:t>2010</w:t>
      </w:r>
      <w:r>
        <w:t>)、および変分自動エンコーダ(</w:t>
      </w:r>
      <w:r>
        <w:rPr>
          <w:color w:val="006184"/>
        </w:rPr>
        <w:t>Kingma and Welling</w:t>
      </w:r>
      <w:r>
        <w:t xml:space="preserve">, </w:t>
      </w:r>
      <w:r>
        <w:rPr>
          <w:color w:val="006184"/>
        </w:rPr>
        <w:t>2014b</w:t>
      </w:r>
      <w:r>
        <w:t xml:space="preserve">; </w:t>
      </w:r>
      <w:r>
        <w:rPr>
          <w:color w:val="006184"/>
        </w:rPr>
        <w:t>Rezende et al</w:t>
      </w:r>
      <w:r>
        <w:t xml:space="preserve">. , </w:t>
      </w:r>
      <w:r>
        <w:rPr>
          <w:color w:val="006184"/>
        </w:rPr>
        <w:t>2014</w:t>
      </w:r>
      <w:r>
        <w:t xml:space="preserve">)</w:t>
      </w:r>
      <w:r>
        <w:t>で使用されているような分布の近似の柔軟なパラメータ化を提供する。</w:t>
      </w:r>
      <w:r>
        <w:t xml:space="preserve">これは，局所的な変分パラメータをニューラルネットワークからの大域的なパラメータで置き換える．潜在変数</w:t>
      </w:r>
      <w:r>
        <w:rPr>
          <w:rFonts w:ascii="Cambria" w:eastAsia="Cambria" w:hAnsi="Cambria" w:cs="Cambria"/>
          <w:i/>
          <w:vertAlign w:val="subscript"/>
        </w:rPr>
        <w:t xml:space="preserve">zn</w:t>
      </w:r>
      <w:r>
        <w:t xml:space="preserve">（データ点</w:t>
      </w:r>
      <w:r>
        <w:rPr>
          <w:rFonts w:ascii="Cambria" w:eastAsia="Cambria" w:hAnsi="Cambria" w:cs="Cambria"/>
          <w:i/>
          <w:vertAlign w:val="subscript"/>
        </w:rPr>
        <w:t>xn</w:t>
      </w:r>
      <w:r>
        <w:t xml:space="preserve">に対応する</w:t>
      </w:r>
      <w:r>
        <w:t>）</w:t>
      </w:r>
      <w:r>
        <w:t xml:space="preserve">について、</w:t>
      </w:r>
      <w:r>
        <w:t>推論</w:t>
      </w:r>
      <w:r>
        <w:t xml:space="preserve">ネットワークは</w:t>
      </w:r>
      <w:r>
        <w:rPr>
          <w:rFonts w:ascii="Cambria" w:eastAsia="Cambria" w:hAnsi="Cambria" w:cs="Cambria"/>
          <w:i/>
          <w:vertAlign w:val="subscript"/>
        </w:rPr>
        <w:t xml:space="preserve">xnを</w:t>
      </w:r>
      <w:r>
        <w:t xml:space="preserve">入力として、その局所変分パラメータ</w:t>
      </w:r>
      <w:r>
        <w:rPr>
          <w:i/>
          <w:sz w:val="34"/>
          <w:vertAlign w:val="subscript"/>
        </w:rPr>
        <w:t>λ</w:t>
      </w:r>
      <w:r>
        <w:rPr>
          <w:rFonts w:ascii="Cambria" w:eastAsia="Cambria" w:hAnsi="Cambria" w:cs="Cambria"/>
          <w:i/>
          <w:vertAlign w:val="subscript"/>
        </w:rPr>
        <w:t xml:space="preserve">nを</w:t>
      </w:r>
      <w:r>
        <w:t>出力として</w:t>
      </w:r>
      <w:r>
        <w:t xml:space="preserve">受け取るニューラルネットワークを指定する。</w:t>
      </w:r>
      <w:r>
        <w:t>これは、グローバルパラメータのセットを定義するだけで、推論を償却する。</w:t>
      </w:r>
    </w:p>
    <w:p w14:paraId="52720F79" w14:textId="77777777" w:rsidR="00255F62" w:rsidRDefault="001D6550">
      <w:pPr>
        <w:spacing w:after="416"/>
        <w:ind w:left="15" w:right="851"/>
      </w:pPr>
      <w:r>
        <w:t>vgpを自動エンコードするために、変分モデルと補助モデルの両方をパラメータ化する推論ネットワークを指定します。</w:t>
      </w:r>
    </w:p>
    <w:p w14:paraId="7CC880DA" w14:textId="77777777" w:rsidR="00255F62" w:rsidRDefault="001D6550">
      <w:pPr>
        <w:tabs>
          <w:tab w:val="center" w:pos="2687"/>
          <w:tab w:val="center" w:pos="5516"/>
        </w:tabs>
        <w:spacing w:after="550" w:line="259" w:lineRule="auto"/>
        <w:ind w:left="0" w:right="0" w:firstLine="0"/>
        <w:jc w:val="left"/>
      </w:pPr>
      <w:r>
        <w:tab/>
      </w:r>
      <w:r>
        <w:rPr>
          <w:rFonts w:ascii="Cambria" w:eastAsia="Cambria" w:hAnsi="Cambria" w:cs="Cambria"/>
          <w:i/>
          <w:vertAlign w:val="subscript"/>
        </w:rPr>
        <w:t xml:space="preserve">xn </w:t>
      </w:r>
      <w:r>
        <w:rPr>
          <w:rFonts w:ascii="Cambria" w:eastAsia="Cambria" w:hAnsi="Cambria" w:cs="Cambria"/>
        </w:rPr>
        <w:t xml:space="preserve">7→</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rPr>
        <w:t xml:space="preserve">; </w:t>
      </w:r>
      <w:r>
        <w:rPr>
          <w:i/>
        </w:rPr>
        <w:t>θ</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i/>
        </w:rPr>
        <w:tab/>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 xml:space="preserve">zn </w:t>
      </w:r>
      <w:r>
        <w:rPr>
          <w:rFonts w:ascii="Cambria" w:eastAsia="Cambria" w:hAnsi="Cambria" w:cs="Cambria"/>
        </w:rPr>
        <w:t xml:space="preserve">7→</w:t>
      </w:r>
      <w:r>
        <w:rPr>
          <w:rFonts w:ascii="Cambria" w:eastAsia="Cambria" w:hAnsi="Cambria" w:cs="Cambria"/>
          <w:i/>
        </w:rPr>
        <w:t>r</w:t>
      </w:r>
      <w:r>
        <w:rPr>
          <w:rFonts w:ascii="Cambria" w:eastAsia="Cambria" w:hAnsi="Cambria" w:cs="Cambria"/>
        </w:rPr>
        <w:t>(</w:t>
      </w:r>
      <w:r>
        <w:rPr>
          <w:i/>
        </w:rPr>
        <w:t>ξ</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i/>
          <w:vertAlign w:val="subscript"/>
        </w:rPr>
        <w:t xml:space="preserve">fn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rPr>
        <w:t>;</w:t>
      </w:r>
      <w:r>
        <w:rPr>
          <w:i/>
        </w:rPr>
        <w:t>φ</w:t>
      </w:r>
      <w:r>
        <w:rPr>
          <w:rFonts w:ascii="Cambria" w:eastAsia="Cambria" w:hAnsi="Cambria" w:cs="Cambria"/>
          <w:i/>
          <w:vertAlign w:val="subscript"/>
        </w:rPr>
        <w:t>n</w:t>
      </w:r>
      <w:r>
        <w:rPr>
          <w:rFonts w:ascii="Cambria" w:eastAsia="Cambria" w:hAnsi="Cambria" w:cs="Cambria"/>
          <w:i/>
        </w:rPr>
        <w:t>)。</w:t>
      </w:r>
    </w:p>
    <w:p w14:paraId="33041A9D" w14:textId="77777777" w:rsidR="00255F62" w:rsidRDefault="001D6550">
      <w:pPr>
        <w:spacing w:after="332" w:line="335" w:lineRule="auto"/>
        <w:ind w:left="15" w:right="851"/>
      </w:pPr>
      <w:r>
        <w:t xml:space="preserve">形式的には、これらのマッピングの出力は、</w:t>
      </w:r>
      <w:r>
        <w:t xml:space="preserve">それぞれ</w:t>
      </w:r>
      <w:r>
        <w:t xml:space="preserve">パラメータ </w:t>
      </w:r>
      <w:r>
        <w:rPr>
          <w:i/>
          <w:sz w:val="34"/>
          <w:vertAlign w:val="subscript"/>
        </w:rPr>
        <w:t>θ</w:t>
      </w:r>
      <w:r>
        <w:rPr>
          <w:rFonts w:ascii="Cambria" w:eastAsia="Cambria" w:hAnsi="Cambria" w:cs="Cambria"/>
          <w:i/>
          <w:vertAlign w:val="subscript"/>
        </w:rPr>
        <w:t xml:space="preserve">n </w:t>
      </w:r>
      <w:r>
        <w:t xml:space="preserve">と</w:t>
      </w:r>
      <w:r>
        <w:rPr>
          <w:i/>
          <w:sz w:val="34"/>
          <w:vertAlign w:val="subscript"/>
        </w:rPr>
        <w:t>φ</w:t>
      </w:r>
      <w:r>
        <w:rPr>
          <w:rFonts w:ascii="Cambria" w:eastAsia="Cambria" w:hAnsi="Cambria" w:cs="Cambria"/>
          <w:i/>
          <w:vertAlign w:val="subscript"/>
        </w:rPr>
        <w:t xml:space="preserve">n </w:t>
      </w:r>
      <w:r>
        <w:t xml:space="preserve">です。これらのマッピングが、変分</w:t>
      </w:r>
      <w:r>
        <w:t xml:space="preserve">モデル</w:t>
      </w:r>
      <w:r>
        <w:rPr>
          <w:rFonts w:ascii="Cambria" w:eastAsia="Cambria" w:hAnsi="Cambria" w:cs="Cambria"/>
          <w:i/>
          <w:sz w:val="34"/>
          <w:vertAlign w:val="subscript"/>
        </w:rPr>
        <w:t xml:space="preserve">q</w:t>
      </w:r>
      <w:r>
        <w:t xml:space="preserve">と補助モデル</w:t>
      </w:r>
      <w:r>
        <w:rPr>
          <w:rFonts w:ascii="Cambria" w:eastAsia="Cambria" w:hAnsi="Cambria" w:cs="Cambria"/>
          <w:i/>
          <w:sz w:val="34"/>
          <w:vertAlign w:val="subscript"/>
        </w:rPr>
        <w:t>r</w:t>
      </w:r>
      <w:r>
        <w:t xml:space="preserve">の（グローバルな）</w:t>
      </w:r>
      <w:r>
        <w:t xml:space="preserve">パラメータ</w:t>
      </w:r>
      <w:r>
        <w:t xml:space="preserve">化で</w:t>
      </w:r>
      <w:r>
        <w:t xml:space="preserve">ある</w:t>
      </w:r>
      <w:r>
        <w:t xml:space="preserve">ことを強調するために、出力を上記の分布と書きます</w:t>
      </w:r>
      <w:r>
        <w:t xml:space="preserve">。補助モデル </w:t>
      </w:r>
      <w:r>
        <w:rPr>
          <w:rFonts w:ascii="Cambria" w:eastAsia="Cambria" w:hAnsi="Cambria" w:cs="Cambria"/>
          <w:i/>
          <w:sz w:val="34"/>
          <w:vertAlign w:val="subscript"/>
        </w:rPr>
        <w:t xml:space="preserve">r は，</w:t>
      </w:r>
      <w:r>
        <w:t xml:space="preserve">局所的な変分パラメータを持つ完全因数分解ガウスとして指定される </w:t>
      </w:r>
      <w:r>
        <w:t xml:space="preserve"/>
      </w:r>
      <w:r>
        <w:rPr>
          <w:noProof/>
        </w:rPr>
        <w:drawing>
          <wp:inline distT="0" distB="0" distL="0" distR="0" wp14:anchorId="2B6027CE" wp14:editId="22E3E553">
            <wp:extent cx="1914144" cy="161544"/>
            <wp:effectExtent l="0" t="0" r="0" b="0"/>
            <wp:docPr id="170665" name="Picture 170665"/>
            <wp:cNvGraphicFramePr/>
            <a:graphic xmlns:a="http://schemas.openxmlformats.org/drawingml/2006/main">
              <a:graphicData uri="http://schemas.openxmlformats.org/drawingml/2006/picture">
                <pic:pic xmlns:pic="http://schemas.openxmlformats.org/drawingml/2006/picture">
                  <pic:nvPicPr>
                    <pic:cNvPr id="170665" name="Picture 170665"/>
                    <pic:cNvPicPr/>
                  </pic:nvPicPr>
                  <pic:blipFill>
                    <a:blip r:embed="rId62"/>
                    <a:stretch>
                      <a:fillRect/>
                    </a:stretch>
                  </pic:blipFill>
                  <pic:spPr>
                    <a:xfrm>
                      <a:off x="0" y="0"/>
                      <a:ext cx="1914144" cy="161544"/>
                    </a:xfrm>
                    <a:prstGeom prst="rect">
                      <a:avLst/>
                    </a:prstGeom>
                  </pic:spPr>
                </pic:pic>
              </a:graphicData>
            </a:graphic>
          </wp:inline>
        </w:drawing>
      </w:r>
    </w:p>
    <w:p w14:paraId="3F7DD6C5" w14:textId="77777777" w:rsidR="00255F62" w:rsidRDefault="001D6550">
      <w:pPr>
        <w:pStyle w:val="3"/>
        <w:tabs>
          <w:tab w:val="center" w:pos="1705"/>
        </w:tabs>
        <w:spacing w:after="261" w:line="259" w:lineRule="auto"/>
        <w:ind w:left="0" w:right="0" w:firstLine="0"/>
        <w:jc w:val="left"/>
      </w:pPr>
      <w:r>
        <w:t>4.3.3</w:t>
      </w:r>
      <w:r>
        <w:tab/>
        <w:t>確率的最適化</w:t>
      </w:r>
    </w:p>
    <w:p w14:paraId="59A52652" w14:textId="77777777" w:rsidR="00255F62" w:rsidRDefault="001D6550">
      <w:pPr>
        <w:ind w:left="15" w:right="851"/>
      </w:pPr>
      <w:r>
        <w:t xml:space="preserve">ここで、</w:t>
      </w:r>
      <w:r>
        <w:rPr>
          <w:i/>
          <w:sz w:val="34"/>
          <w:vertAlign w:val="subscript"/>
        </w:rPr>
        <w:t xml:space="preserve">θは</w:t>
      </w:r>
      <w:r>
        <w:t xml:space="preserve">新たにvgpのカーネルハイパーパラメータと推論ネットワークのパラメータの両方を表し、</w:t>
      </w:r>
      <w:r>
        <w:rPr>
          <w:i/>
          <w:sz w:val="34"/>
          <w:vertAlign w:val="subscript"/>
        </w:rPr>
        <w:t xml:space="preserve">φは</w:t>
      </w:r>
      <w:r>
        <w:t>補助モデルの推論ネットワークのパラメータを表す。ブラックボックス法に従って、勾配を期待値として記述し、変分</w:t>
      </w:r>
      <w:r>
        <w:t>モデルからサンプリングし、ノイジーな勾配を評価する確率</w:t>
      </w:r>
      <w:r>
        <w:t>近似(</w:t>
      </w:r>
      <w:r>
        <w:rPr>
          <w:color w:val="006184"/>
        </w:rPr>
        <w:t>Robbins and Monro</w:t>
      </w:r>
      <w:r>
        <w:t xml:space="preserve">, </w:t>
      </w:r>
      <w:r>
        <w:rPr>
          <w:color w:val="006184"/>
        </w:rPr>
        <w:t>1951</w:t>
      </w:r>
      <w:r>
        <w:t>)を</w:t>
      </w:r>
      <w:r>
        <w:t>適用する。</w:t>
      </w:r>
    </w:p>
    <w:p w14:paraId="2FBC0111" w14:textId="77777777" w:rsidR="00255F62" w:rsidRDefault="001D6550">
      <w:pPr>
        <w:spacing w:after="162" w:line="259" w:lineRule="auto"/>
        <w:ind w:left="15" w:right="851"/>
      </w:pPr>
      <w:r>
        <w:t>最初に、確率的な勾配の分散を分析的に、任意の困難な期待値を導出することで、確率的な勾配の分散を減らします。</w:t>
      </w:r>
    </w:p>
    <w:p w14:paraId="5A81A485" w14:textId="77777777" w:rsidR="00255F62" w:rsidRDefault="001D6550">
      <w:pPr>
        <w:ind w:left="15" w:right="851"/>
      </w:pP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rPr>
        <w:t>|</w:t>
      </w:r>
      <w:r>
        <w:rPr>
          <w:rFonts w:ascii="Cambria" w:eastAsia="Cambria" w:hAnsi="Cambria" w:cs="Cambria"/>
          <w:i/>
          <w:sz w:val="34"/>
          <w:vertAlign w:val="subscript"/>
        </w:rPr>
        <w:t>f</w:t>
      </w:r>
      <w:r>
        <w:rPr>
          <w:rFonts w:ascii="Cambria" w:eastAsia="Cambria" w:hAnsi="Cambria" w:cs="Cambria"/>
          <w:sz w:val="34"/>
          <w:vertAlign w:val="subscript"/>
        </w:rPr>
        <w:t>(</w:t>
      </w:r>
      <w:r>
        <w:rPr>
          <w:i/>
          <w:sz w:val="34"/>
          <w:vertAlign w:val="subscript"/>
        </w:rPr>
        <w:t>ξ</w:t>
      </w:r>
      <w:r>
        <w:rPr>
          <w:rFonts w:ascii="Cambria" w:eastAsia="Cambria" w:hAnsi="Cambria" w:cs="Cambria"/>
          <w:sz w:val="34"/>
          <w:vertAlign w:val="subscript"/>
        </w:rPr>
        <w:t xml:space="preserve">))</w:t>
      </w:r>
      <w:r>
        <w:t xml:space="preserve">と</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)の</w:t>
      </w:r>
      <w:r>
        <w:t xml:space="preserve">間のKL発散は，</w:t>
      </w:r>
      <w:r>
        <w:t>伝統的な変分自動エンコーダーの分散を減らすために一般的に用いられる：それは，深層潜在ガウスモデル(</w:t>
      </w:r>
      <w:r>
        <w:rPr>
          <w:color w:val="006184"/>
        </w:rPr>
        <w:t>Rezende et al</w:t>
      </w:r>
      <w:r>
        <w:t xml:space="preserve">. , </w:t>
      </w:r>
      <w:r>
        <w:rPr>
          <w:color w:val="006184"/>
        </w:rPr>
        <w:t>2014</w:t>
      </w:r>
      <w:r>
        <w:t>)や深層リカレント注意書き(</w:t>
      </w:r>
      <w:r>
        <w:rPr>
          <w:color w:val="006184"/>
        </w:rPr>
        <w:t>Gregor et al</w:t>
      </w:r>
      <w:r>
        <w:t xml:space="preserve">. , </w:t>
      </w:r>
      <w:r>
        <w:rPr>
          <w:color w:val="006184"/>
        </w:rPr>
        <w:t>2015</w:t>
      </w:r>
      <w:r>
        <w:t>)の</w:t>
      </w:r>
      <w:r>
        <w:t>ような深層生成モデルに対して分析的である．</w:t>
      </w:r>
      <w:r>
        <w:rPr>
          <w:rFonts w:ascii="Cambria" w:eastAsia="Cambria" w:hAnsi="Cambria" w:cs="Cambria"/>
          <w:i/>
          <w:sz w:val="34"/>
          <w:vertAlign w:val="subscript"/>
        </w:rPr>
        <w:t>r</w:t>
      </w:r>
      <w:r>
        <w:rPr>
          <w:rFonts w:ascii="Cambria" w:eastAsia="Cambria" w:hAnsi="Cambria" w:cs="Cambria"/>
          <w:sz w:val="34"/>
          <w:vertAlign w:val="subscript"/>
        </w:rPr>
        <w:t>(</w:t>
      </w:r>
      <w:r>
        <w:rPr>
          <w:rFonts w:ascii="Cambria" w:eastAsia="Cambria" w:hAnsi="Cambria" w:cs="Cambria"/>
          <w:i/>
          <w:sz w:val="34"/>
          <w:vertAlign w:val="subscript"/>
        </w:rPr>
        <w:t xml:space="preserve">f </w:t>
      </w:r>
      <w:r>
        <w:rPr>
          <w:rFonts w:ascii="Cambria" w:eastAsia="Cambria" w:hAnsi="Cambria" w:cs="Cambria"/>
        </w:rPr>
        <w:t>|</w:t>
      </w:r>
      <w:r>
        <w:rPr>
          <w:i/>
          <w:sz w:val="34"/>
          <w:vertAlign w:val="subscript"/>
        </w:rPr>
        <w:t>ξ</w:t>
      </w:r>
      <w:r>
        <w:rPr>
          <w:rFonts w:ascii="Cambria" w:eastAsia="Cambria" w:hAnsi="Cambria" w:cs="Cambria"/>
          <w:i/>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w:t>
      </w:r>
      <w:r>
        <w:t xml:space="preserve">と</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 xml:space="preserve">f </w:t>
      </w:r>
      <w:r>
        <w:rPr>
          <w:rFonts w:ascii="Cambria" w:eastAsia="Cambria" w:hAnsi="Cambria" w:cs="Cambria"/>
        </w:rPr>
        <w:t>|</w:t>
      </w:r>
      <w:r>
        <w:rPr>
          <w:i/>
          <w:sz w:val="34"/>
          <w:vertAlign w:val="subscript"/>
        </w:rPr>
        <w:t>ξ</w:t>
      </w:r>
      <w:r>
        <w:rPr>
          <w:rFonts w:ascii="Cambria" w:eastAsia="Cambria" w:hAnsi="Cambria" w:cs="Cambria"/>
          <w:sz w:val="34"/>
          <w:vertAlign w:val="subscript"/>
        </w:rPr>
        <w:t xml:space="preserve">)の</w:t>
      </w:r>
      <w:r>
        <w:t xml:space="preserve">間のKL発散は</w:t>
      </w:r>
      <w:r>
        <w:t>，</w:t>
      </w:r>
      <w:r>
        <w:t xml:space="preserve">分布がともにガウス分布であるため分析的である．差 </w:t>
      </w:r>
      <w:r>
        <w:rPr>
          <w:rFonts w:ascii="Cambria" w:eastAsia="Cambria" w:hAnsi="Cambria" w:cs="Cambria"/>
          <w:i/>
        </w:rPr>
        <w:t>logq</w:t>
      </w:r>
      <w:r>
        <w:rPr>
          <w:rFonts w:ascii="Cambria" w:eastAsia="Cambria" w:hAnsi="Cambria" w:cs="Cambria"/>
        </w:rPr>
        <w:t>(</w:t>
      </w:r>
      <w:r>
        <w:rPr>
          <w:i/>
        </w:rPr>
        <w:t>ξ</w:t>
      </w:r>
      <w:r>
        <w:rPr>
          <w:rFonts w:ascii="Cambria" w:eastAsia="Cambria" w:hAnsi="Cambria" w:cs="Cambria"/>
        </w:rPr>
        <w:t xml:space="preserve">) - </w:t>
      </w:r>
      <w:r>
        <w:rPr>
          <w:rFonts w:ascii="Cambria" w:eastAsia="Cambria" w:hAnsi="Cambria" w:cs="Cambria"/>
          <w:i/>
        </w:rPr>
        <w:t>logr</w:t>
      </w:r>
      <w:r>
        <w:rPr>
          <w:rFonts w:ascii="Cambria" w:eastAsia="Cambria" w:hAnsi="Cambria" w:cs="Cambria"/>
        </w:rPr>
        <w:t>(</w:t>
      </w:r>
      <w:r>
        <w:rPr>
          <w:i/>
        </w:rPr>
        <w:t xml:space="preserve">ξ </w:t>
      </w:r>
      <w:r>
        <w:rPr>
          <w:rFonts w:ascii="Cambria" w:eastAsia="Cambria" w:hAnsi="Cambria" w:cs="Cambria"/>
        </w:rPr>
        <w:t>|</w:t>
      </w:r>
      <w:r>
        <w:rPr>
          <w:rFonts w:ascii="Cambria" w:eastAsia="Cambria" w:hAnsi="Cambria" w:cs="Cambria"/>
          <w:b/>
        </w:rPr>
        <w:t>z</w:t>
      </w:r>
      <w:r>
        <w:rPr>
          <w:rFonts w:ascii="Cambria" w:eastAsia="Cambria" w:hAnsi="Cambria" w:cs="Cambria"/>
        </w:rPr>
        <w:t xml:space="preserve">) は, </w:t>
      </w:r>
      <w:r>
        <w:t xml:space="preserve">単にガウスの対数密度の差である.</w:t>
      </w:r>
      <w:r>
        <w:t>詳細は，</w:t>
      </w:r>
      <w:r>
        <w:rPr>
          <w:color w:val="006184"/>
        </w:rPr>
        <w:t xml:space="preserve">付録 C.3 を</w:t>
      </w:r>
      <w:r>
        <w:t xml:space="preserve">参照のこと．</w:t>
      </w:r>
    </w:p>
    <w:p w14:paraId="3A9156C3" w14:textId="77777777" w:rsidR="00255F62" w:rsidRDefault="001D6550">
      <w:pPr>
        <w:spacing w:after="3" w:line="328" w:lineRule="auto"/>
        <w:ind w:left="24" w:right="595" w:hanging="9"/>
        <w:jc w:val="center"/>
      </w:pPr>
      <w:r>
        <w:t xml:space="preserve">ブラックボックス勾配を導出するために，我々は</w:t>
      </w:r>
      <w:r>
        <w:t>最初にvgpを再パラメータ化し，サンプルのノイズ生成をその生成過程のパラメータから分離すること</w:t>
      </w:r>
      <w:r>
        <w:t xml:space="preserve">ができる</w:t>
      </w:r>
      <w:r>
        <w:t>(</w:t>
      </w:r>
      <w:r>
        <w:rPr>
          <w:color w:val="006184"/>
        </w:rPr>
        <w:t>Kingma and Welling</w:t>
      </w:r>
      <w:r>
        <w:t xml:space="preserve">, </w:t>
      </w:r>
      <w:r>
        <w:rPr>
          <w:color w:val="006184"/>
        </w:rPr>
        <w:t>2014b</w:t>
      </w:r>
      <w:r>
        <w:t xml:space="preserve">; </w:t>
      </w:r>
      <w:r>
        <w:rPr>
          <w:color w:val="006184"/>
        </w:rPr>
        <w:t>Rezende et al</w:t>
      </w:r>
      <w:r>
        <w:t xml:space="preserve">. , </w:t>
      </w:r>
      <w:r>
        <w:rPr>
          <w:color w:val="006184"/>
        </w:rPr>
        <w:t>2014</w:t>
      </w:r>
      <w:r>
        <w:t xml:space="preserve">)．gpは，簡単に再パラメータ化を可能にする：潜在入力</w:t>
      </w:r>
      <w:r>
        <w:rPr>
          <w:i/>
          <w:sz w:val="34"/>
          <w:vertAlign w:val="subscript"/>
        </w:rPr>
        <w:t xml:space="preserve">ξ</w:t>
      </w:r>
      <w:r>
        <w:rPr>
          <w:rFonts w:ascii="Cambria" w:eastAsia="Cambria" w:hAnsi="Cambria" w:cs="Cambria"/>
        </w:rPr>
        <w:t xml:space="preserve"> ∼ N</w:t>
      </w:r>
      <w:r>
        <w:rPr>
          <w:rFonts w:ascii="Cambria" w:eastAsia="Cambria" w:hAnsi="Cambria" w:cs="Cambria"/>
          <w:sz w:val="34"/>
          <w:vertAlign w:val="subscript"/>
        </w:rPr>
        <w:t>(</w:t>
      </w:r>
      <w:r>
        <w:rPr>
          <w:rFonts w:ascii="Cambria" w:eastAsia="Cambria" w:hAnsi="Cambria" w:cs="Cambria"/>
          <w:b/>
          <w:sz w:val="34"/>
          <w:vertAlign w:val="subscript"/>
        </w:rPr>
        <w:t>0</w:t>
      </w:r>
      <w:r>
        <w:rPr>
          <w:rFonts w:ascii="Cambria" w:eastAsia="Cambria" w:hAnsi="Cambria" w:cs="Cambria"/>
          <w:i/>
          <w:sz w:val="34"/>
          <w:vertAlign w:val="subscript"/>
        </w:rPr>
        <w:t>,</w:t>
      </w:r>
      <w:r>
        <w:rPr>
          <w:rFonts w:ascii="Cambria" w:eastAsia="Cambria" w:hAnsi="Cambria" w:cs="Cambria"/>
          <w:b/>
          <w:sz w:val="34"/>
          <w:vertAlign w:val="subscript"/>
        </w:rPr>
        <w:t>I</w:t>
      </w:r>
      <w:r>
        <w:rPr>
          <w:rFonts w:ascii="Cambria" w:eastAsia="Cambria" w:hAnsi="Cambria" w:cs="Cambria"/>
          <w:sz w:val="34"/>
          <w:vertAlign w:val="subscript"/>
        </w:rPr>
        <w:t>)</w:t>
      </w:r>
      <w:r>
        <w:t xml:space="preserve">に対して，</w:t>
      </w:r>
      <w:r>
        <w:t>変換</w:t>
      </w:r>
    </w:p>
    <w:p w14:paraId="74BA4583" w14:textId="77777777" w:rsidR="00255F62" w:rsidRDefault="001D6550">
      <w:pPr>
        <w:spacing w:line="259" w:lineRule="auto"/>
        <w:ind w:left="15" w:right="851"/>
      </w:pPr>
      <w:r>
        <w:rPr>
          <w:rFonts w:ascii="Cambria" w:eastAsia="Cambria" w:hAnsi="Cambria" w:cs="Cambria"/>
          <w:b/>
        </w:rPr>
        <w:t>ｆ</w:t>
      </w:r>
      <w:r>
        <w:rPr>
          <w:rFonts w:ascii="Cambria" w:eastAsia="Cambria" w:hAnsi="Cambria" w:cs="Cambria"/>
        </w:rPr>
        <w:t>（</w:t>
      </w:r>
      <w:r>
        <w:rPr>
          <w:i/>
        </w:rPr>
        <w:t>ξ</w:t>
      </w:r>
      <w:r>
        <w:rPr>
          <w:rFonts w:ascii="Cambria" w:eastAsia="Cambria" w:hAnsi="Cambria" w:cs="Cambria"/>
        </w:rPr>
        <w:t>；</w:t>
      </w:r>
      <w:r>
        <w:rPr>
          <w:i/>
        </w:rPr>
        <w:t>θ</w:t>
      </w:r>
      <w:r>
        <w:rPr>
          <w:rFonts w:ascii="Cambria" w:eastAsia="Cambria" w:hAnsi="Cambria" w:cs="Cambria"/>
        </w:rPr>
        <w:t xml:space="preserve">）＝</w:t>
      </w:r>
      <w:r>
        <w:rPr>
          <w:rFonts w:ascii="Cambria" w:eastAsia="Cambria" w:hAnsi="Cambria" w:cs="Cambria"/>
          <w:b/>
        </w:rPr>
        <w:t>Ｌ</w:t>
      </w:r>
      <w:r>
        <w:rPr>
          <w:i/>
        </w:rPr>
        <w:t xml:space="preserve">ξ</w:t>
      </w:r>
      <w:r>
        <w:rPr>
          <w:rFonts w:ascii="Cambria" w:eastAsia="Cambria" w:hAnsi="Cambria" w:cs="Cambria"/>
        </w:rPr>
        <w:t xml:space="preserve">＋</w:t>
      </w:r>
      <w:r>
        <w:rPr>
          <w:rFonts w:ascii="Cambria" w:eastAsia="Cambria" w:hAnsi="Cambria" w:cs="Cambria"/>
          <w:b/>
        </w:rPr>
        <w:t>Ｋ</w:t>
      </w:r>
      <w:r>
        <w:rPr>
          <w:i/>
          <w:vertAlign w:val="subscript"/>
        </w:rPr>
        <w:t>ξ</w:t>
      </w:r>
      <w:r>
        <w:rPr>
          <w:rFonts w:ascii="Cambria" w:eastAsia="Cambria" w:hAnsi="Cambria" w:cs="Cambria"/>
          <w:b/>
        </w:rPr>
        <w:t>ｓＫ</w:t>
      </w:r>
      <w:r>
        <w:rPr>
          <w:rFonts w:ascii="Cambria" w:eastAsia="Cambria" w:hAnsi="Cambria" w:cs="Cambria"/>
          <w:vertAlign w:val="superscript"/>
        </w:rPr>
        <w:t>-</w:t>
      </w:r>
      <w:r>
        <w:rPr>
          <w:rFonts w:ascii="Cambria" w:eastAsia="Cambria" w:hAnsi="Cambria" w:cs="Cambria"/>
          <w:i/>
          <w:vertAlign w:val="subscript"/>
        </w:rPr>
        <w:t>ｓｓ</w:t>
      </w:r>
      <w:r>
        <w:rPr>
          <w:rFonts w:ascii="Cambria" w:eastAsia="Cambria" w:hAnsi="Cambria" w:cs="Cambria"/>
          <w:vertAlign w:val="superscript"/>
        </w:rPr>
        <w:t xml:space="preserve"> </w:t>
      </w:r>
      <w:r>
        <w:rPr>
          <w:rFonts w:ascii="Cambria" w:eastAsia="Cambria" w:hAnsi="Cambria" w:cs="Cambria"/>
          <w:vertAlign w:val="superscript"/>
        </w:rPr>
        <w:footnoteReference w:id="6"/>
      </w:r>
      <w:r>
        <w:rPr>
          <w:rFonts w:ascii="Cambria" w:eastAsia="Cambria" w:hAnsi="Cambria" w:cs="Cambria"/>
          <w:i/>
          <w:vertAlign w:val="subscript"/>
        </w:rPr>
        <w:t xml:space="preserve">ｔｉは</w:t>
      </w:r>
      <w:r>
        <w:t xml:space="preserve">、位置スケール変換であり、ここで、</w:t>
      </w:r>
      <w:r>
        <w:rPr>
          <w:rFonts w:ascii="Cambria" w:eastAsia="Cambria" w:hAnsi="Cambria" w:cs="Cambria"/>
          <w:b/>
        </w:rPr>
        <w:t xml:space="preserve">ＬＬ </w:t>
      </w:r>
      <w:r>
        <w:rPr>
          <w:noProof/>
        </w:rPr>
        <w:drawing>
          <wp:inline distT="0" distB="0" distL="0" distR="0" wp14:anchorId="1AA5BA71" wp14:editId="62EE4C0D">
            <wp:extent cx="1502664" cy="185928"/>
            <wp:effectExtent l="0" t="0" r="0" b="0"/>
            <wp:docPr id="170667" name="Picture 170667"/>
            <wp:cNvGraphicFramePr/>
            <a:graphic xmlns:a="http://schemas.openxmlformats.org/drawingml/2006/main">
              <a:graphicData uri="http://schemas.openxmlformats.org/drawingml/2006/picture">
                <pic:pic xmlns:pic="http://schemas.openxmlformats.org/drawingml/2006/picture">
                  <pic:nvPicPr>
                    <pic:cNvPr id="170667" name="Picture 170667"/>
                    <pic:cNvPicPr/>
                  </pic:nvPicPr>
                  <pic:blipFill>
                    <a:blip r:embed="rId64"/>
                    <a:stretch>
                      <a:fillRect/>
                    </a:stretch>
                  </pic:blipFill>
                  <pic:spPr>
                    <a:xfrm>
                      <a:off x="0" y="0"/>
                      <a:ext cx="1502664" cy="185928"/>
                    </a:xfrm>
                    <a:prstGeom prst="rect">
                      <a:avLst/>
                    </a:prstGeom>
                  </pic:spPr>
                </pic:pic>
              </a:graphicData>
            </a:graphic>
          </wp:inline>
        </w:drawing>
      </w:r>
      <w:r>
        <w:t>.</w:t>
      </w:r>
    </w:p>
    <w:p w14:paraId="2909A827" w14:textId="77777777" w:rsidR="00255F62" w:rsidRDefault="001D6550">
      <w:pPr>
        <w:ind w:left="15" w:right="851"/>
      </w:pPr>
      <w:r>
        <w:t xml:space="preserve">これは</w:t>
      </w:r>
      <w:r>
        <w:t xml:space="preserve">gpからのランダムな写像で</w:t>
      </w:r>
      <w:r>
        <w:rPr>
          <w:i/>
          <w:sz w:val="34"/>
          <w:vertAlign w:val="subscript"/>
        </w:rPr>
        <w:t xml:space="preserve">ξを</w:t>
      </w:r>
      <w:r>
        <w:t xml:space="preserve">評価するのと等価です。</w:t>
      </w:r>
      <w:r>
        <w:t xml:space="preserve">平均場 </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 xml:space="preserve">))も</w:t>
      </w:r>
      <w:r>
        <w:t xml:space="preserve">また再パラメータ化可能であり, </w:t>
      </w:r>
      <w:r>
        <w:rPr>
          <w:rFonts w:ascii="Cambria" w:eastAsia="Cambria" w:hAnsi="Cambria" w:cs="Cambria"/>
          <w:b/>
        </w:rPr>
        <w:t>z</w:t>
      </w:r>
      <w:r>
        <w:rPr>
          <w:rFonts w:ascii="Cambria" w:eastAsia="Cambria" w:hAnsi="Cambria" w:cs="Cambria"/>
        </w:rPr>
        <w:t xml:space="preserve">(; </w:t>
      </w:r>
      <w:r>
        <w:rPr>
          <w:rFonts w:ascii="Cambria" w:eastAsia="Cambria" w:hAnsi="Cambria" w:cs="Cambria"/>
          <w:b/>
        </w:rPr>
        <w:t>f</w:t>
      </w:r>
      <w:r>
        <w:rPr>
          <w:rFonts w:ascii="Cambria" w:eastAsia="Cambria" w:hAnsi="Cambria" w:cs="Cambria"/>
        </w:rPr>
        <w:t xml:space="preserve">)が</w:t>
      </w:r>
      <w:r>
        <w:t xml:space="preserve">その出力</w:t>
      </w:r>
      <w:r>
        <w:rPr>
          <w:rFonts w:ascii="Cambria" w:eastAsia="Cambria" w:hAnsi="Cambria" w:cs="Cambria"/>
          <w:b/>
        </w:rPr>
        <w:t xml:space="preserve">z</w:t>
      </w:r>
      <w:r>
        <w:rPr>
          <w:rFonts w:ascii="Cambria" w:eastAsia="Cambria" w:hAnsi="Cambria" w:cs="Cambria"/>
        </w:rPr>
        <w:t xml:space="preserve"> ∼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rPr>
        <w:t>|</w:t>
      </w:r>
      <w:r>
        <w:rPr>
          <w:rFonts w:ascii="Cambria" w:eastAsia="Cambria" w:hAnsi="Cambria" w:cs="Cambria"/>
          <w:i/>
          <w:sz w:val="34"/>
          <w:vertAlign w:val="subscript"/>
        </w:rPr>
        <w:t>f</w:t>
      </w:r>
      <w:r>
        <w:rPr>
          <w:rFonts w:ascii="Cambria" w:eastAsia="Cambria" w:hAnsi="Cambria" w:cs="Cambria"/>
          <w:sz w:val="34"/>
          <w:vertAlign w:val="subscript"/>
        </w:rPr>
        <w:t>(</w:t>
      </w:r>
      <w:r>
        <w:rPr>
          <w:i/>
          <w:sz w:val="34"/>
          <w:vertAlign w:val="subscript"/>
        </w:rPr>
        <w:t>ξ</w:t>
      </w:r>
      <w:r>
        <w:rPr>
          <w:rFonts w:ascii="Cambria" w:eastAsia="Cambria" w:hAnsi="Cambria" w:cs="Cambria"/>
          <w:sz w:val="34"/>
          <w:vertAlign w:val="subscript"/>
        </w:rPr>
        <w:t>))の</w:t>
      </w:r>
      <w:r>
        <w:t xml:space="preserve">関数である</w:t>
      </w:r>
      <w:r>
        <w:t xml:space="preserve">ような</w:t>
      </w:r>
      <w:r>
        <w:rPr>
          <w:rFonts w:ascii="Cambria" w:eastAsia="Cambria" w:hAnsi="Cambria" w:cs="Cambria"/>
        </w:rPr>
        <w:t xml:space="preserve"> ∼ </w:t>
      </w:r>
      <w:r>
        <w:rPr>
          <w:rFonts w:ascii="Cambria" w:eastAsia="Cambria" w:hAnsi="Cambria" w:cs="Cambria"/>
          <w:i/>
        </w:rPr>
        <w:t xml:space="preserve">w と</w:t>
      </w:r>
      <w:r>
        <w:t xml:space="preserve">します.</w:t>
      </w:r>
      <w:r>
        <w:t xml:space="preserve">この2レベルの再パラメータ化は, </w:t>
      </w:r>
      <w:r>
        <w:rPr>
          <w:color w:val="006184"/>
        </w:rPr>
        <w:t>4.2.3節</w:t>
      </w:r>
      <w:r>
        <w:t xml:space="preserve">で概説した</w:t>
      </w:r>
      <w:r>
        <w:rPr>
          <w:rFonts w:ascii="Cambria" w:eastAsia="Cambria" w:hAnsi="Cambria" w:cs="Cambria"/>
          <w:b/>
          <w:sz w:val="34"/>
          <w:vertAlign w:val="subscript"/>
        </w:rPr>
        <w:t xml:space="preserve">zの</w:t>
      </w:r>
      <w:r>
        <w:t xml:space="preserve">生成過程と等価である</w:t>
      </w:r>
      <w:r>
        <w:t>.</w:t>
      </w:r>
    </w:p>
    <w:p w14:paraId="7284B9DB" w14:textId="77777777" w:rsidR="00255F62" w:rsidRDefault="001D6550">
      <w:pPr>
        <w:spacing w:after="102" w:line="259" w:lineRule="auto"/>
        <w:ind w:left="29" w:right="0" w:firstLine="0"/>
        <w:jc w:val="left"/>
      </w:pPr>
      <w:r>
        <w:rPr>
          <w:noProof/>
        </w:rPr>
        <mc:AlternateContent>
          <mc:Choice Requires="wpg">
            <w:drawing>
              <wp:inline distT="0" distB="0" distL="0" distR="0" wp14:anchorId="6AE8881B" wp14:editId="75BA5789">
                <wp:extent cx="5486400" cy="10122"/>
                <wp:effectExtent l="0" t="0" r="0" b="0"/>
                <wp:docPr id="151712" name="Group 151712"/>
                <wp:cNvGraphicFramePr/>
                <a:graphic xmlns:a="http://schemas.openxmlformats.org/drawingml/2006/main">
                  <a:graphicData uri="http://schemas.microsoft.com/office/word/2010/wordprocessingGroup">
                    <wpg:wgp>
                      <wpg:cNvGrpSpPr/>
                      <wpg:grpSpPr>
                        <a:xfrm>
                          <a:off x="0" y="0"/>
                          <a:ext cx="5486400" cy="10122"/>
                          <a:chOff x="0" y="0"/>
                          <a:chExt cx="5486400" cy="10122"/>
                        </a:xfrm>
                      </wpg:grpSpPr>
                      <wps:wsp>
                        <wps:cNvPr id="10629" name="Shape 10629"/>
                        <wps:cNvSpPr/>
                        <wps:spPr>
                          <a:xfrm>
                            <a:off x="0" y="0"/>
                            <a:ext cx="5486400" cy="0"/>
                          </a:xfrm>
                          <a:custGeom>
                            <a:avLst/>
                            <a:gdLst/>
                            <a:ahLst/>
                            <a:cxnLst/>
                            <a:rect l="0" t="0" r="0" b="0"/>
                            <a:pathLst>
                              <a:path w="5486400">
                                <a:moveTo>
                                  <a:pt x="0" y="0"/>
                                </a:moveTo>
                                <a:lnTo>
                                  <a:pt x="5486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712" style="width:432pt;height:0.797pt;mso-position-horizontal-relative:char;mso-position-vertical-relative:line" coordsize="54864,101">
                <v:shape id="Shape 10629" style="position:absolute;width:54864;height:0;left:0;top:0;" coordsize="5486400,0" path="m0,0l5486400,0">
                  <v:stroke weight="0.797pt" endcap="flat" joinstyle="miter" miterlimit="10" on="true" color="#000000"/>
                  <v:fill on="false" color="#000000" opacity="0"/>
                </v:shape>
              </v:group>
            </w:pict>
          </mc:Fallback>
        </mc:AlternateContent>
      </w:r>
    </w:p>
    <w:p w14:paraId="68DAF0A8" w14:textId="77777777" w:rsidR="00255F62" w:rsidRDefault="001D6550">
      <w:pPr>
        <w:spacing w:after="0" w:line="259" w:lineRule="auto"/>
        <w:ind w:left="15" w:right="851"/>
      </w:pPr>
      <w:r>
        <w:rPr>
          <w:b/>
        </w:rPr>
        <w:t xml:space="preserve">アルゴリズム 1: </w:t>
      </w:r>
      <w:r>
        <w:t>変分ガウス過程を用いたブラックボックス推論</w:t>
      </w:r>
    </w:p>
    <w:p w14:paraId="324F3EAA" w14:textId="77777777" w:rsidR="00255F62" w:rsidRDefault="001D6550">
      <w:pPr>
        <w:spacing w:after="122" w:line="259" w:lineRule="auto"/>
        <w:ind w:left="29" w:right="0" w:firstLine="0"/>
        <w:jc w:val="left"/>
      </w:pPr>
      <w:r>
        <w:rPr>
          <w:noProof/>
        </w:rPr>
        <mc:AlternateContent>
          <mc:Choice Requires="wpg">
            <w:drawing>
              <wp:inline distT="0" distB="0" distL="0" distR="0" wp14:anchorId="08BD19FC" wp14:editId="599A8BB9">
                <wp:extent cx="5486400" cy="10122"/>
                <wp:effectExtent l="0" t="0" r="0" b="0"/>
                <wp:docPr id="151714" name="Group 151714"/>
                <wp:cNvGraphicFramePr/>
                <a:graphic xmlns:a="http://schemas.openxmlformats.org/drawingml/2006/main">
                  <a:graphicData uri="http://schemas.microsoft.com/office/word/2010/wordprocessingGroup">
                    <wpg:wgp>
                      <wpg:cNvGrpSpPr/>
                      <wpg:grpSpPr>
                        <a:xfrm>
                          <a:off x="0" y="0"/>
                          <a:ext cx="5486400" cy="10122"/>
                          <a:chOff x="0" y="0"/>
                          <a:chExt cx="5486400" cy="10122"/>
                        </a:xfrm>
                      </wpg:grpSpPr>
                      <wps:wsp>
                        <wps:cNvPr id="10632" name="Shape 10632"/>
                        <wps:cNvSpPr/>
                        <wps:spPr>
                          <a:xfrm>
                            <a:off x="0" y="0"/>
                            <a:ext cx="5486400" cy="0"/>
                          </a:xfrm>
                          <a:custGeom>
                            <a:avLst/>
                            <a:gdLst/>
                            <a:ahLst/>
                            <a:cxnLst/>
                            <a:rect l="0" t="0" r="0" b="0"/>
                            <a:pathLst>
                              <a:path w="5486400">
                                <a:moveTo>
                                  <a:pt x="0" y="0"/>
                                </a:moveTo>
                                <a:lnTo>
                                  <a:pt x="5486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714" style="width:432pt;height:0.797pt;mso-position-horizontal-relative:char;mso-position-vertical-relative:line" coordsize="54864,101">
                <v:shape id="Shape 10632" style="position:absolute;width:54864;height:0;left:0;top:0;" coordsize="5486400,0" path="m0,0l5486400,0">
                  <v:stroke weight="0.797pt" endcap="flat" joinstyle="miter" miterlimit="10" on="true" color="#000000"/>
                  <v:fill on="false" color="#000000" opacity="0"/>
                </v:shape>
              </v:group>
            </w:pict>
          </mc:Fallback>
        </mc:AlternateContent>
      </w:r>
    </w:p>
    <w:p w14:paraId="2523CD3C" w14:textId="77777777" w:rsidR="00255F62" w:rsidRDefault="001D6550">
      <w:pPr>
        <w:spacing w:after="13" w:line="259" w:lineRule="auto"/>
        <w:ind w:left="15" w:right="851"/>
      </w:pPr>
      <w:r>
        <w:rPr>
          <w:b/>
        </w:rPr>
        <w:t xml:space="preserve">入力.</w:t>
      </w:r>
      <w:r>
        <w:t xml:space="preserve">モデル </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t xml:space="preserve">), 平均場族 </w:t>
      </w:r>
      <w:r>
        <w:rPr>
          <w:rFonts w:ascii="Cambria" w:eastAsia="Cambria" w:hAnsi="Cambria" w:cs="Cambria"/>
          <w:i/>
          <w:vertAlign w:val="subscript"/>
        </w:rPr>
        <w:t xml:space="preserve">Qi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zi </w:t>
      </w:r>
      <w:r>
        <w:rPr>
          <w:rFonts w:ascii="Cambria" w:eastAsia="Cambria" w:hAnsi="Cambria" w:cs="Cambria"/>
        </w:rPr>
        <w:t>|</w:t>
      </w:r>
      <w:r>
        <w:rPr>
          <w:rFonts w:ascii="Cambria" w:eastAsia="Cambria" w:hAnsi="Cambria" w:cs="Cambria"/>
          <w:i/>
          <w:vertAlign w:val="subscript"/>
        </w:rPr>
        <w:t>fi</w:t>
      </w:r>
      <w:r>
        <w:rPr>
          <w:rFonts w:ascii="Cambria" w:eastAsia="Cambria" w:hAnsi="Cambria" w:cs="Cambria"/>
        </w:rPr>
        <w:t>(</w:t>
      </w:r>
      <w:r>
        <w:rPr>
          <w:i/>
        </w:rPr>
        <w:t>ξ</w:t>
      </w:r>
      <w:r>
        <w:t>)).</w:t>
      </w:r>
    </w:p>
    <w:p w14:paraId="69854997" w14:textId="77777777" w:rsidR="00255F62" w:rsidRDefault="001D6550">
      <w:pPr>
        <w:spacing w:after="105" w:line="259" w:lineRule="auto"/>
        <w:ind w:left="15" w:right="851"/>
      </w:pPr>
      <w:r>
        <w:rPr>
          <w:b/>
        </w:rPr>
        <w:t>出力</w:t>
      </w:r>
      <w:r>
        <w:t xml:space="preserve">。変動パラメータと補助パラメータ</w:t>
      </w:r>
      <w:r>
        <w:rPr>
          <w:rFonts w:ascii="Cambria" w:eastAsia="Cambria" w:hAnsi="Cambria" w:cs="Cambria"/>
        </w:rPr>
        <w:t>(</w:t>
      </w:r>
      <w:r>
        <w:rPr>
          <w:i/>
        </w:rPr>
        <w:t>θ</w:t>
      </w:r>
      <w:r>
        <w:rPr>
          <w:rFonts w:ascii="Cambria" w:eastAsia="Cambria" w:hAnsi="Cambria" w:cs="Cambria"/>
          <w:i/>
        </w:rPr>
        <w:t>,</w:t>
      </w:r>
      <w:r>
        <w:rPr>
          <w:i/>
        </w:rPr>
        <w:t>φ</w:t>
      </w:r>
      <w:r>
        <w:t>)。</w:t>
      </w:r>
    </w:p>
    <w:p w14:paraId="39651B0B" w14:textId="77777777" w:rsidR="00255F62" w:rsidRDefault="001D6550">
      <w:pPr>
        <w:spacing w:after="0" w:line="259" w:lineRule="auto"/>
        <w:ind w:left="15" w:right="851"/>
      </w:pPr>
      <w:r>
        <w:rPr>
          <w:rFonts w:ascii="Cambria" w:eastAsia="Cambria" w:hAnsi="Cambria" w:cs="Cambria"/>
        </w:rPr>
        <w:t>(</w:t>
      </w:r>
      <w:r>
        <w:rPr>
          <w:i/>
        </w:rPr>
        <w:t>θ</w:t>
      </w:r>
      <w:r>
        <w:rPr>
          <w:rFonts w:ascii="Cambria" w:eastAsia="Cambria" w:hAnsi="Cambria" w:cs="Cambria"/>
          <w:i/>
        </w:rPr>
        <w:t>,</w:t>
      </w:r>
      <w:r>
        <w:rPr>
          <w:i/>
        </w:rPr>
        <w:t>φ</w:t>
      </w:r>
      <w:r>
        <w:rPr>
          <w:rFonts w:ascii="Cambria" w:eastAsia="Cambria" w:hAnsi="Cambria" w:cs="Cambria"/>
        </w:rPr>
        <w:t xml:space="preserve">)を</w:t>
      </w:r>
      <w:r>
        <w:t>ランダムに</w:t>
      </w:r>
      <w:r>
        <w:t xml:space="preserve">初期化する。</w:t>
      </w:r>
    </w:p>
    <w:p w14:paraId="76CB5221" w14:textId="77777777" w:rsidR="00255F62" w:rsidRDefault="001D6550">
      <w:pPr>
        <w:spacing w:after="445" w:line="259" w:lineRule="auto"/>
        <w:ind w:left="19" w:right="0" w:firstLine="0"/>
        <w:jc w:val="left"/>
      </w:pPr>
      <w:r>
        <w:rPr>
          <w:noProof/>
        </w:rPr>
        <mc:AlternateContent>
          <mc:Choice Requires="wpg">
            <w:drawing>
              <wp:inline distT="0" distB="0" distL="0" distR="0" wp14:anchorId="18EF145F" wp14:editId="26ED4406">
                <wp:extent cx="5492915" cy="1580942"/>
                <wp:effectExtent l="0" t="0" r="0" b="0"/>
                <wp:docPr id="151716" name="Group 151716"/>
                <wp:cNvGraphicFramePr/>
                <a:graphic xmlns:a="http://schemas.openxmlformats.org/drawingml/2006/main">
                  <a:graphicData uri="http://schemas.microsoft.com/office/word/2010/wordprocessingGroup">
                    <wpg:wgp>
                      <wpg:cNvGrpSpPr/>
                      <wpg:grpSpPr>
                        <a:xfrm>
                          <a:off x="0" y="0"/>
                          <a:ext cx="5492915" cy="1580942"/>
                          <a:chOff x="0" y="0"/>
                          <a:chExt cx="5492915" cy="1580942"/>
                        </a:xfrm>
                      </wpg:grpSpPr>
                      <wps:wsp>
                        <wps:cNvPr id="10670" name="Rectangle 10670"/>
                        <wps:cNvSpPr/>
                        <wps:spPr>
                          <a:xfrm>
                            <a:off x="1525" y="51539"/>
                            <a:ext cx="419757" cy="163444"/>
                          </a:xfrm>
                          <a:prstGeom prst="rect">
                            <a:avLst/>
                          </a:prstGeom>
                          <a:ln>
                            <a:noFill/>
                          </a:ln>
                        </wps:spPr>
                        <wps:txbx>
                          <w:txbxContent>
                            <w:p w14:paraId="56C9FC73" w14:textId="77777777" w:rsidR="00255F62" w:rsidRDefault="001D6550">
                              <w:pPr>
                                <w:spacing w:after="160" w:line="259" w:lineRule="auto"/>
                                <w:ind w:left="0" w:right="0" w:firstLine="0"/>
                                <w:jc w:val="left"/>
                              </w:pPr>
                              <w:r>
                                <w:rPr>
                                  <w:b/>
                                  <w:w w:val="105"/>
                                </w:rPr>
                                <w:t>乍ら</w:t>
                              </w:r>
                            </w:p>
                          </w:txbxContent>
                        </wps:txbx>
                        <wps:bodyPr horzOverflow="overflow" vert="horz" lIns="0" tIns="0" rIns="0" bIns="0" rtlCol="0">
                          <a:noAutofit/>
                        </wps:bodyPr>
                      </wps:wsp>
                      <wps:wsp>
                        <wps:cNvPr id="10671" name="Rectangle 10671"/>
                        <wps:cNvSpPr/>
                        <wps:spPr>
                          <a:xfrm>
                            <a:off x="353150" y="0"/>
                            <a:ext cx="1029676" cy="246178"/>
                          </a:xfrm>
                          <a:prstGeom prst="rect">
                            <a:avLst/>
                          </a:prstGeom>
                          <a:ln>
                            <a:noFill/>
                          </a:ln>
                        </wps:spPr>
                        <wps:txbx>
                          <w:txbxContent>
                            <w:p w14:paraId="354B8B21" w14:textId="77777777" w:rsidR="00255F62" w:rsidRDefault="001D6550">
                              <w:pPr>
                                <w:spacing w:after="160" w:line="259" w:lineRule="auto"/>
                                <w:ind w:left="0" w:right="0" w:firstLine="0"/>
                                <w:jc w:val="left"/>
                              </w:pPr>
                              <w:r>
                                <w:rPr>
                                  <w:w w:val="95"/>
                                </w:rPr>
                                <w:t>未</w:t>
                              </w:r>
                              <w:r>
                                <w:rPr>
                                  <w:w w:val="95"/>
                                </w:rPr>
                                <w:t>収束</w:t>
                              </w:r>
                            </w:p>
                          </w:txbxContent>
                        </wps:txbx>
                        <wps:bodyPr horzOverflow="overflow" vert="horz" lIns="0" tIns="0" rIns="0" bIns="0" rtlCol="0">
                          <a:noAutofit/>
                        </wps:bodyPr>
                      </wps:wsp>
                      <wps:wsp>
                        <wps:cNvPr id="10672" name="Rectangle 10672"/>
                        <wps:cNvSpPr/>
                        <wps:spPr>
                          <a:xfrm>
                            <a:off x="1164616" y="51539"/>
                            <a:ext cx="194584" cy="163444"/>
                          </a:xfrm>
                          <a:prstGeom prst="rect">
                            <a:avLst/>
                          </a:prstGeom>
                          <a:ln>
                            <a:noFill/>
                          </a:ln>
                        </wps:spPr>
                        <wps:txbx>
                          <w:txbxContent>
                            <w:p w14:paraId="6738DE3F" w14:textId="77777777" w:rsidR="00255F62" w:rsidRDefault="001D6550">
                              <w:pPr>
                                <w:spacing w:after="160" w:line="259" w:lineRule="auto"/>
                                <w:ind w:left="0" w:right="0" w:firstLine="0"/>
                                <w:jc w:val="left"/>
                              </w:pPr>
                              <w:r>
                                <w:rPr>
                                  <w:b/>
                                  <w:w w:val="101"/>
                                </w:rPr>
                                <w:t>遣る</w:t>
                              </w:r>
                            </w:p>
                          </w:txbxContent>
                        </wps:txbx>
                        <wps:bodyPr horzOverflow="overflow" vert="horz" lIns="0" tIns="0" rIns="0" bIns="0" rtlCol="0">
                          <a:noAutofit/>
                        </wps:bodyPr>
                      </wps:wsp>
                      <wps:wsp>
                        <wps:cNvPr id="10673" name="Shape 10673"/>
                        <wps:cNvSpPr/>
                        <wps:spPr>
                          <a:xfrm>
                            <a:off x="77927" y="197778"/>
                            <a:ext cx="0" cy="693890"/>
                          </a:xfrm>
                          <a:custGeom>
                            <a:avLst/>
                            <a:gdLst/>
                            <a:ahLst/>
                            <a:cxnLst/>
                            <a:rect l="0" t="0" r="0" b="0"/>
                            <a:pathLst>
                              <a:path h="693890">
                                <a:moveTo>
                                  <a:pt x="0" y="6938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74" name="Rectangle 10674"/>
                        <wps:cNvSpPr/>
                        <wps:spPr>
                          <a:xfrm>
                            <a:off x="218211" y="234417"/>
                            <a:ext cx="1478547" cy="246178"/>
                          </a:xfrm>
                          <a:prstGeom prst="rect">
                            <a:avLst/>
                          </a:prstGeom>
                          <a:ln>
                            <a:noFill/>
                          </a:ln>
                        </wps:spPr>
                        <wps:txbx>
                          <w:txbxContent>
                            <w:p w14:paraId="6E47D905" w14:textId="77777777" w:rsidR="00255F62" w:rsidRDefault="001D6550">
                              <w:pPr>
                                <w:spacing w:after="160" w:line="259" w:lineRule="auto"/>
                                <w:ind w:left="0" w:right="0" w:firstLine="0"/>
                                <w:jc w:val="left"/>
                              </w:pPr>
                              <w:r>
                                <w:rPr>
                                  <w:w w:val="99"/>
                                </w:rPr>
                                <w:t>ノイズ</w:t>
                              </w:r>
                              <w:r>
                                <w:rPr>
                                  <w:w w:val="99"/>
                                </w:rPr>
                                <w:t>サンプルの</w:t>
                              </w:r>
                              <w:r>
                                <w:rPr>
                                  <w:w w:val="99"/>
                                </w:rPr>
                                <w:t>描画</w:t>
                              </w:r>
                            </w:p>
                          </w:txbxContent>
                        </wps:txbx>
                        <wps:bodyPr horzOverflow="overflow" vert="horz" lIns="0" tIns="0" rIns="0" bIns="0" rtlCol="0">
                          <a:noAutofit/>
                        </wps:bodyPr>
                      </wps:wsp>
                      <wps:wsp>
                        <wps:cNvPr id="10675" name="Rectangle 10675"/>
                        <wps:cNvSpPr/>
                        <wps:spPr>
                          <a:xfrm>
                            <a:off x="1364539" y="284431"/>
                            <a:ext cx="93662" cy="163628"/>
                          </a:xfrm>
                          <a:prstGeom prst="rect">
                            <a:avLst/>
                          </a:prstGeom>
                          <a:ln>
                            <a:noFill/>
                          </a:ln>
                        </wps:spPr>
                        <wps:txbx>
                          <w:txbxContent>
                            <w:p w14:paraId="7FC0AE4A" w14:textId="77777777" w:rsidR="00255F62" w:rsidRDefault="001D6550">
                              <w:pPr>
                                <w:spacing w:after="160" w:line="259" w:lineRule="auto"/>
                                <w:ind w:left="0" w:right="0" w:firstLine="0"/>
                                <w:jc w:val="left"/>
                              </w:pPr>
                              <w:r>
                                <w:rPr>
                                  <w:i/>
                                  <w:w w:val="136"/>
                                </w:rPr>
                                <w:t>ξ</w:t>
                              </w:r>
                            </w:p>
                          </w:txbxContent>
                        </wps:txbx>
                        <wps:bodyPr horzOverflow="overflow" vert="horz" lIns="0" tIns="0" rIns="0" bIns="0" rtlCol="0">
                          <a:noAutofit/>
                        </wps:bodyPr>
                      </wps:wsp>
                      <wps:wsp>
                        <wps:cNvPr id="10676" name="Rectangle 10676"/>
                        <wps:cNvSpPr/>
                        <wps:spPr>
                          <a:xfrm>
                            <a:off x="1477632" y="276673"/>
                            <a:ext cx="345738" cy="173947"/>
                          </a:xfrm>
                          <a:prstGeom prst="rect">
                            <a:avLst/>
                          </a:prstGeom>
                          <a:ln>
                            <a:noFill/>
                          </a:ln>
                        </wps:spPr>
                        <wps:txbx>
                          <w:txbxContent>
                            <w:p w14:paraId="6774B140" w14:textId="77777777" w:rsidR="00255F62" w:rsidRDefault="001D6550">
                              <w:pPr>
                                <w:spacing w:after="160" w:line="259" w:lineRule="auto"/>
                                <w:ind w:left="0" w:right="0" w:firstLine="0"/>
                                <w:jc w:val="left"/>
                              </w:pPr>
                              <w:r>
                                <w:rPr>
                                  <w:rFonts w:ascii="Cambria" w:eastAsia="Cambria" w:hAnsi="Cambria" w:cs="Cambria"/>
                                </w:rPr>
                                <w:t>∼N</w:t>
                              </w:r>
                            </w:p>
                          </w:txbxContent>
                        </wps:txbx>
                        <wps:bodyPr horzOverflow="overflow" vert="horz" lIns="0" tIns="0" rIns="0" bIns="0" rtlCol="0">
                          <a:noAutofit/>
                        </wps:bodyPr>
                      </wps:wsp>
                      <wps:wsp>
                        <wps:cNvPr id="10677" name="Rectangle 10677"/>
                        <wps:cNvSpPr/>
                        <wps:spPr>
                          <a:xfrm>
                            <a:off x="1757972" y="284431"/>
                            <a:ext cx="71661" cy="163628"/>
                          </a:xfrm>
                          <a:prstGeom prst="rect">
                            <a:avLst/>
                          </a:prstGeom>
                          <a:ln>
                            <a:noFill/>
                          </a:ln>
                        </wps:spPr>
                        <wps:txbx>
                          <w:txbxContent>
                            <w:p w14:paraId="3B7F3988"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78" name="Rectangle 10678"/>
                        <wps:cNvSpPr/>
                        <wps:spPr>
                          <a:xfrm>
                            <a:off x="1811846" y="284431"/>
                            <a:ext cx="105953" cy="163628"/>
                          </a:xfrm>
                          <a:prstGeom prst="rect">
                            <a:avLst/>
                          </a:prstGeom>
                          <a:ln>
                            <a:noFill/>
                          </a:ln>
                        </wps:spPr>
                        <wps:txbx>
                          <w:txbxContent>
                            <w:p w14:paraId="0E317D18" w14:textId="77777777" w:rsidR="00255F62" w:rsidRDefault="001D6550">
                              <w:pPr>
                                <w:spacing w:after="160" w:line="259" w:lineRule="auto"/>
                                <w:ind w:left="0" w:right="0" w:firstLine="0"/>
                                <w:jc w:val="left"/>
                              </w:pPr>
                              <w:r>
                                <w:rPr>
                                  <w:rFonts w:ascii="Cambria" w:eastAsia="Cambria" w:hAnsi="Cambria" w:cs="Cambria"/>
                                  <w:b/>
                                </w:rPr>
                                <w:t>0</w:t>
                              </w:r>
                            </w:p>
                          </w:txbxContent>
                        </wps:txbx>
                        <wps:bodyPr horzOverflow="overflow" vert="horz" lIns="0" tIns="0" rIns="0" bIns="0" rtlCol="0">
                          <a:noAutofit/>
                        </wps:bodyPr>
                      </wps:wsp>
                      <wps:wsp>
                        <wps:cNvPr id="10679" name="Rectangle 10679"/>
                        <wps:cNvSpPr/>
                        <wps:spPr>
                          <a:xfrm>
                            <a:off x="1891513" y="284431"/>
                            <a:ext cx="51189" cy="163628"/>
                          </a:xfrm>
                          <a:prstGeom prst="rect">
                            <a:avLst/>
                          </a:prstGeom>
                          <a:ln>
                            <a:noFill/>
                          </a:ln>
                        </wps:spPr>
                        <wps:txbx>
                          <w:txbxContent>
                            <w:p w14:paraId="4C43D2A5" w14:textId="77777777" w:rsidR="00255F62" w:rsidRDefault="001D6550">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0680" name="Rectangle 10680"/>
                        <wps:cNvSpPr/>
                        <wps:spPr>
                          <a:xfrm>
                            <a:off x="1953082" y="284431"/>
                            <a:ext cx="80358" cy="163628"/>
                          </a:xfrm>
                          <a:prstGeom prst="rect">
                            <a:avLst/>
                          </a:prstGeom>
                          <a:ln>
                            <a:noFill/>
                          </a:ln>
                        </wps:spPr>
                        <wps:txbx>
                          <w:txbxContent>
                            <w:p w14:paraId="2FC172BD" w14:textId="77777777" w:rsidR="00255F62" w:rsidRDefault="001D6550">
                              <w:pPr>
                                <w:spacing w:after="160" w:line="259" w:lineRule="auto"/>
                                <w:ind w:left="0" w:right="0" w:firstLine="0"/>
                                <w:jc w:val="left"/>
                              </w:pPr>
                              <w:r>
                                <w:rPr>
                                  <w:rFonts w:ascii="Cambria" w:eastAsia="Cambria" w:hAnsi="Cambria" w:cs="Cambria"/>
                                  <w:b/>
                                </w:rPr>
                                <w:t>I</w:t>
                              </w:r>
                            </w:p>
                          </w:txbxContent>
                        </wps:txbx>
                        <wps:bodyPr horzOverflow="overflow" vert="horz" lIns="0" tIns="0" rIns="0" bIns="0" rtlCol="0">
                          <a:noAutofit/>
                        </wps:bodyPr>
                      </wps:wsp>
                      <wps:wsp>
                        <wps:cNvPr id="10681" name="Rectangle 10681"/>
                        <wps:cNvSpPr/>
                        <wps:spPr>
                          <a:xfrm>
                            <a:off x="2013509" y="284431"/>
                            <a:ext cx="71661" cy="163628"/>
                          </a:xfrm>
                          <a:prstGeom prst="rect">
                            <a:avLst/>
                          </a:prstGeom>
                          <a:ln>
                            <a:noFill/>
                          </a:ln>
                        </wps:spPr>
                        <wps:txbx>
                          <w:txbxContent>
                            <w:p w14:paraId="7330C39A"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82" name="Rectangle 10682"/>
                        <wps:cNvSpPr/>
                        <wps:spPr>
                          <a:xfrm>
                            <a:off x="2067382" y="234417"/>
                            <a:ext cx="46066" cy="246178"/>
                          </a:xfrm>
                          <a:prstGeom prst="rect">
                            <a:avLst/>
                          </a:prstGeom>
                          <a:ln>
                            <a:noFill/>
                          </a:ln>
                        </wps:spPr>
                        <wps:txbx>
                          <w:txbxContent>
                            <w:p w14:paraId="3D8603A9" w14:textId="77777777" w:rsidR="00255F62" w:rsidRDefault="001D6550">
                              <w:pPr>
                                <w:spacing w:after="160" w:line="259" w:lineRule="auto"/>
                                <w:ind w:left="0" w:right="0" w:firstLine="0"/>
                                <w:jc w:val="left"/>
                              </w:pPr>
                              <w:r>
                                <w:rPr>
                                  <w:w w:val="102"/>
                                </w:rPr>
                                <w:t>,</w:t>
                              </w:r>
                            </w:p>
                          </w:txbxContent>
                        </wps:txbx>
                        <wps:bodyPr horzOverflow="overflow" vert="horz" lIns="0" tIns="0" rIns="0" bIns="0" rtlCol="0">
                          <a:noAutofit/>
                        </wps:bodyPr>
                      </wps:wsp>
                      <wps:wsp>
                        <wps:cNvPr id="10683" name="Rectangle 10683"/>
                        <wps:cNvSpPr/>
                        <wps:spPr>
                          <a:xfrm>
                            <a:off x="2136661" y="284431"/>
                            <a:ext cx="89056" cy="163628"/>
                          </a:xfrm>
                          <a:prstGeom prst="rect">
                            <a:avLst/>
                          </a:prstGeom>
                          <a:ln>
                            <a:noFill/>
                          </a:ln>
                        </wps:spPr>
                        <wps:txbx>
                          <w:txbxContent>
                            <w:p w14:paraId="1C2BB954" w14:textId="77777777" w:rsidR="00255F62" w:rsidRDefault="00255F62">
                              <w:pPr>
                                <w:spacing w:after="160" w:line="259" w:lineRule="auto"/>
                                <w:ind w:left="0" w:right="0" w:firstLine="0"/>
                                <w:jc w:val="left"/>
                              </w:pPr>
                            </w:p>
                          </w:txbxContent>
                        </wps:txbx>
                        <wps:bodyPr horzOverflow="overflow" vert="horz" lIns="0" tIns="0" rIns="0" bIns="0" rtlCol="0">
                          <a:noAutofit/>
                        </wps:bodyPr>
                      </wps:wsp>
                      <wps:wsp>
                        <wps:cNvPr id="10684" name="Rectangle 10684"/>
                        <wps:cNvSpPr/>
                        <wps:spPr>
                          <a:xfrm>
                            <a:off x="2242109" y="276673"/>
                            <a:ext cx="143322" cy="173947"/>
                          </a:xfrm>
                          <a:prstGeom prst="rect">
                            <a:avLst/>
                          </a:prstGeom>
                          <a:ln>
                            <a:noFill/>
                          </a:ln>
                        </wps:spPr>
                        <wps:txbx>
                          <w:txbxContent>
                            <w:p w14:paraId="21F37E82"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85" name="Rectangle 10685"/>
                        <wps:cNvSpPr/>
                        <wps:spPr>
                          <a:xfrm>
                            <a:off x="2388350" y="284431"/>
                            <a:ext cx="131916" cy="163628"/>
                          </a:xfrm>
                          <a:prstGeom prst="rect">
                            <a:avLst/>
                          </a:prstGeom>
                          <a:ln>
                            <a:noFill/>
                          </a:ln>
                        </wps:spPr>
                        <wps:txbx>
                          <w:txbxContent>
                            <w:p w14:paraId="2BB8055D" w14:textId="77777777" w:rsidR="00255F62" w:rsidRDefault="001D6550">
                              <w:pPr>
                                <w:spacing w:after="160" w:line="259" w:lineRule="auto"/>
                                <w:ind w:left="0" w:right="0" w:firstLine="0"/>
                                <w:jc w:val="left"/>
                              </w:pPr>
                              <w:r>
                                <w:rPr>
                                  <w:rFonts w:ascii="Cambria" w:eastAsia="Cambria" w:hAnsi="Cambria" w:cs="Cambria"/>
                                  <w:i/>
                                </w:rPr>
                                <w:t>w</w:t>
                              </w:r>
                            </w:p>
                          </w:txbxContent>
                        </wps:txbx>
                        <wps:bodyPr horzOverflow="overflow" vert="horz" lIns="0" tIns="0" rIns="0" bIns="0" rtlCol="0">
                          <a:noAutofit/>
                        </wps:bodyPr>
                      </wps:wsp>
                      <wps:wsp>
                        <wps:cNvPr id="10686" name="Rectangle 10686"/>
                        <wps:cNvSpPr/>
                        <wps:spPr>
                          <a:xfrm>
                            <a:off x="2491258" y="234417"/>
                            <a:ext cx="46066" cy="246178"/>
                          </a:xfrm>
                          <a:prstGeom prst="rect">
                            <a:avLst/>
                          </a:prstGeom>
                          <a:ln>
                            <a:noFill/>
                          </a:ln>
                        </wps:spPr>
                        <wps:txbx>
                          <w:txbxContent>
                            <w:p w14:paraId="577E2252" w14:textId="77777777" w:rsidR="00255F62" w:rsidRDefault="001D6550">
                              <w:pPr>
                                <w:spacing w:after="160" w:line="259" w:lineRule="auto"/>
                                <w:ind w:left="0" w:right="0" w:firstLine="0"/>
                                <w:jc w:val="left"/>
                              </w:pPr>
                              <w:r>
                                <w:rPr>
                                  <w:w w:val="102"/>
                                </w:rPr>
                                <w:t>.</w:t>
                              </w:r>
                            </w:p>
                          </w:txbxContent>
                        </wps:txbx>
                        <wps:bodyPr horzOverflow="overflow" vert="horz" lIns="0" tIns="0" rIns="0" bIns="0" rtlCol="0">
                          <a:noAutofit/>
                        </wps:bodyPr>
                      </wps:wsp>
                      <wps:wsp>
                        <wps:cNvPr id="10687" name="Rectangle 10687"/>
                        <wps:cNvSpPr/>
                        <wps:spPr>
                          <a:xfrm>
                            <a:off x="218212" y="468833"/>
                            <a:ext cx="2434886" cy="246178"/>
                          </a:xfrm>
                          <a:prstGeom prst="rect">
                            <a:avLst/>
                          </a:prstGeom>
                          <a:ln>
                            <a:noFill/>
                          </a:ln>
                        </wps:spPr>
                        <wps:txbx>
                          <w:txbxContent>
                            <w:p w14:paraId="61E849A0" w14:textId="77777777" w:rsidR="00255F62" w:rsidRDefault="001D6550">
                              <w:pPr>
                                <w:spacing w:after="160" w:line="259" w:lineRule="auto"/>
                                <w:ind w:left="0" w:right="0" w:firstLine="0"/>
                                <w:jc w:val="left"/>
                              </w:pPr>
                              <w:r>
                                <w:rPr>
                                  <w:w w:val="98"/>
                                </w:rPr>
                                <w:t>変</w:t>
                              </w:r>
                              <w:r>
                                <w:rPr>
                                  <w:w w:val="98"/>
                                </w:rPr>
                                <w:t>分</w:t>
                              </w:r>
                              <w:r>
                                <w:rPr>
                                  <w:w w:val="98"/>
                                </w:rPr>
                                <w:t>サンプルの</w:t>
                              </w:r>
                              <w:r>
                                <w:rPr>
                                  <w:w w:val="98"/>
                                </w:rPr>
                                <w:t>パラメータ化</w:t>
                              </w:r>
                            </w:p>
                          </w:txbxContent>
                        </wps:txbx>
                        <wps:bodyPr horzOverflow="overflow" vert="horz" lIns="0" tIns="0" rIns="0" bIns="0" rtlCol="0">
                          <a:noAutofit/>
                        </wps:bodyPr>
                      </wps:wsp>
                      <wps:wsp>
                        <wps:cNvPr id="10688" name="Rectangle 10688"/>
                        <wps:cNvSpPr/>
                        <wps:spPr>
                          <a:xfrm>
                            <a:off x="2083588" y="518848"/>
                            <a:ext cx="94178" cy="163628"/>
                          </a:xfrm>
                          <a:prstGeom prst="rect">
                            <a:avLst/>
                          </a:prstGeom>
                          <a:ln>
                            <a:noFill/>
                          </a:ln>
                        </wps:spPr>
                        <wps:txbx>
                          <w:txbxContent>
                            <w:p w14:paraId="48077567"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0689" name="Rectangle 10689"/>
                        <wps:cNvSpPr/>
                        <wps:spPr>
                          <a:xfrm>
                            <a:off x="2192884" y="518848"/>
                            <a:ext cx="143322" cy="163628"/>
                          </a:xfrm>
                          <a:prstGeom prst="rect">
                            <a:avLst/>
                          </a:prstGeom>
                          <a:ln>
                            <a:noFill/>
                          </a:ln>
                        </wps:spPr>
                        <wps:txbx>
                          <w:txbxContent>
                            <w:p w14:paraId="0429983A"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90" name="Rectangle 10690"/>
                        <wps:cNvSpPr/>
                        <wps:spPr>
                          <a:xfrm>
                            <a:off x="2339125" y="518848"/>
                            <a:ext cx="94178" cy="163628"/>
                          </a:xfrm>
                          <a:prstGeom prst="rect">
                            <a:avLst/>
                          </a:prstGeom>
                          <a:ln>
                            <a:noFill/>
                          </a:ln>
                        </wps:spPr>
                        <wps:txbx>
                          <w:txbxContent>
                            <w:p w14:paraId="7FF5E028"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0691" name="Rectangle 10691"/>
                        <wps:cNvSpPr/>
                        <wps:spPr>
                          <a:xfrm>
                            <a:off x="2409940" y="518848"/>
                            <a:ext cx="71661" cy="163628"/>
                          </a:xfrm>
                          <a:prstGeom prst="rect">
                            <a:avLst/>
                          </a:prstGeom>
                          <a:ln>
                            <a:noFill/>
                          </a:ln>
                        </wps:spPr>
                        <wps:txbx>
                          <w:txbxContent>
                            <w:p w14:paraId="63102E85"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92" name="Rectangle 10692"/>
                        <wps:cNvSpPr/>
                        <wps:spPr>
                          <a:xfrm>
                            <a:off x="2463813" y="518848"/>
                            <a:ext cx="89056" cy="163628"/>
                          </a:xfrm>
                          <a:prstGeom prst="rect">
                            <a:avLst/>
                          </a:prstGeom>
                          <a:ln>
                            <a:noFill/>
                          </a:ln>
                        </wps:spPr>
                        <wps:txbx>
                          <w:txbxContent>
                            <w:p w14:paraId="61B41AEA" w14:textId="77777777" w:rsidR="00255F62" w:rsidRDefault="00255F62">
                              <w:pPr>
                                <w:spacing w:after="160" w:line="259" w:lineRule="auto"/>
                                <w:ind w:left="0" w:right="0" w:firstLine="0"/>
                                <w:jc w:val="left"/>
                              </w:pPr>
                            </w:p>
                          </w:txbxContent>
                        </wps:txbx>
                        <wps:bodyPr horzOverflow="overflow" vert="horz" lIns="0" tIns="0" rIns="0" bIns="0" rtlCol="0">
                          <a:noAutofit/>
                        </wps:bodyPr>
                      </wps:wsp>
                      <wps:wsp>
                        <wps:cNvPr id="10693" name="Rectangle 10693"/>
                        <wps:cNvSpPr/>
                        <wps:spPr>
                          <a:xfrm>
                            <a:off x="2530781" y="518848"/>
                            <a:ext cx="51189" cy="163628"/>
                          </a:xfrm>
                          <a:prstGeom prst="rect">
                            <a:avLst/>
                          </a:prstGeom>
                          <a:ln>
                            <a:noFill/>
                          </a:ln>
                        </wps:spPr>
                        <wps:txbx>
                          <w:txbxContent>
                            <w:p w14:paraId="2DC8ED0A"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94" name="Rectangle 10694"/>
                        <wps:cNvSpPr/>
                        <wps:spPr>
                          <a:xfrm>
                            <a:off x="2592350" y="518848"/>
                            <a:ext cx="90216" cy="163628"/>
                          </a:xfrm>
                          <a:prstGeom prst="rect">
                            <a:avLst/>
                          </a:prstGeom>
                          <a:ln>
                            <a:noFill/>
                          </a:ln>
                        </wps:spPr>
                        <wps:txbx>
                          <w:txbxContent>
                            <w:p w14:paraId="286C9580" w14:textId="77777777" w:rsidR="00255F62" w:rsidRDefault="001D6550">
                              <w:pPr>
                                <w:spacing w:after="160" w:line="259" w:lineRule="auto"/>
                                <w:ind w:left="0" w:right="0" w:firstLine="0"/>
                                <w:jc w:val="left"/>
                              </w:pPr>
                              <w:r>
                                <w:rPr>
                                  <w:rFonts w:ascii="Cambria" w:eastAsia="Cambria" w:hAnsi="Cambria" w:cs="Cambria"/>
                                  <w:i/>
                                </w:rPr>
                                <w:t>f</w:t>
                              </w:r>
                            </w:p>
                          </w:txbxContent>
                        </wps:txbx>
                        <wps:bodyPr horzOverflow="overflow" vert="horz" lIns="0" tIns="0" rIns="0" bIns="0" rtlCol="0">
                          <a:noAutofit/>
                        </wps:bodyPr>
                      </wps:wsp>
                      <wps:wsp>
                        <wps:cNvPr id="10695" name="Rectangle 10695"/>
                        <wps:cNvSpPr/>
                        <wps:spPr>
                          <a:xfrm>
                            <a:off x="2675103" y="518848"/>
                            <a:ext cx="71661" cy="163628"/>
                          </a:xfrm>
                          <a:prstGeom prst="rect">
                            <a:avLst/>
                          </a:prstGeom>
                          <a:ln>
                            <a:noFill/>
                          </a:ln>
                        </wps:spPr>
                        <wps:txbx>
                          <w:txbxContent>
                            <w:p w14:paraId="45B3A85E"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96" name="Rectangle 10696"/>
                        <wps:cNvSpPr/>
                        <wps:spPr>
                          <a:xfrm>
                            <a:off x="2728977" y="518848"/>
                            <a:ext cx="93662" cy="163628"/>
                          </a:xfrm>
                          <a:prstGeom prst="rect">
                            <a:avLst/>
                          </a:prstGeom>
                          <a:ln>
                            <a:noFill/>
                          </a:ln>
                        </wps:spPr>
                        <wps:txbx>
                          <w:txbxContent>
                            <w:p w14:paraId="2A35E372" w14:textId="77777777" w:rsidR="00255F62" w:rsidRDefault="001D6550">
                              <w:pPr>
                                <w:spacing w:after="160" w:line="259" w:lineRule="auto"/>
                                <w:ind w:left="0" w:right="0" w:firstLine="0"/>
                                <w:jc w:val="left"/>
                              </w:pPr>
                              <w:r>
                                <w:rPr>
                                  <w:i/>
                                  <w:w w:val="136"/>
                                </w:rPr>
                                <w:t>ξ</w:t>
                              </w:r>
                            </w:p>
                          </w:txbxContent>
                        </wps:txbx>
                        <wps:bodyPr horzOverflow="overflow" vert="horz" lIns="0" tIns="0" rIns="0" bIns="0" rtlCol="0">
                          <a:noAutofit/>
                        </wps:bodyPr>
                      </wps:wsp>
                      <wps:wsp>
                        <wps:cNvPr id="10697" name="Rectangle 10697"/>
                        <wps:cNvSpPr/>
                        <wps:spPr>
                          <a:xfrm>
                            <a:off x="2803589" y="518848"/>
                            <a:ext cx="143322" cy="163628"/>
                          </a:xfrm>
                          <a:prstGeom prst="rect">
                            <a:avLst/>
                          </a:prstGeom>
                          <a:ln>
                            <a:noFill/>
                          </a:ln>
                        </wps:spPr>
                        <wps:txbx>
                          <w:txbxContent>
                            <w:p w14:paraId="2B1B198D"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698" name="Rectangle 10698"/>
                        <wps:cNvSpPr/>
                        <wps:spPr>
                          <a:xfrm>
                            <a:off x="2911348" y="468833"/>
                            <a:ext cx="46066" cy="246178"/>
                          </a:xfrm>
                          <a:prstGeom prst="rect">
                            <a:avLst/>
                          </a:prstGeom>
                          <a:ln>
                            <a:noFill/>
                          </a:ln>
                        </wps:spPr>
                        <wps:txbx>
                          <w:txbxContent>
                            <w:p w14:paraId="02AA0462" w14:textId="77777777" w:rsidR="00255F62" w:rsidRDefault="001D6550">
                              <w:pPr>
                                <w:spacing w:after="160" w:line="259" w:lineRule="auto"/>
                                <w:ind w:left="0" w:right="0" w:firstLine="0"/>
                                <w:jc w:val="left"/>
                              </w:pPr>
                              <w:r>
                                <w:rPr>
                                  <w:w w:val="102"/>
                                </w:rPr>
                                <w:t>,</w:t>
                              </w:r>
                            </w:p>
                          </w:txbxContent>
                        </wps:txbx>
                        <wps:bodyPr horzOverflow="overflow" vert="horz" lIns="0" tIns="0" rIns="0" bIns="0" rtlCol="0">
                          <a:noAutofit/>
                        </wps:bodyPr>
                      </wps:wsp>
                      <wps:wsp>
                        <wps:cNvPr id="10699" name="Rectangle 10699"/>
                        <wps:cNvSpPr/>
                        <wps:spPr>
                          <a:xfrm>
                            <a:off x="2980614" y="518848"/>
                            <a:ext cx="90216" cy="163628"/>
                          </a:xfrm>
                          <a:prstGeom prst="rect">
                            <a:avLst/>
                          </a:prstGeom>
                          <a:ln>
                            <a:noFill/>
                          </a:ln>
                        </wps:spPr>
                        <wps:txbx>
                          <w:txbxContent>
                            <w:p w14:paraId="1F8190C9" w14:textId="77777777" w:rsidR="00255F62" w:rsidRDefault="001D6550">
                              <w:pPr>
                                <w:spacing w:after="160" w:line="259" w:lineRule="auto"/>
                                <w:ind w:left="0" w:right="0" w:firstLine="0"/>
                                <w:jc w:val="left"/>
                              </w:pPr>
                              <w:r>
                                <w:rPr>
                                  <w:rFonts w:ascii="Cambria" w:eastAsia="Cambria" w:hAnsi="Cambria" w:cs="Cambria"/>
                                  <w:i/>
                                </w:rPr>
                                <w:t>f</w:t>
                              </w:r>
                            </w:p>
                          </w:txbxContent>
                        </wps:txbx>
                        <wps:bodyPr horzOverflow="overflow" vert="horz" lIns="0" tIns="0" rIns="0" bIns="0" rtlCol="0">
                          <a:noAutofit/>
                        </wps:bodyPr>
                      </wps:wsp>
                      <wps:wsp>
                        <wps:cNvPr id="10700" name="Rectangle 10700"/>
                        <wps:cNvSpPr/>
                        <wps:spPr>
                          <a:xfrm>
                            <a:off x="3063367" y="518848"/>
                            <a:ext cx="71661" cy="163628"/>
                          </a:xfrm>
                          <a:prstGeom prst="rect">
                            <a:avLst/>
                          </a:prstGeom>
                          <a:ln>
                            <a:noFill/>
                          </a:ln>
                        </wps:spPr>
                        <wps:txbx>
                          <w:txbxContent>
                            <w:p w14:paraId="290F51DF"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01" name="Rectangle 10701"/>
                        <wps:cNvSpPr/>
                        <wps:spPr>
                          <a:xfrm>
                            <a:off x="3117241" y="518848"/>
                            <a:ext cx="93662" cy="163628"/>
                          </a:xfrm>
                          <a:prstGeom prst="rect">
                            <a:avLst/>
                          </a:prstGeom>
                          <a:ln>
                            <a:noFill/>
                          </a:ln>
                        </wps:spPr>
                        <wps:txbx>
                          <w:txbxContent>
                            <w:p w14:paraId="5052D31F" w14:textId="77777777" w:rsidR="00255F62" w:rsidRDefault="001D6550">
                              <w:pPr>
                                <w:spacing w:after="160" w:line="259" w:lineRule="auto"/>
                                <w:ind w:left="0" w:right="0" w:firstLine="0"/>
                                <w:jc w:val="left"/>
                              </w:pPr>
                              <w:r>
                                <w:rPr>
                                  <w:i/>
                                  <w:w w:val="136"/>
                                </w:rPr>
                                <w:t>ξ</w:t>
                              </w:r>
                            </w:p>
                          </w:txbxContent>
                        </wps:txbx>
                        <wps:bodyPr horzOverflow="overflow" vert="horz" lIns="0" tIns="0" rIns="0" bIns="0" rtlCol="0">
                          <a:noAutofit/>
                        </wps:bodyPr>
                      </wps:wsp>
                      <wps:wsp>
                        <wps:cNvPr id="10702" name="Rectangle 10702"/>
                        <wps:cNvSpPr/>
                        <wps:spPr>
                          <a:xfrm>
                            <a:off x="3191853" y="518848"/>
                            <a:ext cx="266209" cy="163628"/>
                          </a:xfrm>
                          <a:prstGeom prst="rect">
                            <a:avLst/>
                          </a:prstGeom>
                          <a:ln>
                            <a:noFill/>
                          </a:ln>
                        </wps:spPr>
                        <wps:txbx>
                          <w:txbxContent>
                            <w:p w14:paraId="2E8D142D"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03" name="Rectangle 10703"/>
                        <wps:cNvSpPr/>
                        <wps:spPr>
                          <a:xfrm>
                            <a:off x="3430461" y="518848"/>
                            <a:ext cx="64751" cy="163628"/>
                          </a:xfrm>
                          <a:prstGeom prst="rect">
                            <a:avLst/>
                          </a:prstGeom>
                          <a:ln>
                            <a:noFill/>
                          </a:ln>
                        </wps:spPr>
                        <wps:txbx>
                          <w:txbxContent>
                            <w:p w14:paraId="79CF54AB" w14:textId="77777777" w:rsidR="00255F62" w:rsidRDefault="001D6550">
                              <w:pPr>
                                <w:spacing w:after="160" w:line="259" w:lineRule="auto"/>
                                <w:ind w:left="0" w:right="0" w:firstLine="0"/>
                                <w:jc w:val="left"/>
                              </w:pPr>
                              <w:r>
                                <w:rPr>
                                  <w:rFonts w:ascii="Cambria" w:eastAsia="Cambria" w:hAnsi="Cambria" w:cs="Cambria"/>
                                  <w:b/>
                                </w:rPr>
                                <w:t>f</w:t>
                              </w:r>
                            </w:p>
                          </w:txbxContent>
                        </wps:txbx>
                        <wps:bodyPr horzOverflow="overflow" vert="horz" lIns="0" tIns="0" rIns="0" bIns="0" rtlCol="0">
                          <a:noAutofit/>
                        </wps:bodyPr>
                      </wps:wsp>
                      <wps:wsp>
                        <wps:cNvPr id="10704" name="Rectangle 10704"/>
                        <wps:cNvSpPr/>
                        <wps:spPr>
                          <a:xfrm>
                            <a:off x="3494253" y="518848"/>
                            <a:ext cx="71661" cy="163628"/>
                          </a:xfrm>
                          <a:prstGeom prst="rect">
                            <a:avLst/>
                          </a:prstGeom>
                          <a:ln>
                            <a:noFill/>
                          </a:ln>
                        </wps:spPr>
                        <wps:txbx>
                          <w:txbxContent>
                            <w:p w14:paraId="126F6FC4"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05" name="Rectangle 10705"/>
                        <wps:cNvSpPr/>
                        <wps:spPr>
                          <a:xfrm>
                            <a:off x="3548127" y="518848"/>
                            <a:ext cx="93662" cy="163628"/>
                          </a:xfrm>
                          <a:prstGeom prst="rect">
                            <a:avLst/>
                          </a:prstGeom>
                          <a:ln>
                            <a:noFill/>
                          </a:ln>
                        </wps:spPr>
                        <wps:txbx>
                          <w:txbxContent>
                            <w:p w14:paraId="4B4F8A8F" w14:textId="77777777" w:rsidR="00255F62" w:rsidRDefault="001D6550">
                              <w:pPr>
                                <w:spacing w:after="160" w:line="259" w:lineRule="auto"/>
                                <w:ind w:left="0" w:right="0" w:firstLine="0"/>
                                <w:jc w:val="left"/>
                              </w:pPr>
                              <w:r>
                                <w:rPr>
                                  <w:i/>
                                  <w:w w:val="136"/>
                                </w:rPr>
                                <w:t>ξ</w:t>
                              </w:r>
                            </w:p>
                          </w:txbxContent>
                        </wps:txbx>
                        <wps:bodyPr horzOverflow="overflow" vert="horz" lIns="0" tIns="0" rIns="0" bIns="0" rtlCol="0">
                          <a:noAutofit/>
                        </wps:bodyPr>
                      </wps:wsp>
                      <wps:wsp>
                        <wps:cNvPr id="10706" name="Rectangle 10706"/>
                        <wps:cNvSpPr/>
                        <wps:spPr>
                          <a:xfrm>
                            <a:off x="3622739" y="518848"/>
                            <a:ext cx="51189" cy="163628"/>
                          </a:xfrm>
                          <a:prstGeom prst="rect">
                            <a:avLst/>
                          </a:prstGeom>
                          <a:ln>
                            <a:noFill/>
                          </a:ln>
                        </wps:spPr>
                        <wps:txbx>
                          <w:txbxContent>
                            <w:p w14:paraId="5D811BED"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07" name="Rectangle 10707"/>
                        <wps:cNvSpPr/>
                        <wps:spPr>
                          <a:xfrm>
                            <a:off x="3684309" y="518848"/>
                            <a:ext cx="103520" cy="163628"/>
                          </a:xfrm>
                          <a:prstGeom prst="rect">
                            <a:avLst/>
                          </a:prstGeom>
                          <a:ln>
                            <a:noFill/>
                          </a:ln>
                        </wps:spPr>
                        <wps:txbx>
                          <w:txbxContent>
                            <w:p w14:paraId="092E6CC0" w14:textId="77777777" w:rsidR="00255F62" w:rsidRDefault="001D6550">
                              <w:pPr>
                                <w:spacing w:after="160" w:line="259" w:lineRule="auto"/>
                                <w:ind w:left="0" w:right="0" w:firstLine="0"/>
                                <w:jc w:val="left"/>
                              </w:pPr>
                              <w:r>
                                <w:rPr>
                                  <w:i/>
                                  <w:w w:val="107"/>
                                </w:rPr>
                                <w:t>θ</w:t>
                              </w:r>
                            </w:p>
                          </w:txbxContent>
                        </wps:txbx>
                        <wps:bodyPr horzOverflow="overflow" vert="horz" lIns="0" tIns="0" rIns="0" bIns="0" rtlCol="0">
                          <a:noAutofit/>
                        </wps:bodyPr>
                      </wps:wsp>
                      <wps:wsp>
                        <wps:cNvPr id="10708" name="Rectangle 10708"/>
                        <wps:cNvSpPr/>
                        <wps:spPr>
                          <a:xfrm>
                            <a:off x="3766579" y="518848"/>
                            <a:ext cx="71661" cy="163628"/>
                          </a:xfrm>
                          <a:prstGeom prst="rect">
                            <a:avLst/>
                          </a:prstGeom>
                          <a:ln>
                            <a:noFill/>
                          </a:ln>
                        </wps:spPr>
                        <wps:txbx>
                          <w:txbxContent>
                            <w:p w14:paraId="33677FEC"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09" name="Rectangle 10709"/>
                        <wps:cNvSpPr/>
                        <wps:spPr>
                          <a:xfrm>
                            <a:off x="3820453" y="468833"/>
                            <a:ext cx="46066" cy="246178"/>
                          </a:xfrm>
                          <a:prstGeom prst="rect">
                            <a:avLst/>
                          </a:prstGeom>
                          <a:ln>
                            <a:noFill/>
                          </a:ln>
                        </wps:spPr>
                        <wps:txbx>
                          <w:txbxContent>
                            <w:p w14:paraId="256CDDE7" w14:textId="77777777" w:rsidR="00255F62" w:rsidRDefault="001D6550">
                              <w:pPr>
                                <w:spacing w:after="160" w:line="259" w:lineRule="auto"/>
                                <w:ind w:left="0" w:right="0" w:firstLine="0"/>
                                <w:jc w:val="left"/>
                              </w:pPr>
                              <w:r>
                                <w:rPr>
                                  <w:w w:val="102"/>
                                </w:rPr>
                                <w:t>.</w:t>
                              </w:r>
                            </w:p>
                          </w:txbxContent>
                        </wps:txbx>
                        <wps:bodyPr horzOverflow="overflow" vert="horz" lIns="0" tIns="0" rIns="0" bIns="0" rtlCol="0">
                          <a:noAutofit/>
                        </wps:bodyPr>
                      </wps:wsp>
                      <wps:wsp>
                        <wps:cNvPr id="10710" name="Rectangle 10710"/>
                        <wps:cNvSpPr/>
                        <wps:spPr>
                          <a:xfrm>
                            <a:off x="218212" y="703250"/>
                            <a:ext cx="526631" cy="246178"/>
                          </a:xfrm>
                          <a:prstGeom prst="rect">
                            <a:avLst/>
                          </a:prstGeom>
                          <a:ln>
                            <a:noFill/>
                          </a:ln>
                        </wps:spPr>
                        <wps:txbx>
                          <w:txbxContent>
                            <w:p w14:paraId="2722B8C9" w14:textId="77777777" w:rsidR="00255F62" w:rsidRDefault="001D6550">
                              <w:pPr>
                                <w:spacing w:after="160" w:line="259" w:lineRule="auto"/>
                                <w:ind w:left="0" w:right="0" w:firstLine="0"/>
                                <w:jc w:val="left"/>
                              </w:pPr>
                              <w:r>
                                <w:rPr>
                                  <w:w w:val="96"/>
                                </w:rPr>
                                <w:t>更新情報</w:t>
                              </w:r>
                            </w:p>
                          </w:txbxContent>
                        </wps:txbx>
                        <wps:bodyPr horzOverflow="overflow" vert="horz" lIns="0" tIns="0" rIns="0" bIns="0" rtlCol="0">
                          <a:noAutofit/>
                        </wps:bodyPr>
                      </wps:wsp>
                      <wps:wsp>
                        <wps:cNvPr id="10711" name="Rectangle 10711"/>
                        <wps:cNvSpPr/>
                        <wps:spPr>
                          <a:xfrm>
                            <a:off x="648818" y="753265"/>
                            <a:ext cx="71661" cy="163628"/>
                          </a:xfrm>
                          <a:prstGeom prst="rect">
                            <a:avLst/>
                          </a:prstGeom>
                          <a:ln>
                            <a:noFill/>
                          </a:ln>
                        </wps:spPr>
                        <wps:txbx>
                          <w:txbxContent>
                            <w:p w14:paraId="7D080CDC"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12" name="Rectangle 10712"/>
                        <wps:cNvSpPr/>
                        <wps:spPr>
                          <a:xfrm>
                            <a:off x="702692" y="753265"/>
                            <a:ext cx="103521" cy="163628"/>
                          </a:xfrm>
                          <a:prstGeom prst="rect">
                            <a:avLst/>
                          </a:prstGeom>
                          <a:ln>
                            <a:noFill/>
                          </a:ln>
                        </wps:spPr>
                        <wps:txbx>
                          <w:txbxContent>
                            <w:p w14:paraId="5DBC61A1" w14:textId="77777777" w:rsidR="00255F62" w:rsidRDefault="001D6550">
                              <w:pPr>
                                <w:spacing w:after="160" w:line="259" w:lineRule="auto"/>
                                <w:ind w:left="0" w:right="0" w:firstLine="0"/>
                                <w:jc w:val="left"/>
                              </w:pPr>
                              <w:r>
                                <w:rPr>
                                  <w:i/>
                                  <w:w w:val="107"/>
                                </w:rPr>
                                <w:t>θ</w:t>
                              </w:r>
                            </w:p>
                          </w:txbxContent>
                        </wps:txbx>
                        <wps:bodyPr horzOverflow="overflow" vert="horz" lIns="0" tIns="0" rIns="0" bIns="0" rtlCol="0">
                          <a:noAutofit/>
                        </wps:bodyPr>
                      </wps:wsp>
                      <wps:wsp>
                        <wps:cNvPr id="10713" name="Rectangle 10713"/>
                        <wps:cNvSpPr/>
                        <wps:spPr>
                          <a:xfrm>
                            <a:off x="784950" y="753265"/>
                            <a:ext cx="51189" cy="163628"/>
                          </a:xfrm>
                          <a:prstGeom prst="rect">
                            <a:avLst/>
                          </a:prstGeom>
                          <a:ln>
                            <a:noFill/>
                          </a:ln>
                        </wps:spPr>
                        <wps:txbx>
                          <w:txbxContent>
                            <w:p w14:paraId="025FA9B7" w14:textId="77777777" w:rsidR="00255F62" w:rsidRDefault="001D6550">
                              <w:pPr>
                                <w:spacing w:after="160" w:line="259" w:lineRule="auto"/>
                                <w:ind w:left="0" w:right="0" w:firstLine="0"/>
                                <w:jc w:val="left"/>
                              </w:pPr>
                              <w:r>
                                <w:rPr>
                                  <w:rFonts w:ascii="Cambria" w:eastAsia="Cambria" w:hAnsi="Cambria" w:cs="Cambria"/>
                                  <w:i/>
                                </w:rPr>
                                <w:t>,</w:t>
                              </w:r>
                            </w:p>
                          </w:txbxContent>
                        </wps:txbx>
                        <wps:bodyPr horzOverflow="overflow" vert="horz" lIns="0" tIns="0" rIns="0" bIns="0" rtlCol="0">
                          <a:noAutofit/>
                        </wps:bodyPr>
                      </wps:wsp>
                      <wps:wsp>
                        <wps:cNvPr id="10714" name="Rectangle 10714"/>
                        <wps:cNvSpPr/>
                        <wps:spPr>
                          <a:xfrm>
                            <a:off x="846532" y="753265"/>
                            <a:ext cx="131289" cy="163628"/>
                          </a:xfrm>
                          <a:prstGeom prst="rect">
                            <a:avLst/>
                          </a:prstGeom>
                          <a:ln>
                            <a:noFill/>
                          </a:ln>
                        </wps:spPr>
                        <wps:txbx>
                          <w:txbxContent>
                            <w:p w14:paraId="003FA831" w14:textId="77777777" w:rsidR="00255F62" w:rsidRDefault="001D6550">
                              <w:pPr>
                                <w:spacing w:after="160" w:line="259" w:lineRule="auto"/>
                                <w:ind w:left="0" w:right="0" w:firstLine="0"/>
                                <w:jc w:val="left"/>
                              </w:pPr>
                              <w:r>
                                <w:rPr>
                                  <w:i/>
                                  <w:w w:val="114"/>
                                </w:rPr>
                                <w:t>φ</w:t>
                              </w:r>
                            </w:p>
                          </w:txbxContent>
                        </wps:txbx>
                        <wps:bodyPr horzOverflow="overflow" vert="horz" lIns="0" tIns="0" rIns="0" bIns="0" rtlCol="0">
                          <a:noAutofit/>
                        </wps:bodyPr>
                      </wps:wsp>
                      <wps:wsp>
                        <wps:cNvPr id="10715" name="Rectangle 10715"/>
                        <wps:cNvSpPr/>
                        <wps:spPr>
                          <a:xfrm>
                            <a:off x="945249" y="753265"/>
                            <a:ext cx="71661" cy="163628"/>
                          </a:xfrm>
                          <a:prstGeom prst="rect">
                            <a:avLst/>
                          </a:prstGeom>
                          <a:ln>
                            <a:noFill/>
                          </a:ln>
                        </wps:spPr>
                        <wps:txbx>
                          <w:txbxContent>
                            <w:p w14:paraId="74DED2A2"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16" name="Rectangle 10716"/>
                        <wps:cNvSpPr/>
                        <wps:spPr>
                          <a:xfrm>
                            <a:off x="1033755" y="703250"/>
                            <a:ext cx="1815569" cy="246178"/>
                          </a:xfrm>
                          <a:prstGeom prst="rect">
                            <a:avLst/>
                          </a:prstGeom>
                          <a:ln>
                            <a:noFill/>
                          </a:ln>
                        </wps:spPr>
                        <wps:txbx>
                          <w:txbxContent>
                            <w:p w14:paraId="7345CAA3" w14:textId="77777777" w:rsidR="00255F62" w:rsidRDefault="001D6550">
                              <w:pPr>
                                <w:spacing w:after="160" w:line="259" w:lineRule="auto"/>
                                <w:ind w:left="0" w:right="0" w:firstLine="0"/>
                                <w:jc w:val="left"/>
                              </w:pPr>
                              <w:r>
                                <w:rPr>
                                  <w:w w:val="97"/>
                                </w:rPr>
                                <w:t>確率</w:t>
                              </w:r>
                              <w:r>
                                <w:rPr>
                                  <w:w w:val="97"/>
                                </w:rPr>
                                <w:t>勾配</w:t>
                              </w:r>
                              <w:r>
                                <w:rPr>
                                  <w:w w:val="97"/>
                                </w:rPr>
                                <w:t>付き</w:t>
                              </w:r>
                            </w:p>
                          </w:txbxContent>
                        </wps:txbx>
                        <wps:bodyPr horzOverflow="overflow" vert="horz" lIns="0" tIns="0" rIns="0" bIns="0" rtlCol="0">
                          <a:noAutofit/>
                        </wps:bodyPr>
                      </wps:wsp>
                      <wps:wsp>
                        <wps:cNvPr id="10717" name="Rectangle 10717"/>
                        <wps:cNvSpPr/>
                        <wps:spPr>
                          <a:xfrm>
                            <a:off x="2433486" y="745506"/>
                            <a:ext cx="153548" cy="173947"/>
                          </a:xfrm>
                          <a:prstGeom prst="rect">
                            <a:avLst/>
                          </a:prstGeom>
                          <a:ln>
                            <a:noFill/>
                          </a:ln>
                        </wps:spPr>
                        <wps:txbx>
                          <w:txbxContent>
                            <w:p w14:paraId="450A5F72"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18" name="Rectangle 10718"/>
                        <wps:cNvSpPr/>
                        <wps:spPr>
                          <a:xfrm>
                            <a:off x="2548929" y="801750"/>
                            <a:ext cx="79791" cy="119545"/>
                          </a:xfrm>
                          <a:prstGeom prst="rect">
                            <a:avLst/>
                          </a:prstGeom>
                          <a:ln>
                            <a:noFill/>
                          </a:ln>
                        </wps:spPr>
                        <wps:txbx>
                          <w:txbxContent>
                            <w:p w14:paraId="265306CB" w14:textId="77777777" w:rsidR="00255F62" w:rsidRDefault="001D6550">
                              <w:pPr>
                                <w:spacing w:after="160" w:line="259" w:lineRule="auto"/>
                                <w:ind w:left="0" w:right="0" w:firstLine="0"/>
                                <w:jc w:val="left"/>
                              </w:pPr>
                              <w:r>
                                <w:rPr>
                                  <w:i/>
                                  <w:w w:val="113"/>
                                  <w:sz w:val="16"/>
                                </w:rPr>
                                <w:t>θ</w:t>
                              </w:r>
                            </w:p>
                          </w:txbxContent>
                        </wps:txbx>
                        <wps:bodyPr horzOverflow="overflow" vert="horz" lIns="0" tIns="0" rIns="0" bIns="0" rtlCol="0">
                          <a:noAutofit/>
                        </wps:bodyPr>
                      </wps:wsp>
                      <wps:wsp>
                        <wps:cNvPr id="10719" name="Rectangle 10719"/>
                        <wps:cNvSpPr/>
                        <wps:spPr>
                          <a:xfrm>
                            <a:off x="2647239" y="808861"/>
                            <a:ext cx="102378" cy="117930"/>
                          </a:xfrm>
                          <a:prstGeom prst="rect">
                            <a:avLst/>
                          </a:prstGeom>
                          <a:ln>
                            <a:noFill/>
                          </a:ln>
                        </wps:spPr>
                        <wps:txbx>
                          <w:txbxContent>
                            <w:p w14:paraId="40920BDE" w14:textId="77777777" w:rsidR="00255F62" w:rsidRDefault="001D6550">
                              <w:pPr>
                                <w:spacing w:after="160" w:line="259" w:lineRule="auto"/>
                                <w:ind w:left="0" w:right="0" w:firstLine="0"/>
                                <w:jc w:val="left"/>
                              </w:pPr>
                              <w:r>
                                <w:rPr>
                                  <w:rFonts w:ascii="Cambria" w:eastAsia="Cambria" w:hAnsi="Cambria" w:cs="Cambria"/>
                                </w:rPr>
                                <w:t>e</w:t>
                              </w:r>
                            </w:p>
                          </w:txbxContent>
                        </wps:txbx>
                        <wps:bodyPr horzOverflow="overflow" vert="horz" lIns="0" tIns="0" rIns="0" bIns="0" rtlCol="0">
                          <a:noAutofit/>
                        </wps:bodyPr>
                      </wps:wsp>
                      <wps:wsp>
                        <wps:cNvPr id="10720" name="Rectangle 10720"/>
                        <wps:cNvSpPr/>
                        <wps:spPr>
                          <a:xfrm>
                            <a:off x="2618702" y="745507"/>
                            <a:ext cx="127088" cy="173947"/>
                          </a:xfrm>
                          <a:prstGeom prst="rect">
                            <a:avLst/>
                          </a:prstGeom>
                          <a:ln>
                            <a:noFill/>
                          </a:ln>
                        </wps:spPr>
                        <wps:txbx>
                          <w:txbxContent>
                            <w:p w14:paraId="0A46D6CE" w14:textId="77777777" w:rsidR="00255F62" w:rsidRDefault="001D6550">
                              <w:pPr>
                                <w:spacing w:after="160" w:line="259" w:lineRule="auto"/>
                                <w:ind w:left="0" w:right="0" w:firstLine="0"/>
                                <w:jc w:val="left"/>
                              </w:pPr>
                              <w:r>
                                <w:rPr>
                                  <w:rFonts w:ascii="Cambria" w:eastAsia="Cambria" w:hAnsi="Cambria" w:cs="Cambria"/>
                                </w:rPr>
                                <w:t>L</w:t>
                              </w:r>
                            </w:p>
                          </w:txbxContent>
                        </wps:txbx>
                        <wps:bodyPr horzOverflow="overflow" vert="horz" lIns="0" tIns="0" rIns="0" bIns="0" rtlCol="0">
                          <a:noAutofit/>
                        </wps:bodyPr>
                      </wps:wsp>
                      <wps:wsp>
                        <wps:cNvPr id="10721" name="Rectangle 10721"/>
                        <wps:cNvSpPr/>
                        <wps:spPr>
                          <a:xfrm>
                            <a:off x="2714257" y="703251"/>
                            <a:ext cx="46066" cy="246178"/>
                          </a:xfrm>
                          <a:prstGeom prst="rect">
                            <a:avLst/>
                          </a:prstGeom>
                          <a:ln>
                            <a:noFill/>
                          </a:ln>
                        </wps:spPr>
                        <wps:txbx>
                          <w:txbxContent>
                            <w:p w14:paraId="7A2933BD" w14:textId="77777777" w:rsidR="00255F62" w:rsidRDefault="001D6550">
                              <w:pPr>
                                <w:spacing w:after="160" w:line="259" w:lineRule="auto"/>
                                <w:ind w:left="0" w:right="0" w:firstLine="0"/>
                                <w:jc w:val="left"/>
                              </w:pPr>
                              <w:r>
                                <w:rPr>
                                  <w:w w:val="102"/>
                                </w:rPr>
                                <w:t>,</w:t>
                              </w:r>
                            </w:p>
                          </w:txbxContent>
                        </wps:txbx>
                        <wps:bodyPr horzOverflow="overflow" vert="horz" lIns="0" tIns="0" rIns="0" bIns="0" rtlCol="0">
                          <a:noAutofit/>
                        </wps:bodyPr>
                      </wps:wsp>
                      <wps:wsp>
                        <wps:cNvPr id="10722" name="Rectangle 10722"/>
                        <wps:cNvSpPr/>
                        <wps:spPr>
                          <a:xfrm>
                            <a:off x="2783535" y="745507"/>
                            <a:ext cx="153548" cy="173947"/>
                          </a:xfrm>
                          <a:prstGeom prst="rect">
                            <a:avLst/>
                          </a:prstGeom>
                          <a:ln>
                            <a:noFill/>
                          </a:ln>
                        </wps:spPr>
                        <wps:txbx>
                          <w:txbxContent>
                            <w:p w14:paraId="7C8AEE8B" w14:textId="77777777" w:rsidR="00255F62" w:rsidRDefault="001D655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10723" name="Rectangle 10723"/>
                        <wps:cNvSpPr/>
                        <wps:spPr>
                          <a:xfrm>
                            <a:off x="2898978" y="801750"/>
                            <a:ext cx="101627" cy="119545"/>
                          </a:xfrm>
                          <a:prstGeom prst="rect">
                            <a:avLst/>
                          </a:prstGeom>
                          <a:ln>
                            <a:noFill/>
                          </a:ln>
                        </wps:spPr>
                        <wps:txbx>
                          <w:txbxContent>
                            <w:p w14:paraId="69D11A0B" w14:textId="77777777" w:rsidR="00255F62" w:rsidRDefault="001D6550">
                              <w:pPr>
                                <w:spacing w:after="160" w:line="259" w:lineRule="auto"/>
                                <w:ind w:left="0" w:right="0" w:firstLine="0"/>
                                <w:jc w:val="left"/>
                              </w:pPr>
                              <w:r>
                                <w:rPr>
                                  <w:i/>
                                  <w:w w:val="120"/>
                                  <w:sz w:val="16"/>
                                </w:rPr>
                                <w:t>φ</w:t>
                              </w:r>
                            </w:p>
                          </w:txbxContent>
                        </wps:txbx>
                        <wps:bodyPr horzOverflow="overflow" vert="horz" lIns="0" tIns="0" rIns="0" bIns="0" rtlCol="0">
                          <a:noAutofit/>
                        </wps:bodyPr>
                      </wps:wsp>
                      <wps:wsp>
                        <wps:cNvPr id="10724" name="Rectangle 10724"/>
                        <wps:cNvSpPr/>
                        <wps:spPr>
                          <a:xfrm>
                            <a:off x="3010256" y="808862"/>
                            <a:ext cx="102378" cy="117930"/>
                          </a:xfrm>
                          <a:prstGeom prst="rect">
                            <a:avLst/>
                          </a:prstGeom>
                          <a:ln>
                            <a:noFill/>
                          </a:ln>
                        </wps:spPr>
                        <wps:txbx>
                          <w:txbxContent>
                            <w:p w14:paraId="75CC40D2" w14:textId="77777777" w:rsidR="00255F62" w:rsidRDefault="001D6550">
                              <w:pPr>
                                <w:spacing w:after="160" w:line="259" w:lineRule="auto"/>
                                <w:ind w:left="0" w:right="0" w:firstLine="0"/>
                                <w:jc w:val="left"/>
                              </w:pPr>
                              <w:r>
                                <w:rPr>
                                  <w:rFonts w:ascii="Cambria" w:eastAsia="Cambria" w:hAnsi="Cambria" w:cs="Cambria"/>
                                </w:rPr>
                                <w:t>e</w:t>
                              </w:r>
                            </w:p>
                          </w:txbxContent>
                        </wps:txbx>
                        <wps:bodyPr horzOverflow="overflow" vert="horz" lIns="0" tIns="0" rIns="0" bIns="0" rtlCol="0">
                          <a:noAutofit/>
                        </wps:bodyPr>
                      </wps:wsp>
                      <wps:wsp>
                        <wps:cNvPr id="10725" name="Rectangle 10725"/>
                        <wps:cNvSpPr/>
                        <wps:spPr>
                          <a:xfrm>
                            <a:off x="2981719" y="745508"/>
                            <a:ext cx="127088" cy="173947"/>
                          </a:xfrm>
                          <a:prstGeom prst="rect">
                            <a:avLst/>
                          </a:prstGeom>
                          <a:ln>
                            <a:noFill/>
                          </a:ln>
                        </wps:spPr>
                        <wps:txbx>
                          <w:txbxContent>
                            <w:p w14:paraId="19966F7A" w14:textId="77777777" w:rsidR="00255F62" w:rsidRDefault="001D6550">
                              <w:pPr>
                                <w:spacing w:after="160" w:line="259" w:lineRule="auto"/>
                                <w:ind w:left="0" w:right="0" w:firstLine="0"/>
                                <w:jc w:val="left"/>
                              </w:pPr>
                              <w:r>
                                <w:rPr>
                                  <w:rFonts w:ascii="Cambria" w:eastAsia="Cambria" w:hAnsi="Cambria" w:cs="Cambria"/>
                                </w:rPr>
                                <w:t>L</w:t>
                              </w:r>
                            </w:p>
                          </w:txbxContent>
                        </wps:txbx>
                        <wps:bodyPr horzOverflow="overflow" vert="horz" lIns="0" tIns="0" rIns="0" bIns="0" rtlCol="0">
                          <a:noAutofit/>
                        </wps:bodyPr>
                      </wps:wsp>
                      <wps:wsp>
                        <wps:cNvPr id="10726" name="Rectangle 10726"/>
                        <wps:cNvSpPr/>
                        <wps:spPr>
                          <a:xfrm>
                            <a:off x="3077273" y="703252"/>
                            <a:ext cx="46066" cy="246178"/>
                          </a:xfrm>
                          <a:prstGeom prst="rect">
                            <a:avLst/>
                          </a:prstGeom>
                          <a:ln>
                            <a:noFill/>
                          </a:ln>
                        </wps:spPr>
                        <wps:txbx>
                          <w:txbxContent>
                            <w:p w14:paraId="06EF9796" w14:textId="77777777" w:rsidR="00255F62" w:rsidRDefault="001D6550">
                              <w:pPr>
                                <w:spacing w:after="160" w:line="259" w:lineRule="auto"/>
                                <w:ind w:left="0" w:right="0" w:firstLine="0"/>
                                <w:jc w:val="left"/>
                              </w:pPr>
                              <w:r>
                                <w:rPr>
                                  <w:w w:val="102"/>
                                </w:rPr>
                                <w:t>.</w:t>
                              </w:r>
                            </w:p>
                          </w:txbxContent>
                        </wps:txbx>
                        <wps:bodyPr horzOverflow="overflow" vert="horz" lIns="0" tIns="0" rIns="0" bIns="0" rtlCol="0">
                          <a:noAutofit/>
                        </wps:bodyPr>
                      </wps:wsp>
                      <wps:wsp>
                        <wps:cNvPr id="10727" name="Rectangle 10727"/>
                        <wps:cNvSpPr/>
                        <wps:spPr>
                          <a:xfrm>
                            <a:off x="6515" y="930152"/>
                            <a:ext cx="286717" cy="163444"/>
                          </a:xfrm>
                          <a:prstGeom prst="rect">
                            <a:avLst/>
                          </a:prstGeom>
                          <a:ln>
                            <a:noFill/>
                          </a:ln>
                        </wps:spPr>
                        <wps:txbx>
                          <w:txbxContent>
                            <w:p w14:paraId="2E2E7908" w14:textId="77777777" w:rsidR="00255F62" w:rsidRDefault="001D6550">
                              <w:pPr>
                                <w:spacing w:after="160" w:line="259" w:lineRule="auto"/>
                                <w:ind w:left="0" w:right="0" w:firstLine="0"/>
                                <w:jc w:val="left"/>
                              </w:pPr>
                              <w:r>
                                <w:rPr>
                                  <w:b/>
                                  <w:w w:val="101"/>
                                </w:rPr>
                                <w:t>打ち切り</w:t>
                              </w:r>
                            </w:p>
                          </w:txbxContent>
                        </wps:txbx>
                        <wps:bodyPr horzOverflow="overflow" vert="horz" lIns="0" tIns="0" rIns="0" bIns="0" rtlCol="0">
                          <a:noAutofit/>
                        </wps:bodyPr>
                      </wps:wsp>
                      <wps:wsp>
                        <wps:cNvPr id="10728" name="Shape 10728"/>
                        <wps:cNvSpPr/>
                        <wps:spPr>
                          <a:xfrm>
                            <a:off x="6515" y="1106768"/>
                            <a:ext cx="5486400" cy="0"/>
                          </a:xfrm>
                          <a:custGeom>
                            <a:avLst/>
                            <a:gdLst/>
                            <a:ahLst/>
                            <a:cxnLst/>
                            <a:rect l="0" t="0" r="0" b="0"/>
                            <a:pathLst>
                              <a:path w="5486400">
                                <a:moveTo>
                                  <a:pt x="0" y="0"/>
                                </a:moveTo>
                                <a:lnTo>
                                  <a:pt x="5486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29" name="Rectangle 10729"/>
                        <wps:cNvSpPr/>
                        <wps:spPr>
                          <a:xfrm>
                            <a:off x="0" y="1395844"/>
                            <a:ext cx="3185031" cy="246179"/>
                          </a:xfrm>
                          <a:prstGeom prst="rect">
                            <a:avLst/>
                          </a:prstGeom>
                          <a:ln>
                            <a:noFill/>
                          </a:ln>
                        </wps:spPr>
                        <wps:txbx>
                          <w:txbxContent>
                            <w:p w14:paraId="5E482946" w14:textId="77777777" w:rsidR="00255F62" w:rsidRDefault="001D6550">
                              <w:pPr>
                                <w:spacing w:after="160" w:line="259" w:lineRule="auto"/>
                                <w:ind w:left="0" w:right="0" w:firstLine="0"/>
                                <w:jc w:val="left"/>
                              </w:pPr>
                              <w:r>
                                <w:rPr>
                                  <w:w w:val="97"/>
                                </w:rPr>
                                <w:t>ここ</w:t>
                              </w:r>
                              <w:r>
                                <w:rPr>
                                  <w:w w:val="97"/>
                                </w:rPr>
                                <w:t>では、変</w:t>
                              </w:r>
                              <w:r>
                                <w:rPr>
                                  <w:w w:val="97"/>
                                </w:rPr>
                                <w:t>分</w:t>
                              </w:r>
                              <w:r>
                                <w:rPr>
                                  <w:w w:val="97"/>
                                </w:rPr>
                                <w:t>目的を次の</w:t>
                              </w:r>
                              <w:r>
                                <w:rPr>
                                  <w:w w:val="97"/>
                                </w:rPr>
                                <w:t>ように</w:t>
                              </w:r>
                              <w:r>
                                <w:rPr>
                                  <w:w w:val="97"/>
                                </w:rPr>
                                <w:t>書き換え</w:t>
                              </w:r>
                              <w:r>
                                <w:rPr>
                                  <w:w w:val="97"/>
                                </w:rPr>
                                <w:t>ます。</w:t>
                              </w:r>
                            </w:p>
                          </w:txbxContent>
                        </wps:txbx>
                        <wps:bodyPr horzOverflow="overflow" vert="horz" lIns="0" tIns="0" rIns="0" bIns="0" rtlCol="0">
                          <a:noAutofit/>
                        </wps:bodyPr>
                      </wps:wsp>
                    </wpg:wgp>
                  </a:graphicData>
                </a:graphic>
              </wp:inline>
            </w:drawing>
          </mc:Choice>
          <mc:Fallback>
            <w:pict>
              <v:group w14:anchorId="18EF145F" id="Group 151716" o:spid="_x0000_s1346" style="width:432.5pt;height:124.5pt;mso-position-horizontal-relative:char;mso-position-vertical-relative:line" coordsize="54929,1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">
                <v:rect id="Rectangle 10670" o:spid="_x0000_s1347" style="position:absolute;left:15;top:515;width:41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Am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8bsACI7MoBcPAAAA//8DAFBLAQItABQABgAIAAAAIQDb4fbL7gAAAIUBAAATAAAAAAAA&#10;AAAAAAAAAAAAAABbQ29udGVudF9UeXBlc10ueG1sUEsBAi0AFAAGAAgAAAAhAFr0LFu/AAAAFQEA&#10;AAsAAAAAAAAAAAAAAAAAHwEAAF9yZWxzLy5yZWxzUEsBAi0AFAAGAAgAAAAhALpkCajHAAAA3gAA&#10;AA8AAAAAAAAAAAAAAAAABwIAAGRycy9kb3ducmV2LnhtbFBLBQYAAAAAAwADALcAAAD7AgAAAAA=&#10;" filled="f" stroked="f">
                  <v:textbox inset="0,0,0,0">
                    <w:txbxContent>
                      <w:p w14:paraId="56C9FC73" w14:textId="77777777" w:rsidR="00255F62" w:rsidRDefault="001D6550">
                        <w:pPr>
                          <w:spacing w:after="160" w:line="259" w:lineRule="auto"/>
                          <w:ind w:left="0" w:right="0" w:firstLine="0"/>
                          <w:jc w:val="left"/>
                        </w:pPr>
                        <w:r>
                          <w:rPr>
                            <w:b/>
                            <w:w w:val="105"/>
                          </w:rPr>
                          <w:t>乍ら</w:t>
                        </w:r>
                      </w:p>
                    </w:txbxContent>
                  </v:textbox>
                </v:rect>
                <v:rect id="Rectangle 10671" o:spid="_x0000_s1348" style="position:absolute;left:3531;width:10297;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" filled="f" stroked="f">
                  <v:textbox inset="0,0,0,0">
                    <w:txbxContent>
                      <w:p w14:paraId="354B8B21" w14:textId="77777777" w:rsidR="00255F62" w:rsidRDefault="001D6550">
                        <w:pPr>
                          <w:spacing w:after="160" w:line="259" w:lineRule="auto"/>
                          <w:ind w:left="0" w:right="0" w:firstLine="0"/>
                          <w:jc w:val="left"/>
                        </w:pPr>
                        <w:r>
                          <w:rPr>
                            <w:w w:val="95"/>
                          </w:rPr>
                          <w:t>未</w:t>
                        </w:r>
                        <w:r>
                          <w:rPr>
                            <w:w w:val="95"/>
                          </w:rPr>
                          <w:t>収束</w:t>
                        </w:r>
                      </w:p>
                    </w:txbxContent>
                  </v:textbox>
                </v:rect>
                <v:rect id="Rectangle 10672" o:spid="_x0000_s1349" style="position:absolute;left:11646;top:515;width:194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" filled="f" stroked="f">
                  <v:textbox inset="0,0,0,0">
                    <w:txbxContent>
                      <w:p w14:paraId="6738DE3F" w14:textId="77777777" w:rsidR="00255F62" w:rsidRDefault="001D6550">
                        <w:pPr>
                          <w:spacing w:after="160" w:line="259" w:lineRule="auto"/>
                          <w:ind w:left="0" w:right="0" w:firstLine="0"/>
                          <w:jc w:val="left"/>
                        </w:pPr>
                        <w:r>
                          <w:rPr>
                            <w:b/>
                            <w:w w:val="101"/>
                          </w:rPr>
                          <w:t>遣る</w:t>
                        </w:r>
                      </w:p>
                    </w:txbxContent>
                  </v:textbox>
                </v:rect>
                <v:shape id="Shape 10673" o:spid="_x0000_s1350" style="position:absolute;left:779;top:1977;width:0;height:6939;visibility:visible;mso-wrap-style:square;v-text-anchor:top" coordsize="0,69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" path="m,693890l,e" filled="f" strokeweight=".14042mm">
                  <v:stroke miterlimit="83231f" joinstyle="miter"/>
                  <v:path arrowok="t" textboxrect="0,0,0,693890"/>
                </v:shape>
                <v:rect id="Rectangle 10674" o:spid="_x0000_s1351" style="position:absolute;left:2182;top:2344;width:14785;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" filled="f" stroked="f">
                  <v:textbox inset="0,0,0,0">
                    <w:txbxContent>
                      <w:p w14:paraId="6E47D905" w14:textId="77777777" w:rsidR="00255F62" w:rsidRDefault="001D6550">
                        <w:pPr>
                          <w:spacing w:after="160" w:line="259" w:lineRule="auto"/>
                          <w:ind w:left="0" w:right="0" w:firstLine="0"/>
                          <w:jc w:val="left"/>
                        </w:pPr>
                        <w:r>
                          <w:rPr>
                            <w:w w:val="99"/>
                          </w:rPr>
                          <w:t>ノイズ</w:t>
                        </w:r>
                        <w:r>
                          <w:rPr>
                            <w:w w:val="99"/>
                          </w:rPr>
                          <w:t>サンプルの</w:t>
                        </w:r>
                        <w:r>
                          <w:rPr>
                            <w:w w:val="99"/>
                          </w:rPr>
                          <w:t>描画</w:t>
                        </w:r>
                      </w:p>
                    </w:txbxContent>
                  </v:textbox>
                </v:rect>
                <v:rect id="Rectangle 10675" o:spid="_x0000_s1352" style="position:absolute;left:13645;top:2844;width:93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" filled="f" stroked="f">
                  <v:textbox inset="0,0,0,0">
                    <w:txbxContent>
                      <w:p w14:paraId="7FC0AE4A" w14:textId="77777777" w:rsidR="00255F62" w:rsidRDefault="001D6550">
                        <w:pPr>
                          <w:spacing w:after="160" w:line="259" w:lineRule="auto"/>
                          <w:ind w:left="0" w:right="0" w:firstLine="0"/>
                          <w:jc w:val="left"/>
                        </w:pPr>
                        <w:r>
                          <w:rPr>
                            <w:i/>
                            <w:w w:val="136"/>
                          </w:rPr>
                          <w:t>ξ</w:t>
                        </w:r>
                      </w:p>
                    </w:txbxContent>
                  </v:textbox>
                </v:rect>
                <v:rect id="Rectangle 10676" o:spid="_x0000_s1353" style="position:absolute;left:14776;top:2766;width:345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" filled="f" stroked="f">
                  <v:textbox inset="0,0,0,0">
                    <w:txbxContent>
                      <w:p w14:paraId="6774B140" w14:textId="77777777" w:rsidR="00255F62" w:rsidRDefault="001D6550">
                        <w:pPr>
                          <w:spacing w:after="160" w:line="259" w:lineRule="auto"/>
                          <w:ind w:left="0" w:right="0" w:firstLine="0"/>
                          <w:jc w:val="left"/>
                        </w:pPr>
                        <w:r>
                          <w:rPr>
                            <w:rFonts w:ascii="Cambria" w:eastAsia="Cambria" w:hAnsi="Cambria" w:cs="Cambria"/>
                          </w:rPr>
                          <w:t>∼N</w:t>
                        </w:r>
                      </w:p>
                    </w:txbxContent>
                  </v:textbox>
                </v:rect>
                <v:rect id="Rectangle 10677" o:spid="_x0000_s1354" style="position:absolute;left:17579;top:2844;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" filled="f" stroked="f">
                  <v:textbox inset="0,0,0,0">
                    <w:txbxContent>
                      <w:p w14:paraId="3B7F3988"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78" o:spid="_x0000_s1355" style="position:absolute;left:18118;top:2844;width:105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" filled="f" stroked="f">
                  <v:textbox inset="0,0,0,0">
                    <w:txbxContent>
                      <w:p w14:paraId="0E317D18" w14:textId="77777777" w:rsidR="00255F62" w:rsidRDefault="001D6550">
                        <w:pPr>
                          <w:spacing w:after="160" w:line="259" w:lineRule="auto"/>
                          <w:ind w:left="0" w:right="0" w:firstLine="0"/>
                          <w:jc w:val="left"/>
                        </w:pPr>
                        <w:r>
                          <w:rPr>
                            <w:rFonts w:ascii="Cambria" w:eastAsia="Cambria" w:hAnsi="Cambria" w:cs="Cambria"/>
                            <w:b/>
                          </w:rPr>
                          <w:t>0</w:t>
                        </w:r>
                      </w:p>
                    </w:txbxContent>
                  </v:textbox>
                </v:rect>
                <v:rect id="Rectangle 10679" o:spid="_x0000_s1356" style="position:absolute;left:18915;top:2844;width:5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" filled="f" stroked="f">
                  <v:textbox inset="0,0,0,0">
                    <w:txbxContent>
                      <w:p w14:paraId="4C43D2A5" w14:textId="77777777" w:rsidR="00255F62" w:rsidRDefault="001D6550">
                        <w:pPr>
                          <w:spacing w:after="160" w:line="259" w:lineRule="auto"/>
                          <w:ind w:left="0" w:right="0" w:firstLine="0"/>
                          <w:jc w:val="left"/>
                        </w:pPr>
                        <w:r>
                          <w:rPr>
                            <w:rFonts w:ascii="Cambria" w:eastAsia="Cambria" w:hAnsi="Cambria" w:cs="Cambria"/>
                            <w:i/>
                          </w:rPr>
                          <w:t>,</w:t>
                        </w:r>
                      </w:p>
                    </w:txbxContent>
                  </v:textbox>
                </v:rect>
                <v:rect id="Rectangle 10680" o:spid="_x0000_s1357" style="position:absolute;left:19530;top:2844;width:80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" filled="f" stroked="f">
                  <v:textbox inset="0,0,0,0">
                    <w:txbxContent>
                      <w:p w14:paraId="2FC172BD" w14:textId="77777777" w:rsidR="00255F62" w:rsidRDefault="001D6550">
                        <w:pPr>
                          <w:spacing w:after="160" w:line="259" w:lineRule="auto"/>
                          <w:ind w:left="0" w:right="0" w:firstLine="0"/>
                          <w:jc w:val="left"/>
                        </w:pPr>
                        <w:r>
                          <w:rPr>
                            <w:rFonts w:ascii="Cambria" w:eastAsia="Cambria" w:hAnsi="Cambria" w:cs="Cambria"/>
                            <w:b/>
                          </w:rPr>
                          <w:t>I</w:t>
                        </w:r>
                      </w:p>
                    </w:txbxContent>
                  </v:textbox>
                </v:rect>
                <v:rect id="Rectangle 10681" o:spid="_x0000_s1358" style="position:absolute;left:20135;top:2844;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" filled="f" stroked="f">
                  <v:textbox inset="0,0,0,0">
                    <w:txbxContent>
                      <w:p w14:paraId="7330C39A"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82" o:spid="_x0000_s1359" style="position:absolute;left:20673;top:2344;width:461;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" filled="f" stroked="f">
                  <v:textbox inset="0,0,0,0">
                    <w:txbxContent>
                      <w:p w14:paraId="3D8603A9" w14:textId="77777777" w:rsidR="00255F62" w:rsidRDefault="001D6550">
                        <w:pPr>
                          <w:spacing w:after="160" w:line="259" w:lineRule="auto"/>
                          <w:ind w:left="0" w:right="0" w:firstLine="0"/>
                          <w:jc w:val="left"/>
                        </w:pPr>
                        <w:r>
                          <w:rPr>
                            <w:w w:val="102"/>
                          </w:rPr>
                          <w:t>,</w:t>
                        </w:r>
                      </w:p>
                    </w:txbxContent>
                  </v:textbox>
                </v:rect>
                <v:rect id="Rectangle 10683" o:spid="_x0000_s1360" style="position:absolute;left:21366;top:2844;width:89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xAAAAN4AAAAPAAAAZHJzL2Rvd25yZXYueG1sRE9Li8Iw&#10;EL4L+x/CLHjTVAW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H9j5/jEAAAA3gAAAA8A&#10;AAAAAAAAAAAAAAAABwIAAGRycy9kb3ducmV2LnhtbFBLBQYAAAAAAwADALcAAAD4AgAAAAA=&#10;" filled="f" stroked="f">
                  <v:textbox inset="0,0,0,0">
                    <w:txbxContent>
                      <w:p w14:paraId="1C2BB954" w14:textId="77777777" w:rsidR="00255F62" w:rsidRDefault="00255F62">
                        <w:pPr>
                          <w:spacing w:after="160" w:line="259" w:lineRule="auto"/>
                          <w:ind w:left="0" w:right="0" w:firstLine="0"/>
                          <w:jc w:val="left"/>
                        </w:pPr>
                      </w:p>
                    </w:txbxContent>
                  </v:textbox>
                </v:rect>
                <v:rect id="Rectangle 10684" o:spid="_x0000_s1361" style="position:absolute;left:22421;top:2766;width:1433;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MxAAAAN4AAAAPAAAAZHJzL2Rvd25yZXYueG1sRE9Li8Iw&#10;EL4L+x/CLHjTVBG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PCKf4zEAAAA3gAAAA8A&#10;AAAAAAAAAAAAAAAABwIAAGRycy9kb3ducmV2LnhtbFBLBQYAAAAAAwADALcAAAD4AgAAAAA=&#10;" filled="f" stroked="f">
                  <v:textbox inset="0,0,0,0">
                    <w:txbxContent>
                      <w:p w14:paraId="21F37E82"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85" o:spid="_x0000_s1362" style="position:absolute;left:23883;top:2844;width:131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oXxAAAAN4AAAAPAAAAZHJzL2Rvd25yZXYueG1sRE9Li8Iw&#10;EL4L+x/CLHjTVEG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J/G2hfEAAAA3gAAAA8A&#10;AAAAAAAAAAAAAAAABwIAAGRycy9kb3ducmV2LnhtbFBLBQYAAAAAAwADALcAAAD4AgAAAAA=&#10;" filled="f" stroked="f">
                  <v:textbox inset="0,0,0,0">
                    <w:txbxContent>
                      <w:p w14:paraId="2BB8055D" w14:textId="77777777" w:rsidR="00255F62" w:rsidRDefault="001D6550">
                        <w:pPr>
                          <w:spacing w:after="160" w:line="259" w:lineRule="auto"/>
                          <w:ind w:left="0" w:right="0" w:firstLine="0"/>
                          <w:jc w:val="left"/>
                        </w:pPr>
                        <w:r>
                          <w:rPr>
                            <w:rFonts w:ascii="Cambria" w:eastAsia="Cambria" w:hAnsi="Cambria" w:cs="Cambria"/>
                            <w:i/>
                          </w:rPr>
                          <w:t>w</w:t>
                        </w:r>
                      </w:p>
                    </w:txbxContent>
                  </v:textbox>
                </v:rect>
                <v:rect id="Rectangle 10686" o:spid="_x0000_s1363" style="position:absolute;left:24912;top:2344;width:461;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" filled="f" stroked="f">
                  <v:textbox inset="0,0,0,0">
                    <w:txbxContent>
                      <w:p w14:paraId="577E2252" w14:textId="77777777" w:rsidR="00255F62" w:rsidRDefault="001D6550">
                        <w:pPr>
                          <w:spacing w:after="160" w:line="259" w:lineRule="auto"/>
                          <w:ind w:left="0" w:right="0" w:firstLine="0"/>
                          <w:jc w:val="left"/>
                        </w:pPr>
                        <w:r>
                          <w:rPr>
                            <w:w w:val="102"/>
                          </w:rPr>
                          <w:t>.</w:t>
                        </w:r>
                      </w:p>
                    </w:txbxContent>
                  </v:textbox>
                </v:rect>
                <v:rect id="Rectangle 10687" o:spid="_x0000_s1364" style="position:absolute;left:2182;top:4688;width:2434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" filled="f" stroked="f">
                  <v:textbox inset="0,0,0,0">
                    <w:txbxContent>
                      <w:p w14:paraId="61E849A0" w14:textId="77777777" w:rsidR="00255F62" w:rsidRDefault="001D6550">
                        <w:pPr>
                          <w:spacing w:after="160" w:line="259" w:lineRule="auto"/>
                          <w:ind w:left="0" w:right="0" w:firstLine="0"/>
                          <w:jc w:val="left"/>
                        </w:pPr>
                        <w:r>
                          <w:rPr>
                            <w:w w:val="98"/>
                          </w:rPr>
                          <w:t>変</w:t>
                        </w:r>
                        <w:r>
                          <w:rPr>
                            <w:w w:val="98"/>
                          </w:rPr>
                          <w:t>分</w:t>
                        </w:r>
                        <w:r>
                          <w:rPr>
                            <w:w w:val="98"/>
                          </w:rPr>
                          <w:t>サンプルの</w:t>
                        </w:r>
                        <w:r>
                          <w:rPr>
                            <w:w w:val="98"/>
                          </w:rPr>
                          <w:t>パラメータ化</w:t>
                        </w:r>
                      </w:p>
                    </w:txbxContent>
                  </v:textbox>
                </v:rect>
                <v:rect id="Rectangle 10688" o:spid="_x0000_s1365" style="position:absolute;left:20835;top:5188;width:94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" filled="f" stroked="f">
                  <v:textbox inset="0,0,0,0">
                    <w:txbxContent>
                      <w:p w14:paraId="48077567"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0689" o:spid="_x0000_s1366" style="position:absolute;left:21928;top:5188;width:143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" filled="f" stroked="f">
                  <v:textbox inset="0,0,0,0">
                    <w:txbxContent>
                      <w:p w14:paraId="0429983A"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90" o:spid="_x0000_s1367" style="position:absolute;left:23391;top:5188;width:94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" filled="f" stroked="f">
                  <v:textbox inset="0,0,0,0">
                    <w:txbxContent>
                      <w:p w14:paraId="7FF5E028"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0691" o:spid="_x0000_s1368" style="position:absolute;left:24099;top:5188;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14:paraId="63102E85"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92" o:spid="_x0000_s1369" style="position:absolute;left:24638;top:5188;width:89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" filled="f" stroked="f">
                  <v:textbox inset="0,0,0,0">
                    <w:txbxContent>
                      <w:p w14:paraId="61B41AEA" w14:textId="77777777" w:rsidR="00255F62" w:rsidRDefault="00255F62">
                        <w:pPr>
                          <w:spacing w:after="160" w:line="259" w:lineRule="auto"/>
                          <w:ind w:left="0" w:right="0" w:firstLine="0"/>
                          <w:jc w:val="left"/>
                        </w:pPr>
                      </w:p>
                    </w:txbxContent>
                  </v:textbox>
                </v:rect>
                <v:rect id="Rectangle 10693" o:spid="_x0000_s1370" style="position:absolute;left:25307;top:5188;width:5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ElxAAAAN4AAAAPAAAAZHJzL2Rvd25yZXYueG1sRE9Li8Iw&#10;EL4L+x/CLHjTVAW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Pq6cSXEAAAA3gAAAA8A&#10;AAAAAAAAAAAAAAAABwIAAGRycy9kb3ducmV2LnhtbFBLBQYAAAAAAwADALcAAAD4AgAAAAA=&#10;" filled="f" stroked="f">
                  <v:textbox inset="0,0,0,0">
                    <w:txbxContent>
                      <w:p w14:paraId="2DC8ED0A"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94" o:spid="_x0000_s1371" style="position:absolute;left:25923;top:5188;width:90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RxAAAAN4AAAAPAAAAZHJzL2Rvd25yZXYueG1sRE9Li8Iw&#10;EL4L+x/CLHjTVB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HVT6VHEAAAA3gAAAA8A&#10;AAAAAAAAAAAAAAAABwIAAGRycy9kb3ducmV2LnhtbFBLBQYAAAAAAwADALcAAAD4AgAAAAA=&#10;" filled="f" stroked="f">
                  <v:textbox inset="0,0,0,0">
                    <w:txbxContent>
                      <w:p w14:paraId="286C9580" w14:textId="77777777" w:rsidR="00255F62" w:rsidRDefault="001D6550">
                        <w:pPr>
                          <w:spacing w:after="160" w:line="259" w:lineRule="auto"/>
                          <w:ind w:left="0" w:right="0" w:firstLine="0"/>
                          <w:jc w:val="left"/>
                        </w:pPr>
                        <w:r>
                          <w:rPr>
                            <w:rFonts w:ascii="Cambria" w:eastAsia="Cambria" w:hAnsi="Cambria" w:cs="Cambria"/>
                            <w:i/>
                          </w:rPr>
                          <w:t>f</w:t>
                        </w:r>
                      </w:p>
                    </w:txbxContent>
                  </v:textbox>
                </v:rect>
                <v:rect id="Rectangle 10695" o:spid="_x0000_s1372" style="position:absolute;left:26751;top:5188;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zKxAAAAN4AAAAPAAAAZHJzL2Rvd25yZXYueG1sRE9Li8Iw&#10;EL4L+x/CLHjTVE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BofTMrEAAAA3gAAAA8A&#10;AAAAAAAAAAAAAAAABwIAAGRycy9kb3ducmV2LnhtbFBLBQYAAAAAAwADALcAAAD4AgAAAAA=&#10;" filled="f" stroked="f">
                  <v:textbox inset="0,0,0,0">
                    <w:txbxContent>
                      <w:p w14:paraId="45B3A85E"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96" o:spid="_x0000_s1373" style="position:absolute;left:27289;top:5188;width:93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" filled="f" stroked="f">
                  <v:textbox inset="0,0,0,0">
                    <w:txbxContent>
                      <w:p w14:paraId="2A35E372" w14:textId="77777777" w:rsidR="00255F62" w:rsidRDefault="001D6550">
                        <w:pPr>
                          <w:spacing w:after="160" w:line="259" w:lineRule="auto"/>
                          <w:ind w:left="0" w:right="0" w:firstLine="0"/>
                          <w:jc w:val="left"/>
                        </w:pPr>
                        <w:r>
                          <w:rPr>
                            <w:i/>
                            <w:w w:val="136"/>
                          </w:rPr>
                          <w:t>ξ</w:t>
                        </w:r>
                      </w:p>
                    </w:txbxContent>
                  </v:textbox>
                </v:rect>
                <v:rect id="Rectangle 10697" o:spid="_x0000_s1374" style="position:absolute;left:28035;top:5188;width:143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" filled="f" stroked="f">
                  <v:textbox inset="0,0,0,0">
                    <w:txbxContent>
                      <w:p w14:paraId="2B1B198D"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698" o:spid="_x0000_s1375" style="position:absolute;left:29113;top:4688;width:461;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" filled="f" stroked="f">
                  <v:textbox inset="0,0,0,0">
                    <w:txbxContent>
                      <w:p w14:paraId="02AA0462" w14:textId="77777777" w:rsidR="00255F62" w:rsidRDefault="001D6550">
                        <w:pPr>
                          <w:spacing w:after="160" w:line="259" w:lineRule="auto"/>
                          <w:ind w:left="0" w:right="0" w:firstLine="0"/>
                          <w:jc w:val="left"/>
                        </w:pPr>
                        <w:r>
                          <w:rPr>
                            <w:w w:val="102"/>
                          </w:rPr>
                          <w:t>,</w:t>
                        </w:r>
                      </w:p>
                    </w:txbxContent>
                  </v:textbox>
                </v:rect>
                <v:rect id="Rectangle 10699" o:spid="_x0000_s1376" style="position:absolute;left:29806;top:5188;width:90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" filled="f" stroked="f">
                  <v:textbox inset="0,0,0,0">
                    <w:txbxContent>
                      <w:p w14:paraId="1F8190C9" w14:textId="77777777" w:rsidR="00255F62" w:rsidRDefault="001D6550">
                        <w:pPr>
                          <w:spacing w:after="160" w:line="259" w:lineRule="auto"/>
                          <w:ind w:left="0" w:right="0" w:firstLine="0"/>
                          <w:jc w:val="left"/>
                        </w:pPr>
                        <w:r>
                          <w:rPr>
                            <w:rFonts w:ascii="Cambria" w:eastAsia="Cambria" w:hAnsi="Cambria" w:cs="Cambria"/>
                            <w:i/>
                          </w:rPr>
                          <w:t>f</w:t>
                        </w:r>
                      </w:p>
                    </w:txbxContent>
                  </v:textbox>
                </v:rect>
                <v:rect id="Rectangle 10700" o:spid="_x0000_s1377" style="position:absolute;left:30633;top:5188;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" filled="f" stroked="f">
                  <v:textbox inset="0,0,0,0">
                    <w:txbxContent>
                      <w:p w14:paraId="290F51DF"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01" o:spid="_x0000_s1378" style="position:absolute;left:31172;top:5188;width:93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14:paraId="5052D31F" w14:textId="77777777" w:rsidR="00255F62" w:rsidRDefault="001D6550">
                        <w:pPr>
                          <w:spacing w:after="160" w:line="259" w:lineRule="auto"/>
                          <w:ind w:left="0" w:right="0" w:firstLine="0"/>
                          <w:jc w:val="left"/>
                        </w:pPr>
                        <w:r>
                          <w:rPr>
                            <w:i/>
                            <w:w w:val="136"/>
                          </w:rPr>
                          <w:t>ξ</w:t>
                        </w:r>
                      </w:p>
                    </w:txbxContent>
                  </v:textbox>
                </v:rect>
                <v:rect id="Rectangle 10702" o:spid="_x0000_s1379" style="position:absolute;left:31918;top:5188;width:266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" filled="f" stroked="f">
                  <v:textbox inset="0,0,0,0">
                    <w:txbxContent>
                      <w:p w14:paraId="2E8D142D"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03" o:spid="_x0000_s1380" style="position:absolute;left:34304;top:5188;width:64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s/xQAAAN4AAAAPAAAAZHJzL2Rvd25yZXYueG1sRE9La8JA&#10;EL4X+h+WKfRWd9uC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BkUes/xQAAAN4AAAAP&#10;AAAAAAAAAAAAAAAAAAcCAABkcnMvZG93bnJldi54bWxQSwUGAAAAAAMAAwC3AAAA+QIAAAAA&#10;" filled="f" stroked="f">
                  <v:textbox inset="0,0,0,0">
                    <w:txbxContent>
                      <w:p w14:paraId="79CF54AB" w14:textId="77777777" w:rsidR="00255F62" w:rsidRDefault="001D6550">
                        <w:pPr>
                          <w:spacing w:after="160" w:line="259" w:lineRule="auto"/>
                          <w:ind w:left="0" w:right="0" w:firstLine="0"/>
                          <w:jc w:val="left"/>
                        </w:pPr>
                        <w:r>
                          <w:rPr>
                            <w:rFonts w:ascii="Cambria" w:eastAsia="Cambria" w:hAnsi="Cambria" w:cs="Cambria"/>
                            <w:b/>
                          </w:rPr>
                          <w:t>f</w:t>
                        </w:r>
                      </w:p>
                    </w:txbxContent>
                  </v:textbox>
                </v:rect>
                <v:rect id="Rectangle 10704" o:spid="_x0000_s1381" style="position:absolute;left:34942;top:5188;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14:paraId="126F6FC4"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05" o:spid="_x0000_s1382" style="position:absolute;left:35481;top:5188;width:93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QxQAAAN4AAAAPAAAAZHJzL2Rvd25yZXYueG1sRE9La8JA&#10;EL4X+h+WKfRWd1uo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CE9NbQxQAAAN4AAAAP&#10;AAAAAAAAAAAAAAAAAAcCAABkcnMvZG93bnJldi54bWxQSwUGAAAAAAMAAwC3AAAA+QIAAAAA&#10;" filled="f" stroked="f">
                  <v:textbox inset="0,0,0,0">
                    <w:txbxContent>
                      <w:p w14:paraId="4B4F8A8F" w14:textId="77777777" w:rsidR="00255F62" w:rsidRDefault="001D6550">
                        <w:pPr>
                          <w:spacing w:after="160" w:line="259" w:lineRule="auto"/>
                          <w:ind w:left="0" w:right="0" w:firstLine="0"/>
                          <w:jc w:val="left"/>
                        </w:pPr>
                        <w:r>
                          <w:rPr>
                            <w:i/>
                            <w:w w:val="136"/>
                          </w:rPr>
                          <w:t>ξ</w:t>
                        </w:r>
                      </w:p>
                    </w:txbxContent>
                  </v:textbox>
                </v:rect>
                <v:rect id="Rectangle 10706" o:spid="_x0000_s1383" style="position:absolute;left:36227;top:5188;width:5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" filled="f" stroked="f">
                  <v:textbox inset="0,0,0,0">
                    <w:txbxContent>
                      <w:p w14:paraId="5D811BED"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07" o:spid="_x0000_s1384" style="position:absolute;left:36843;top:5188;width:103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" filled="f" stroked="f">
                  <v:textbox inset="0,0,0,0">
                    <w:txbxContent>
                      <w:p w14:paraId="092E6CC0" w14:textId="77777777" w:rsidR="00255F62" w:rsidRDefault="001D6550">
                        <w:pPr>
                          <w:spacing w:after="160" w:line="259" w:lineRule="auto"/>
                          <w:ind w:left="0" w:right="0" w:firstLine="0"/>
                          <w:jc w:val="left"/>
                        </w:pPr>
                        <w:r>
                          <w:rPr>
                            <w:i/>
                            <w:w w:val="107"/>
                          </w:rPr>
                          <w:t>θ</w:t>
                        </w:r>
                      </w:p>
                    </w:txbxContent>
                  </v:textbox>
                </v:rect>
                <v:rect id="Rectangle 10708" o:spid="_x0000_s1385" style="position:absolute;left:37665;top:5188;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14:paraId="33677FEC"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09" o:spid="_x0000_s1386" style="position:absolute;left:38204;top:4688;width:461;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14:paraId="256CDDE7" w14:textId="77777777" w:rsidR="00255F62" w:rsidRDefault="001D6550">
                        <w:pPr>
                          <w:spacing w:after="160" w:line="259" w:lineRule="auto"/>
                          <w:ind w:left="0" w:right="0" w:firstLine="0"/>
                          <w:jc w:val="left"/>
                        </w:pPr>
                        <w:r>
                          <w:rPr>
                            <w:w w:val="102"/>
                          </w:rPr>
                          <w:t>.</w:t>
                        </w:r>
                      </w:p>
                    </w:txbxContent>
                  </v:textbox>
                </v:rect>
                <v:rect id="Rectangle 10710" o:spid="_x0000_s1387" style="position:absolute;left:2182;top:7032;width:5266;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" filled="f" stroked="f">
                  <v:textbox inset="0,0,0,0">
                    <w:txbxContent>
                      <w:p w14:paraId="2722B8C9" w14:textId="77777777" w:rsidR="00255F62" w:rsidRDefault="001D6550">
                        <w:pPr>
                          <w:spacing w:after="160" w:line="259" w:lineRule="auto"/>
                          <w:ind w:left="0" w:right="0" w:firstLine="0"/>
                          <w:jc w:val="left"/>
                        </w:pPr>
                        <w:r>
                          <w:rPr>
                            <w:w w:val="96"/>
                          </w:rPr>
                          <w:t>更新情報</w:t>
                        </w:r>
                      </w:p>
                    </w:txbxContent>
                  </v:textbox>
                </v:rect>
                <v:rect id="Rectangle 10711" o:spid="_x0000_s1388" style="position:absolute;left:6488;top:7532;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" filled="f" stroked="f">
                  <v:textbox inset="0,0,0,0">
                    <w:txbxContent>
                      <w:p w14:paraId="7D080CDC"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12" o:spid="_x0000_s1389" style="position:absolute;left:7026;top:7532;width:103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" filled="f" stroked="f">
                  <v:textbox inset="0,0,0,0">
                    <w:txbxContent>
                      <w:p w14:paraId="5DBC61A1" w14:textId="77777777" w:rsidR="00255F62" w:rsidRDefault="001D6550">
                        <w:pPr>
                          <w:spacing w:after="160" w:line="259" w:lineRule="auto"/>
                          <w:ind w:left="0" w:right="0" w:firstLine="0"/>
                          <w:jc w:val="left"/>
                        </w:pPr>
                        <w:r>
                          <w:rPr>
                            <w:i/>
                            <w:w w:val="107"/>
                          </w:rPr>
                          <w:t>θ</w:t>
                        </w:r>
                      </w:p>
                    </w:txbxContent>
                  </v:textbox>
                </v:rect>
                <v:rect id="Rectangle 10713" o:spid="_x0000_s1390" style="position:absolute;left:7849;top:7532;width:5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14:paraId="025FA9B7" w14:textId="77777777" w:rsidR="00255F62" w:rsidRDefault="001D6550">
                        <w:pPr>
                          <w:spacing w:after="160" w:line="259" w:lineRule="auto"/>
                          <w:ind w:left="0" w:right="0" w:firstLine="0"/>
                          <w:jc w:val="left"/>
                        </w:pPr>
                        <w:r>
                          <w:rPr>
                            <w:rFonts w:ascii="Cambria" w:eastAsia="Cambria" w:hAnsi="Cambria" w:cs="Cambria"/>
                            <w:i/>
                          </w:rPr>
                          <w:t>,</w:t>
                        </w:r>
                      </w:p>
                    </w:txbxContent>
                  </v:textbox>
                </v:rect>
                <v:rect id="Rectangle 10714" o:spid="_x0000_s1391" style="position:absolute;left:8465;top:7532;width:131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14:paraId="003FA831" w14:textId="77777777" w:rsidR="00255F62" w:rsidRDefault="001D6550">
                        <w:pPr>
                          <w:spacing w:after="160" w:line="259" w:lineRule="auto"/>
                          <w:ind w:left="0" w:right="0" w:firstLine="0"/>
                          <w:jc w:val="left"/>
                        </w:pPr>
                        <w:r>
                          <w:rPr>
                            <w:i/>
                            <w:w w:val="114"/>
                          </w:rPr>
                          <w:t>φ</w:t>
                        </w:r>
                      </w:p>
                    </w:txbxContent>
                  </v:textbox>
                </v:rect>
                <v:rect id="Rectangle 10715" o:spid="_x0000_s1392" style="position:absolute;left:9452;top:7532;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14:paraId="74DED2A2"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16" o:spid="_x0000_s1393" style="position:absolute;left:10337;top:7032;width:18156;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14:paraId="7345CAA3" w14:textId="77777777" w:rsidR="00255F62" w:rsidRDefault="001D6550">
                        <w:pPr>
                          <w:spacing w:after="160" w:line="259" w:lineRule="auto"/>
                          <w:ind w:left="0" w:right="0" w:firstLine="0"/>
                          <w:jc w:val="left"/>
                        </w:pPr>
                        <w:r>
                          <w:rPr>
                            <w:w w:val="97"/>
                          </w:rPr>
                          <w:t>確率</w:t>
                        </w:r>
                        <w:r>
                          <w:rPr>
                            <w:w w:val="97"/>
                          </w:rPr>
                          <w:t>勾配</w:t>
                        </w:r>
                        <w:r>
                          <w:rPr>
                            <w:w w:val="97"/>
                          </w:rPr>
                          <w:t>付き</w:t>
                        </w:r>
                      </w:p>
                    </w:txbxContent>
                  </v:textbox>
                </v:rect>
                <v:rect id="Rectangle 10717" o:spid="_x0000_s1394" style="position:absolute;left:24334;top:7455;width:153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" filled="f" stroked="f">
                  <v:textbox inset="0,0,0,0">
                    <w:txbxContent>
                      <w:p w14:paraId="450A5F72"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18" o:spid="_x0000_s1395" style="position:absolute;left:25489;top:8017;width:79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" filled="f" stroked="f">
                  <v:textbox inset="0,0,0,0">
                    <w:txbxContent>
                      <w:p w14:paraId="265306CB" w14:textId="77777777" w:rsidR="00255F62" w:rsidRDefault="001D6550">
                        <w:pPr>
                          <w:spacing w:after="160" w:line="259" w:lineRule="auto"/>
                          <w:ind w:left="0" w:right="0" w:firstLine="0"/>
                          <w:jc w:val="left"/>
                        </w:pPr>
                        <w:r>
                          <w:rPr>
                            <w:i/>
                            <w:w w:val="113"/>
                            <w:sz w:val="16"/>
                          </w:rPr>
                          <w:t>θ</w:t>
                        </w:r>
                      </w:p>
                    </w:txbxContent>
                  </v:textbox>
                </v:rect>
                <v:rect id="Rectangle 10719" o:spid="_x0000_s1396" style="position:absolute;left:26472;top:8088;width:1024;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14:paraId="40920BDE" w14:textId="77777777" w:rsidR="00255F62" w:rsidRDefault="001D6550">
                        <w:pPr>
                          <w:spacing w:after="160" w:line="259" w:lineRule="auto"/>
                          <w:ind w:left="0" w:right="0" w:firstLine="0"/>
                          <w:jc w:val="left"/>
                        </w:pPr>
                        <w:r>
                          <w:rPr>
                            <w:rFonts w:ascii="Cambria" w:eastAsia="Cambria" w:hAnsi="Cambria" w:cs="Cambria"/>
                          </w:rPr>
                          <w:t>e</w:t>
                        </w:r>
                      </w:p>
                    </w:txbxContent>
                  </v:textbox>
                </v:rect>
                <v:rect id="Rectangle 10720" o:spid="_x0000_s1397" style="position:absolute;left:26187;top:7455;width:127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14:paraId="0A46D6CE" w14:textId="77777777" w:rsidR="00255F62" w:rsidRDefault="001D6550">
                        <w:pPr>
                          <w:spacing w:after="160" w:line="259" w:lineRule="auto"/>
                          <w:ind w:left="0" w:right="0" w:firstLine="0"/>
                          <w:jc w:val="left"/>
                        </w:pPr>
                        <w:r>
                          <w:rPr>
                            <w:rFonts w:ascii="Cambria" w:eastAsia="Cambria" w:hAnsi="Cambria" w:cs="Cambria"/>
                          </w:rPr>
                          <w:t>L</w:t>
                        </w:r>
                      </w:p>
                    </w:txbxContent>
                  </v:textbox>
                </v:rect>
                <v:rect id="Rectangle 10721" o:spid="_x0000_s1398" style="position:absolute;left:27142;top:7032;width:461;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" filled="f" stroked="f">
                  <v:textbox inset="0,0,0,0">
                    <w:txbxContent>
                      <w:p w14:paraId="7A2933BD" w14:textId="77777777" w:rsidR="00255F62" w:rsidRDefault="001D6550">
                        <w:pPr>
                          <w:spacing w:after="160" w:line="259" w:lineRule="auto"/>
                          <w:ind w:left="0" w:right="0" w:firstLine="0"/>
                          <w:jc w:val="left"/>
                        </w:pPr>
                        <w:r>
                          <w:rPr>
                            <w:w w:val="102"/>
                          </w:rPr>
                          <w:t>,</w:t>
                        </w:r>
                      </w:p>
                    </w:txbxContent>
                  </v:textbox>
                </v:rect>
                <v:rect id="Rectangle 10722" o:spid="_x0000_s1399" style="position:absolute;left:27835;top:7455;width:153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" filled="f" stroked="f">
                  <v:textbox inset="0,0,0,0">
                    <w:txbxContent>
                      <w:p w14:paraId="7C8AEE8B" w14:textId="77777777" w:rsidR="00255F62" w:rsidRDefault="001D6550">
                        <w:pPr>
                          <w:spacing w:after="160" w:line="259" w:lineRule="auto"/>
                          <w:ind w:left="0" w:right="0" w:firstLine="0"/>
                          <w:jc w:val="left"/>
                        </w:pPr>
                        <w:r>
                          <w:rPr>
                            <w:rFonts w:ascii="Cambria" w:eastAsia="Cambria" w:hAnsi="Cambria" w:cs="Cambria"/>
                          </w:rPr>
                          <w:t>∇</w:t>
                        </w:r>
                      </w:p>
                    </w:txbxContent>
                  </v:textbox>
                </v:rect>
                <v:rect id="Rectangle 10723" o:spid="_x0000_s1400" style="position:absolute;left:28989;top:8017;width:101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14:paraId="69D11A0B" w14:textId="77777777" w:rsidR="00255F62" w:rsidRDefault="001D6550">
                        <w:pPr>
                          <w:spacing w:after="160" w:line="259" w:lineRule="auto"/>
                          <w:ind w:left="0" w:right="0" w:firstLine="0"/>
                          <w:jc w:val="left"/>
                        </w:pPr>
                        <w:r>
                          <w:rPr>
                            <w:i/>
                            <w:w w:val="120"/>
                            <w:sz w:val="16"/>
                          </w:rPr>
                          <w:t>φ</w:t>
                        </w:r>
                      </w:p>
                    </w:txbxContent>
                  </v:textbox>
                </v:rect>
                <v:rect id="Rectangle 10724" o:spid="_x0000_s1401" style="position:absolute;left:30102;top:8088;width:1024;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14:paraId="75CC40D2" w14:textId="77777777" w:rsidR="00255F62" w:rsidRDefault="001D6550">
                        <w:pPr>
                          <w:spacing w:after="160" w:line="259" w:lineRule="auto"/>
                          <w:ind w:left="0" w:right="0" w:firstLine="0"/>
                          <w:jc w:val="left"/>
                        </w:pPr>
                        <w:r>
                          <w:rPr>
                            <w:rFonts w:ascii="Cambria" w:eastAsia="Cambria" w:hAnsi="Cambria" w:cs="Cambria"/>
                          </w:rPr>
                          <w:t>e</w:t>
                        </w:r>
                      </w:p>
                    </w:txbxContent>
                  </v:textbox>
                </v:rect>
                <v:rect id="Rectangle 10725" o:spid="_x0000_s1402" style="position:absolute;left:29817;top:7455;width:127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qwxQAAAN4AAAAPAAAAZHJzL2Rvd25yZXYueG1sRE9Na8JA&#10;EL0L/odlhN50o9C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DPQYqwxQAAAN4AAAAP&#10;AAAAAAAAAAAAAAAAAAcCAABkcnMvZG93bnJldi54bWxQSwUGAAAAAAMAAwC3AAAA+QIAAAAA&#10;" filled="f" stroked="f">
                  <v:textbox inset="0,0,0,0">
                    <w:txbxContent>
                      <w:p w14:paraId="19966F7A" w14:textId="77777777" w:rsidR="00255F62" w:rsidRDefault="001D6550">
                        <w:pPr>
                          <w:spacing w:after="160" w:line="259" w:lineRule="auto"/>
                          <w:ind w:left="0" w:right="0" w:firstLine="0"/>
                          <w:jc w:val="left"/>
                        </w:pPr>
                        <w:r>
                          <w:rPr>
                            <w:rFonts w:ascii="Cambria" w:eastAsia="Cambria" w:hAnsi="Cambria" w:cs="Cambria"/>
                          </w:rPr>
                          <w:t>L</w:t>
                        </w:r>
                      </w:p>
                    </w:txbxContent>
                  </v:textbox>
                </v:rect>
                <v:rect id="Rectangle 10726" o:spid="_x0000_s1403" style="position:absolute;left:30772;top:7032;width:461;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" filled="f" stroked="f">
                  <v:textbox inset="0,0,0,0">
                    <w:txbxContent>
                      <w:p w14:paraId="06EF9796" w14:textId="77777777" w:rsidR="00255F62" w:rsidRDefault="001D6550">
                        <w:pPr>
                          <w:spacing w:after="160" w:line="259" w:lineRule="auto"/>
                          <w:ind w:left="0" w:right="0" w:firstLine="0"/>
                          <w:jc w:val="left"/>
                        </w:pPr>
                        <w:r>
                          <w:rPr>
                            <w:w w:val="102"/>
                          </w:rPr>
                          <w:t>.</w:t>
                        </w:r>
                      </w:p>
                    </w:txbxContent>
                  </v:textbox>
                </v:rect>
                <v:rect id="Rectangle 10727" o:spid="_x0000_s1404" style="position:absolute;left:65;top:9301;width:286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14:paraId="2E2E7908" w14:textId="77777777" w:rsidR="00255F62" w:rsidRDefault="001D6550">
                        <w:pPr>
                          <w:spacing w:after="160" w:line="259" w:lineRule="auto"/>
                          <w:ind w:left="0" w:right="0" w:firstLine="0"/>
                          <w:jc w:val="left"/>
                        </w:pPr>
                        <w:r>
                          <w:rPr>
                            <w:b/>
                            <w:w w:val="101"/>
                          </w:rPr>
                          <w:t>打ち切り</w:t>
                        </w:r>
                      </w:p>
                    </w:txbxContent>
                  </v:textbox>
                </v:rect>
                <v:shape id="Shape 10728" o:spid="_x0000_s1405" style="position:absolute;left:65;top:11067;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" path="m,l5486400,e" filled="f" strokeweight=".28117mm">
                  <v:stroke miterlimit="83231f" joinstyle="miter"/>
                  <v:path arrowok="t" textboxrect="0,0,5486400,0"/>
                </v:shape>
                <v:rect id="Rectangle 10729" o:spid="_x0000_s1406" style="position:absolute;top:13958;width:3185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" filled="f" stroked="f">
                  <v:textbox inset="0,0,0,0">
                    <w:txbxContent>
                      <w:p w14:paraId="5E482946" w14:textId="77777777" w:rsidR="00255F62" w:rsidRDefault="001D6550">
                        <w:pPr>
                          <w:spacing w:after="160" w:line="259" w:lineRule="auto"/>
                          <w:ind w:left="0" w:right="0" w:firstLine="0"/>
                          <w:jc w:val="left"/>
                        </w:pPr>
                        <w:r>
                          <w:rPr>
                            <w:w w:val="97"/>
                          </w:rPr>
                          <w:t>ここ</w:t>
                        </w:r>
                        <w:r>
                          <w:rPr>
                            <w:w w:val="97"/>
                          </w:rPr>
                          <w:t>では、変</w:t>
                        </w:r>
                        <w:r>
                          <w:rPr>
                            <w:w w:val="97"/>
                          </w:rPr>
                          <w:t>分</w:t>
                        </w:r>
                        <w:r>
                          <w:rPr>
                            <w:w w:val="97"/>
                          </w:rPr>
                          <w:t>目的を次の</w:t>
                        </w:r>
                        <w:r>
                          <w:rPr>
                            <w:w w:val="97"/>
                          </w:rPr>
                          <w:t>ように</w:t>
                        </w:r>
                        <w:r>
                          <w:rPr>
                            <w:w w:val="97"/>
                          </w:rPr>
                          <w:t>書き換え</w:t>
                        </w:r>
                        <w:r>
                          <w:rPr>
                            <w:w w:val="97"/>
                          </w:rPr>
                          <w:t>ます。</w:t>
                        </w:r>
                      </w:p>
                    </w:txbxContent>
                  </v:textbox>
                </v:rect>
                <w10:anchorlock/>
              </v:group>
            </w:pict>
          </mc:Fallback>
        </mc:AlternateContent>
      </w:r>
    </w:p>
    <w:p w14:paraId="711AB3B9" w14:textId="77777777" w:rsidR="00255F62" w:rsidRDefault="001D6550">
      <w:pPr>
        <w:tabs>
          <w:tab w:val="center" w:pos="8460"/>
        </w:tabs>
        <w:spacing w:after="40" w:line="265" w:lineRule="auto"/>
        <w:ind w:left="0" w:right="0" w:firstLine="0"/>
        <w:jc w:val="left"/>
      </w:pPr>
      <w:r>
        <w:rPr>
          <w:noProof/>
        </w:rPr>
        <w:drawing>
          <wp:inline distT="0" distB="0" distL="0" distR="0" wp14:anchorId="775766E7" wp14:editId="6F13AC1E">
            <wp:extent cx="3672840" cy="252984"/>
            <wp:effectExtent l="0" t="0" r="0" b="0"/>
            <wp:docPr id="170669" name="Picture 170669"/>
            <wp:cNvGraphicFramePr/>
            <a:graphic xmlns:a="http://schemas.openxmlformats.org/drawingml/2006/main">
              <a:graphicData uri="http://schemas.openxmlformats.org/drawingml/2006/picture">
                <pic:pic xmlns:pic="http://schemas.openxmlformats.org/drawingml/2006/picture">
                  <pic:nvPicPr>
                    <pic:cNvPr id="170669" name="Picture 170669"/>
                    <pic:cNvPicPr/>
                  </pic:nvPicPr>
                  <pic:blipFill>
                    <a:blip r:embed="rId65"/>
                    <a:stretch>
                      <a:fillRect/>
                    </a:stretch>
                  </pic:blipFill>
                  <pic:spPr>
                    <a:xfrm>
                      <a:off x="0" y="0"/>
                      <a:ext cx="3672840" cy="252984"/>
                    </a:xfrm>
                    <a:prstGeom prst="rect">
                      <a:avLst/>
                    </a:prstGeom>
                  </pic:spPr>
                </pic:pic>
              </a:graphicData>
            </a:graphic>
          </wp:inline>
        </w:drawing>
      </w:r>
      <w:r>
        <w:tab/>
        <w:t>(4.7)</w:t>
      </w:r>
    </w:p>
    <w:p w14:paraId="286DA43D" w14:textId="77777777" w:rsidR="00255F62" w:rsidRDefault="001D6550">
      <w:pPr>
        <w:spacing w:after="453" w:line="259" w:lineRule="auto"/>
        <w:ind w:left="10" w:right="967" w:hanging="10"/>
        <w:jc w:val="right"/>
      </w:pPr>
      <w:r>
        <w:rPr>
          <w:noProof/>
        </w:rPr>
        <w:drawing>
          <wp:inline distT="0" distB="0" distL="0" distR="0" wp14:anchorId="60BEF302" wp14:editId="187D7429">
            <wp:extent cx="4678680" cy="252984"/>
            <wp:effectExtent l="0" t="0" r="0" b="0"/>
            <wp:docPr id="170670" name="Picture 170670"/>
            <wp:cNvGraphicFramePr/>
            <a:graphic xmlns:a="http://schemas.openxmlformats.org/drawingml/2006/main">
              <a:graphicData uri="http://schemas.openxmlformats.org/drawingml/2006/picture">
                <pic:pic xmlns:pic="http://schemas.openxmlformats.org/drawingml/2006/picture">
                  <pic:nvPicPr>
                    <pic:cNvPr id="170670" name="Picture 170670"/>
                    <pic:cNvPicPr/>
                  </pic:nvPicPr>
                  <pic:blipFill>
                    <a:blip r:embed="rId66"/>
                    <a:stretch>
                      <a:fillRect/>
                    </a:stretch>
                  </pic:blipFill>
                  <pic:spPr>
                    <a:xfrm>
                      <a:off x="0" y="0"/>
                      <a:ext cx="4678680" cy="252984"/>
                    </a:xfrm>
                    <a:prstGeom prst="rect">
                      <a:avLst/>
                    </a:prstGeom>
                  </pic:spPr>
                </pic:pic>
              </a:graphicData>
            </a:graphic>
          </wp:inline>
        </w:drawing>
      </w:r>
      <w:r>
        <w:rPr>
          <w:rFonts w:ascii="Cambria" w:eastAsia="Cambria" w:hAnsi="Cambria" w:cs="Cambria"/>
          <w:i/>
        </w:rPr>
        <w:t>.</w:t>
      </w:r>
    </w:p>
    <w:p w14:paraId="11427E85" w14:textId="77777777" w:rsidR="00255F62" w:rsidRDefault="001D6550">
      <w:pPr>
        <w:spacing w:after="137" w:line="396" w:lineRule="auto"/>
        <w:ind w:left="15" w:right="840"/>
        <w:jc w:val="left"/>
      </w:pPr>
      <w:r>
        <w:rPr>
          <w:color w:val="006184"/>
        </w:rPr>
        <w:t xml:space="preserve">式4.7は，</w:t>
      </w:r>
      <w:r>
        <w:t xml:space="preserve">勾配が期待値の中を移動し，入れ子になった再パラメータ化の上をバックプロパゲーションすることを可能にする。このようにして, </w:t>
      </w:r>
      <w:r>
        <w:t xml:space="preserve">解析的KL項と再パラメータ化の両方によって</w:t>
      </w:r>
      <w:r>
        <w:t>低い分散を示す非偏りのない確率的勾配をとることができる.この勾配は，</w:t>
      </w:r>
      <w:r>
        <w:t>最初のKLが解析的に困難な場合を含めて，</w:t>
      </w:r>
      <w:r>
        <w:rPr>
          <w:color w:val="006184"/>
        </w:rPr>
        <w:t>付録C.4</w:t>
      </w:r>
      <w:r>
        <w:t xml:space="preserve">で導出されている．</w:t>
      </w:r>
    </w:p>
    <w:p w14:paraId="3EFC7D4C" w14:textId="77777777" w:rsidR="00255F62" w:rsidRDefault="001D6550">
      <w:pPr>
        <w:spacing w:after="311" w:line="396" w:lineRule="auto"/>
        <w:ind w:left="15" w:right="840"/>
        <w:jc w:val="left"/>
      </w:pPr>
      <w:r>
        <w:rPr>
          <w:color w:val="006184"/>
        </w:rPr>
        <w:t xml:space="preserve">アルゴリズム 1 </w:t>
      </w:r>
      <w:r>
        <w:t xml:space="preserve">で手法の概要を説明する</w:t>
      </w:r>
      <w:r>
        <w:t xml:space="preserve">．大規模データについては、</w:t>
      </w:r>
      <w:r>
        <w:rPr>
          <w:rFonts w:ascii="Cambria" w:eastAsia="Cambria" w:hAnsi="Cambria" w:cs="Cambria"/>
          <w:b/>
          <w:sz w:val="34"/>
          <w:vertAlign w:val="subscript"/>
        </w:rPr>
        <w:t xml:space="preserve">x の</w:t>
      </w:r>
      <w:r>
        <w:t xml:space="preserve">サブサンプリングを適用する </w:t>
      </w:r>
      <w:r>
        <w:t>(</w:t>
      </w:r>
      <w:r>
        <w:rPr>
          <w:color w:val="006184"/>
        </w:rPr>
        <w:t>Hoffman et al</w:t>
      </w:r>
      <w:r>
        <w:t xml:space="preserve">. , </w:t>
      </w:r>
      <w:r>
        <w:rPr>
          <w:color w:val="006184"/>
        </w:rPr>
        <w:t>2013</w:t>
      </w:r>
      <w:r>
        <w:t>)。モデル対数尤度の勾配については、Stan や Theano (</w:t>
      </w:r>
      <w:r>
        <w:rPr>
          <w:color w:val="006184"/>
        </w:rPr>
        <w:t>Carpenter et al</w:t>
      </w:r>
      <w:r>
        <w:t xml:space="preserve">. , </w:t>
      </w:r>
      <w:r>
        <w:rPr>
          <w:color w:val="006184"/>
        </w:rPr>
        <w:t>2015</w:t>
      </w:r>
      <w:r>
        <w:t xml:space="preserve">; </w:t>
      </w:r>
      <w:r>
        <w:rPr>
          <w:color w:val="006184"/>
        </w:rPr>
        <w:t>Bergstra et al</w:t>
      </w:r>
      <w:r>
        <w:t xml:space="preserve">. , </w:t>
      </w:r>
      <w:r>
        <w:rPr>
          <w:color w:val="006184"/>
        </w:rPr>
        <w:t>2010</w:t>
      </w:r>
      <w:r>
        <w:t xml:space="preserve">) </w:t>
      </w:r>
      <w:r>
        <w:t>のような便利な微分ツールを採用する。</w:t>
      </w:r>
      <w:r>
        <w:t xml:space="preserve">非微分可能な潜在変数</w:t>
      </w:r>
      <w:r>
        <w:rPr>
          <w:rFonts w:ascii="Cambria" w:eastAsia="Cambria" w:hAnsi="Cambria" w:cs="Cambria"/>
          <w:b/>
          <w:sz w:val="34"/>
          <w:vertAlign w:val="subscript"/>
        </w:rPr>
        <w:t>z</w:t>
      </w:r>
      <w:r>
        <w:t>、または</w:t>
      </w:r>
      <w:r>
        <w:t xml:space="preserve">効率的な再パラメータ化のない</w:t>
      </w:r>
      <w:r>
        <w:t>平均場分布について</w:t>
      </w:r>
      <w:r>
        <w:t xml:space="preserve">は、</w:t>
      </w:r>
      <w:r>
        <w:t>内部期待度の勾配を取るために、</w:t>
      </w:r>
      <w:r>
        <w:rPr>
          <w:color w:val="006184"/>
        </w:rPr>
        <w:t xml:space="preserve">Ranganathら</w:t>
      </w:r>
      <w:r>
        <w:t>(</w:t>
      </w:r>
      <w:r>
        <w:rPr>
          <w:color w:val="006184"/>
        </w:rPr>
        <w:t>2014</w:t>
      </w:r>
      <w:r>
        <w:t>)</w:t>
      </w:r>
      <w:r>
        <w:t xml:space="preserve">からのブラックボックス勾配推定器を適用する。</w:t>
      </w:r>
    </w:p>
    <w:p w14:paraId="775FA34C" w14:textId="77777777" w:rsidR="00255F62" w:rsidRDefault="001D6550">
      <w:pPr>
        <w:pStyle w:val="3"/>
        <w:tabs>
          <w:tab w:val="center" w:pos="2369"/>
        </w:tabs>
        <w:spacing w:after="299" w:line="259" w:lineRule="auto"/>
        <w:ind w:left="0" w:right="0" w:firstLine="0"/>
        <w:jc w:val="left"/>
      </w:pPr>
      <w:r>
        <w:t>4.3.4 計算</w:t>
      </w:r>
      <w:r>
        <w:tab/>
        <w:t>と記憶の複雑さ</w:t>
      </w:r>
    </w:p>
    <w:p w14:paraId="2B08A0E2" w14:textId="77777777" w:rsidR="00255F62" w:rsidRDefault="001D6550">
      <w:pPr>
        <w:spacing w:after="101"/>
        <w:ind w:left="15" w:right="851"/>
      </w:pPr>
      <w:r>
        <w:t xml:space="preserve">ここで、</w:t>
      </w:r>
      <w:r>
        <w:rPr>
          <w:rFonts w:ascii="Cambria" w:eastAsia="Cambria" w:hAnsi="Cambria" w:cs="Cambria"/>
          <w:i/>
        </w:rPr>
        <w:t xml:space="preserve">d は潜在</w:t>
      </w:r>
      <w:r>
        <w:t xml:space="preserve">変数の数、</w:t>
      </w:r>
      <w:r>
        <w:rPr>
          <w:rFonts w:ascii="Cambria" w:eastAsia="Cambria" w:hAnsi="Cambria" w:cs="Cambria"/>
          <w:i/>
        </w:rPr>
        <w:t xml:space="preserve">m は変</w:t>
      </w:r>
      <w:r>
        <w:t xml:space="preserve">分データのサイズ、</w:t>
      </w:r>
      <w:r>
        <w:rPr>
          <w:rFonts w:ascii="Cambria" w:eastAsia="Cambria" w:hAnsi="Cambria" w:cs="Cambria"/>
          <w:i/>
          <w:sz w:val="34"/>
          <w:vertAlign w:val="subscript"/>
        </w:rPr>
        <w:t xml:space="preserve">L は</w:t>
      </w:r>
      <w:r>
        <w:t xml:space="preserve">ニューラルネットワークの層数であり、</w:t>
      </w:r>
      <w:r>
        <w:rPr>
          <w:rFonts w:ascii="Cambria" w:eastAsia="Cambria" w:hAnsi="Cambria" w:cs="Cambria"/>
          <w:i/>
          <w:sz w:val="34"/>
          <w:vertAlign w:val="subscript"/>
        </w:rPr>
        <w:t xml:space="preserve">H は</w:t>
      </w:r>
      <w:r>
        <w:t>平均隠れ層サイズである。特に、本アルゴリズムは、潜在変数数が線形である</w:t>
      </w:r>
      <w:r>
        <w:t xml:space="preserve">ため、他の変分推論法と競合する。変分パラメータと補助パラメータの数は、</w:t>
      </w:r>
      <w:r>
        <w:rPr>
          <w:rFonts w:ascii="Cambria" w:eastAsia="Cambria" w:hAnsi="Cambria" w:cs="Cambria"/>
        </w:rPr>
        <w:t>O</w:t>
      </w:r>
      <w:r>
        <w:rPr>
          <w:rFonts w:ascii="Cambria" w:eastAsia="Cambria" w:hAnsi="Cambria" w:cs="Cambria"/>
          <w:sz w:val="34"/>
          <w:vertAlign w:val="subscript"/>
        </w:rPr>
        <w:t>(</w:t>
      </w:r>
      <w:r>
        <w:rPr>
          <w:rFonts w:ascii="Cambria" w:eastAsia="Cambria" w:hAnsi="Cambria" w:cs="Cambria"/>
          <w:i/>
          <w:sz w:val="34"/>
          <w:vertAlign w:val="subscript"/>
        </w:rPr>
        <w:t xml:space="preserve">c </w:t>
      </w:r>
      <w:r>
        <w:rPr>
          <w:rFonts w:ascii="Cambria" w:eastAsia="Cambria" w:hAnsi="Cambria" w:cs="Cambria"/>
          <w:sz w:val="34"/>
          <w:vertAlign w:val="subscript"/>
        </w:rPr>
        <w:t xml:space="preserve">+ </w:t>
      </w:r>
      <w:r>
        <w:rPr>
          <w:rFonts w:ascii="Cambria" w:eastAsia="Cambria" w:hAnsi="Cambria" w:cs="Cambria"/>
          <w:i/>
          <w:sz w:val="34"/>
          <w:vertAlign w:val="subscript"/>
        </w:rPr>
        <w:t>LH</w:t>
      </w:r>
      <w:r>
        <w:rPr>
          <w:rFonts w:ascii="Cambria" w:eastAsia="Cambria" w:hAnsi="Cambria" w:cs="Cambria"/>
          <w:sz w:val="34"/>
          <w:vertAlign w:val="subscript"/>
        </w:rPr>
        <w:t xml:space="preserve">)の</w:t>
      </w:r>
      <w:r>
        <w:t>複雑さを</w:t>
      </w:r>
      <w:r>
        <w:t xml:space="preserve">持つ</w:t>
      </w:r>
      <w:r>
        <w:t>；この複雑さは、カーネルハイパーパラメータとニューラルネットワークパラメータの格納に由来する。</w:t>
      </w:r>
    </w:p>
    <w:p w14:paraId="0510C4C3" w14:textId="77777777" w:rsidR="00255F62" w:rsidRDefault="001D6550">
      <w:pPr>
        <w:spacing w:after="361"/>
        <w:ind w:left="15" w:right="851"/>
      </w:pPr>
      <w:r>
        <w:t xml:space="preserve">多くの gp </w:t>
      </w:r>
      <w:r>
        <w:t>文献</w:t>
      </w:r>
      <w:r>
        <w:t>とは異なり、</w:t>
      </w:r>
      <w:r>
        <w:t>我々は、スケーラブルな計算のために誘導変数を使用するなどの低ランクの制約を必要としません (</w:t>
      </w:r>
      <w:r>
        <w:rPr>
          <w:color w:val="006184"/>
        </w:rPr>
        <w:t>Quiñonero-Candela and Rasmussen</w:t>
      </w:r>
      <w:r>
        <w:t xml:space="preserve">, </w:t>
      </w:r>
      <w:r>
        <w:rPr>
          <w:color w:val="006184"/>
        </w:rPr>
        <w:t>2005</w:t>
      </w:r>
      <w:r>
        <w:t xml:space="preserve">)。変分データは同様の目的を果たしますが、誘導変数は（固定された）カーネル</w:t>
      </w:r>
      <w:r>
        <w:t xml:space="preserve">行列</w:t>
      </w:r>
      <w:r>
        <w:t xml:space="preserve">のランクを下げます。</w:t>
      </w:r>
      <w:r>
        <w:t xml:space="preserve">実際には必要ないことがわかりましたが，変分</w:t>
      </w:r>
      <w:r>
        <w:t>データのサイズのスケーリングについては，</w:t>
      </w:r>
      <w:r>
        <w:rPr>
          <w:color w:val="006184"/>
        </w:rPr>
        <w:t xml:space="preserve">付録 C.5 を</w:t>
      </w:r>
      <w:r>
        <w:t xml:space="preserve">参照してください．</w:t>
      </w:r>
    </w:p>
    <w:p w14:paraId="6F592B54" w14:textId="77777777" w:rsidR="00255F62" w:rsidRDefault="001D6550">
      <w:pPr>
        <w:pStyle w:val="2"/>
        <w:tabs>
          <w:tab w:val="center" w:pos="1114"/>
        </w:tabs>
        <w:ind w:left="0" w:firstLine="0"/>
      </w:pPr>
      <w:r>
        <w:t>4.4</w:t>
      </w:r>
      <w:r>
        <w:tab/>
        <w:t>実験</w:t>
      </w:r>
    </w:p>
    <w:p w14:paraId="4AE02216" w14:textId="77777777" w:rsidR="00255F62" w:rsidRDefault="001D6550">
      <w:pPr>
        <w:ind w:left="15" w:right="851"/>
      </w:pPr>
      <w:r>
        <w:t>深層学習における変分推論の</w:t>
      </w:r>
      <w:r>
        <w:t>標準的な</w:t>
      </w:r>
      <w:r>
        <w:t>ベンチマークに従って、画像の生成モデルを学習する。特に、</w:t>
      </w:r>
      <w:r>
        <w:t>ニューラルネットワークアーキテクチャに従うガウスランダム変数の層状階層である</w:t>
      </w:r>
      <w:r>
        <w:t>深層潜在ガウスモデル(dlgm) (</w:t>
      </w:r>
      <w:r>
        <w:rPr>
          <w:color w:val="006184"/>
        </w:rPr>
        <w:t>Rezende et al</w:t>
      </w:r>
      <w:r>
        <w:t xml:space="preserve">. , </w:t>
      </w:r>
      <w:r>
        <w:rPr>
          <w:color w:val="006184"/>
        </w:rPr>
        <w:t>2014</w:t>
      </w:r>
      <w:r>
        <w:t>)</w:t>
      </w:r>
      <w:r>
        <w:t>と、最近提案されたドロー(</w:t>
      </w:r>
      <w:r>
        <w:rPr>
          <w:color w:val="006184"/>
        </w:rPr>
        <w:t>Gregor et al</w:t>
      </w:r>
      <w:r>
        <w:t xml:space="preserve">. , </w:t>
      </w:r>
      <w:r>
        <w:rPr>
          <w:color w:val="006184"/>
        </w:rPr>
        <w:t>2015</w:t>
      </w:r>
      <w:r>
        <w:t>)は、リカレントアーキテクチャと変分的自動エンコーダーのシーケンスを用いて複雑な画像を反復的に構築する潜在的注意モデルである(</w:t>
      </w:r>
      <w:r>
        <w:rPr>
          <w:color w:val="006184"/>
        </w:rPr>
        <w:t>Kingma and Welling</w:t>
      </w:r>
      <w:r>
        <w:t xml:space="preserve">, </w:t>
      </w:r>
      <w:r>
        <w:rPr>
          <w:color w:val="006184"/>
        </w:rPr>
        <w:t>2014b</w:t>
      </w:r>
      <w:r>
        <w:t>)。</w:t>
      </w:r>
    </w:p>
    <w:p w14:paraId="1388877A" w14:textId="77777777" w:rsidR="00255F62" w:rsidRDefault="001D6550">
      <w:pPr>
        <w:spacing w:after="319"/>
        <w:ind w:left="15" w:right="851"/>
      </w:pPr>
      <w:r>
        <w:t xml:space="preserve">学習率については， </w:t>
      </w:r>
      <w:r>
        <w:t>RMSProp (</w:t>
      </w:r>
      <w:r>
        <w:rPr>
          <w:color w:val="006184"/>
        </w:rPr>
        <w:t>Tieleman and Hinton</w:t>
      </w:r>
      <w:r>
        <w:t xml:space="preserve">, </w:t>
      </w:r>
      <w:r>
        <w:rPr>
          <w:color w:val="006184"/>
        </w:rPr>
        <w:t>2012</w:t>
      </w:r>
      <w:r>
        <w:t xml:space="preserve">) の</w:t>
      </w:r>
      <w:r>
        <w:t>バージョンを適用する．</w:t>
      </w:r>
      <w:r>
        <w:t xml:space="preserve">我々は，</w:t>
      </w:r>
      <w:r>
        <w:t>すべての実験で変分</w:t>
      </w:r>
      <w:r>
        <w:t xml:space="preserve">データのサイズを</w:t>
      </w:r>
      <w:r>
        <w:rPr>
          <w:rFonts w:ascii="Cambria" w:eastAsia="Cambria" w:hAnsi="Cambria" w:cs="Cambria"/>
          <w:sz w:val="34"/>
          <w:vertAlign w:val="subscript"/>
        </w:rPr>
        <w:t xml:space="preserve">500に</w:t>
      </w:r>
      <w:r>
        <w:t xml:space="preserve">固定し</w:t>
      </w:r>
      <w:r>
        <w:t>，潜在入力次元を潜在</w:t>
      </w:r>
      <w:r>
        <w:t>変数の</w:t>
      </w:r>
      <w:r>
        <w:t>数と同じに設定する．</w:t>
      </w:r>
    </w:p>
    <w:p w14:paraId="77C212DB" w14:textId="77777777" w:rsidR="00255F62" w:rsidRDefault="001D6550">
      <w:pPr>
        <w:pStyle w:val="3"/>
        <w:tabs>
          <w:tab w:val="center" w:pos="1474"/>
        </w:tabs>
        <w:spacing w:after="292" w:line="259" w:lineRule="auto"/>
        <w:ind w:left="0" w:right="0" w:firstLine="0"/>
        <w:jc w:val="left"/>
      </w:pPr>
      <w:r>
        <w:t>4.4.12</w:t>
      </w:r>
      <w:r>
        <w:tab/>
        <w:t>値化されたMNIST</w:t>
      </w:r>
    </w:p>
    <w:p w14:paraId="6B5A5CF5" w14:textId="77777777" w:rsidR="00255F62" w:rsidRDefault="001D6550">
      <w:pPr>
        <w:ind w:left="15" w:right="851"/>
      </w:pPr>
      <w:r>
        <w:t>二値</w:t>
      </w:r>
      <w:r>
        <w:t>化MNISTデータセット(</w:t>
      </w:r>
      <w:r>
        <w:rPr>
          <w:color w:val="006184"/>
        </w:rPr>
        <w:t>Salakhutdinov and Murray</w:t>
      </w:r>
      <w:r>
        <w:t xml:space="preserve">, </w:t>
      </w:r>
      <w:r>
        <w:rPr>
          <w:color w:val="006184"/>
        </w:rPr>
        <w:t>2008</w:t>
      </w:r>
      <w:r>
        <w:t>)は、二値</w:t>
      </w:r>
      <w:r>
        <w:t>化された</w:t>
      </w:r>
      <w:r>
        <w:t>結果を持つ28×28ピクセルの画像から構成されている。dlgmの学習には、100個の確率変数と50個の確率変数からなる2つの確率層を適用し、各確率層の間には</w:t>
      </w:r>
      <w:r>
        <w:t>tanh非線形性を</w:t>
      </w:r>
      <w:r>
        <w:t>用いた100単位の決定論的層を配置した。</w:t>
      </w:r>
      <w:r>
        <w:t>確率層には平均場ガウス分布とベルヌーイ尤度を適用する。確率的層が1層の場合と2層の場合のdlgmを学習するためにvgpを訓練する。</w:t>
      </w:r>
    </w:p>
    <w:p w14:paraId="04AD1785" w14:textId="77777777" w:rsidR="00255F62" w:rsidRDefault="001D6550">
      <w:pPr>
        <w:spacing w:line="259" w:lineRule="auto"/>
        <w:ind w:left="15" w:right="851"/>
      </w:pPr>
      <w:r>
        <w:t>draw (</w:t>
      </w:r>
      <w:r>
        <w:rPr>
          <w:color w:val="006184"/>
        </w:rPr>
        <w:t>Gregor et al</w:t>
      </w:r>
      <w:r>
        <w:t xml:space="preserve">. , </w:t>
      </w:r>
      <w:r>
        <w:rPr>
          <w:color w:val="006184"/>
        </w:rPr>
        <w:t>2015</w:t>
      </w:r>
      <w:r>
        <w:t>) では、我々は</w:t>
      </w:r>
      <w:r>
        <w:t>もともと</w:t>
      </w:r>
    </w:p>
    <w:tbl>
      <w:tblPr>
        <w:tblStyle w:val="TableGrid"/>
        <w:tblW w:w="5294" w:type="dxa"/>
        <w:tblInd w:w="1702" w:type="dxa"/>
        <w:tblCellMar>
          <w:top w:w="0" w:type="dxa"/>
          <w:left w:w="0" w:type="dxa"/>
          <w:bottom w:w="0" w:type="dxa"/>
          <w:right w:w="0" w:type="dxa"/>
        </w:tblCellMar>
        <w:tblLook w:val="04A0" w:firstRow="1" w:lastRow="0" w:firstColumn="1" w:lastColumn="0" w:noHBand="0" w:noVBand="1"/>
      </w:tblPr>
      <w:tblGrid>
        <w:gridCol w:w="3083"/>
        <w:gridCol w:w="1661"/>
        <w:gridCol w:w="560"/>
      </w:tblGrid>
      <w:tr w:rsidR="00255F62" w14:paraId="0D47326D" w14:textId="77777777">
        <w:trPr>
          <w:trHeight w:val="384"/>
        </w:trPr>
        <w:tc>
          <w:tcPr>
            <w:tcW w:w="3508" w:type="dxa"/>
            <w:tcBorders>
              <w:top w:val="single" w:sz="7" w:space="0" w:color="000000"/>
              <w:left w:val="nil"/>
              <w:bottom w:val="single" w:sz="4" w:space="0" w:color="000000"/>
              <w:right w:val="nil"/>
            </w:tcBorders>
          </w:tcPr>
          <w:p w14:paraId="7F6C0E2C" w14:textId="77777777" w:rsidR="00255F62" w:rsidRDefault="001D6550">
            <w:pPr>
              <w:spacing w:after="0" w:line="259" w:lineRule="auto"/>
              <w:ind w:left="120" w:right="0" w:firstLine="0"/>
              <w:jc w:val="left"/>
            </w:pPr>
            <w:r>
              <w:t>モデル</w:t>
            </w:r>
          </w:p>
        </w:tc>
        <w:tc>
          <w:tcPr>
            <w:tcW w:w="1175" w:type="dxa"/>
            <w:tcBorders>
              <w:top w:val="single" w:sz="7" w:space="0" w:color="000000"/>
              <w:left w:val="nil"/>
              <w:bottom w:val="single" w:sz="4" w:space="0" w:color="000000"/>
              <w:right w:val="nil"/>
            </w:tcBorders>
          </w:tcPr>
          <w:p w14:paraId="6F68AB69" w14:textId="77777777" w:rsidR="00255F62" w:rsidRDefault="001D6550">
            <w:pPr>
              <w:spacing w:after="0" w:line="259" w:lineRule="auto"/>
              <w:ind w:left="0" w:right="0" w:firstLine="0"/>
              <w:jc w:val="left"/>
            </w:pPr>
            <w:r>
              <w:rPr>
                <w:rFonts w:ascii="Cambria" w:eastAsia="Cambria" w:hAnsi="Cambria" w:cs="Cambria"/>
              </w:rPr>
              <w:t>-ロッグ</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rPr>
              <w:t>)</w:t>
            </w:r>
          </w:p>
        </w:tc>
        <w:tc>
          <w:tcPr>
            <w:tcW w:w="611" w:type="dxa"/>
            <w:tcBorders>
              <w:top w:val="single" w:sz="7" w:space="0" w:color="000000"/>
              <w:left w:val="nil"/>
              <w:bottom w:val="single" w:sz="4" w:space="0" w:color="000000"/>
              <w:right w:val="nil"/>
            </w:tcBorders>
          </w:tcPr>
          <w:p w14:paraId="1D84DE0C" w14:textId="77777777" w:rsidR="00255F62" w:rsidRDefault="001D6550">
            <w:pPr>
              <w:spacing w:after="0" w:line="259" w:lineRule="auto"/>
              <w:ind w:left="161" w:right="0" w:firstLine="0"/>
              <w:jc w:val="left"/>
            </w:pPr>
            <w:r>
              <w:rPr>
                <w:rFonts w:ascii="Cambria" w:eastAsia="Cambria" w:hAnsi="Cambria" w:cs="Cambria"/>
              </w:rPr>
              <w:t>≤</w:t>
            </w:r>
          </w:p>
        </w:tc>
      </w:tr>
      <w:tr w:rsidR="00255F62" w14:paraId="26F38246" w14:textId="77777777">
        <w:trPr>
          <w:trHeight w:val="307"/>
        </w:trPr>
        <w:tc>
          <w:tcPr>
            <w:tcW w:w="3508" w:type="dxa"/>
            <w:tcBorders>
              <w:top w:val="single" w:sz="4" w:space="0" w:color="000000"/>
              <w:left w:val="nil"/>
              <w:bottom w:val="nil"/>
              <w:right w:val="nil"/>
            </w:tcBorders>
          </w:tcPr>
          <w:p w14:paraId="7F663EAF" w14:textId="77777777" w:rsidR="00255F62" w:rsidRDefault="001D6550">
            <w:pPr>
              <w:spacing w:after="0" w:line="259" w:lineRule="auto"/>
              <w:ind w:left="120" w:right="0" w:firstLine="0"/>
              <w:jc w:val="left"/>
            </w:pPr>
            <w:r>
              <w:t>DLGM＋VAE</w:t>
            </w:r>
            <w:r>
              <w:t>[</w:t>
            </w:r>
            <w:r>
              <w:rPr>
                <w:color w:val="006184"/>
              </w:rPr>
              <w:t>1]</w:t>
            </w:r>
          </w:p>
        </w:tc>
        <w:tc>
          <w:tcPr>
            <w:tcW w:w="1175" w:type="dxa"/>
            <w:tcBorders>
              <w:top w:val="single" w:sz="4" w:space="0" w:color="000000"/>
              <w:left w:val="nil"/>
              <w:bottom w:val="nil"/>
              <w:right w:val="nil"/>
            </w:tcBorders>
          </w:tcPr>
          <w:p w14:paraId="107FBD88" w14:textId="77777777" w:rsidR="00255F62" w:rsidRDefault="00255F62">
            <w:pPr>
              <w:spacing w:after="160" w:line="259" w:lineRule="auto"/>
              <w:ind w:left="0" w:right="0" w:firstLine="0"/>
              <w:jc w:val="left"/>
            </w:pPr>
          </w:p>
        </w:tc>
        <w:tc>
          <w:tcPr>
            <w:tcW w:w="611" w:type="dxa"/>
            <w:tcBorders>
              <w:top w:val="single" w:sz="4" w:space="0" w:color="000000"/>
              <w:left w:val="nil"/>
              <w:bottom w:val="nil"/>
              <w:right w:val="nil"/>
            </w:tcBorders>
          </w:tcPr>
          <w:p w14:paraId="0F96CAEC" w14:textId="77777777" w:rsidR="00255F62" w:rsidRDefault="001D6550">
            <w:pPr>
              <w:spacing w:after="0" w:line="259" w:lineRule="auto"/>
              <w:ind w:left="0" w:right="0" w:firstLine="0"/>
              <w:jc w:val="left"/>
            </w:pPr>
            <w:r>
              <w:t>86.76</w:t>
            </w:r>
          </w:p>
        </w:tc>
      </w:tr>
      <w:tr w:rsidR="00255F62" w14:paraId="267930F4" w14:textId="77777777">
        <w:trPr>
          <w:trHeight w:val="271"/>
        </w:trPr>
        <w:tc>
          <w:tcPr>
            <w:tcW w:w="3508" w:type="dxa"/>
            <w:tcBorders>
              <w:top w:val="nil"/>
              <w:left w:val="nil"/>
              <w:bottom w:val="nil"/>
              <w:right w:val="nil"/>
            </w:tcBorders>
          </w:tcPr>
          <w:p w14:paraId="66D9764B" w14:textId="77777777" w:rsidR="00255F62" w:rsidRDefault="001D6550">
            <w:pPr>
              <w:spacing w:after="0" w:line="259" w:lineRule="auto"/>
              <w:ind w:left="120" w:right="0" w:firstLine="0"/>
              <w:jc w:val="left"/>
            </w:pPr>
            <w:r>
              <w:t>DLGM＋HVI(閏8段階</w:t>
            </w:r>
            <w:r>
              <w:t>) [</w:t>
            </w:r>
            <w:r>
              <w:rPr>
                <w:color w:val="006184"/>
              </w:rPr>
              <w:t>2]</w:t>
            </w:r>
          </w:p>
        </w:tc>
        <w:tc>
          <w:tcPr>
            <w:tcW w:w="1175" w:type="dxa"/>
            <w:tcBorders>
              <w:top w:val="nil"/>
              <w:left w:val="nil"/>
              <w:bottom w:val="nil"/>
              <w:right w:val="nil"/>
            </w:tcBorders>
          </w:tcPr>
          <w:p w14:paraId="3F9C044C" w14:textId="77777777" w:rsidR="00255F62" w:rsidRDefault="001D6550">
            <w:pPr>
              <w:spacing w:after="0" w:line="259" w:lineRule="auto"/>
              <w:ind w:left="223" w:right="0" w:firstLine="0"/>
              <w:jc w:val="left"/>
            </w:pPr>
            <w:r>
              <w:t>85.51</w:t>
            </w:r>
          </w:p>
        </w:tc>
        <w:tc>
          <w:tcPr>
            <w:tcW w:w="611" w:type="dxa"/>
            <w:tcBorders>
              <w:top w:val="nil"/>
              <w:left w:val="nil"/>
              <w:bottom w:val="nil"/>
              <w:right w:val="nil"/>
            </w:tcBorders>
          </w:tcPr>
          <w:p w14:paraId="5F5DA469" w14:textId="77777777" w:rsidR="00255F62" w:rsidRDefault="001D6550">
            <w:pPr>
              <w:spacing w:after="0" w:line="259" w:lineRule="auto"/>
              <w:ind w:left="0" w:right="0" w:firstLine="0"/>
              <w:jc w:val="left"/>
            </w:pPr>
            <w:r>
              <w:t>88.30</w:t>
            </w:r>
          </w:p>
        </w:tc>
      </w:tr>
      <w:tr w:rsidR="00255F62" w14:paraId="0F1236C1" w14:textId="77777777">
        <w:trPr>
          <w:trHeight w:val="271"/>
        </w:trPr>
        <w:tc>
          <w:tcPr>
            <w:tcW w:w="3508" w:type="dxa"/>
            <w:tcBorders>
              <w:top w:val="nil"/>
              <w:left w:val="nil"/>
              <w:bottom w:val="nil"/>
              <w:right w:val="nil"/>
            </w:tcBorders>
          </w:tcPr>
          <w:p w14:paraId="1257CE32" w14:textId="77777777" w:rsidR="00255F62" w:rsidRDefault="001D6550">
            <w:pPr>
              <w:spacing w:after="0" w:line="259" w:lineRule="auto"/>
              <w:ind w:left="120" w:right="0" w:firstLine="0"/>
              <w:jc w:val="left"/>
            </w:pPr>
            <w:r>
              <w:t>DLGM + NF (</w:t>
            </w:r>
            <w:r>
              <w:rPr>
                <w:rFonts w:ascii="Cambria" w:eastAsia="Cambria" w:hAnsi="Cambria" w:cs="Cambria"/>
                <w:i/>
              </w:rPr>
              <w:t xml:space="preserve">k </w:t>
            </w:r>
            <w:r>
              <w:rPr>
                <w:rFonts w:ascii="Cambria" w:eastAsia="Cambria" w:hAnsi="Cambria" w:cs="Cambria"/>
              </w:rPr>
              <w:t>= 80</w:t>
            </w:r>
            <w:r>
              <w:t>) [</w:t>
            </w:r>
            <w:r>
              <w:rPr>
                <w:color w:val="006184"/>
              </w:rPr>
              <w:t>3]</w:t>
            </w:r>
          </w:p>
        </w:tc>
        <w:tc>
          <w:tcPr>
            <w:tcW w:w="1175" w:type="dxa"/>
            <w:tcBorders>
              <w:top w:val="nil"/>
              <w:left w:val="nil"/>
              <w:bottom w:val="nil"/>
              <w:right w:val="nil"/>
            </w:tcBorders>
          </w:tcPr>
          <w:p w14:paraId="4D8E0790" w14:textId="77777777" w:rsidR="00255F62" w:rsidRDefault="00255F62">
            <w:pPr>
              <w:spacing w:after="160" w:line="259" w:lineRule="auto"/>
              <w:ind w:left="0" w:right="0" w:firstLine="0"/>
              <w:jc w:val="left"/>
            </w:pPr>
          </w:p>
        </w:tc>
        <w:tc>
          <w:tcPr>
            <w:tcW w:w="611" w:type="dxa"/>
            <w:tcBorders>
              <w:top w:val="nil"/>
              <w:left w:val="nil"/>
              <w:bottom w:val="nil"/>
              <w:right w:val="nil"/>
            </w:tcBorders>
          </w:tcPr>
          <w:p w14:paraId="5CC51061" w14:textId="77777777" w:rsidR="00255F62" w:rsidRDefault="001D6550">
            <w:pPr>
              <w:spacing w:after="0" w:line="259" w:lineRule="auto"/>
              <w:ind w:left="0" w:right="0" w:firstLine="0"/>
              <w:jc w:val="left"/>
            </w:pPr>
            <w:r>
              <w:t>85.10</w:t>
            </w:r>
          </w:p>
        </w:tc>
      </w:tr>
      <w:tr w:rsidR="00255F62" w14:paraId="5206471B" w14:textId="77777777">
        <w:trPr>
          <w:trHeight w:val="271"/>
        </w:trPr>
        <w:tc>
          <w:tcPr>
            <w:tcW w:w="3508" w:type="dxa"/>
            <w:tcBorders>
              <w:top w:val="nil"/>
              <w:left w:val="nil"/>
              <w:bottom w:val="nil"/>
              <w:right w:val="nil"/>
            </w:tcBorders>
          </w:tcPr>
          <w:p w14:paraId="48CB319A" w14:textId="77777777" w:rsidR="00255F62" w:rsidRDefault="001D6550">
            <w:pPr>
              <w:spacing w:after="0" w:line="259" w:lineRule="auto"/>
              <w:ind w:left="120" w:right="0" w:firstLine="0"/>
              <w:jc w:val="left"/>
            </w:pPr>
            <w:r>
              <w:t>EoNADE-5 2hl(128オーダー</w:t>
            </w:r>
            <w:r>
              <w:t>) [</w:t>
            </w:r>
            <w:r>
              <w:rPr>
                <w:color w:val="006184"/>
              </w:rPr>
              <w:t>4]</w:t>
            </w:r>
          </w:p>
        </w:tc>
        <w:tc>
          <w:tcPr>
            <w:tcW w:w="1175" w:type="dxa"/>
            <w:tcBorders>
              <w:top w:val="nil"/>
              <w:left w:val="nil"/>
              <w:bottom w:val="nil"/>
              <w:right w:val="nil"/>
            </w:tcBorders>
          </w:tcPr>
          <w:p w14:paraId="363AB038" w14:textId="77777777" w:rsidR="00255F62" w:rsidRDefault="001D6550">
            <w:pPr>
              <w:spacing w:after="0" w:line="259" w:lineRule="auto"/>
              <w:ind w:left="223" w:right="0" w:firstLine="0"/>
              <w:jc w:val="left"/>
            </w:pPr>
            <w:r>
              <w:t>84.68</w:t>
            </w:r>
          </w:p>
        </w:tc>
        <w:tc>
          <w:tcPr>
            <w:tcW w:w="611" w:type="dxa"/>
            <w:tcBorders>
              <w:top w:val="nil"/>
              <w:left w:val="nil"/>
              <w:bottom w:val="nil"/>
              <w:right w:val="nil"/>
            </w:tcBorders>
          </w:tcPr>
          <w:p w14:paraId="048734EE" w14:textId="77777777" w:rsidR="00255F62" w:rsidRDefault="00255F62">
            <w:pPr>
              <w:spacing w:after="160" w:line="259" w:lineRule="auto"/>
              <w:ind w:left="0" w:right="0" w:firstLine="0"/>
              <w:jc w:val="left"/>
            </w:pPr>
          </w:p>
        </w:tc>
      </w:tr>
      <w:tr w:rsidR="00255F62" w14:paraId="1B51C02C" w14:textId="77777777">
        <w:trPr>
          <w:trHeight w:val="271"/>
        </w:trPr>
        <w:tc>
          <w:tcPr>
            <w:tcW w:w="3508" w:type="dxa"/>
            <w:tcBorders>
              <w:top w:val="nil"/>
              <w:left w:val="nil"/>
              <w:bottom w:val="nil"/>
              <w:right w:val="nil"/>
            </w:tcBorders>
          </w:tcPr>
          <w:p w14:paraId="55E2BCEF" w14:textId="77777777" w:rsidR="00255F62" w:rsidRDefault="001D6550">
            <w:pPr>
              <w:spacing w:after="0" w:line="259" w:lineRule="auto"/>
              <w:ind w:left="120" w:right="0" w:firstLine="0"/>
              <w:jc w:val="left"/>
            </w:pPr>
            <w:r>
              <w:t xml:space="preserve">DBN 2hl </w:t>
            </w:r>
            <w:r>
              <w:t>[</w:t>
            </w:r>
            <w:r>
              <w:rPr>
                <w:color w:val="006184"/>
              </w:rPr>
              <w:t>5]</w:t>
            </w:r>
          </w:p>
        </w:tc>
        <w:tc>
          <w:tcPr>
            <w:tcW w:w="1175" w:type="dxa"/>
            <w:tcBorders>
              <w:top w:val="nil"/>
              <w:left w:val="nil"/>
              <w:bottom w:val="nil"/>
              <w:right w:val="nil"/>
            </w:tcBorders>
          </w:tcPr>
          <w:p w14:paraId="76770CC4" w14:textId="77777777" w:rsidR="00255F62" w:rsidRDefault="001D6550">
            <w:pPr>
              <w:spacing w:after="0" w:line="259" w:lineRule="auto"/>
              <w:ind w:left="220" w:right="0" w:firstLine="0"/>
              <w:jc w:val="left"/>
            </w:pPr>
            <w:r>
              <w:rPr>
                <w:rFonts w:ascii="Cambria" w:eastAsia="Cambria" w:hAnsi="Cambria" w:cs="Cambria"/>
              </w:rPr>
              <w:t>84.55</w:t>
            </w:r>
          </w:p>
        </w:tc>
        <w:tc>
          <w:tcPr>
            <w:tcW w:w="611" w:type="dxa"/>
            <w:tcBorders>
              <w:top w:val="nil"/>
              <w:left w:val="nil"/>
              <w:bottom w:val="nil"/>
              <w:right w:val="nil"/>
            </w:tcBorders>
          </w:tcPr>
          <w:p w14:paraId="5031A347" w14:textId="77777777" w:rsidR="00255F62" w:rsidRDefault="00255F62">
            <w:pPr>
              <w:spacing w:after="160" w:line="259" w:lineRule="auto"/>
              <w:ind w:left="0" w:right="0" w:firstLine="0"/>
              <w:jc w:val="left"/>
            </w:pPr>
          </w:p>
        </w:tc>
      </w:tr>
      <w:tr w:rsidR="00255F62" w14:paraId="3436E3DA" w14:textId="77777777">
        <w:trPr>
          <w:trHeight w:val="813"/>
        </w:trPr>
        <w:tc>
          <w:tcPr>
            <w:tcW w:w="3508" w:type="dxa"/>
            <w:tcBorders>
              <w:top w:val="nil"/>
              <w:left w:val="nil"/>
              <w:bottom w:val="nil"/>
              <w:right w:val="nil"/>
            </w:tcBorders>
          </w:tcPr>
          <w:p w14:paraId="2A46289C" w14:textId="77777777" w:rsidR="00255F62" w:rsidRDefault="001D6550">
            <w:pPr>
              <w:spacing w:after="0" w:line="259" w:lineRule="auto"/>
              <w:ind w:left="120" w:right="0" w:firstLine="0"/>
              <w:jc w:val="left"/>
            </w:pPr>
            <w:r>
              <w:t xml:space="preserve">DARN 1hl </w:t>
            </w:r>
            <w:r>
              <w:t>[</w:t>
            </w:r>
            <w:r>
              <w:rPr>
                <w:color w:val="006184"/>
              </w:rPr>
              <w:t>6]</w:t>
            </w:r>
          </w:p>
          <w:p w14:paraId="6090AD3B" w14:textId="77777777" w:rsidR="00255F62" w:rsidRDefault="001D6550">
            <w:pPr>
              <w:spacing w:after="0" w:line="259" w:lineRule="auto"/>
              <w:ind w:left="120" w:right="0" w:firstLine="0"/>
              <w:jc w:val="left"/>
            </w:pPr>
          </w:p>
          <w:p w14:paraId="295291FE" w14:textId="77777777" w:rsidR="00255F62" w:rsidRDefault="001D6550">
            <w:pPr>
              <w:spacing w:after="0" w:line="259" w:lineRule="auto"/>
              <w:ind w:left="120" w:right="0" w:firstLine="0"/>
              <w:jc w:val="left"/>
            </w:pPr>
            <w:r>
              <w:t>DLGM 2hl + IWAE (</w:t>
            </w:r>
            <w:r>
              <w:rPr>
                <w:rFonts w:ascii="Cambria" w:eastAsia="Cambria" w:hAnsi="Cambria" w:cs="Cambria"/>
                <w:i/>
              </w:rPr>
              <w:t xml:space="preserve">k </w:t>
            </w:r>
            <w:r>
              <w:rPr>
                <w:rFonts w:ascii="Cambria" w:eastAsia="Cambria" w:hAnsi="Cambria" w:cs="Cambria"/>
              </w:rPr>
              <w:t>= 50</w:t>
            </w:r>
            <w:r>
              <w:t>) [</w:t>
            </w:r>
            <w:r>
              <w:rPr>
                <w:color w:val="006184"/>
              </w:rPr>
              <w:t>1]</w:t>
            </w:r>
          </w:p>
        </w:tc>
        <w:tc>
          <w:tcPr>
            <w:tcW w:w="1175" w:type="dxa"/>
            <w:tcBorders>
              <w:top w:val="nil"/>
              <w:left w:val="nil"/>
              <w:bottom w:val="nil"/>
              <w:right w:val="nil"/>
            </w:tcBorders>
          </w:tcPr>
          <w:p w14:paraId="5FB783C8" w14:textId="77777777" w:rsidR="00255F62" w:rsidRDefault="001D6550">
            <w:pPr>
              <w:spacing w:after="0" w:line="259" w:lineRule="auto"/>
              <w:ind w:left="-931" w:right="-491" w:firstLine="0"/>
              <w:jc w:val="left"/>
            </w:pPr>
            <w:r>
              <w:rPr>
                <w:noProof/>
              </w:rPr>
              <w:drawing>
                <wp:inline distT="0" distB="0" distL="0" distR="0" wp14:anchorId="0AF83947" wp14:editId="6FBA218C">
                  <wp:extent cx="1645920" cy="289560"/>
                  <wp:effectExtent l="0" t="0" r="0" b="0"/>
                  <wp:docPr id="170672" name="Picture 170672"/>
                  <wp:cNvGraphicFramePr/>
                  <a:graphic xmlns:a="http://schemas.openxmlformats.org/drawingml/2006/main">
                    <a:graphicData uri="http://schemas.openxmlformats.org/drawingml/2006/picture">
                      <pic:pic xmlns:pic="http://schemas.openxmlformats.org/drawingml/2006/picture">
                        <pic:nvPicPr>
                          <pic:cNvPr id="170672" name="Picture 170672"/>
                          <pic:cNvPicPr/>
                        </pic:nvPicPr>
                        <pic:blipFill>
                          <a:blip r:embed="rId68"/>
                          <a:stretch>
                            <a:fillRect/>
                          </a:stretch>
                        </pic:blipFill>
                        <pic:spPr>
                          <a:xfrm>
                            <a:off x="0" y="0"/>
                            <a:ext cx="1645920" cy="289560"/>
                          </a:xfrm>
                          <a:prstGeom prst="rect">
                            <a:avLst/>
                          </a:prstGeom>
                        </pic:spPr>
                      </pic:pic>
                    </a:graphicData>
                  </a:graphic>
                </wp:inline>
              </w:drawing>
            </w:r>
          </w:p>
        </w:tc>
        <w:tc>
          <w:tcPr>
            <w:tcW w:w="611" w:type="dxa"/>
            <w:tcBorders>
              <w:top w:val="nil"/>
              <w:left w:val="nil"/>
              <w:bottom w:val="nil"/>
              <w:right w:val="nil"/>
            </w:tcBorders>
            <w:vAlign w:val="bottom"/>
          </w:tcPr>
          <w:p w14:paraId="1E476693" w14:textId="77777777" w:rsidR="00255F62" w:rsidRDefault="001D6550">
            <w:pPr>
              <w:spacing w:after="0" w:line="259" w:lineRule="auto"/>
              <w:ind w:left="0" w:right="0" w:firstLine="0"/>
              <w:jc w:val="left"/>
            </w:pPr>
            <w:r>
              <w:t>82.90</w:t>
            </w:r>
          </w:p>
        </w:tc>
      </w:tr>
      <w:tr w:rsidR="00255F62" w14:paraId="68F2B8FD" w14:textId="77777777">
        <w:trPr>
          <w:trHeight w:val="1270"/>
        </w:trPr>
        <w:tc>
          <w:tcPr>
            <w:tcW w:w="5294" w:type="dxa"/>
            <w:gridSpan w:val="3"/>
            <w:tcBorders>
              <w:top w:val="nil"/>
              <w:left w:val="nil"/>
              <w:bottom w:val="single" w:sz="7" w:space="0" w:color="000000"/>
              <w:right w:val="nil"/>
            </w:tcBorders>
          </w:tcPr>
          <w:p w14:paraId="38D002DB" w14:textId="77777777" w:rsidR="00255F62" w:rsidRDefault="001D6550">
            <w:pPr>
              <w:tabs>
                <w:tab w:val="right" w:pos="5294"/>
              </w:tabs>
              <w:spacing w:after="0" w:line="259" w:lineRule="auto"/>
              <w:ind w:left="0" w:right="0" w:firstLine="0"/>
              <w:jc w:val="left"/>
            </w:pPr>
            <w:r>
              <w:t>ドロー[</w:t>
            </w:r>
            <w:r>
              <w:rPr>
                <w:color w:val="006184"/>
              </w:rPr>
              <w:t>7</w:t>
            </w:r>
            <w:r>
              <w:t>]</w:t>
            </w:r>
            <w:r>
              <w:tab/>
              <w:t>80.97</w:t>
            </w:r>
          </w:p>
          <w:p w14:paraId="1F0A4B2D" w14:textId="77777777" w:rsidR="00255F62" w:rsidRDefault="001D6550">
            <w:pPr>
              <w:spacing w:after="0" w:line="259" w:lineRule="auto"/>
              <w:ind w:left="0" w:right="0" w:firstLine="0"/>
              <w:jc w:val="left"/>
            </w:pPr>
            <w:r>
              <w:rPr>
                <w:noProof/>
              </w:rPr>
              <w:drawing>
                <wp:inline distT="0" distB="0" distL="0" distR="0" wp14:anchorId="52A5E002" wp14:editId="408F9926">
                  <wp:extent cx="3368040" cy="518160"/>
                  <wp:effectExtent l="0" t="0" r="0" b="0"/>
                  <wp:docPr id="170673" name="Picture 170673"/>
                  <wp:cNvGraphicFramePr/>
                  <a:graphic xmlns:a="http://schemas.openxmlformats.org/drawingml/2006/main">
                    <a:graphicData uri="http://schemas.openxmlformats.org/drawingml/2006/picture">
                      <pic:pic xmlns:pic="http://schemas.openxmlformats.org/drawingml/2006/picture">
                        <pic:nvPicPr>
                          <pic:cNvPr id="170673" name="Picture 170673"/>
                          <pic:cNvPicPr/>
                        </pic:nvPicPr>
                        <pic:blipFill>
                          <a:blip r:embed="rId69"/>
                          <a:stretch>
                            <a:fillRect/>
                          </a:stretch>
                        </pic:blipFill>
                        <pic:spPr>
                          <a:xfrm>
                            <a:off x="0" y="0"/>
                            <a:ext cx="3368040" cy="518160"/>
                          </a:xfrm>
                          <a:prstGeom prst="rect">
                            <a:avLst/>
                          </a:prstGeom>
                        </pic:spPr>
                      </pic:pic>
                    </a:graphicData>
                  </a:graphic>
                </wp:inline>
              </w:drawing>
            </w:r>
          </w:p>
        </w:tc>
      </w:tr>
    </w:tbl>
    <w:p w14:paraId="42AFB23A" w14:textId="77777777" w:rsidR="00255F62" w:rsidRDefault="001D6550">
      <w:pPr>
        <w:spacing w:after="421" w:line="252" w:lineRule="auto"/>
        <w:ind w:left="24" w:right="864" w:hanging="10"/>
      </w:pPr>
      <w:r>
        <w:rPr>
          <w:b/>
        </w:rPr>
        <w:t xml:space="preserve">表4.1.</w:t>
      </w:r>
      <w:r>
        <w:t>negativepredictivelog-likelihoodforbinarizedMNIST.Previousbestresultsは[1](</w:t>
      </w:r>
      <w:r>
        <w:rPr>
          <w:color w:val="006184"/>
        </w:rPr>
        <w:t>Burda et al</w:t>
      </w:r>
      <w:r>
        <w:t xml:space="preserve">. , </w:t>
      </w:r>
      <w:r>
        <w:rPr>
          <w:color w:val="006184"/>
        </w:rPr>
        <w:t>2016a</w:t>
      </w:r>
      <w:r>
        <w:t>), [2] (</w:t>
      </w:r>
      <w:r>
        <w:rPr>
          <w:color w:val="006184"/>
        </w:rPr>
        <w:t>Salimans et al</w:t>
      </w:r>
      <w:r>
        <w:t xml:space="preserve">. , </w:t>
      </w:r>
      <w:r>
        <w:rPr>
          <w:color w:val="006184"/>
        </w:rPr>
        <w:t>2015</w:t>
      </w:r>
      <w:r>
        <w:t>), [3] (</w:t>
      </w:r>
      <w:r>
        <w:rPr>
          <w:color w:val="006184"/>
        </w:rPr>
        <w:t>Rezende and Mohamed</w:t>
      </w:r>
      <w:r>
        <w:t xml:space="preserve">, </w:t>
      </w:r>
      <w:r>
        <w:rPr>
          <w:color w:val="006184"/>
        </w:rPr>
        <w:t>2015</w:t>
      </w:r>
      <w:r>
        <w:t>), [4] (</w:t>
      </w:r>
      <w:r>
        <w:rPr>
          <w:color w:val="006184"/>
        </w:rPr>
        <w:t>Raiko et al</w:t>
      </w:r>
      <w:r>
        <w:t xml:space="preserve">. , </w:t>
      </w:r>
      <w:r>
        <w:rPr>
          <w:color w:val="006184"/>
        </w:rPr>
        <w:t>2014), [</w:t>
      </w:r>
      <w:r>
        <w:t>5] (</w:t>
      </w:r>
      <w:r>
        <w:rPr>
          <w:color w:val="006184"/>
        </w:rPr>
        <w:t>Murray and Salakhutdinov</w:t>
      </w:r>
      <w:r>
        <w:t xml:space="preserve">, </w:t>
      </w:r>
      <w:r>
        <w:rPr>
          <w:color w:val="006184"/>
        </w:rPr>
        <w:t>2009</w:t>
      </w:r>
      <w:r>
        <w:t>), [6] (</w:t>
      </w:r>
      <w:r>
        <w:rPr>
          <w:color w:val="006184"/>
        </w:rPr>
        <w:t>Gregor et al</w:t>
      </w:r>
      <w:r>
        <w:t xml:space="preserve">. , </w:t>
      </w:r>
      <w:r>
        <w:rPr>
          <w:color w:val="006184"/>
        </w:rPr>
        <w:t>2014</w:t>
      </w:r>
      <w:r>
        <w:t>), [7] (G</w:t>
      </w:r>
      <w:r>
        <w:rPr>
          <w:color w:val="006184"/>
        </w:rPr>
        <w:t>regor et al</w:t>
      </w:r>
      <w:r>
        <w:t xml:space="preserve">. , </w:t>
      </w:r>
      <w:r>
        <w:rPr>
          <w:color w:val="006184"/>
        </w:rPr>
        <w:t>2015</w:t>
      </w:r>
      <w:r>
        <w:t>)で</w:t>
      </w:r>
      <w:r>
        <w:t>あった。</w:t>
      </w:r>
    </w:p>
    <w:p w14:paraId="69553F9F" w14:textId="77777777" w:rsidR="00255F62" w:rsidRDefault="001D6550">
      <w:pPr>
        <w:spacing w:after="137" w:line="396" w:lineRule="auto"/>
        <w:ind w:left="15" w:right="840"/>
        <w:jc w:val="left"/>
      </w:pPr>
      <w:r>
        <w:t>は、パラメータの上に複雑な変量的優先順位を置くため、 vgpを用いて各時間ステップで潜在サンプルを生成します。エンコーディング・リカレント・ニューラル・ネットワークは、現在、（変分モデルに使用される）変分データと（</w:t>
      </w:r>
      <w:r>
        <w:t xml:space="preserve">補助モデルに使用</w:t>
      </w:r>
      <w:r>
        <w:t>される</w:t>
      </w:r>
      <w:r>
        <w:t xml:space="preserve">）平均場ガウシアン・パラメータを</w:t>
      </w:r>
      <w:r>
        <w:t>出力しています。</w:t>
      </w:r>
      <w:r>
        <w:rPr>
          <w:color w:val="006184"/>
        </w:rPr>
        <w:t xml:space="preserve">Gregorら</w:t>
      </w:r>
      <w:r>
        <w:t>(</w:t>
      </w:r>
      <w:r>
        <w:rPr>
          <w:color w:val="006184"/>
        </w:rPr>
        <w:t>2015</w:t>
      </w:r>
      <w:r>
        <w:t>)</w:t>
      </w:r>
      <w:r>
        <w:t xml:space="preserve">と同じアーキテクチャのハイパーパラメータを使用しています。</w:t>
      </w:r>
    </w:p>
    <w:p w14:paraId="0676ADD4" w14:textId="77777777" w:rsidR="00255F62" w:rsidRDefault="001D6550">
      <w:pPr>
        <w:spacing w:line="259" w:lineRule="auto"/>
        <w:ind w:left="15" w:right="851"/>
      </w:pPr>
      <w:r>
        <w:t>学習後、テストセットの対数尤度を評価しますが、これは真の値に対する下限値です。以下を参照してください。</w:t>
      </w:r>
    </w:p>
    <w:p w14:paraId="11F7432F" w14:textId="77777777" w:rsidR="00255F62" w:rsidRDefault="001D6550">
      <w:pPr>
        <w:spacing w:after="311" w:line="396" w:lineRule="auto"/>
        <w:ind w:left="15" w:right="840"/>
        <w:jc w:val="left"/>
      </w:pPr>
      <w:r>
        <w:rPr>
          <w:color w:val="006184"/>
        </w:rPr>
        <w:t xml:space="preserve">表4.1は、</w:t>
      </w:r>
      <w:r>
        <w:t xml:space="preserve">様々な方法の</w:t>
      </w:r>
      <w:r>
        <w:rPr>
          <w:rFonts w:ascii="Cambria" w:eastAsia="Cambria" w:hAnsi="Cambria" w:cs="Cambria"/>
          <w:i/>
          <w:sz w:val="34"/>
          <w:vertAlign w:val="subscript"/>
        </w:rPr>
        <w:t>logp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w:t>
      </w:r>
      <w:r>
        <w:t xml:space="preserve">の近似値と下限値の両方を</w:t>
      </w:r>
      <w:r>
        <w:t>報告しています。</w:t>
      </w:r>
      <w:r>
        <w:t xml:space="preserve">vgpは、drawを使用した対数尤度で既知の最も高い結果を達成し、</w:t>
      </w:r>
      <w:r>
        <w:t>元々の最高値-80.97に対して</w:t>
      </w:r>
      <w:r>
        <w:rPr>
          <w:b/>
          <w:sz w:val="34"/>
          <w:vertAlign w:val="subscript"/>
        </w:rPr>
        <w:t xml:space="preserve">-79.88</w:t>
      </w:r>
      <w:r>
        <w:t xml:space="preserve">の値を報告しています。v</w:t>
      </w:r>
      <w:r>
        <w:t>gpはまた、</w:t>
      </w:r>
      <w:r>
        <w:t xml:space="preserve">dlgmを用いた非構造利用モデルのクラスの中で、</w:t>
      </w:r>
      <w:r>
        <w:t>既知の最高の</w:t>
      </w:r>
      <w:r>
        <w:t xml:space="preserve">結果を</w:t>
      </w:r>
      <w:r>
        <w:t>達成し、</w:t>
      </w:r>
      <w:r>
        <w:t xml:space="preserve">値は-81.32で、</w:t>
      </w:r>
      <w:r>
        <w:rPr>
          <w:color w:val="006184"/>
        </w:rPr>
        <w:t xml:space="preserve">Burdaら</w:t>
      </w:r>
      <w:r>
        <w:t>(</w:t>
      </w:r>
      <w:r>
        <w:rPr>
          <w:color w:val="006184"/>
        </w:rPr>
        <w:t>2016a</w:t>
      </w:r>
      <w:r>
        <w:t>)</w:t>
      </w:r>
      <w:r>
        <w:t xml:space="preserve">によって報告された前回の最高値-82.90と比較しています。</w:t>
      </w:r>
    </w:p>
    <w:p w14:paraId="55D91925" w14:textId="77777777" w:rsidR="00255F62" w:rsidRDefault="001D6550">
      <w:pPr>
        <w:pStyle w:val="3"/>
        <w:tabs>
          <w:tab w:val="center" w:pos="977"/>
        </w:tabs>
        <w:spacing w:after="292" w:line="259" w:lineRule="auto"/>
        <w:ind w:left="0" w:right="0" w:firstLine="0"/>
        <w:jc w:val="left"/>
      </w:pPr>
      <w:r>
        <w:t>4.4.2</w:t>
      </w:r>
      <w:r>
        <w:tab/>
        <w:t>スケッチ</w:t>
      </w:r>
    </w:p>
    <w:tbl>
      <w:tblPr>
        <w:tblStyle w:val="TableGrid"/>
        <w:tblpPr w:vertAnchor="text" w:tblpX="179" w:tblpY="2045"/>
        <w:tblOverlap w:val="never"/>
        <w:tblW w:w="3587" w:type="dxa"/>
        <w:tblInd w:w="0" w:type="dxa"/>
        <w:tblCellMar>
          <w:top w:w="0" w:type="dxa"/>
          <w:left w:w="0" w:type="dxa"/>
          <w:bottom w:w="0" w:type="dxa"/>
          <w:right w:w="0" w:type="dxa"/>
        </w:tblCellMar>
        <w:tblLook w:val="04A0" w:firstRow="1" w:lastRow="0" w:firstColumn="1" w:lastColumn="0" w:noHBand="0" w:noVBand="1"/>
      </w:tblPr>
      <w:tblGrid>
        <w:gridCol w:w="1134"/>
        <w:gridCol w:w="1358"/>
        <w:gridCol w:w="1095"/>
      </w:tblGrid>
      <w:tr w:rsidR="00255F62" w14:paraId="7C830385" w14:textId="77777777">
        <w:trPr>
          <w:trHeight w:val="384"/>
        </w:trPr>
        <w:tc>
          <w:tcPr>
            <w:tcW w:w="1423" w:type="dxa"/>
            <w:tcBorders>
              <w:top w:val="single" w:sz="7" w:space="0" w:color="000000"/>
              <w:left w:val="nil"/>
              <w:bottom w:val="single" w:sz="4" w:space="0" w:color="000000"/>
              <w:right w:val="nil"/>
            </w:tcBorders>
          </w:tcPr>
          <w:p w14:paraId="04A68DB1" w14:textId="77777777" w:rsidR="00255F62" w:rsidRDefault="001D6550">
            <w:pPr>
              <w:spacing w:after="0" w:line="259" w:lineRule="auto"/>
              <w:ind w:left="120" w:right="0" w:firstLine="0"/>
              <w:jc w:val="left"/>
            </w:pPr>
            <w:r>
              <w:t>モデル</w:t>
            </w:r>
          </w:p>
        </w:tc>
        <w:tc>
          <w:tcPr>
            <w:tcW w:w="878" w:type="dxa"/>
            <w:tcBorders>
              <w:top w:val="single" w:sz="7" w:space="0" w:color="000000"/>
              <w:left w:val="nil"/>
              <w:bottom w:val="single" w:sz="4" w:space="0" w:color="000000"/>
              <w:right w:val="nil"/>
            </w:tcBorders>
          </w:tcPr>
          <w:p w14:paraId="04966C56" w14:textId="77777777" w:rsidR="00255F62" w:rsidRDefault="001D6550">
            <w:pPr>
              <w:spacing w:after="0" w:line="259" w:lineRule="auto"/>
              <w:ind w:left="0" w:right="0" w:firstLine="0"/>
              <w:jc w:val="left"/>
            </w:pPr>
            <w:r>
              <w:t>エポック</w:t>
            </w:r>
          </w:p>
        </w:tc>
        <w:tc>
          <w:tcPr>
            <w:tcW w:w="1286" w:type="dxa"/>
            <w:tcBorders>
              <w:top w:val="single" w:sz="7" w:space="0" w:color="000000"/>
              <w:left w:val="nil"/>
              <w:bottom w:val="single" w:sz="4" w:space="0" w:color="000000"/>
              <w:right w:val="nil"/>
            </w:tcBorders>
          </w:tcPr>
          <w:p w14:paraId="19C6D917" w14:textId="77777777" w:rsidR="00255F62" w:rsidRDefault="001D6550">
            <w:pPr>
              <w:spacing w:after="0" w:line="259" w:lineRule="auto"/>
              <w:ind w:left="0" w:right="0" w:firstLine="0"/>
              <w:jc w:val="left"/>
            </w:pPr>
            <w:r>
              <w:rPr>
                <w:rFonts w:ascii="Cambria" w:eastAsia="Cambria" w:hAnsi="Cambria" w:cs="Cambria"/>
              </w:rPr>
              <w:t>≦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p>
        </w:tc>
      </w:tr>
      <w:tr w:rsidR="00255F62" w14:paraId="14BD342E" w14:textId="77777777">
        <w:trPr>
          <w:trHeight w:val="307"/>
        </w:trPr>
        <w:tc>
          <w:tcPr>
            <w:tcW w:w="1423" w:type="dxa"/>
            <w:tcBorders>
              <w:top w:val="single" w:sz="4" w:space="0" w:color="000000"/>
              <w:left w:val="nil"/>
              <w:bottom w:val="nil"/>
              <w:right w:val="nil"/>
            </w:tcBorders>
          </w:tcPr>
          <w:p w14:paraId="492B000C" w14:textId="77777777" w:rsidR="00255F62" w:rsidRDefault="001D6550">
            <w:pPr>
              <w:spacing w:after="0" w:line="259" w:lineRule="auto"/>
              <w:ind w:left="120" w:right="0" w:firstLine="0"/>
              <w:jc w:val="left"/>
            </w:pPr>
            <w:r>
              <w:t>描き出す</w:t>
            </w:r>
          </w:p>
        </w:tc>
        <w:tc>
          <w:tcPr>
            <w:tcW w:w="878" w:type="dxa"/>
            <w:tcBorders>
              <w:top w:val="single" w:sz="4" w:space="0" w:color="000000"/>
              <w:left w:val="nil"/>
              <w:bottom w:val="nil"/>
              <w:right w:val="nil"/>
            </w:tcBorders>
          </w:tcPr>
          <w:p w14:paraId="11ADBA95" w14:textId="77777777" w:rsidR="00255F62" w:rsidRDefault="001D6550">
            <w:pPr>
              <w:spacing w:after="0" w:line="259" w:lineRule="auto"/>
              <w:ind w:left="0" w:right="0" w:firstLine="0"/>
              <w:jc w:val="left"/>
            </w:pPr>
            <w:r>
              <w:t>100</w:t>
            </w:r>
          </w:p>
        </w:tc>
        <w:tc>
          <w:tcPr>
            <w:tcW w:w="1286" w:type="dxa"/>
            <w:tcBorders>
              <w:top w:val="single" w:sz="4" w:space="0" w:color="000000"/>
              <w:left w:val="nil"/>
              <w:bottom w:val="nil"/>
              <w:right w:val="nil"/>
            </w:tcBorders>
          </w:tcPr>
          <w:p w14:paraId="50DBA106" w14:textId="77777777" w:rsidR="00255F62" w:rsidRDefault="001D6550">
            <w:pPr>
              <w:spacing w:after="0" w:line="259" w:lineRule="auto"/>
              <w:ind w:left="0" w:right="0" w:firstLine="0"/>
              <w:jc w:val="left"/>
            </w:pPr>
            <w:r>
              <w:t>526.8</w:t>
            </w:r>
          </w:p>
        </w:tc>
      </w:tr>
      <w:tr w:rsidR="00255F62" w14:paraId="3F5CDD3D" w14:textId="77777777">
        <w:trPr>
          <w:trHeight w:val="271"/>
        </w:trPr>
        <w:tc>
          <w:tcPr>
            <w:tcW w:w="1423" w:type="dxa"/>
            <w:tcBorders>
              <w:top w:val="nil"/>
              <w:left w:val="nil"/>
              <w:bottom w:val="nil"/>
              <w:right w:val="nil"/>
            </w:tcBorders>
          </w:tcPr>
          <w:p w14:paraId="398789C0" w14:textId="77777777" w:rsidR="00255F62" w:rsidRDefault="00255F62">
            <w:pPr>
              <w:spacing w:after="160" w:line="259" w:lineRule="auto"/>
              <w:ind w:left="0" w:right="0" w:firstLine="0"/>
              <w:jc w:val="left"/>
            </w:pPr>
          </w:p>
        </w:tc>
        <w:tc>
          <w:tcPr>
            <w:tcW w:w="878" w:type="dxa"/>
            <w:tcBorders>
              <w:top w:val="nil"/>
              <w:left w:val="nil"/>
              <w:bottom w:val="nil"/>
              <w:right w:val="nil"/>
            </w:tcBorders>
          </w:tcPr>
          <w:p w14:paraId="1FBC57B4" w14:textId="77777777" w:rsidR="00255F62" w:rsidRDefault="001D6550">
            <w:pPr>
              <w:spacing w:after="0" w:line="259" w:lineRule="auto"/>
              <w:ind w:left="0" w:right="0" w:firstLine="0"/>
              <w:jc w:val="left"/>
            </w:pPr>
            <w:r>
              <w:t>200</w:t>
            </w:r>
          </w:p>
        </w:tc>
        <w:tc>
          <w:tcPr>
            <w:tcW w:w="1286" w:type="dxa"/>
            <w:tcBorders>
              <w:top w:val="nil"/>
              <w:left w:val="nil"/>
              <w:bottom w:val="nil"/>
              <w:right w:val="nil"/>
            </w:tcBorders>
          </w:tcPr>
          <w:p w14:paraId="177D5CC6" w14:textId="77777777" w:rsidR="00255F62" w:rsidRDefault="001D6550">
            <w:pPr>
              <w:spacing w:after="0" w:line="259" w:lineRule="auto"/>
              <w:ind w:left="0" w:right="0" w:firstLine="0"/>
              <w:jc w:val="left"/>
            </w:pPr>
            <w:r>
              <w:t>479.1</w:t>
            </w:r>
          </w:p>
        </w:tc>
      </w:tr>
      <w:tr w:rsidR="00255F62" w14:paraId="3B75706D" w14:textId="77777777">
        <w:trPr>
          <w:trHeight w:val="271"/>
        </w:trPr>
        <w:tc>
          <w:tcPr>
            <w:tcW w:w="1423" w:type="dxa"/>
            <w:tcBorders>
              <w:top w:val="nil"/>
              <w:left w:val="nil"/>
              <w:bottom w:val="nil"/>
              <w:right w:val="nil"/>
            </w:tcBorders>
          </w:tcPr>
          <w:p w14:paraId="68A047AC" w14:textId="77777777" w:rsidR="00255F62" w:rsidRDefault="00255F62">
            <w:pPr>
              <w:spacing w:after="160" w:line="259" w:lineRule="auto"/>
              <w:ind w:left="0" w:right="0" w:firstLine="0"/>
              <w:jc w:val="left"/>
            </w:pPr>
          </w:p>
        </w:tc>
        <w:tc>
          <w:tcPr>
            <w:tcW w:w="878" w:type="dxa"/>
            <w:tcBorders>
              <w:top w:val="nil"/>
              <w:left w:val="nil"/>
              <w:bottom w:val="nil"/>
              <w:right w:val="nil"/>
            </w:tcBorders>
          </w:tcPr>
          <w:p w14:paraId="67EA7B81" w14:textId="77777777" w:rsidR="00255F62" w:rsidRDefault="001D6550">
            <w:pPr>
              <w:spacing w:after="0" w:line="259" w:lineRule="auto"/>
              <w:ind w:left="0" w:right="-491" w:firstLine="0"/>
              <w:jc w:val="left"/>
            </w:pPr>
            <w:r>
              <w:t xml:space="preserve">300 </w:t>
            </w:r>
            <w:r>
              <w:rPr>
                <w:noProof/>
              </w:rPr>
              <w:drawing>
                <wp:inline distT="0" distB="0" distL="0" distR="0" wp14:anchorId="5FF31A46" wp14:editId="0C43D69C">
                  <wp:extent cx="862584" cy="274320"/>
                  <wp:effectExtent l="0" t="0" r="0" b="0"/>
                  <wp:docPr id="170674" name="Picture 170674"/>
                  <wp:cNvGraphicFramePr/>
                  <a:graphic xmlns:a="http://schemas.openxmlformats.org/drawingml/2006/main">
                    <a:graphicData uri="http://schemas.openxmlformats.org/drawingml/2006/picture">
                      <pic:pic xmlns:pic="http://schemas.openxmlformats.org/drawingml/2006/picture">
                        <pic:nvPicPr>
                          <pic:cNvPr id="170674" name="Picture 170674"/>
                          <pic:cNvPicPr/>
                        </pic:nvPicPr>
                        <pic:blipFill>
                          <a:blip r:embed="rId70"/>
                          <a:stretch>
                            <a:fillRect/>
                          </a:stretch>
                        </pic:blipFill>
                        <pic:spPr>
                          <a:xfrm>
                            <a:off x="0" y="0"/>
                            <a:ext cx="862584" cy="274320"/>
                          </a:xfrm>
                          <a:prstGeom prst="rect">
                            <a:avLst/>
                          </a:prstGeom>
                        </pic:spPr>
                      </pic:pic>
                    </a:graphicData>
                  </a:graphic>
                </wp:inline>
              </w:drawing>
            </w:r>
          </w:p>
        </w:tc>
        <w:tc>
          <w:tcPr>
            <w:tcW w:w="1286" w:type="dxa"/>
            <w:tcBorders>
              <w:top w:val="nil"/>
              <w:left w:val="nil"/>
              <w:bottom w:val="nil"/>
              <w:right w:val="nil"/>
            </w:tcBorders>
          </w:tcPr>
          <w:p w14:paraId="299104E4" w14:textId="77777777" w:rsidR="00255F62" w:rsidRDefault="001D6550">
            <w:pPr>
              <w:spacing w:after="0" w:line="259" w:lineRule="auto"/>
              <w:ind w:left="0" w:right="0" w:firstLine="0"/>
              <w:jc w:val="left"/>
            </w:pPr>
            <w:r>
              <w:t>464.5</w:t>
            </w:r>
          </w:p>
        </w:tc>
      </w:tr>
      <w:tr w:rsidR="00255F62" w14:paraId="01037F9C" w14:textId="77777777">
        <w:trPr>
          <w:trHeight w:val="889"/>
        </w:trPr>
        <w:tc>
          <w:tcPr>
            <w:tcW w:w="1423" w:type="dxa"/>
            <w:tcBorders>
              <w:top w:val="nil"/>
              <w:left w:val="nil"/>
              <w:bottom w:val="single" w:sz="7" w:space="0" w:color="000000"/>
              <w:right w:val="nil"/>
            </w:tcBorders>
          </w:tcPr>
          <w:p w14:paraId="2366D805" w14:textId="77777777" w:rsidR="00255F62" w:rsidRDefault="001D6550">
            <w:pPr>
              <w:spacing w:after="0" w:line="259" w:lineRule="auto"/>
              <w:ind w:left="120" w:right="0" w:firstLine="0"/>
              <w:jc w:val="left"/>
            </w:pPr>
            <w:r>
              <w:t>ドロー＋ＶＧＰ</w:t>
            </w:r>
          </w:p>
        </w:tc>
        <w:tc>
          <w:tcPr>
            <w:tcW w:w="878" w:type="dxa"/>
            <w:tcBorders>
              <w:top w:val="nil"/>
              <w:left w:val="nil"/>
              <w:bottom w:val="single" w:sz="7" w:space="0" w:color="000000"/>
              <w:right w:val="nil"/>
            </w:tcBorders>
          </w:tcPr>
          <w:p w14:paraId="3B7A0A2A" w14:textId="77777777" w:rsidR="00255F62" w:rsidRDefault="001D6550">
            <w:pPr>
              <w:spacing w:after="0" w:line="259" w:lineRule="auto"/>
              <w:ind w:left="0" w:right="0" w:firstLine="0"/>
              <w:jc w:val="left"/>
            </w:pPr>
            <w:r>
              <w:t>100</w:t>
            </w:r>
          </w:p>
          <w:p w14:paraId="53E4B8A3" w14:textId="77777777" w:rsidR="00255F62" w:rsidRDefault="001D6550">
            <w:pPr>
              <w:spacing w:after="0" w:line="259" w:lineRule="auto"/>
              <w:ind w:left="0" w:right="0" w:firstLine="0"/>
              <w:jc w:val="left"/>
            </w:pPr>
            <w:r>
              <w:t>200</w:t>
            </w:r>
          </w:p>
        </w:tc>
        <w:tc>
          <w:tcPr>
            <w:tcW w:w="1286" w:type="dxa"/>
            <w:tcBorders>
              <w:top w:val="nil"/>
              <w:left w:val="nil"/>
              <w:bottom w:val="single" w:sz="7" w:space="0" w:color="000000"/>
              <w:right w:val="nil"/>
            </w:tcBorders>
          </w:tcPr>
          <w:p w14:paraId="088C14B8" w14:textId="77777777" w:rsidR="00255F62" w:rsidRDefault="001D6550">
            <w:pPr>
              <w:spacing w:after="0" w:line="259" w:lineRule="auto"/>
              <w:ind w:left="0" w:right="0" w:firstLine="0"/>
              <w:jc w:val="left"/>
            </w:pPr>
            <w:r>
              <w:rPr>
                <w:b/>
              </w:rPr>
              <w:t>460.1</w:t>
            </w:r>
          </w:p>
        </w:tc>
      </w:tr>
    </w:tbl>
    <w:p w14:paraId="7E432FF3" w14:textId="77777777" w:rsidR="00255F62" w:rsidRDefault="001D6550">
      <w:pPr>
        <w:spacing w:after="415"/>
        <w:ind w:left="15" w:right="851"/>
      </w:pPr>
      <w:r>
        <w:rPr>
          <w:noProof/>
        </w:rPr>
        <mc:AlternateContent>
          <mc:Choice Requires="wpg">
            <w:drawing>
              <wp:anchor distT="0" distB="0" distL="114300" distR="114300" simplePos="0" relativeHeight="251672576" behindDoc="0" locked="0" layoutInCell="1" allowOverlap="1" wp14:anchorId="218CD6B8" wp14:editId="33162597">
                <wp:simplePos x="0" y="0"/>
                <wp:positionH relativeFrom="column">
                  <wp:posOffset>2651874</wp:posOffset>
                </wp:positionH>
                <wp:positionV relativeFrom="paragraph">
                  <wp:posOffset>1298760</wp:posOffset>
                </wp:positionV>
                <wp:extent cx="2852922" cy="909625"/>
                <wp:effectExtent l="0" t="0" r="0" b="0"/>
                <wp:wrapSquare wrapText="bothSides"/>
                <wp:docPr id="152797" name="Group 152797"/>
                <wp:cNvGraphicFramePr/>
                <a:graphic xmlns:a="http://schemas.openxmlformats.org/drawingml/2006/main">
                  <a:graphicData uri="http://schemas.microsoft.com/office/word/2010/wordprocessingGroup">
                    <wpg:wgp>
                      <wpg:cNvGrpSpPr/>
                      <wpg:grpSpPr>
                        <a:xfrm>
                          <a:off x="0" y="0"/>
                          <a:ext cx="2852922" cy="909625"/>
                          <a:chOff x="0" y="0"/>
                          <a:chExt cx="2852922" cy="909625"/>
                        </a:xfrm>
                      </wpg:grpSpPr>
                      <pic:pic xmlns:pic="http://schemas.openxmlformats.org/drawingml/2006/picture">
                        <pic:nvPicPr>
                          <pic:cNvPr id="11242" name="Picture 11242"/>
                          <pic:cNvPicPr/>
                        </pic:nvPicPr>
                        <pic:blipFill>
                          <a:blip r:embed="rId71"/>
                          <a:stretch>
                            <a:fillRect/>
                          </a:stretch>
                        </pic:blipFill>
                        <pic:spPr>
                          <a:xfrm>
                            <a:off x="0" y="0"/>
                            <a:ext cx="2852867" cy="442100"/>
                          </a:xfrm>
                          <a:prstGeom prst="rect">
                            <a:avLst/>
                          </a:prstGeom>
                        </pic:spPr>
                      </pic:pic>
                      <pic:pic xmlns:pic="http://schemas.openxmlformats.org/drawingml/2006/picture">
                        <pic:nvPicPr>
                          <pic:cNvPr id="11244" name="Picture 11244"/>
                          <pic:cNvPicPr/>
                        </pic:nvPicPr>
                        <pic:blipFill>
                          <a:blip r:embed="rId72"/>
                          <a:stretch>
                            <a:fillRect/>
                          </a:stretch>
                        </pic:blipFill>
                        <pic:spPr>
                          <a:xfrm>
                            <a:off x="0" y="454758"/>
                            <a:ext cx="2852922" cy="454866"/>
                          </a:xfrm>
                          <a:prstGeom prst="rect">
                            <a:avLst/>
                          </a:prstGeom>
                        </pic:spPr>
                      </pic:pic>
                    </wpg:wgp>
                  </a:graphicData>
                </a:graphic>
              </wp:anchor>
            </w:drawing>
          </mc:Choice>
          <mc:Fallback xmlns:a="http://schemas.openxmlformats.org/drawingml/2006/main">
            <w:pict>
              <v:group id="Group 152797" style="width:224.639pt;height:71.624pt;position:absolute;mso-position-horizontal-relative:text;mso-position-horizontal:absolute;margin-left:208.809pt;mso-position-vertical-relative:text;margin-top:102.265pt;" coordsize="28529,9096">
                <v:shape id="Picture 11242" style="position:absolute;width:28528;height:4421;left:0;top:0;" filled="f">
                  <v:imagedata r:id="rId73"/>
                </v:shape>
                <v:shape id="Picture 11244" style="position:absolute;width:28529;height:4548;left:0;top:4547;" filled="f">
                  <v:imagedata r:id="rId74"/>
                </v:shape>
                <w10:wrap type="square"/>
              </v:group>
            </w:pict>
          </mc:Fallback>
        </mc:AlternateContent>
      </w:r>
      <w:r>
        <w:t>vgpが表現を学習するために複雑であることを示すために、我々はSketchデータセット（</w:t>
      </w:r>
      <w:r>
        <w:rPr>
          <w:color w:val="006184"/>
        </w:rPr>
        <w:t>Eitz et al</w:t>
      </w:r>
      <w:r>
        <w:t xml:space="preserve">.</w:t>
      </w:r>
      <w:r>
        <w:t>このデータセットは、250のオブジェクトカテゴリに均等に分散した20,000の人間のスケッチから構成されています。これを18,000個の学習例と2,000個のテスト例に分割した。描画のアーキテクチャは、2x2の読み込みウィンドウ、5x5の書き込み注意ウィンドウ、64の</w:t>
      </w:r>
      <w:r>
        <w:t xml:space="preserve">グリンプス</w:t>
      </w:r>
      <w:r>
        <w:t>を持つように固定しています</w:t>
      </w:r>
      <w:r>
        <w:rPr>
          <w:b/>
        </w:rPr>
        <w:t xml:space="preserve">。</w:t>
      </w:r>
      <w:r>
        <w:rPr>
          <w:b/>
        </w:rPr>
        <w:t xml:space="preserve">表4.2: </w:t>
      </w:r>
      <w:r>
        <w:t>負の予測対数尤度</w:t>
      </w:r>
      <w:r>
        <w:t>自動エンコーダー(下)。vgp はテクスチャを学習し、Sketch では数百エポックのシャープネスを学習し、より複雑な形状のスケッチができるようになりました。</w:t>
      </w:r>
    </w:p>
    <w:p w14:paraId="72938AE4" w14:textId="77777777" w:rsidR="00255F62" w:rsidRDefault="001D6550">
      <w:pPr>
        <w:ind w:left="15" w:right="851"/>
      </w:pPr>
      <w:r>
        <w:t xml:space="preserve">対数尤度。推論には、元の自動エンコーダー版と </w:t>
      </w:r>
      <w:r>
        <w:t xml:space="preserve">vgp を用いた拡張版を</w:t>
      </w:r>
      <w:r>
        <w:t>使用します。</w:t>
      </w:r>
    </w:p>
    <w:p w14:paraId="21443DBF" w14:textId="77777777" w:rsidR="00255F62" w:rsidRDefault="001D6550">
      <w:pPr>
        <w:spacing w:after="357" w:line="396" w:lineRule="auto"/>
        <w:ind w:left="15" w:right="840"/>
        <w:jc w:val="left"/>
      </w:pPr>
      <w:r>
        <w:rPr>
          <w:color w:val="006184"/>
        </w:rPr>
        <w:t xml:space="preserve">表 4.2 </w:t>
      </w:r>
      <w:r>
        <w:t xml:space="preserve">を参照してください。</w:t>
      </w:r>
      <w:r>
        <w:t>vgp を用いた描画では、多くのコンピュータビジョンタスクで最先端の成功を収めているオリジナルバージョンよりも有意に優れた下界を達成しています。(</w:t>
      </w:r>
      <w:r>
        <w:t>ここで紹介する</w:t>
      </w:r>
      <w:r>
        <w:t>結果が出るまでは、</w:t>
      </w:r>
      <w:r>
        <w:t>このデータセットではオリジナルのdrawの結果が最高のパフォーマンスとして報告されていました)。さらに、vgpを用いて推論したモデルは、オリジナルバージョンよりも複雑な画像を生成することができ、性能が向上するだけでなく、</w:t>
      </w:r>
      <w:r>
        <w:t>より高い視覚的忠実度を</w:t>
      </w:r>
      <w:r>
        <w:t>維持しています。</w:t>
      </w:r>
    </w:p>
    <w:p w14:paraId="52019809" w14:textId="77777777" w:rsidR="00255F62" w:rsidRDefault="001D6550">
      <w:pPr>
        <w:pStyle w:val="2"/>
        <w:tabs>
          <w:tab w:val="center" w:pos="1011"/>
        </w:tabs>
        <w:ind w:left="0" w:firstLine="0"/>
      </w:pPr>
      <w:r>
        <w:t>4.5</w:t>
      </w:r>
      <w:r>
        <w:tab/>
        <w:t>ディスカッション</w:t>
      </w:r>
    </w:p>
    <w:p w14:paraId="22326E55" w14:textId="77777777" w:rsidR="00255F62" w:rsidRDefault="001D6550">
      <w:pPr>
        <w:ind w:left="15" w:right="851"/>
      </w:pPr>
      <w:r>
        <w:t>我々は、複雑な事後分布と一致するようにその形状を適応させる変分モデルである変分ガウス過程(vgp)を提示する。vgpは、作業可能な分布からサンプルを抽出し、</w:t>
      </w:r>
      <w:r>
        <w:t>作業可能な分布から平均場パラメータへの変換に対する</w:t>
      </w:r>
      <w:r>
        <w:t>ベイズ的</w:t>
      </w:r>
      <w:r>
        <w:t>ノンパラメトリックな事前処理を</w:t>
      </w:r>
      <w:r>
        <w:t>仮定します。</w:t>
      </w:r>
      <w:r>
        <w:t>vgpは、すべての連続写像の空間から変換を学習します。これは普遍的な近似器であり、最適化によって良い事後近似を見つけます。</w:t>
      </w:r>
    </w:p>
    <w:p w14:paraId="03BF7D49" w14:textId="77777777" w:rsidR="00255F62" w:rsidRDefault="001D6550">
      <w:pPr>
        <w:pStyle w:val="1"/>
        <w:ind w:left="12" w:right="864"/>
      </w:pPr>
      <w:r>
        <w:t>第5章：深層確率モデルへの応用</w:t>
      </w:r>
    </w:p>
    <w:p w14:paraId="64361B28" w14:textId="77777777" w:rsidR="00255F62" w:rsidRDefault="001D6550">
      <w:pPr>
        <w:pStyle w:val="2"/>
        <w:tabs>
          <w:tab w:val="center" w:pos="1112"/>
        </w:tabs>
        <w:ind w:left="0" w:firstLine="0"/>
      </w:pPr>
      <w:r>
        <w:t>5.1</w:t>
      </w:r>
      <w:r>
        <w:tab/>
        <w:t>イントロダクション</w:t>
      </w:r>
    </w:p>
    <w:p w14:paraId="0ABCABDF" w14:textId="77777777" w:rsidR="00255F62" w:rsidRDefault="001D6550">
      <w:pPr>
        <w:spacing w:after="137" w:line="396" w:lineRule="auto"/>
        <w:ind w:left="15" w:right="840"/>
        <w:jc w:val="left"/>
      </w:pPr>
      <w:r>
        <w:t>コイントスのモデルを考えてみよう。確率論的モデルでは、通常、潜在確率を仮定し、各トスがこの確率が与えられたベルヌーイの結果であると仮定します(</w:t>
      </w:r>
      <w:r>
        <w:rPr>
          <w:color w:val="006184"/>
        </w:rPr>
        <w:t>Murphy</w:t>
      </w:r>
      <w:r>
        <w:t xml:space="preserve">, </w:t>
      </w:r>
      <w:r>
        <w:rPr>
          <w:color w:val="006184"/>
        </w:rPr>
        <w:t>2012</w:t>
      </w:r>
      <w:r>
        <w:t xml:space="preserve">; </w:t>
      </w:r>
      <w:r>
        <w:rPr>
          <w:color w:val="006184"/>
        </w:rPr>
        <w:t>Gelman et al</w:t>
      </w:r>
      <w:r>
        <w:t xml:space="preserve">. , </w:t>
      </w:r>
      <w:r>
        <w:rPr>
          <w:color w:val="006184"/>
        </w:rPr>
        <w:t>2013</w:t>
      </w:r>
      <w:r>
        <w:t>)。コイントスの集合を観察した後、ベイズ分析では、確率に関する推論を記述することができます。</w:t>
      </w:r>
    </w:p>
    <w:p w14:paraId="031A316E" w14:textId="77777777" w:rsidR="00255F62" w:rsidRDefault="001D6550">
      <w:pPr>
        <w:ind w:left="15" w:right="851"/>
      </w:pPr>
      <w:r>
        <w:t>しかし、コイントスの結果は、その初期</w:t>
      </w:r>
      <w:r>
        <w:t>条件（例えば、インパルスとフリップの角度）</w:t>
      </w:r>
      <w:r>
        <w:t>によって完全に決定されることが物理学の法則からわかっている（</w:t>
      </w:r>
      <w:r>
        <w:rPr>
          <w:color w:val="006184"/>
        </w:rPr>
        <w:t>Keller</w:t>
      </w:r>
      <w:r>
        <w:t xml:space="preserve">, </w:t>
      </w:r>
      <w:r>
        <w:rPr>
          <w:color w:val="006184"/>
        </w:rPr>
        <w:t>1986</w:t>
      </w:r>
      <w:r>
        <w:t xml:space="preserve">; </w:t>
      </w:r>
      <w:r>
        <w:rPr>
          <w:color w:val="006184"/>
        </w:rPr>
        <w:t>Diaconis et al</w:t>
      </w:r>
      <w:r>
        <w:t xml:space="preserve">.</w:t>
      </w:r>
      <w:r>
        <w:t>したがって、コイントスのランダム性は、潜在確率ではなく、ノイズの多い初期パラメータに由来する。この代替モデルは物理システムを組み込み、</w:t>
      </w:r>
      <w:r>
        <w:t xml:space="preserve">生成過程を</w:t>
      </w:r>
      <w:r>
        <w:t>より良く</w:t>
      </w:r>
      <w:r>
        <w:t xml:space="preserve">捉えている。さらに、このモデルは</w:t>
      </w:r>
      <w:r>
        <w:t>シミュレーターとしても知られている暗</w:t>
      </w:r>
      <w:r>
        <w:rPr>
          <w:i/>
        </w:rPr>
        <w:t>黙的な</w:t>
      </w:r>
      <w:r>
        <w:t xml:space="preserve">ものである</w:t>
      </w:r>
      <w:r>
        <w:t>：生成過程からデータをサンプリングすることはできますが、その密度を計算することはできないかもしれません（</w:t>
      </w:r>
      <w:r>
        <w:rPr>
          <w:color w:val="006184"/>
        </w:rPr>
        <w:t>Diggle and Gratton</w:t>
      </w:r>
      <w:r>
        <w:t xml:space="preserve">, </w:t>
      </w:r>
      <w:r>
        <w:rPr>
          <w:color w:val="006184"/>
        </w:rPr>
        <w:t>1984</w:t>
      </w:r>
      <w:r>
        <w:t xml:space="preserve">; </w:t>
      </w:r>
      <w:r>
        <w:rPr>
          <w:color w:val="006184"/>
        </w:rPr>
        <w:t>Hartig et al</w:t>
      </w:r>
      <w:r>
        <w:t xml:space="preserve">.</w:t>
      </w:r>
    </w:p>
    <w:p w14:paraId="1EE6EAE8" w14:textId="77777777" w:rsidR="00255F62" w:rsidRDefault="001D6550">
      <w:pPr>
        <w:ind w:left="15" w:right="851"/>
      </w:pPr>
      <w:r>
        <w:t>コイントスは単純ですが、複雑な暗黙のモデルの構成要素として機能します。</w:t>
      </w:r>
      <w:r>
        <w:t>これら</w:t>
      </w:r>
      <w:r>
        <w:t>のモデルは</w:t>
      </w:r>
      <w:r>
        <w:t>、</w:t>
      </w:r>
      <w:r>
        <w:t>実世界の</w:t>
      </w:r>
      <w:r>
        <w:t>物理</w:t>
      </w:r>
      <w:r>
        <w:t>システムの法則や理論を捉えたものであり、集団遺伝学（</w:t>
      </w:r>
      <w:r>
        <w:rPr>
          <w:color w:val="006184"/>
        </w:rPr>
        <w:t xml:space="preserve">Pritchard </w:t>
      </w:r>
      <w:r>
        <w:rPr>
          <w:color w:val="006184"/>
        </w:rPr>
        <w:t>et</w:t>
      </w:r>
      <w:r>
        <w:rPr>
          <w:color w:val="006184"/>
        </w:rPr>
        <w:t xml:space="preserve"> </w:t>
      </w:r>
      <w:r>
        <w:rPr>
          <w:color w:val="006184"/>
        </w:rPr>
        <w:t>al</w:t>
      </w:r>
      <w:r>
        <w:t xml:space="preserve">.</w:t>
      </w:r>
    </w:p>
    <w:p w14:paraId="1BCE84A0" w14:textId="77777777" w:rsidR="00255F62" w:rsidRDefault="001D6550">
      <w:pPr>
        <w:spacing w:after="292"/>
        <w:ind w:left="15" w:right="851"/>
      </w:pPr>
      <w:r>
        <w:t>残念ながら、ガンを含む暗黙のモデルは、特定のドメイン以外での成功は限られています。これには2つの理由があります。第一に、より一般的なアプリケーションのために、</w:t>
      </w:r>
      <w:r>
        <w:t>プリオール、階層、シーケンスなどの豊富な潜在構造を</w:t>
      </w:r>
      <w:r>
        <w:t>露出させた暗黙モデルをどのように設計するかが不明である。</w:t>
      </w:r>
      <w:r>
        <w:t>第二に、既存の暗黙モデルの潜在構造を推論する手法は、高次元や大規模なデータセットに十分にスケーリングできないことである。本論文では、新しいクラスの暗黙</w:t>
      </w:r>
      <w:r>
        <w:t>モデルを</w:t>
      </w:r>
      <w:r>
        <w:t>設計し</w:t>
      </w:r>
      <w:r>
        <w:t>、正確でスケーラブルな推論のための新しいアルゴリズムを開発する。</w:t>
      </w:r>
    </w:p>
    <w:p w14:paraId="5CC2BD66" w14:textId="77777777" w:rsidR="00255F62" w:rsidRDefault="001D6550">
      <w:pPr>
        <w:ind w:left="15" w:right="851"/>
      </w:pPr>
      <w:r>
        <w:t xml:space="preserve">モデル化については、</w:t>
      </w:r>
      <w:r>
        <w:rPr>
          <w:color w:val="006184"/>
        </w:rPr>
        <w:t xml:space="preserve">5.2節では、</w:t>
      </w:r>
      <w:r>
        <w:t>サンプルを生成するプロセスのみを仮定するベイズ階層モデルのクラスである階層</w:t>
      </w:r>
      <w:r>
        <w:rPr>
          <w:i/>
        </w:rPr>
        <w:t>的暗黙モデルについて</w:t>
      </w:r>
      <w:r>
        <w:t xml:space="preserve">述べています</w:t>
      </w:r>
      <w:r>
        <w:t>。このクラスは、</w:t>
      </w:r>
      <w:r>
        <w:t>古典的な文献にあるシミュレータとガンで採用されているシミュレータの両方を網羅しています。例えば、我々はベイズ的なガンを指定し、そのパラメータに優先順位を置きます。ベイズの観点から、ガンは不確実性を定量化し、データ効率を向上させることができます。</w:t>
      </w:r>
      <w:r>
        <w:t>また、離散データにも適用する</w:t>
      </w:r>
      <w:r>
        <w:t>ことができます。</w:t>
      </w:r>
      <w:r>
        <w:t>この設定は、従来のガンのための推定アルゴリズムでは不可能です(</w:t>
      </w:r>
      <w:r>
        <w:rPr>
          <w:color w:val="006184"/>
        </w:rPr>
        <w:t>Kusner and Hernández-Lobato</w:t>
      </w:r>
      <w:r>
        <w:t xml:space="preserve">, </w:t>
      </w:r>
      <w:r>
        <w:rPr>
          <w:color w:val="006184"/>
        </w:rPr>
        <w:t>2016</w:t>
      </w:r>
      <w:r>
        <w:t>)。</w:t>
      </w:r>
    </w:p>
    <w:p w14:paraId="35E8D2A3" w14:textId="77777777" w:rsidR="00255F62" w:rsidRDefault="001D6550">
      <w:pPr>
        <w:ind w:left="15" w:right="851"/>
      </w:pPr>
      <w:r>
        <w:t xml:space="preserve">推論については、</w:t>
      </w:r>
      <w:r>
        <w:rPr>
          <w:color w:val="006184"/>
        </w:rPr>
        <w:t xml:space="preserve">第5.3節では、</w:t>
      </w:r>
      <w:r>
        <w:rPr>
          <w:i/>
        </w:rPr>
        <w:t>尤度自由分散推論(</w:t>
      </w:r>
      <w:r>
        <w:t>lfvi</w:t>
      </w:r>
      <w:r>
        <w:rPr>
          <w:i/>
        </w:rPr>
        <w:t>)を</w:t>
      </w:r>
      <w:r>
        <w:t xml:space="preserve">開発しており、</w:t>
      </w:r>
      <w:r>
        <w:t>これは分散</w:t>
      </w:r>
      <w:r>
        <w:t>推論と密度比推定を</w:t>
      </w:r>
      <w:r>
        <w:t>組み合わせたものである</w:t>
      </w:r>
      <w:r>
        <w:t>(</w:t>
      </w:r>
      <w:r>
        <w:rPr>
          <w:color w:val="006184"/>
        </w:rPr>
        <w:t>Sugiyama et al</w:t>
      </w:r>
      <w:r>
        <w:t xml:space="preserve">. , </w:t>
      </w:r>
      <w:r>
        <w:rPr>
          <w:color w:val="006184"/>
        </w:rPr>
        <w:t>2012</w:t>
      </w:r>
      <w:r>
        <w:t xml:space="preserve">; </w:t>
      </w:r>
      <w:r>
        <w:rPr>
          <w:color w:val="006184"/>
        </w:rPr>
        <w:t>Mohamed and Lakshminarayanan</w:t>
      </w:r>
      <w:r>
        <w:t xml:space="preserve">, </w:t>
      </w:r>
      <w:r>
        <w:rPr>
          <w:color w:val="006184"/>
        </w:rPr>
        <w:t>2016</w:t>
      </w:r>
      <w:r>
        <w:t>)。変分推論は、潜在変数上の分布のファミリーを仮定し、事後に最も近いメンバーを見つけるために最適化する(</w:t>
      </w:r>
      <w:r>
        <w:rPr>
          <w:color w:val="006184"/>
        </w:rPr>
        <w:t>Jordan et al</w:t>
      </w:r>
      <w:r>
        <w:t xml:space="preserve">. , </w:t>
      </w:r>
      <w:r>
        <w:rPr>
          <w:color w:val="006184"/>
        </w:rPr>
        <w:t>1999b</w:t>
      </w:r>
      <w:r>
        <w:t>)。従来のアプローチでは、尤度ベースのモデルを必要とし、高速な計算のために単純な近似族を使用して粗い近似を使用していました。 lfviは変分推論を暗黙のモデルに拡張し、暗黙の変分</w:t>
      </w:r>
      <w:r>
        <w:t>族を使用して</w:t>
      </w:r>
      <w:r>
        <w:t>正確な変分近似を可能にします。</w:t>
      </w:r>
      <w:r>
        <w:t>さらに、これまでの暗黙モデルのためのベイズ法とは異なり、確率的最適化により、LFVIは何百万ものデータポイントにスケールします。</w:t>
      </w:r>
    </w:p>
    <w:p w14:paraId="3FE59639" w14:textId="77777777" w:rsidR="00255F62" w:rsidRDefault="001D6550">
      <w:pPr>
        <w:spacing w:line="259" w:lineRule="auto"/>
        <w:ind w:left="15" w:right="851"/>
      </w:pPr>
      <w:r>
        <w:t>本研究は、</w:t>
      </w:r>
      <w:r>
        <w:t>多様な</w:t>
      </w:r>
      <w:r>
        <w:t>応用が</w:t>
      </w:r>
      <w:r>
        <w:t>可能である。</w:t>
      </w:r>
      <w:r>
        <w:t>まず、古典的な問題を近似的な</w:t>
      </w:r>
    </w:p>
    <w:p w14:paraId="65C0EED5" w14:textId="77777777" w:rsidR="00255F62" w:rsidRDefault="001D6550">
      <w:pPr>
        <w:spacing w:after="4"/>
        <w:ind w:left="15" w:right="851"/>
      </w:pPr>
      <w:r>
        <w:t>ベイズ計算(ABC)の文献では，モデルが生態系をシミュレートしている(</w:t>
      </w:r>
      <w:r>
        <w:rPr>
          <w:color w:val="006184"/>
        </w:rPr>
        <w:t>Beaumont</w:t>
      </w:r>
      <w:r>
        <w:t xml:space="preserve">, </w:t>
      </w:r>
      <w:r>
        <w:rPr>
          <w:color w:val="006184"/>
        </w:rPr>
        <w:t>2010</w:t>
      </w:r>
      <w:r>
        <w:t>)．従来の手法では不可能であった10万個の時系列を解析する。</w:t>
      </w:r>
      <w:r>
        <w:t xml:space="preserve">第二に、我々は、重みに対する優先順位を持つベイジアンギャンを分析する。ベイジアンギャンは、いくつかの分類タスクにおいて、既知の尤度を持つ対応するベイジアンニューラルネットワークよりも優れた性能を示す。第三に、我々は、</w:t>
      </w:r>
      <w:r>
        <w:t>リカレント・ニューラル・ネットワークの</w:t>
      </w:r>
      <w:r>
        <w:t xml:space="preserve">隠れユニットにノイズを注入することが、どのようにして</w:t>
      </w:r>
      <w:r>
        <w:t>ディープな</w:t>
      </w:r>
    </w:p>
    <w:p w14:paraId="35975153" w14:textId="77777777" w:rsidR="00255F62" w:rsidRDefault="001D6550">
      <w:pPr>
        <w:spacing w:after="389"/>
        <w:ind w:left="15" w:right="851"/>
      </w:pPr>
      <w:r>
        <w:t>柔軟なシーケンス生成のための暗黙のモデル</w:t>
      </w:r>
    </w:p>
    <w:p w14:paraId="09179EDE" w14:textId="77777777" w:rsidR="00255F62" w:rsidRDefault="001D6550">
      <w:pPr>
        <w:pStyle w:val="2"/>
        <w:tabs>
          <w:tab w:val="center" w:pos="1866"/>
        </w:tabs>
        <w:ind w:left="0" w:firstLine="0"/>
      </w:pPr>
      <w:r>
        <w:t>5.2</w:t>
      </w:r>
      <w:r>
        <w:tab/>
        <w:t>階層的暗黙モデル</w:t>
      </w:r>
    </w:p>
    <w:p w14:paraId="6A366996" w14:textId="77777777" w:rsidR="00255F62" w:rsidRDefault="001D6550">
      <w:pPr>
        <w:spacing w:after="210"/>
        <w:ind w:left="15" w:right="851"/>
      </w:pPr>
      <w:r>
        <w:t>階層モデルは、事例間の統計的強度を共有する上で重要な役割を果たす(</w:t>
      </w:r>
      <w:r>
        <w:rPr>
          <w:color w:val="006184"/>
        </w:rPr>
        <w:t>Gelman and Hill</w:t>
      </w:r>
      <w:r>
        <w:t xml:space="preserve">, </w:t>
      </w:r>
      <w:r>
        <w:rPr>
          <w:color w:val="006184"/>
        </w:rPr>
        <w:t>2006</w:t>
      </w:r>
      <w:r>
        <w:t>)。階</w:t>
      </w:r>
      <w:r>
        <w:t xml:space="preserve">層ベイズモデルの広いクラスでは，隠れた</w:t>
      </w:r>
      <w:r>
        <w:rPr>
          <w:noProof/>
        </w:rPr>
        <mc:AlternateContent>
          <mc:Choice Requires="wpg">
            <w:drawing>
              <wp:inline distT="0" distB="0" distL="0" distR="0" wp14:anchorId="73ACD60A" wp14:editId="489C22B6">
                <wp:extent cx="807939" cy="960168"/>
                <wp:effectExtent l="0" t="0" r="0" b="0"/>
                <wp:docPr id="152386" name="Group 152386"/>
                <wp:cNvGraphicFramePr/>
                <a:graphic xmlns:a="http://schemas.openxmlformats.org/drawingml/2006/main">
                  <a:graphicData uri="http://schemas.microsoft.com/office/word/2010/wordprocessingGroup">
                    <wpg:wgp>
                      <wpg:cNvGrpSpPr/>
                      <wpg:grpSpPr>
                        <a:xfrm>
                          <a:off x="0" y="0"/>
                          <a:ext cx="807939" cy="960168"/>
                          <a:chOff x="0" y="0"/>
                          <a:chExt cx="807939" cy="960168"/>
                        </a:xfrm>
                      </wpg:grpSpPr>
                      <wps:wsp>
                        <wps:cNvPr id="11530" name="Shape 11530"/>
                        <wps:cNvSpPr/>
                        <wps:spPr>
                          <a:xfrm>
                            <a:off x="365065" y="622128"/>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11531" name="Shape 11531"/>
                        <wps:cNvSpPr/>
                        <wps:spPr>
                          <a:xfrm>
                            <a:off x="365065" y="77061"/>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1532" name="Shape 11532"/>
                        <wps:cNvSpPr/>
                        <wps:spPr>
                          <a:xfrm>
                            <a:off x="0" y="77061"/>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1533" name="Rectangle 11533"/>
                        <wps:cNvSpPr/>
                        <wps:spPr>
                          <a:xfrm>
                            <a:off x="596303" y="636375"/>
                            <a:ext cx="111831" cy="163628"/>
                          </a:xfrm>
                          <a:prstGeom prst="rect">
                            <a:avLst/>
                          </a:prstGeom>
                          <a:ln>
                            <a:noFill/>
                          </a:ln>
                        </wps:spPr>
                        <wps:txbx>
                          <w:txbxContent>
                            <w:p w14:paraId="4D7D13D5" w14:textId="77777777" w:rsidR="00255F62" w:rsidRDefault="001D6550">
                              <w:pPr>
                                <w:spacing w:after="160" w:line="259" w:lineRule="auto"/>
                                <w:ind w:left="0" w:right="0" w:firstLine="0"/>
                                <w:jc w:val="left"/>
                              </w:pPr>
                              <w:r>
                                <w:rPr>
                                  <w:rFonts w:ascii="Cambria" w:eastAsia="Cambria" w:hAnsi="Cambria" w:cs="Cambria"/>
                                  <w:b/>
                                </w:rPr>
                                <w:t>x</w:t>
                              </w:r>
                            </w:p>
                          </w:txbxContent>
                        </wps:txbx>
                        <wps:bodyPr horzOverflow="overflow" vert="horz" lIns="0" tIns="0" rIns="0" bIns="0" rtlCol="0">
                          <a:noAutofit/>
                        </wps:bodyPr>
                      </wps:wsp>
                      <wps:wsp>
                        <wps:cNvPr id="11534" name="Rectangle 11534"/>
                        <wps:cNvSpPr/>
                        <wps:spPr>
                          <a:xfrm>
                            <a:off x="680390" y="683056"/>
                            <a:ext cx="86791" cy="119545"/>
                          </a:xfrm>
                          <a:prstGeom prst="rect">
                            <a:avLst/>
                          </a:prstGeom>
                          <a:ln>
                            <a:noFill/>
                          </a:ln>
                        </wps:spPr>
                        <wps:txbx>
                          <w:txbxContent>
                            <w:p w14:paraId="7C2D825D" w14:textId="77777777" w:rsidR="00255F62" w:rsidRDefault="001D6550">
                              <w:pPr>
                                <w:spacing w:after="160" w:line="259" w:lineRule="auto"/>
                                <w:ind w:left="0" w:right="0" w:firstLine="0"/>
                                <w:jc w:val="left"/>
                              </w:pPr>
                              <w:r>
                                <w:rPr>
                                  <w:rFonts w:ascii="Cambria" w:eastAsia="Cambria" w:hAnsi="Cambria" w:cs="Cambria"/>
                                  <w:i/>
                                  <w:sz w:val="16"/>
                                </w:rPr>
                                <w:t>n</w:t>
                              </w:r>
                            </w:p>
                          </w:txbxContent>
                        </wps:txbx>
                        <wps:bodyPr horzOverflow="overflow" vert="horz" lIns="0" tIns="0" rIns="0" bIns="0" rtlCol="0">
                          <a:noAutofit/>
                        </wps:bodyPr>
                      </wps:wsp>
                      <wps:wsp>
                        <wps:cNvPr id="11535" name="Rectangle 11535"/>
                        <wps:cNvSpPr/>
                        <wps:spPr>
                          <a:xfrm>
                            <a:off x="614299" y="91316"/>
                            <a:ext cx="94178" cy="163628"/>
                          </a:xfrm>
                          <a:prstGeom prst="rect">
                            <a:avLst/>
                          </a:prstGeom>
                          <a:ln>
                            <a:noFill/>
                          </a:ln>
                        </wps:spPr>
                        <wps:txbx>
                          <w:txbxContent>
                            <w:p w14:paraId="0A1C4162"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1536" name="Rectangle 11536"/>
                        <wps:cNvSpPr/>
                        <wps:spPr>
                          <a:xfrm>
                            <a:off x="685114" y="137997"/>
                            <a:ext cx="86791" cy="119545"/>
                          </a:xfrm>
                          <a:prstGeom prst="rect">
                            <a:avLst/>
                          </a:prstGeom>
                          <a:ln>
                            <a:noFill/>
                          </a:ln>
                        </wps:spPr>
                        <wps:txbx>
                          <w:txbxContent>
                            <w:p w14:paraId="4F3FD82E" w14:textId="77777777" w:rsidR="00255F62" w:rsidRDefault="001D6550">
                              <w:pPr>
                                <w:spacing w:after="160" w:line="259" w:lineRule="auto"/>
                                <w:ind w:left="0" w:right="0" w:firstLine="0"/>
                                <w:jc w:val="left"/>
                              </w:pPr>
                              <w:r>
                                <w:rPr>
                                  <w:rFonts w:ascii="Cambria" w:eastAsia="Cambria" w:hAnsi="Cambria" w:cs="Cambria"/>
                                  <w:i/>
                                  <w:sz w:val="16"/>
                                </w:rPr>
                                <w:t>n</w:t>
                              </w:r>
                            </w:p>
                          </w:txbxContent>
                        </wps:txbx>
                        <wps:bodyPr horzOverflow="overflow" vert="horz" lIns="0" tIns="0" rIns="0" bIns="0" rtlCol="0">
                          <a:noAutofit/>
                        </wps:bodyPr>
                      </wps:wsp>
                      <wps:wsp>
                        <wps:cNvPr id="11538" name="Shape 11538"/>
                        <wps:cNvSpPr/>
                        <wps:spPr>
                          <a:xfrm>
                            <a:off x="455066" y="259593"/>
                            <a:ext cx="0" cy="314455"/>
                          </a:xfrm>
                          <a:custGeom>
                            <a:avLst/>
                            <a:gdLst/>
                            <a:ahLst/>
                            <a:cxnLst/>
                            <a:rect l="0" t="0" r="0" b="0"/>
                            <a:pathLst>
                              <a:path h="314455">
                                <a:moveTo>
                                  <a:pt x="0" y="0"/>
                                </a:moveTo>
                                <a:lnTo>
                                  <a:pt x="0" y="314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39" name="Shape 11539"/>
                        <wps:cNvSpPr/>
                        <wps:spPr>
                          <a:xfrm>
                            <a:off x="436087" y="568987"/>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0" name="Shape 11540"/>
                        <wps:cNvSpPr/>
                        <wps:spPr>
                          <a:xfrm>
                            <a:off x="182532" y="167062"/>
                            <a:ext cx="134453" cy="0"/>
                          </a:xfrm>
                          <a:custGeom>
                            <a:avLst/>
                            <a:gdLst/>
                            <a:ahLst/>
                            <a:cxnLst/>
                            <a:rect l="0" t="0" r="0" b="0"/>
                            <a:pathLst>
                              <a:path w="134453">
                                <a:moveTo>
                                  <a:pt x="0" y="0"/>
                                </a:moveTo>
                                <a:lnTo>
                                  <a:pt x="13445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41" name="Shape 11541"/>
                        <wps:cNvSpPr/>
                        <wps:spPr>
                          <a:xfrm>
                            <a:off x="311925" y="148083"/>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2" name="Shape 11542"/>
                        <wps:cNvSpPr/>
                        <wps:spPr>
                          <a:xfrm>
                            <a:off x="141491" y="243939"/>
                            <a:ext cx="236740" cy="353469"/>
                          </a:xfrm>
                          <a:custGeom>
                            <a:avLst/>
                            <a:gdLst/>
                            <a:ahLst/>
                            <a:cxnLst/>
                            <a:rect l="0" t="0" r="0" b="0"/>
                            <a:pathLst>
                              <a:path w="236740" h="353469">
                                <a:moveTo>
                                  <a:pt x="0" y="0"/>
                                </a:moveTo>
                                <a:lnTo>
                                  <a:pt x="236740" y="3534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43" name="Shape 11543"/>
                        <wps:cNvSpPr/>
                        <wps:spPr>
                          <a:xfrm>
                            <a:off x="359647" y="582643"/>
                            <a:ext cx="43929" cy="52609"/>
                          </a:xfrm>
                          <a:custGeom>
                            <a:avLst/>
                            <a:gdLst/>
                            <a:ahLst/>
                            <a:cxnLst/>
                            <a:rect l="0" t="0" r="0" b="0"/>
                            <a:pathLst>
                              <a:path w="43929" h="52609">
                                <a:moveTo>
                                  <a:pt x="31536" y="0"/>
                                </a:moveTo>
                                <a:cubicBezTo>
                                  <a:pt x="32626" y="17543"/>
                                  <a:pt x="38522" y="39988"/>
                                  <a:pt x="43929" y="52609"/>
                                </a:cubicBezTo>
                                <a:cubicBezTo>
                                  <a:pt x="34317" y="42804"/>
                                  <a:pt x="15807" y="28807"/>
                                  <a:pt x="0" y="21121"/>
                                </a:cubicBezTo>
                                <a:lnTo>
                                  <a:pt x="315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4" name="Shape 11544"/>
                        <wps:cNvSpPr/>
                        <wps:spPr>
                          <a:xfrm>
                            <a:off x="216005" y="0"/>
                            <a:ext cx="591935" cy="960168"/>
                          </a:xfrm>
                          <a:custGeom>
                            <a:avLst/>
                            <a:gdLst/>
                            <a:ahLst/>
                            <a:cxnLst/>
                            <a:rect l="0" t="0" r="0" b="0"/>
                            <a:pathLst>
                              <a:path w="591935" h="960168">
                                <a:moveTo>
                                  <a:pt x="541324" y="0"/>
                                </a:moveTo>
                                <a:lnTo>
                                  <a:pt x="50611" y="0"/>
                                </a:lnTo>
                                <a:cubicBezTo>
                                  <a:pt x="22659" y="0"/>
                                  <a:pt x="0" y="22659"/>
                                  <a:pt x="0" y="50611"/>
                                </a:cubicBezTo>
                                <a:lnTo>
                                  <a:pt x="0" y="909557"/>
                                </a:lnTo>
                                <a:cubicBezTo>
                                  <a:pt x="0" y="937509"/>
                                  <a:pt x="22659" y="960168"/>
                                  <a:pt x="50611" y="960168"/>
                                </a:cubicBezTo>
                                <a:lnTo>
                                  <a:pt x="541324" y="960168"/>
                                </a:lnTo>
                                <a:cubicBezTo>
                                  <a:pt x="569276" y="960168"/>
                                  <a:pt x="591935" y="937509"/>
                                  <a:pt x="591935" y="909557"/>
                                </a:cubicBezTo>
                                <a:lnTo>
                                  <a:pt x="591935" y="50611"/>
                                </a:lnTo>
                                <a:cubicBezTo>
                                  <a:pt x="591935" y="22659"/>
                                  <a:pt x="569276" y="0"/>
                                  <a:pt x="541324"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46" name="Rectangle 11546"/>
                        <wps:cNvSpPr/>
                        <wps:spPr>
                          <a:xfrm>
                            <a:off x="669379" y="820401"/>
                            <a:ext cx="124432" cy="134489"/>
                          </a:xfrm>
                          <a:prstGeom prst="rect">
                            <a:avLst/>
                          </a:prstGeom>
                          <a:ln>
                            <a:noFill/>
                          </a:ln>
                        </wps:spPr>
                        <wps:txbx>
                          <w:txbxContent>
                            <w:p w14:paraId="63261060"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inline>
            </w:drawing>
          </mc:Choice>
          <mc:Fallback>
            <w:pict>
              <v:group w14:anchorId="73ACD60A" id="Group 152386" o:spid="_x0000_s1407" style="width:63.6pt;height:75.6pt;mso-position-horizontal-relative:char;mso-position-vertical-relative:line" coordsize="8079,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">
                <v:shape id="Shape 11530" o:spid="_x0000_s1408" style="position:absolute;left:3650;top:6221;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" path="m90001,v49707,,90001,40294,90001,90001c180002,139708,139708,180002,90001,180002,40294,180002,,139708,,90001,,40294,40294,,90001,xe" fillcolor="#dfdfdf" strokeweight=".14058mm">
                  <v:stroke miterlimit="83231f" joinstyle="miter"/>
                  <v:path arrowok="t" textboxrect="0,0,180002,180002"/>
                </v:shape>
                <v:shape id="Shape 11531" o:spid="_x0000_s1409" style="position:absolute;left:3650;top:77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" path="m90001,v49707,,90001,40294,90001,90001c180002,139708,139708,180002,90001,180002,40294,180002,,139708,,90001,,40294,40294,,90001,xe" filled="f" strokeweight=".14058mm">
                  <v:stroke miterlimit="83231f" joinstyle="miter"/>
                  <v:path arrowok="t" textboxrect="0,0,180002,180002"/>
                </v:shape>
                <v:shape id="Shape 11532" o:spid="_x0000_s1410" style="position:absolute;top:77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" path="m90001,v49707,,90001,40294,90001,90001c180002,139708,139708,180002,90001,180002,40294,180002,,139708,,90001,,40294,40294,,90001,xe" filled="f" strokeweight=".14058mm">
                  <v:stroke miterlimit="83231f" joinstyle="miter"/>
                  <v:path arrowok="t" textboxrect="0,0,180002,180002"/>
                </v:shape>
                <v:rect id="Rectangle 11533" o:spid="_x0000_s1411" style="position:absolute;left:5963;top:6363;width:111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" filled="f" stroked="f">
                  <v:textbox inset="0,0,0,0">
                    <w:txbxContent>
                      <w:p w14:paraId="4D7D13D5" w14:textId="77777777" w:rsidR="00255F62" w:rsidRDefault="001D6550">
                        <w:pPr>
                          <w:spacing w:after="160" w:line="259" w:lineRule="auto"/>
                          <w:ind w:left="0" w:right="0" w:firstLine="0"/>
                          <w:jc w:val="left"/>
                        </w:pPr>
                        <w:r>
                          <w:rPr>
                            <w:rFonts w:ascii="Cambria" w:eastAsia="Cambria" w:hAnsi="Cambria" w:cs="Cambria"/>
                            <w:b/>
                          </w:rPr>
                          <w:t>x</w:t>
                        </w:r>
                      </w:p>
                    </w:txbxContent>
                  </v:textbox>
                </v:rect>
                <v:rect id="Rectangle 11534" o:spid="_x0000_s1412" style="position:absolute;left:6803;top:6830;width:86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" filled="f" stroked="f">
                  <v:textbox inset="0,0,0,0">
                    <w:txbxContent>
                      <w:p w14:paraId="7C2D825D" w14:textId="77777777" w:rsidR="00255F62" w:rsidRDefault="001D6550">
                        <w:pPr>
                          <w:spacing w:after="160" w:line="259" w:lineRule="auto"/>
                          <w:ind w:left="0" w:right="0" w:firstLine="0"/>
                          <w:jc w:val="left"/>
                        </w:pPr>
                        <w:r>
                          <w:rPr>
                            <w:rFonts w:ascii="Cambria" w:eastAsia="Cambria" w:hAnsi="Cambria" w:cs="Cambria"/>
                            <w:i/>
                            <w:sz w:val="16"/>
                          </w:rPr>
                          <w:t>n</w:t>
                        </w:r>
                      </w:p>
                    </w:txbxContent>
                  </v:textbox>
                </v:rect>
                <v:rect id="Rectangle 11535" o:spid="_x0000_s1413" style="position:absolute;left:6142;top:913;width:94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k1xAAAAN4AAAAPAAAAZHJzL2Rvd25yZXYueG1sRE9Li8Iw&#10;EL4L+x/CLHjTVEX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A+HiTXEAAAA3gAAAA8A&#10;AAAAAAAAAAAAAAAABwIAAGRycy9kb3ducmV2LnhtbFBLBQYAAAAAAwADALcAAAD4AgAAAAA=&#10;" filled="f" stroked="f">
                  <v:textbox inset="0,0,0,0">
                    <w:txbxContent>
                      <w:p w14:paraId="0A1C4162"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1536" o:spid="_x0000_s1414" style="position:absolute;left:6851;top:1379;width:86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CxAAAAN4AAAAPAAAAZHJzL2Rvd25yZXYueG1sRE9Li8Iw&#10;EL4L+x/CCN401UX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P9VF0LEAAAA3gAAAA8A&#10;AAAAAAAAAAAAAAAABwIAAGRycy9kb3ducmV2LnhtbFBLBQYAAAAAAwADALcAAAD4AgAAAAA=&#10;" filled="f" stroked="f">
                  <v:textbox inset="0,0,0,0">
                    <w:txbxContent>
                      <w:p w14:paraId="4F3FD82E" w14:textId="77777777" w:rsidR="00255F62" w:rsidRDefault="001D6550">
                        <w:pPr>
                          <w:spacing w:after="160" w:line="259" w:lineRule="auto"/>
                          <w:ind w:left="0" w:right="0" w:firstLine="0"/>
                          <w:jc w:val="left"/>
                        </w:pPr>
                        <w:r>
                          <w:rPr>
                            <w:rFonts w:ascii="Cambria" w:eastAsia="Cambria" w:hAnsi="Cambria" w:cs="Cambria"/>
                            <w:i/>
                            <w:sz w:val="16"/>
                          </w:rPr>
                          <w:t>n</w:t>
                        </w:r>
                      </w:p>
                    </w:txbxContent>
                  </v:textbox>
                </v:rect>
                <v:shape id="Shape 11538" o:spid="_x0000_s1415" style="position:absolute;left:4550;top:2595;width:0;height:3145;visibility:visible;mso-wrap-style:square;v-text-anchor:top" coordsize="0,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" path="m,l,314455e" filled="f" strokeweight=".14058mm">
                  <v:stroke miterlimit="83231f" joinstyle="miter"/>
                  <v:path arrowok="t" textboxrect="0,0,0,314455"/>
                </v:shape>
                <v:shape id="Shape 11539" o:spid="_x0000_s1416" style="position:absolute;left:4360;top:5689;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" path="m,l37957,c29101,15183,21509,37114,18979,50610,16448,37114,8857,15183,,xe" fillcolor="black" stroked="f" strokeweight="0">
                  <v:stroke miterlimit="83231f" joinstyle="miter"/>
                  <v:path arrowok="t" textboxrect="0,0,37957,50610"/>
                </v:shape>
                <v:shape id="Shape 11540" o:spid="_x0000_s1417" style="position:absolute;left:1825;top:1670;width:1344;height:0;visibility:visible;mso-wrap-style:square;v-text-anchor:top" coordsize="13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" path="m,l134453,e" filled="f" strokeweight=".14058mm">
                  <v:stroke miterlimit="83231f" joinstyle="miter"/>
                  <v:path arrowok="t" textboxrect="0,0,134453,0"/>
                </v:shape>
                <v:shape id="Shape 11541" o:spid="_x0000_s1418" style="position:absolute;left:3119;top:1480;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" path="m,c15183,8857,37114,16448,50610,18979,37114,21509,15183,29100,,37957l,xe" fillcolor="black" stroked="f" strokeweight="0">
                  <v:stroke miterlimit="83231f" joinstyle="miter"/>
                  <v:path arrowok="t" textboxrect="0,0,50610,37957"/>
                </v:shape>
                <v:shape id="Shape 11542" o:spid="_x0000_s1419" style="position:absolute;left:1414;top:2439;width:2368;height:3535;visibility:visible;mso-wrap-style:square;v-text-anchor:top" coordsize="236740,35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" path="m,l236740,353469e" filled="f" strokeweight=".14058mm">
                  <v:stroke miterlimit="83231f" joinstyle="miter"/>
                  <v:path arrowok="t" textboxrect="0,0,236740,353469"/>
                </v:shape>
                <v:shape id="Shape 11543" o:spid="_x0000_s1420" style="position:absolute;left:3596;top:5826;width:439;height:526;visibility:visible;mso-wrap-style:square;v-text-anchor:top" coordsize="43929,5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" path="m31536,v1090,17543,6986,39988,12393,52609c34317,42804,15807,28807,,21121l31536,xe" fillcolor="black" stroked="f" strokeweight="0">
                  <v:stroke miterlimit="83231f" joinstyle="miter"/>
                  <v:path arrowok="t" textboxrect="0,0,43929,52609"/>
                </v:shape>
                <v:shape id="Shape 11544" o:spid="_x0000_s1421" style="position:absolute;left:2160;width:5919;height:9601;visibility:visible;mso-wrap-style:square;v-text-anchor:top" coordsize="591935,96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" path="m541324,l50611,c22659,,,22659,,50611l,909557v,27952,22659,50611,50611,50611l541324,960168v27952,,50611,-22659,50611,-50611l591935,50611c591935,22659,569276,,541324,xe" filled="f" strokeweight=".14058mm">
                  <v:stroke miterlimit="83231f" joinstyle="miter"/>
                  <v:path arrowok="t" textboxrect="0,0,591935,960168"/>
                </v:shape>
                <v:rect id="Rectangle 11546" o:spid="_x0000_s1422" style="position:absolute;left:6693;top:8204;width:1245;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2Q/xAAAAN4AAAAPAAAAZHJzL2Rvd25yZXYueG1sRE9Li8Iw&#10;EL4L+x/CCN40VVb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KdTZD/EAAAA3gAAAA8A&#10;AAAAAAAAAAAAAAAABwIAAGRycy9kb3ducmV2LnhtbFBLBQYAAAAAAwADALcAAAD4AgAAAAA=&#10;" filled="f" stroked="f">
                  <v:textbox inset="0,0,0,0">
                    <w:txbxContent>
                      <w:p w14:paraId="63261060"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anchorlock/>
              </v:group>
            </w:pict>
          </mc:Fallback>
        </mc:AlternateContent>
      </w:r>
      <w:r>
        <w:rPr>
          <w:rFonts w:ascii="Cambria" w:eastAsia="Cambria" w:hAnsi="Cambria" w:cs="Cambria"/>
          <w:i/>
        </w:rPr>
        <w:t xml:space="preserve">β</w:t>
      </w:r>
      <w:r>
        <w:rPr>
          <w:rFonts w:ascii="Cambria" w:eastAsia="Cambria" w:hAnsi="Cambria" w:cs="Cambria"/>
          <w:i/>
        </w:rPr>
        <w:tab/>
        <w:t xml:space="preserve">βの</w:t>
      </w:r>
      <w:r>
        <w:t xml:space="preserve">共同分布 </w:t>
      </w:r>
      <w:r>
        <w:t/>
      </w:r>
      <w:r>
        <w:rPr>
          <w:noProof/>
        </w:rPr>
        <mc:AlternateContent>
          <mc:Choice Requires="wpg">
            <w:drawing>
              <wp:inline distT="0" distB="0" distL="0" distR="0" wp14:anchorId="28EC7B4F" wp14:editId="13433B5A">
                <wp:extent cx="1131907" cy="921524"/>
                <wp:effectExtent l="0" t="0" r="0" b="0"/>
                <wp:docPr id="152387" name="Group 152387"/>
                <wp:cNvGraphicFramePr/>
                <a:graphic xmlns:a="http://schemas.openxmlformats.org/drawingml/2006/main">
                  <a:graphicData uri="http://schemas.microsoft.com/office/word/2010/wordprocessingGroup">
                    <wpg:wgp>
                      <wpg:cNvGrpSpPr/>
                      <wpg:grpSpPr>
                        <a:xfrm>
                          <a:off x="0" y="0"/>
                          <a:ext cx="1131907" cy="921524"/>
                          <a:chOff x="0" y="0"/>
                          <a:chExt cx="1131907" cy="921524"/>
                        </a:xfrm>
                      </wpg:grpSpPr>
                      <wps:wsp>
                        <wps:cNvPr id="176355" name="Shape 176355"/>
                        <wps:cNvSpPr/>
                        <wps:spPr>
                          <a:xfrm>
                            <a:off x="401065" y="622128"/>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8" name="Shape 11548"/>
                        <wps:cNvSpPr/>
                        <wps:spPr>
                          <a:xfrm>
                            <a:off x="365065" y="77061"/>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1549" name="Shape 11549"/>
                        <wps:cNvSpPr/>
                        <wps:spPr>
                          <a:xfrm>
                            <a:off x="758309" y="584223"/>
                            <a:ext cx="143999" cy="147816"/>
                          </a:xfrm>
                          <a:custGeom>
                            <a:avLst/>
                            <a:gdLst/>
                            <a:ahLst/>
                            <a:cxnLst/>
                            <a:rect l="0" t="0" r="0" b="0"/>
                            <a:pathLst>
                              <a:path w="143999" h="147816">
                                <a:moveTo>
                                  <a:pt x="71999" y="0"/>
                                </a:moveTo>
                                <a:lnTo>
                                  <a:pt x="0" y="147816"/>
                                </a:lnTo>
                                <a:lnTo>
                                  <a:pt x="143999" y="147816"/>
                                </a:lnTo>
                                <a:lnTo>
                                  <a:pt x="7199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50" name="Shape 11550"/>
                        <wps:cNvSpPr/>
                        <wps:spPr>
                          <a:xfrm>
                            <a:off x="0" y="77061"/>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1551" name="Rectangle 11551"/>
                        <wps:cNvSpPr/>
                        <wps:spPr>
                          <a:xfrm>
                            <a:off x="506298" y="456370"/>
                            <a:ext cx="111831" cy="163628"/>
                          </a:xfrm>
                          <a:prstGeom prst="rect">
                            <a:avLst/>
                          </a:prstGeom>
                          <a:ln>
                            <a:noFill/>
                          </a:ln>
                        </wps:spPr>
                        <wps:txbx>
                          <w:txbxContent>
                            <w:p w14:paraId="64DDB52A" w14:textId="77777777" w:rsidR="00255F62" w:rsidRDefault="001D6550">
                              <w:pPr>
                                <w:spacing w:after="160" w:line="259" w:lineRule="auto"/>
                                <w:ind w:left="0" w:right="0" w:firstLine="0"/>
                                <w:jc w:val="left"/>
                              </w:pPr>
                              <w:r>
                                <w:rPr>
                                  <w:rFonts w:ascii="Cambria" w:eastAsia="Cambria" w:hAnsi="Cambria" w:cs="Cambria"/>
                                  <w:b/>
                                </w:rPr>
                                <w:t>x</w:t>
                              </w:r>
                            </w:p>
                          </w:txbxContent>
                        </wps:txbx>
                        <wps:bodyPr horzOverflow="overflow" vert="horz" lIns="0" tIns="0" rIns="0" bIns="0" rtlCol="0">
                          <a:noAutofit/>
                        </wps:bodyPr>
                      </wps:wsp>
                      <wps:wsp>
                        <wps:cNvPr id="11552" name="Rectangle 11552"/>
                        <wps:cNvSpPr/>
                        <wps:spPr>
                          <a:xfrm>
                            <a:off x="590385" y="503064"/>
                            <a:ext cx="86792" cy="119545"/>
                          </a:xfrm>
                          <a:prstGeom prst="rect">
                            <a:avLst/>
                          </a:prstGeom>
                          <a:ln>
                            <a:noFill/>
                          </a:ln>
                        </wps:spPr>
                        <wps:txbx>
                          <w:txbxContent>
                            <w:p w14:paraId="35BE0D2B" w14:textId="77777777" w:rsidR="00255F62" w:rsidRDefault="001D6550">
                              <w:pPr>
                                <w:spacing w:after="160" w:line="259" w:lineRule="auto"/>
                                <w:ind w:left="0" w:right="0" w:firstLine="0"/>
                                <w:jc w:val="left"/>
                              </w:pPr>
                              <w:r>
                                <w:rPr>
                                  <w:rFonts w:ascii="Cambria" w:eastAsia="Cambria" w:hAnsi="Cambria" w:cs="Cambria"/>
                                  <w:i/>
                                  <w:sz w:val="16"/>
                                </w:rPr>
                                <w:t>n</w:t>
                              </w:r>
                            </w:p>
                          </w:txbxContent>
                        </wps:txbx>
                        <wps:bodyPr horzOverflow="overflow" vert="horz" lIns="0" tIns="0" rIns="0" bIns="0" rtlCol="0">
                          <a:noAutofit/>
                        </wps:bodyPr>
                      </wps:wsp>
                      <wps:wsp>
                        <wps:cNvPr id="11553" name="Rectangle 11553"/>
                        <wps:cNvSpPr/>
                        <wps:spPr>
                          <a:xfrm>
                            <a:off x="614299" y="91308"/>
                            <a:ext cx="94178" cy="163628"/>
                          </a:xfrm>
                          <a:prstGeom prst="rect">
                            <a:avLst/>
                          </a:prstGeom>
                          <a:ln>
                            <a:noFill/>
                          </a:ln>
                        </wps:spPr>
                        <wps:txbx>
                          <w:txbxContent>
                            <w:p w14:paraId="7F81DDA9"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1554" name="Rectangle 11554"/>
                        <wps:cNvSpPr/>
                        <wps:spPr>
                          <a:xfrm>
                            <a:off x="685114" y="138002"/>
                            <a:ext cx="86792" cy="119545"/>
                          </a:xfrm>
                          <a:prstGeom prst="rect">
                            <a:avLst/>
                          </a:prstGeom>
                          <a:ln>
                            <a:noFill/>
                          </a:ln>
                        </wps:spPr>
                        <wps:txbx>
                          <w:txbxContent>
                            <w:p w14:paraId="095BE181" w14:textId="77777777" w:rsidR="00255F62" w:rsidRDefault="001D6550">
                              <w:pPr>
                                <w:spacing w:after="160" w:line="259" w:lineRule="auto"/>
                                <w:ind w:left="0" w:right="0" w:firstLine="0"/>
                                <w:jc w:val="left"/>
                              </w:pPr>
                              <w:r>
                                <w:rPr>
                                  <w:rFonts w:ascii="Cambria" w:eastAsia="Cambria" w:hAnsi="Cambria" w:cs="Cambria"/>
                                  <w:i/>
                                  <w:sz w:val="16"/>
                                </w:rPr>
                                <w:t>n</w:t>
                              </w:r>
                            </w:p>
                          </w:txbxContent>
                        </wps:txbx>
                        <wps:bodyPr horzOverflow="overflow" vert="horz" lIns="0" tIns="0" rIns="0" bIns="0" rtlCol="0">
                          <a:noAutofit/>
                        </wps:bodyPr>
                      </wps:wsp>
                      <wps:wsp>
                        <wps:cNvPr id="11555" name="Rectangle 11555"/>
                        <wps:cNvSpPr/>
                        <wps:spPr>
                          <a:xfrm>
                            <a:off x="942111" y="600375"/>
                            <a:ext cx="89056" cy="163628"/>
                          </a:xfrm>
                          <a:prstGeom prst="rect">
                            <a:avLst/>
                          </a:prstGeom>
                          <a:ln>
                            <a:noFill/>
                          </a:ln>
                        </wps:spPr>
                        <wps:txbx>
                          <w:txbxContent>
                            <w:p w14:paraId="44360BE4" w14:textId="77777777" w:rsidR="00255F62" w:rsidRDefault="00255F62">
                              <w:pPr>
                                <w:spacing w:after="160" w:line="259" w:lineRule="auto"/>
                                <w:ind w:left="0" w:right="0" w:firstLine="0"/>
                                <w:jc w:val="left"/>
                              </w:pPr>
                            </w:p>
                          </w:txbxContent>
                        </wps:txbx>
                        <wps:bodyPr horzOverflow="overflow" vert="horz" lIns="0" tIns="0" rIns="0" bIns="0" rtlCol="0">
                          <a:noAutofit/>
                        </wps:bodyPr>
                      </wps:wsp>
                      <wps:wsp>
                        <wps:cNvPr id="11556" name="Rectangle 11556"/>
                        <wps:cNvSpPr/>
                        <wps:spPr>
                          <a:xfrm>
                            <a:off x="1009078" y="647056"/>
                            <a:ext cx="86792" cy="119545"/>
                          </a:xfrm>
                          <a:prstGeom prst="rect">
                            <a:avLst/>
                          </a:prstGeom>
                          <a:ln>
                            <a:noFill/>
                          </a:ln>
                        </wps:spPr>
                        <wps:txbx>
                          <w:txbxContent>
                            <w:p w14:paraId="1D74FEE9" w14:textId="77777777" w:rsidR="00255F62" w:rsidRDefault="001D6550">
                              <w:pPr>
                                <w:spacing w:after="160" w:line="259" w:lineRule="auto"/>
                                <w:ind w:left="0" w:right="0" w:firstLine="0"/>
                                <w:jc w:val="left"/>
                              </w:pPr>
                              <w:r>
                                <w:rPr>
                                  <w:rFonts w:ascii="Cambria" w:eastAsia="Cambria" w:hAnsi="Cambria" w:cs="Cambria"/>
                                  <w:i/>
                                  <w:sz w:val="16"/>
                                </w:rPr>
                                <w:t>n</w:t>
                              </w:r>
                            </w:p>
                          </w:txbxContent>
                        </wps:txbx>
                        <wps:bodyPr horzOverflow="overflow" vert="horz" lIns="0" tIns="0" rIns="0" bIns="0" rtlCol="0">
                          <a:noAutofit/>
                        </wps:bodyPr>
                      </wps:wsp>
                      <wps:wsp>
                        <wps:cNvPr id="11558" name="Shape 11558"/>
                        <wps:cNvSpPr/>
                        <wps:spPr>
                          <a:xfrm>
                            <a:off x="455066" y="259593"/>
                            <a:ext cx="0" cy="314455"/>
                          </a:xfrm>
                          <a:custGeom>
                            <a:avLst/>
                            <a:gdLst/>
                            <a:ahLst/>
                            <a:cxnLst/>
                            <a:rect l="0" t="0" r="0" b="0"/>
                            <a:pathLst>
                              <a:path h="314455">
                                <a:moveTo>
                                  <a:pt x="0" y="0"/>
                                </a:moveTo>
                                <a:lnTo>
                                  <a:pt x="0" y="314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59" name="Shape 11559"/>
                        <wps:cNvSpPr/>
                        <wps:spPr>
                          <a:xfrm>
                            <a:off x="436087" y="568988"/>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0" name="Shape 11560"/>
                        <wps:cNvSpPr/>
                        <wps:spPr>
                          <a:xfrm>
                            <a:off x="557147" y="676129"/>
                            <a:ext cx="224454" cy="0"/>
                          </a:xfrm>
                          <a:custGeom>
                            <a:avLst/>
                            <a:gdLst/>
                            <a:ahLst/>
                            <a:cxnLst/>
                            <a:rect l="0" t="0" r="0" b="0"/>
                            <a:pathLst>
                              <a:path w="224454">
                                <a:moveTo>
                                  <a:pt x="224454"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61" name="Shape 11561"/>
                        <wps:cNvSpPr/>
                        <wps:spPr>
                          <a:xfrm>
                            <a:off x="511598" y="657151"/>
                            <a:ext cx="50610" cy="37957"/>
                          </a:xfrm>
                          <a:custGeom>
                            <a:avLst/>
                            <a:gdLst/>
                            <a:ahLst/>
                            <a:cxnLst/>
                            <a:rect l="0" t="0" r="0" b="0"/>
                            <a:pathLst>
                              <a:path w="50610" h="37957">
                                <a:moveTo>
                                  <a:pt x="50610" y="0"/>
                                </a:moveTo>
                                <a:lnTo>
                                  <a:pt x="50610" y="37957"/>
                                </a:lnTo>
                                <a:cubicBezTo>
                                  <a:pt x="35427" y="29100"/>
                                  <a:pt x="13496" y="21509"/>
                                  <a:pt x="0" y="18979"/>
                                </a:cubicBezTo>
                                <a:cubicBezTo>
                                  <a:pt x="13496" y="16448"/>
                                  <a:pt x="35427" y="8857"/>
                                  <a:pt x="50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2" name="Shape 11562"/>
                        <wps:cNvSpPr/>
                        <wps:spPr>
                          <a:xfrm>
                            <a:off x="182532" y="167062"/>
                            <a:ext cx="134453" cy="0"/>
                          </a:xfrm>
                          <a:custGeom>
                            <a:avLst/>
                            <a:gdLst/>
                            <a:ahLst/>
                            <a:cxnLst/>
                            <a:rect l="0" t="0" r="0" b="0"/>
                            <a:pathLst>
                              <a:path w="134453">
                                <a:moveTo>
                                  <a:pt x="0" y="0"/>
                                </a:moveTo>
                                <a:lnTo>
                                  <a:pt x="13445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63" name="Shape 11563"/>
                        <wps:cNvSpPr/>
                        <wps:spPr>
                          <a:xfrm>
                            <a:off x="311925" y="148083"/>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4" name="Shape 11564"/>
                        <wps:cNvSpPr/>
                        <wps:spPr>
                          <a:xfrm>
                            <a:off x="143925" y="242252"/>
                            <a:ext cx="244079" cy="340333"/>
                          </a:xfrm>
                          <a:custGeom>
                            <a:avLst/>
                            <a:gdLst/>
                            <a:ahLst/>
                            <a:cxnLst/>
                            <a:rect l="0" t="0" r="0" b="0"/>
                            <a:pathLst>
                              <a:path w="244079" h="340333">
                                <a:moveTo>
                                  <a:pt x="0" y="0"/>
                                </a:moveTo>
                                <a:lnTo>
                                  <a:pt x="244079" y="34033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65" name="Shape 11565"/>
                        <wps:cNvSpPr/>
                        <wps:spPr>
                          <a:xfrm>
                            <a:off x="369633" y="567413"/>
                            <a:ext cx="44915" cy="52185"/>
                          </a:xfrm>
                          <a:custGeom>
                            <a:avLst/>
                            <a:gdLst/>
                            <a:ahLst/>
                            <a:cxnLst/>
                            <a:rect l="0" t="0" r="0" b="0"/>
                            <a:pathLst>
                              <a:path w="44915" h="52185">
                                <a:moveTo>
                                  <a:pt x="30843" y="0"/>
                                </a:moveTo>
                                <a:cubicBezTo>
                                  <a:pt x="32495" y="17499"/>
                                  <a:pt x="39106" y="39743"/>
                                  <a:pt x="44915" y="52185"/>
                                </a:cubicBezTo>
                                <a:cubicBezTo>
                                  <a:pt x="34994" y="42693"/>
                                  <a:pt x="16045" y="29296"/>
                                  <a:pt x="0" y="22120"/>
                                </a:cubicBezTo>
                                <a:lnTo>
                                  <a:pt x="30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6" name="Shape 11566"/>
                        <wps:cNvSpPr/>
                        <wps:spPr>
                          <a:xfrm>
                            <a:off x="216005" y="0"/>
                            <a:ext cx="915902" cy="921524"/>
                          </a:xfrm>
                          <a:custGeom>
                            <a:avLst/>
                            <a:gdLst/>
                            <a:ahLst/>
                            <a:cxnLst/>
                            <a:rect l="0" t="0" r="0" b="0"/>
                            <a:pathLst>
                              <a:path w="915902" h="921524">
                                <a:moveTo>
                                  <a:pt x="865291" y="0"/>
                                </a:moveTo>
                                <a:lnTo>
                                  <a:pt x="50611" y="0"/>
                                </a:lnTo>
                                <a:cubicBezTo>
                                  <a:pt x="22659" y="0"/>
                                  <a:pt x="0" y="22659"/>
                                  <a:pt x="0" y="50611"/>
                                </a:cubicBezTo>
                                <a:lnTo>
                                  <a:pt x="0" y="870913"/>
                                </a:lnTo>
                                <a:cubicBezTo>
                                  <a:pt x="0" y="898865"/>
                                  <a:pt x="22659" y="921524"/>
                                  <a:pt x="50611" y="921524"/>
                                </a:cubicBezTo>
                                <a:lnTo>
                                  <a:pt x="865291" y="921524"/>
                                </a:lnTo>
                                <a:cubicBezTo>
                                  <a:pt x="893243" y="921524"/>
                                  <a:pt x="915902" y="898865"/>
                                  <a:pt x="915902" y="870913"/>
                                </a:cubicBezTo>
                                <a:lnTo>
                                  <a:pt x="915902" y="50611"/>
                                </a:lnTo>
                                <a:cubicBezTo>
                                  <a:pt x="915902" y="22659"/>
                                  <a:pt x="893243" y="0"/>
                                  <a:pt x="865291"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568" name="Rectangle 11568"/>
                        <wps:cNvSpPr/>
                        <wps:spPr>
                          <a:xfrm>
                            <a:off x="993343" y="781747"/>
                            <a:ext cx="124432" cy="134489"/>
                          </a:xfrm>
                          <a:prstGeom prst="rect">
                            <a:avLst/>
                          </a:prstGeom>
                          <a:ln>
                            <a:noFill/>
                          </a:ln>
                        </wps:spPr>
                        <wps:txbx>
                          <w:txbxContent>
                            <w:p w14:paraId="11415345"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inline>
            </w:drawing>
          </mc:Choice>
          <mc:Fallback>
            <w:pict>
              <v:group w14:anchorId="28EC7B4F" id="Group 152387" o:spid="_x0000_s1423" style="width:89.15pt;height:72.55pt;mso-position-horizontal-relative:char;mso-position-vertical-relative:line" coordsize="11319,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">
                <v:shape id="Shape 176355" o:spid="_x0000_s1424" style="position:absolute;left:4010;top:6221;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" path="m,l108002,r,108002l,108002,,e" fillcolor="black" stroked="f" strokeweight="0">
                  <v:stroke miterlimit="83231f" joinstyle="miter"/>
                  <v:path arrowok="t" textboxrect="0,0,108002,108002"/>
                </v:shape>
                <v:shape id="Shape 11548" o:spid="_x0000_s1425" style="position:absolute;left:3650;top:77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" path="m90001,v49707,,90001,40294,90001,90001c180002,139708,139708,180002,90001,180002,40294,180002,,139708,,90001,,40294,40294,,90001,xe" filled="f" strokeweight=".14058mm">
                  <v:stroke miterlimit="83231f" joinstyle="miter"/>
                  <v:path arrowok="t" textboxrect="0,0,180002,180002"/>
                </v:shape>
                <v:shape id="Shape 11549" o:spid="_x0000_s1426" style="position:absolute;left:7583;top:5842;width:1440;height:1478;visibility:visible;mso-wrap-style:square;v-text-anchor:top" coordsize="143999,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" path="m71999,l,147816r143999,l71999,e" filled="f" strokeweight=".14058mm">
                  <v:stroke miterlimit="83231f" joinstyle="miter"/>
                  <v:path arrowok="t" textboxrect="0,0,143999,147816"/>
                </v:shape>
                <v:shape id="Shape 11550" o:spid="_x0000_s1427" style="position:absolute;top:77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" path="m90001,v49707,,90001,40294,90001,90001c180002,139708,139708,180002,90001,180002,40294,180002,,139708,,90001,,40294,40294,,90001,xe" filled="f" strokeweight=".14058mm">
                  <v:stroke miterlimit="83231f" joinstyle="miter"/>
                  <v:path arrowok="t" textboxrect="0,0,180002,180002"/>
                </v:shape>
                <v:rect id="Rectangle 11551" o:spid="_x0000_s1428" style="position:absolute;left:5062;top:4563;width:111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qWxAAAAN4AAAAPAAAAZHJzL2Rvd25yZXYueG1sRE9Li8Iw&#10;EL4L+x/CLHjTtIK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K1japbEAAAA3gAAAA8A&#10;AAAAAAAAAAAAAAAABwIAAGRycy9kb3ducmV2LnhtbFBLBQYAAAAAAwADALcAAAD4AgAAAAA=&#10;" filled="f" stroked="f">
                  <v:textbox inset="0,0,0,0">
                    <w:txbxContent>
                      <w:p w14:paraId="64DDB52A" w14:textId="77777777" w:rsidR="00255F62" w:rsidRDefault="001D6550">
                        <w:pPr>
                          <w:spacing w:after="160" w:line="259" w:lineRule="auto"/>
                          <w:ind w:left="0" w:right="0" w:firstLine="0"/>
                          <w:jc w:val="left"/>
                        </w:pPr>
                        <w:r>
                          <w:rPr>
                            <w:rFonts w:ascii="Cambria" w:eastAsia="Cambria" w:hAnsi="Cambria" w:cs="Cambria"/>
                            <w:b/>
                          </w:rPr>
                          <w:t>x</w:t>
                        </w:r>
                      </w:p>
                    </w:txbxContent>
                  </v:textbox>
                </v:rect>
                <v:rect id="Rectangle 11552" o:spid="_x0000_s1429" style="position:absolute;left:5903;top:5030;width:86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ThxQAAAN4AAAAPAAAAZHJzL2Rvd25yZXYueG1sRE9Na8JA&#10;EL0X/A/LFHprNhEs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BdsfThxQAAAN4AAAAP&#10;AAAAAAAAAAAAAAAAAAcCAABkcnMvZG93bnJldi54bWxQSwUGAAAAAAMAAwC3AAAA+QIAAAAA&#10;" filled="f" stroked="f">
                  <v:textbox inset="0,0,0,0">
                    <w:txbxContent>
                      <w:p w14:paraId="35BE0D2B" w14:textId="77777777" w:rsidR="00255F62" w:rsidRDefault="001D6550">
                        <w:pPr>
                          <w:spacing w:after="160" w:line="259" w:lineRule="auto"/>
                          <w:ind w:left="0" w:right="0" w:firstLine="0"/>
                          <w:jc w:val="left"/>
                        </w:pPr>
                        <w:r>
                          <w:rPr>
                            <w:rFonts w:ascii="Cambria" w:eastAsia="Cambria" w:hAnsi="Cambria" w:cs="Cambria"/>
                            <w:i/>
                            <w:sz w:val="16"/>
                          </w:rPr>
                          <w:t>n</w:t>
                        </w:r>
                      </w:p>
                    </w:txbxContent>
                  </v:textbox>
                </v:rect>
                <v:rect id="Rectangle 11553" o:spid="_x0000_s1430" style="position:absolute;left:6142;top:913;width:94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" filled="f" stroked="f">
                  <v:textbox inset="0,0,0,0">
                    <w:txbxContent>
                      <w:p w14:paraId="7F81DDA9"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1554" o:spid="_x0000_s1431" style="position:absolute;left:6851;top:1380;width:86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" filled="f" stroked="f">
                  <v:textbox inset="0,0,0,0">
                    <w:txbxContent>
                      <w:p w14:paraId="095BE181" w14:textId="77777777" w:rsidR="00255F62" w:rsidRDefault="001D6550">
                        <w:pPr>
                          <w:spacing w:after="160" w:line="259" w:lineRule="auto"/>
                          <w:ind w:left="0" w:right="0" w:firstLine="0"/>
                          <w:jc w:val="left"/>
                        </w:pPr>
                        <w:r>
                          <w:rPr>
                            <w:rFonts w:ascii="Cambria" w:eastAsia="Cambria" w:hAnsi="Cambria" w:cs="Cambria"/>
                            <w:i/>
                            <w:sz w:val="16"/>
                          </w:rPr>
                          <w:t>n</w:t>
                        </w:r>
                      </w:p>
                    </w:txbxContent>
                  </v:textbox>
                </v:rect>
                <v:rect id="Rectangle 11555" o:spid="_x0000_s1432" style="position:absolute;left:9421;top:6003;width:890;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yVxAAAAN4AAAAPAAAAZHJzL2Rvd25yZXYueG1sRE9Li8Iw&#10;EL4L/ocwwt40Vei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NJYbJXEAAAA3gAAAA8A&#10;AAAAAAAAAAAAAAAABwIAAGRycy9kb3ducmV2LnhtbFBLBQYAAAAAAwADALcAAAD4AgAAAAA=&#10;" filled="f" stroked="f">
                  <v:textbox inset="0,0,0,0">
                    <w:txbxContent>
                      <w:p w14:paraId="44360BE4" w14:textId="77777777" w:rsidR="00255F62" w:rsidRDefault="00255F62">
                        <w:pPr>
                          <w:spacing w:after="160" w:line="259" w:lineRule="auto"/>
                          <w:ind w:left="0" w:right="0" w:firstLine="0"/>
                          <w:jc w:val="left"/>
                        </w:pPr>
                      </w:p>
                    </w:txbxContent>
                  </v:textbox>
                </v:rect>
                <v:rect id="Rectangle 11556" o:spid="_x0000_s1433" style="position:absolute;left:10090;top:6470;width:86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LixAAAAN4AAAAPAAAAZHJzL2Rvd25yZXYueG1sRE9Ni8Iw&#10;EL0v+B/CLOxtTRUU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CKK8uLEAAAA3gAAAA8A&#10;AAAAAAAAAAAAAAAABwIAAGRycy9kb3ducmV2LnhtbFBLBQYAAAAAAwADALcAAAD4AgAAAAA=&#10;" filled="f" stroked="f">
                  <v:textbox inset="0,0,0,0">
                    <w:txbxContent>
                      <w:p w14:paraId="1D74FEE9" w14:textId="77777777" w:rsidR="00255F62" w:rsidRDefault="001D6550">
                        <w:pPr>
                          <w:spacing w:after="160" w:line="259" w:lineRule="auto"/>
                          <w:ind w:left="0" w:right="0" w:firstLine="0"/>
                          <w:jc w:val="left"/>
                        </w:pPr>
                        <w:r>
                          <w:rPr>
                            <w:rFonts w:ascii="Cambria" w:eastAsia="Cambria" w:hAnsi="Cambria" w:cs="Cambria"/>
                            <w:i/>
                            <w:sz w:val="16"/>
                          </w:rPr>
                          <w:t>n</w:t>
                        </w:r>
                      </w:p>
                    </w:txbxContent>
                  </v:textbox>
                </v:rect>
                <v:shape id="Shape 11558" o:spid="_x0000_s1434" style="position:absolute;left:4550;top:2595;width:0;height:3145;visibility:visible;mso-wrap-style:square;v-text-anchor:top" coordsize="0,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" path="m,l,314455e" filled="f" strokeweight=".14058mm">
                  <v:stroke miterlimit="83231f" joinstyle="miter"/>
                  <v:path arrowok="t" textboxrect="0,0,0,314455"/>
                </v:shape>
                <v:shape id="Shape 11559" o:spid="_x0000_s1435" style="position:absolute;left:4360;top:5689;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" path="m,l37957,c29101,15183,21509,37114,18979,50610,16448,37114,8857,15183,,xe" fillcolor="black" stroked="f" strokeweight="0">
                  <v:stroke miterlimit="83231f" joinstyle="miter"/>
                  <v:path arrowok="t" textboxrect="0,0,37957,50610"/>
                </v:shape>
                <v:shape id="Shape 11560" o:spid="_x0000_s1436" style="position:absolute;left:5571;top:6761;width:2245;height:0;visibility:visible;mso-wrap-style:square;v-text-anchor:top" coordsize="224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" path="m224454,l,e" filled="f" strokeweight=".14058mm">
                  <v:stroke miterlimit="83231f" joinstyle="miter"/>
                  <v:path arrowok="t" textboxrect="0,0,224454,0"/>
                </v:shape>
                <v:shape id="Shape 11561" o:spid="_x0000_s1437" style="position:absolute;left:5115;top:6571;width:507;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" path="m50610,r,37957c35427,29100,13496,21509,,18979,13496,16448,35427,8857,50610,xe" fillcolor="black" stroked="f" strokeweight="0">
                  <v:stroke miterlimit="83231f" joinstyle="miter"/>
                  <v:path arrowok="t" textboxrect="0,0,50610,37957"/>
                </v:shape>
                <v:shape id="Shape 11562" o:spid="_x0000_s1438" style="position:absolute;left:1825;top:1670;width:1344;height:0;visibility:visible;mso-wrap-style:square;v-text-anchor:top" coordsize="13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" path="m,l134453,e" filled="f" strokeweight=".14058mm">
                  <v:stroke miterlimit="83231f" joinstyle="miter"/>
                  <v:path arrowok="t" textboxrect="0,0,134453,0"/>
                </v:shape>
                <v:shape id="Shape 11563" o:spid="_x0000_s1439" style="position:absolute;left:3119;top:1480;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" path="m,c15183,8857,37114,16448,50610,18979,37114,21509,15183,29100,,37957l,xe" fillcolor="black" stroked="f" strokeweight="0">
                  <v:stroke miterlimit="83231f" joinstyle="miter"/>
                  <v:path arrowok="t" textboxrect="0,0,50610,37957"/>
                </v:shape>
                <v:shape id="Shape 11564" o:spid="_x0000_s1440" style="position:absolute;left:1439;top:2422;width:2441;height:3403;visibility:visible;mso-wrap-style:square;v-text-anchor:top" coordsize="244079,34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" path="m,l244079,340333e" filled="f" strokeweight=".14058mm">
                  <v:stroke miterlimit="83231f" joinstyle="miter"/>
                  <v:path arrowok="t" textboxrect="0,0,244079,340333"/>
                </v:shape>
                <v:shape id="Shape 11565" o:spid="_x0000_s1441" style="position:absolute;left:3696;top:5674;width:449;height:521;visibility:visible;mso-wrap-style:square;v-text-anchor:top" coordsize="44915,5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" path="m30843,v1652,17499,8263,39743,14072,52185c34994,42693,16045,29296,,22120l30843,xe" fillcolor="black" stroked="f" strokeweight="0">
                  <v:stroke miterlimit="83231f" joinstyle="miter"/>
                  <v:path arrowok="t" textboxrect="0,0,44915,52185"/>
                </v:shape>
                <v:shape id="Shape 11566" o:spid="_x0000_s1442" style="position:absolute;left:2160;width:9159;height:9215;visibility:visible;mso-wrap-style:square;v-text-anchor:top" coordsize="915902,9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" path="m865291,l50611,c22659,,,22659,,50611l,870913v,27952,22659,50611,50611,50611l865291,921524v27952,,50611,-22659,50611,-50611l915902,50611c915902,22659,893243,,865291,xe" filled="f" strokeweight=".14058mm">
                  <v:stroke miterlimit="83231f" joinstyle="miter"/>
                  <v:path arrowok="t" textboxrect="0,0,915902,921524"/>
                </v:shape>
                <v:rect id="Rectangle 11568" o:spid="_x0000_s1443" style="position:absolute;left:9933;top:7817;width:12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Qm2yAAAAN4AAAAPAAAAZHJzL2Rvd25yZXYueG1sRI9Ba8JA&#10;EIXvQv/DMoXedGOh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DyNQm2yAAAAN4A&#10;AAAPAAAAAAAAAAAAAAAAAAcCAABkcnMvZG93bnJldi54bWxQSwUGAAAAAAMAAwC3AAAA/AIAAAAA&#10;" filled="f" stroked="f">
                  <v:textbox inset="0,0,0,0">
                    <w:txbxContent>
                      <w:p w14:paraId="11415345"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anchorlock/>
              </v:group>
            </w:pict>
          </mc:Fallback>
        </mc:AlternateContent>
      </w:r>
    </w:p>
    <w:p w14:paraId="447D8F83" w14:textId="77777777" w:rsidR="00255F62" w:rsidRDefault="001D6550">
      <w:pPr>
        <w:spacing w:after="259" w:line="288" w:lineRule="auto"/>
        <w:ind w:left="15" w:right="840"/>
        <w:jc w:val="left"/>
      </w:pPr>
      <w:r>
        <w:rPr>
          <w:b/>
        </w:rPr>
        <w:t xml:space="preserve">図5.1</w:t>
      </w:r>
      <w:r>
        <w:t>: (</w:t>
      </w:r>
      <w:r>
        <w:rPr>
          <w:b/>
        </w:rPr>
        <w:t>左</w:t>
      </w:r>
      <w:r>
        <w:t xml:space="preserve">)局所変数</w:t>
      </w:r>
      <w:r>
        <w:rPr>
          <w:rFonts w:ascii="Cambria" w:eastAsia="Cambria" w:hAnsi="Cambria" w:cs="Cambria"/>
          <w:b/>
        </w:rPr>
        <w:t xml:space="preserve">z</w:t>
      </w:r>
      <w:r>
        <w:t xml:space="preserve">と大域変数</w:t>
      </w:r>
      <w:r>
        <w:rPr>
          <w:rFonts w:ascii="Cambria" w:eastAsia="Cambria" w:hAnsi="Cambria" w:cs="Cambria"/>
          <w:i/>
        </w:rPr>
        <w:t xml:space="preserve">βの階層モデル </w:t>
      </w:r>
      <w:r>
        <w:t>(</w:t>
      </w:r>
      <w:r>
        <w:rPr>
          <w:b/>
        </w:rPr>
        <w:t>右</w:t>
      </w:r>
      <w:r>
        <w:t xml:space="preserve">)階層</w:t>
      </w:r>
      <w:r>
        <w:rPr>
          <w:b/>
        </w:rPr>
        <w:t>的暗黙モデル</w:t>
      </w:r>
      <w:r>
        <w:t xml:space="preserve">.これは階層モデルであり, </w:t>
      </w:r>
      <w:r>
        <w:rPr>
          <w:rFonts w:ascii="Cambria" w:eastAsia="Cambria" w:hAnsi="Cambria" w:cs="Cambria"/>
          <w:b/>
        </w:rPr>
        <w:t xml:space="preserve">x は</w:t>
      </w:r>
      <w:r>
        <w:t xml:space="preserve">決定論的関数(四角で示す)のノイズ</w:t>
      </w:r>
      <w:r>
        <w:t>(三角で示す)であり, 観測された変数は</w:t>
      </w:r>
    </w:p>
    <w:p w14:paraId="1FF75D46" w14:textId="77777777" w:rsidR="00255F62" w:rsidRDefault="001D6550">
      <w:pPr>
        <w:tabs>
          <w:tab w:val="center" w:pos="4323"/>
          <w:tab w:val="center" w:pos="8460"/>
        </w:tabs>
        <w:spacing w:after="287" w:line="265" w:lineRule="auto"/>
        <w:ind w:left="0" w:right="0" w:firstLine="0"/>
        <w:jc w:val="left"/>
      </w:pPr>
      <w:r>
        <w:tab/>
      </w:r>
      <w:r>
        <w:rPr>
          <w:noProof/>
        </w:rPr>
        <w:drawing>
          <wp:inline distT="0" distB="0" distL="0" distR="0" wp14:anchorId="1548A146" wp14:editId="1E5FA90A">
            <wp:extent cx="2432304" cy="411480"/>
            <wp:effectExtent l="0" t="0" r="0" b="0"/>
            <wp:docPr id="170675" name="Picture 170675"/>
            <wp:cNvGraphicFramePr/>
            <a:graphic xmlns:a="http://schemas.openxmlformats.org/drawingml/2006/main">
              <a:graphicData uri="http://schemas.openxmlformats.org/drawingml/2006/picture">
                <pic:pic xmlns:pic="http://schemas.openxmlformats.org/drawingml/2006/picture">
                  <pic:nvPicPr>
                    <pic:cNvPr id="170675" name="Picture 170675"/>
                    <pic:cNvPicPr/>
                  </pic:nvPicPr>
                  <pic:blipFill>
                    <a:blip r:embed="rId75"/>
                    <a:stretch>
                      <a:fillRect/>
                    </a:stretch>
                  </pic:blipFill>
                  <pic:spPr>
                    <a:xfrm>
                      <a:off x="0" y="0"/>
                      <a:ext cx="2432304" cy="41148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(5.1)</w:t>
      </w:r>
    </w:p>
    <w:p w14:paraId="6FC2013F" w14:textId="77777777" w:rsidR="00255F62" w:rsidRDefault="001D6550">
      <w:pPr>
        <w:spacing w:line="265" w:lineRule="auto"/>
        <w:ind w:left="15" w:right="851"/>
      </w:pPr>
      <w:r>
        <w:t xml:space="preserve">ここで </w:t>
      </w:r>
      <w:r>
        <w:rPr>
          <w:rFonts w:ascii="Cambria" w:eastAsia="Cambria" w:hAnsi="Cambria" w:cs="Cambria"/>
          <w:i/>
          <w:vertAlign w:val="subscript"/>
        </w:rPr>
        <w:t xml:space="preserve">xn は</w:t>
      </w:r>
      <w:r>
        <w:t xml:space="preserve">オブザベーション，</w:t>
      </w:r>
      <w:r>
        <w:rPr>
          <w:rFonts w:ascii="Cambria" w:eastAsia="Cambria" w:hAnsi="Cambria" w:cs="Cambria"/>
          <w:i/>
          <w:vertAlign w:val="subscript"/>
        </w:rPr>
        <w:t xml:space="preserve">zn は</w:t>
      </w:r>
      <w:r>
        <w:t xml:space="preserve">そのオブザベーションに関連する潜在変数（ローカル変数），</w:t>
      </w:r>
      <w:r>
        <w:rPr>
          <w:rFonts w:ascii="Cambria" w:eastAsia="Cambria" w:hAnsi="Cambria" w:cs="Cambria"/>
          <w:i/>
          <w:sz w:val="34"/>
          <w:vertAlign w:val="subscript"/>
        </w:rPr>
        <w:t xml:space="preserve">β は</w:t>
      </w:r>
      <w:r>
        <w:t xml:space="preserve">オブザベーション間で共有される潜在変数（グローバル変数）である．</w:t>
      </w:r>
      <w:r>
        <w:rPr>
          <w:color w:val="006184"/>
        </w:rPr>
        <w:t xml:space="preserve">図5.1</w:t>
      </w:r>
      <w:r>
        <w:t>（左）を</w:t>
      </w:r>
      <w:r>
        <w:t xml:space="preserve">参照してください。</w:t>
      </w:r>
    </w:p>
    <w:p w14:paraId="00B6BE49" w14:textId="77777777" w:rsidR="00255F62" w:rsidRDefault="001D6550">
      <w:pPr>
        <w:ind w:left="15" w:right="851"/>
      </w:pPr>
      <w:r>
        <w:t xml:space="preserve">階層モデルでは、局所変数は、混合モデルでのクラスタリング、</w:t>
      </w:r>
      <w:r>
        <w:t>トピックモデルでの混合メンバーシップ(</w:t>
      </w:r>
      <w:r>
        <w:rPr>
          <w:color w:val="006184"/>
        </w:rPr>
        <w:t>Blei et al</w:t>
      </w:r>
      <w:r>
        <w:t xml:space="preserve">. , </w:t>
      </w:r>
      <w:r>
        <w:rPr>
          <w:color w:val="006184"/>
        </w:rPr>
        <w:t>2003</w:t>
      </w:r>
      <w:r>
        <w:t>)、確率的行列因数分解(</w:t>
      </w:r>
      <w:r>
        <w:rPr>
          <w:color w:val="006184"/>
        </w:rPr>
        <w:t>Salakhutdinov and Mnih</w:t>
      </w:r>
      <w:r>
        <w:t xml:space="preserve">, </w:t>
      </w:r>
      <w:r>
        <w:rPr>
          <w:color w:val="006184"/>
        </w:rPr>
        <w:t>2008</w:t>
      </w:r>
      <w:r>
        <w:t>)</w:t>
      </w:r>
      <w:r>
        <w:t>での因子</w:t>
      </w:r>
      <w:r>
        <w:t xml:space="preserve">に使用することができる。</w:t>
      </w:r>
      <w:r>
        <w:t>グローバル変数は、階層回帰（</w:t>
      </w:r>
      <w:r>
        <w:rPr>
          <w:color w:val="006184"/>
        </w:rPr>
        <w:t>Gelman and Hill</w:t>
      </w:r>
      <w:r>
        <w:t xml:space="preserve">, </w:t>
      </w:r>
      <w:r>
        <w:rPr>
          <w:color w:val="006184"/>
        </w:rPr>
        <w:t>2006</w:t>
      </w:r>
      <w:r>
        <w:t>）</w:t>
      </w:r>
      <w:r>
        <w:t>、トピックモデル（</w:t>
      </w:r>
      <w:r>
        <w:rPr>
          <w:color w:val="006184"/>
        </w:rPr>
        <w:t>Blei et al</w:t>
      </w:r>
      <w:r>
        <w:t xml:space="preserve">. , </w:t>
      </w:r>
      <w:r>
        <w:rPr>
          <w:color w:val="006184"/>
        </w:rPr>
        <w:t>2003</w:t>
      </w:r>
      <w:r>
        <w:t>）、およびベイズノンパラメトリック（</w:t>
      </w:r>
      <w:r>
        <w:rPr>
          <w:color w:val="006184"/>
        </w:rPr>
        <w:t>Teh and Jordan</w:t>
      </w:r>
      <w:r>
        <w:t xml:space="preserve">, </w:t>
      </w:r>
      <w:r>
        <w:rPr>
          <w:color w:val="006184"/>
        </w:rPr>
        <w:t>2010</w:t>
      </w:r>
      <w:r>
        <w:t>）の</w:t>
      </w:r>
      <w:r>
        <w:t>ために、データポイント間の情報をプールするために使用できる。</w:t>
      </w:r>
    </w:p>
    <w:p w14:paraId="7DAE9550" w14:textId="77777777" w:rsidR="00255F62" w:rsidRDefault="001D6550">
      <w:pPr>
        <w:ind w:left="15" w:right="851"/>
      </w:pPr>
      <w:r>
        <w:t xml:space="preserve">階層モデルは、一般的に扱いやすい尤度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i/>
          <w:vertAlign w:val="subscript"/>
        </w:rPr>
        <w:t xml:space="preserve">xn </w:t>
      </w:r>
      <w:r>
        <w:rPr>
          <w:rFonts w:ascii="Cambria" w:eastAsia="Cambria" w:hAnsi="Cambria" w:cs="Cambria"/>
        </w:rPr>
        <w:t>|</w:t>
      </w:r>
      <w:r>
        <w:rPr>
          <w:rFonts w:ascii="Cambria" w:eastAsia="Cambria" w:hAnsi="Cambria" w:cs="Cambria"/>
          <w:i/>
          <w:vertAlign w:val="subscript"/>
        </w:rPr>
        <w:t>zn</w:t>
      </w:r>
      <w:r>
        <w:rPr>
          <w:rFonts w:ascii="Cambria" w:eastAsia="Cambria" w:hAnsi="Cambria" w:cs="Cambria"/>
          <w:i/>
          <w:sz w:val="34"/>
          <w:vertAlign w:val="subscript"/>
        </w:rPr>
        <w:t>,β</w:t>
      </w:r>
      <w:r>
        <w:rPr>
          <w:rFonts w:ascii="Cambria" w:eastAsia="Cambria" w:hAnsi="Cambria" w:cs="Cambria"/>
          <w:sz w:val="34"/>
          <w:vertAlign w:val="subscript"/>
        </w:rPr>
        <w:t>) を</w:t>
      </w:r>
      <w:r>
        <w:t xml:space="preserve">使用する</w:t>
      </w:r>
      <w:r>
        <w:t>。しかし、シミュレータベースのモデル(</w:t>
      </w:r>
      <w:r>
        <w:rPr>
          <w:color w:val="006184"/>
        </w:rPr>
        <w:t>Hartig et al</w:t>
      </w:r>
      <w:r>
        <w:t xml:space="preserve">. , </w:t>
      </w:r>
      <w:r>
        <w:rPr>
          <w:color w:val="006184"/>
        </w:rPr>
        <w:t>2011</w:t>
      </w:r>
      <w:r>
        <w:t>)や生成</w:t>
      </w:r>
      <w:r>
        <w:t>的敵対的ネットワーク(</w:t>
      </w:r>
      <w:r>
        <w:rPr>
          <w:color w:val="006184"/>
        </w:rPr>
        <w:t>Goodfellow et al</w:t>
      </w:r>
      <w:r>
        <w:t xml:space="preserve">. , </w:t>
      </w:r>
      <w:r>
        <w:rPr>
          <w:color w:val="006184"/>
        </w:rPr>
        <w:t>2014</w:t>
      </w:r>
      <w:r>
        <w:t xml:space="preserve">)の</w:t>
      </w:r>
      <w:r>
        <w:t>ような多くの尤度は</w:t>
      </w:r>
      <w:r>
        <w:t xml:space="preserve">、真のデータ生成プロセスへの高い忠実度を認めており、作業可能な尤度を認めていない。この限界を克服するために、我々は</w:t>
      </w:r>
      <w:r>
        <w:rPr>
          <w:i/>
        </w:rPr>
        <w:t>階層的暗黙</w:t>
      </w:r>
      <w:r>
        <w:t xml:space="preserve">モデル</w:t>
      </w:r>
      <w:r>
        <w:rPr>
          <w:i/>
        </w:rPr>
        <w:t>(</w:t>
      </w:r>
      <w:r>
        <w:t>Hims</w:t>
      </w:r>
      <w:r>
        <w:rPr>
          <w:i/>
        </w:rPr>
        <w:t>)を</w:t>
      </w:r>
      <w:r>
        <w:t xml:space="preserve">開発する</w:t>
      </w:r>
      <w:r>
        <w:t>。</w:t>
      </w:r>
    </w:p>
    <w:p w14:paraId="2DA31101" w14:textId="77777777" w:rsidR="00255F62" w:rsidRDefault="001D6550">
      <w:pPr>
        <w:spacing w:after="308"/>
        <w:ind w:left="15" w:right="851"/>
      </w:pPr>
      <w:r>
        <w:t>階層的暗黙モデルは、</w:t>
      </w:r>
      <w:r>
        <w:rPr>
          <w:color w:val="006184"/>
        </w:rPr>
        <w:t xml:space="preserve">式5.1</w:t>
      </w:r>
      <w:r>
        <w:t xml:space="preserve">と同じ共同因数分解を持っています</w:t>
      </w:r>
      <w:r>
        <w:t xml:space="preserve">が、尤度からサンプリングできると仮定しています。</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i/>
          <w:vertAlign w:val="subscript"/>
        </w:rPr>
        <w:t xml:space="preserve">xn </w:t>
      </w:r>
      <w:r>
        <w:rPr>
          <w:rFonts w:ascii="Cambria" w:eastAsia="Cambria" w:hAnsi="Cambria" w:cs="Cambria"/>
        </w:rPr>
        <w:t>|</w:t>
      </w:r>
      <w:r>
        <w:rPr>
          <w:rFonts w:ascii="Cambria" w:eastAsia="Cambria" w:hAnsi="Cambria" w:cs="Cambria"/>
          <w:i/>
          <w:vertAlign w:val="subscript"/>
        </w:rPr>
        <w:t>zn</w:t>
      </w:r>
      <w:r>
        <w:rPr>
          <w:rFonts w:ascii="Cambria" w:eastAsia="Cambria" w:hAnsi="Cambria" w:cs="Cambria"/>
          <w:i/>
          <w:sz w:val="34"/>
          <w:vertAlign w:val="subscript"/>
        </w:rPr>
        <w:t>,β</w:t>
      </w:r>
      <w:r>
        <w:rPr>
          <w:rFonts w:ascii="Cambria" w:eastAsia="Cambria" w:hAnsi="Cambria" w:cs="Cambria"/>
          <w:sz w:val="34"/>
          <w:vertAlign w:val="subscript"/>
        </w:rPr>
        <w:t xml:space="preserve">)を</w:t>
      </w:r>
      <w:r>
        <w:t xml:space="preserve">明示的に</w:t>
      </w:r>
      <w:r>
        <w:t xml:space="preserve">定義するのではなく、</w:t>
      </w:r>
      <w:r>
        <w:t xml:space="preserve">ランダムなノイズ</w:t>
      </w:r>
      <w:r>
        <w:rPr>
          <w:rFonts w:ascii="Cambria" w:eastAsia="Cambria" w:hAnsi="Cambria" w:cs="Cambria"/>
          <w:i/>
          <w:vertAlign w:val="subscript"/>
        </w:rPr>
        <w:t xml:space="preserve">n</w:t>
      </w:r>
      <w:r>
        <w:rPr>
          <w:rFonts w:ascii="Cambria" w:eastAsia="Cambria" w:hAnsi="Cambria" w:cs="Cambria"/>
        </w:rPr>
        <w:t xml:space="preserve"> ∼ </w:t>
      </w:r>
      <w:r>
        <w:rPr>
          <w:rFonts w:ascii="Cambria" w:eastAsia="Cambria" w:hAnsi="Cambria" w:cs="Cambria"/>
          <w:i/>
        </w:rPr>
        <w:t>s</w:t>
      </w:r>
      <w:r>
        <w:rPr>
          <w:rFonts w:ascii="Cambria" w:eastAsia="Cambria" w:hAnsi="Cambria" w:cs="Cambria"/>
        </w:rPr>
        <w:t xml:space="preserve">(-)を取り込み</w:t>
      </w:r>
      <w:r>
        <w:t xml:space="preserve">、</w:t>
      </w:r>
      <w:r>
        <w:rPr>
          <w:rFonts w:ascii="Cambria" w:eastAsia="Cambria" w:hAnsi="Cambria" w:cs="Cambria"/>
          <w:i/>
          <w:vertAlign w:val="subscript"/>
        </w:rPr>
        <w:t xml:space="preserve">zn</w:t>
      </w:r>
      <w:r>
        <w:t xml:space="preserve">と</w:t>
      </w:r>
      <w:r>
        <w:rPr>
          <w:rFonts w:ascii="Cambria" w:eastAsia="Cambria" w:hAnsi="Cambria" w:cs="Cambria"/>
          <w:i/>
        </w:rPr>
        <w:t>βが</w:t>
      </w:r>
      <w:r>
        <w:t xml:space="preserve">与えられた</w:t>
      </w:r>
      <w:r>
        <w:rPr>
          <w:rFonts w:ascii="Cambria" w:eastAsia="Cambria" w:hAnsi="Cambria" w:cs="Cambria"/>
          <w:i/>
          <w:vertAlign w:val="subscript"/>
        </w:rPr>
        <w:t xml:space="preserve">xnを</w:t>
      </w:r>
      <w:r>
        <w:t xml:space="preserve">出力する</w:t>
      </w:r>
      <w:r>
        <w:t xml:space="preserve">関数</w:t>
      </w:r>
      <w:r>
        <w:rPr>
          <w:rFonts w:ascii="Cambria" w:eastAsia="Cambria" w:hAnsi="Cambria" w:cs="Cambria"/>
          <w:i/>
        </w:rPr>
        <w:t xml:space="preserve">gを</w:t>
      </w:r>
      <w:r>
        <w:t xml:space="preserve">定義します</w:t>
      </w:r>
      <w:r>
        <w:t>。</w:t>
      </w:r>
    </w:p>
    <w:p w14:paraId="63D02ACE" w14:textId="77777777" w:rsidR="00255F62" w:rsidRDefault="001D6550">
      <w:pPr>
        <w:spacing w:after="303" w:line="265" w:lineRule="auto"/>
        <w:ind w:left="10" w:right="862" w:hanging="10"/>
        <w:jc w:val="center"/>
      </w:pPr>
      <w:r>
        <w:rPr>
          <w:rFonts w:ascii="Cambria" w:eastAsia="Cambria" w:hAnsi="Cambria" w:cs="Cambria"/>
          <w:b/>
        </w:rPr>
        <w:t>x</w:t>
      </w:r>
      <w:r>
        <w:rPr>
          <w:noProof/>
        </w:rPr>
        <w:drawing>
          <wp:inline distT="0" distB="0" distL="0" distR="0" wp14:anchorId="56E4975C" wp14:editId="1A8F7D24">
            <wp:extent cx="1673352" cy="143256"/>
            <wp:effectExtent l="0" t="0" r="0" b="0"/>
            <wp:docPr id="170676" name="Picture 170676"/>
            <wp:cNvGraphicFramePr/>
            <a:graphic xmlns:a="http://schemas.openxmlformats.org/drawingml/2006/main">
              <a:graphicData uri="http://schemas.openxmlformats.org/drawingml/2006/picture">
                <pic:pic xmlns:pic="http://schemas.openxmlformats.org/drawingml/2006/picture">
                  <pic:nvPicPr>
                    <pic:cNvPr id="170676" name="Picture 170676"/>
                    <pic:cNvPicPr/>
                  </pic:nvPicPr>
                  <pic:blipFill>
                    <a:blip r:embed="rId76"/>
                    <a:stretch>
                      <a:fillRect/>
                    </a:stretch>
                  </pic:blipFill>
                  <pic:spPr>
                    <a:xfrm>
                      <a:off x="0" y="0"/>
                      <a:ext cx="1673352" cy="143256"/>
                    </a:xfrm>
                    <a:prstGeom prst="rect">
                      <a:avLst/>
                    </a:prstGeom>
                  </pic:spPr>
                </pic:pic>
              </a:graphicData>
            </a:graphic>
          </wp:inline>
        </w:drawing>
      </w:r>
       .
      <w:r>
        <w:rPr>
          <w:rFonts w:ascii="Cambria" w:eastAsia="Cambria" w:hAnsi="Cambria" w:cs="Cambria"/>
          <w:b/>
        </w:rPr>
        <w:t/>
      </w:r>
      <w:r>
        <w:rPr>
          <w:rFonts w:ascii="Cambria" w:eastAsia="Cambria" w:hAnsi="Cambria" w:cs="Cambria"/>
          <w:b/>
        </w:rPr>
        <w:t/>
      </w:r>
    </w:p>
    <w:p w14:paraId="4406F9B3" w14:textId="77777777" w:rsidR="00255F62" w:rsidRDefault="001D6550">
      <w:pPr>
        <w:spacing w:after="330" w:line="259" w:lineRule="auto"/>
        <w:ind w:left="15" w:right="851"/>
      </w:pPr>
      <w:r>
        <w:t xml:space="preserve">与えられた</w:t>
      </w:r>
      <w:r>
        <w:rPr>
          <w:rFonts w:ascii="Cambria" w:eastAsia="Cambria" w:hAnsi="Cambria" w:cs="Cambria"/>
          <w:i/>
          <w:vertAlign w:val="subscript"/>
        </w:rPr>
        <w:t xml:space="preserve">zn</w:t>
      </w:r>
      <w:r>
        <w:t xml:space="preserve">と</w:t>
      </w:r>
      <w:r>
        <w:rPr>
          <w:rFonts w:ascii="Cambria" w:eastAsia="Cambria" w:hAnsi="Cambria" w:cs="Cambria"/>
          <w:i/>
        </w:rPr>
        <w:t xml:space="preserve">βの</w:t>
      </w:r>
      <w:r>
        <w:rPr>
          <w:rFonts w:ascii="Cambria" w:eastAsia="Cambria" w:hAnsi="Cambria" w:cs="Cambria"/>
          <w:b/>
        </w:rPr>
        <w:t>x</w:t>
      </w:r>
      <w:r>
        <w:rPr>
          <w:rFonts w:ascii="Cambria" w:eastAsia="Cambria" w:hAnsi="Cambria" w:cs="Cambria"/>
          <w:i/>
          <w:vertAlign w:val="subscript"/>
        </w:rPr>
        <w:t xml:space="preserve">n</w:t>
      </w:r>
      <w:r>
        <w:rPr>
          <w:rFonts w:ascii="Cambria" w:eastAsia="Cambria" w:hAnsi="Cambria" w:cs="Cambria"/>
        </w:rPr>
        <w:t xml:space="preserve"> ∈</w:t>
      </w:r>
      <w:r>
        <w:rPr>
          <w:rFonts w:ascii="Cambria" w:eastAsia="Cambria" w:hAnsi="Cambria" w:cs="Cambria"/>
          <w:i/>
        </w:rPr>
        <w:t xml:space="preserve">A</w:t>
      </w:r>
      <w:r>
        <w:t xml:space="preserve">の誘導的な暗黙の尤度は</w:t>
      </w:r>
    </w:p>
    <w:p w14:paraId="5AA63233" w14:textId="77777777" w:rsidR="00255F62" w:rsidRDefault="001D6550">
      <w:pPr>
        <w:spacing w:after="303" w:line="265" w:lineRule="auto"/>
        <w:ind w:left="10" w:right="932" w:hanging="10"/>
        <w:jc w:val="center"/>
      </w:pPr>
      <w:r>
        <w:rPr>
          <w:noProof/>
        </w:rPr>
        <w:drawing>
          <wp:inline distT="0" distB="0" distL="0" distR="0" wp14:anchorId="0DC083F4" wp14:editId="2D92F21F">
            <wp:extent cx="2862073" cy="344424"/>
            <wp:effectExtent l="0" t="0" r="0" b="0"/>
            <wp:docPr id="170677" name="Picture 170677"/>
            <wp:cNvGraphicFramePr/>
            <a:graphic xmlns:a="http://schemas.openxmlformats.org/drawingml/2006/main">
              <a:graphicData uri="http://schemas.openxmlformats.org/drawingml/2006/picture">
                <pic:pic xmlns:pic="http://schemas.openxmlformats.org/drawingml/2006/picture">
                  <pic:nvPicPr>
                    <pic:cNvPr id="170677" name="Picture 170677"/>
                    <pic:cNvPicPr/>
                  </pic:nvPicPr>
                  <pic:blipFill>
                    <a:blip r:embed="rId77"/>
                    <a:stretch>
                      <a:fillRect/>
                    </a:stretch>
                  </pic:blipFill>
                  <pic:spPr>
                    <a:xfrm>
                      <a:off x="0" y="0"/>
                      <a:ext cx="2862073" cy="344424"/>
                    </a:xfrm>
                    <a:prstGeom prst="rect">
                      <a:avLst/>
                    </a:prstGeom>
                  </pic:spPr>
                </pic:pic>
              </a:graphicData>
            </a:graphic>
          </wp:inline>
        </w:drawing>
      </w:r>
      <w:r>
        <w:rPr>
          <w:rFonts w:ascii="Cambria" w:eastAsia="Cambria" w:hAnsi="Cambria" w:cs="Cambria"/>
          <w:i/>
        </w:rPr>
        <w:t>.</w:t>
      </w:r>
    </w:p>
    <w:p w14:paraId="34E0B721" w14:textId="77777777" w:rsidR="00255F62" w:rsidRDefault="001D6550">
      <w:pPr>
        <w:spacing w:line="269" w:lineRule="auto"/>
        <w:ind w:left="15" w:right="851"/>
      </w:pPr>
      <w:r>
        <w:t xml:space="preserve">この積分は一般的に難解です。積分する集合を見つけるのが難しく、任意のノイズ分布</w:t>
      </w:r>
      <w:r>
        <w:rPr>
          <w:rFonts w:ascii="Cambria" w:eastAsia="Cambria" w:hAnsi="Cambria" w:cs="Cambria"/>
          <w:i/>
          <w:sz w:val="34"/>
          <w:vertAlign w:val="subscript"/>
        </w:rPr>
        <w:t>s</w:t>
      </w:r>
      <w:r>
        <w:rPr>
          <w:rFonts w:ascii="Cambria" w:eastAsia="Cambria" w:hAnsi="Cambria" w:cs="Cambria"/>
          <w:sz w:val="34"/>
          <w:vertAlign w:val="subscript"/>
        </w:rPr>
        <w:t xml:space="preserve">(-)</w:t>
      </w:r>
      <w:r>
        <w:t xml:space="preserve">や関数</w:t>
      </w:r>
      <w:r>
        <w:rPr>
          <w:rFonts w:ascii="Cambria" w:eastAsia="Cambria" w:hAnsi="Cambria" w:cs="Cambria"/>
          <w:i/>
          <w:sz w:val="34"/>
          <w:vertAlign w:val="subscript"/>
        </w:rPr>
        <w:t>g</w:t>
      </w:r>
      <w:r>
        <w:t xml:space="preserve">に対しては、積分自体が高価になることがあります</w:t>
      </w:r>
      <w:r>
        <w:t>。</w:t>
      </w:r>
    </w:p>
    <w:p w14:paraId="2BDE3658" w14:textId="77777777" w:rsidR="00255F62" w:rsidRDefault="001D6550">
      <w:pPr>
        <w:spacing w:line="271" w:lineRule="auto"/>
        <w:ind w:left="15" w:right="851"/>
      </w:pPr>
      <w:r>
        <w:rPr>
          <w:color w:val="006184"/>
        </w:rPr>
        <w:t xml:space="preserve">図5.1 </w:t>
      </w:r>
      <w:r>
        <w:t>(右図) は, hims のグラフィカルモデルを示している.ノイズ(</w:t>
      </w:r>
      <w:r>
        <w:rPr>
          <w:rFonts w:ascii="Cambria" w:eastAsia="Cambria" w:hAnsi="Cambria" w:cs="Cambria"/>
          <w:i/>
          <w:vertAlign w:val="subscript"/>
        </w:rPr>
        <w:t>n</w:t>
      </w:r>
      <w:r>
        <w:t>)は三角形, 決定論的計算(</w:t>
      </w:r>
      <w:r>
        <w:rPr>
          <w:rFonts w:ascii="Cambria" w:eastAsia="Cambria" w:hAnsi="Cambria" w:cs="Cambria"/>
          <w:i/>
          <w:vertAlign w:val="subscript"/>
        </w:rPr>
        <w:t>xn</w:t>
      </w:r>
      <w:r>
        <w:t>)は四角である.ここでは2つの例を示します.</w:t>
      </w:r>
    </w:p>
    <w:p w14:paraId="06D7A125" w14:textId="77777777" w:rsidR="00255F62" w:rsidRDefault="001D6550">
      <w:pPr>
        <w:spacing w:after="279"/>
        <w:ind w:left="15" w:right="851"/>
      </w:pPr>
      <w:r>
        <w:rPr>
          <w:b/>
        </w:rPr>
        <w:t xml:space="preserve">例。物理シミュレータ。</w:t>
      </w:r>
      <w:r>
        <w:t>シミュレータは、初期条件が与えられると、データを生成する確率的なプロセスを記述します。例えば、個体群</w:t>
      </w:r>
      <w:r>
        <w:t xml:space="preserve">生態学</w:t>
      </w:r>
      <w:r>
        <w:t>では、</w:t>
      </w:r>
      <w:r>
        <w:t xml:space="preserve">Lotka-Volterraモデルは、確率的微分方程式を用いて、時間経過に伴う捕食者-被捕食者の個体群をシミュレートします(</w:t>
      </w:r>
      <w:r>
        <w:rPr>
          <w:color w:val="006184"/>
        </w:rPr>
        <w:t>Wilkinson</w:t>
      </w:r>
      <w:r>
        <w:t xml:space="preserve">, </w:t>
      </w:r>
      <w:r>
        <w:rPr>
          <w:color w:val="006184"/>
        </w:rPr>
        <w:t>2011</w:t>
      </w:r>
      <w:r>
        <w:t xml:space="preserve">)。獲物と捕食者の個体群</w:t>
      </w:r>
      <w:r>
        <w:rPr>
          <w:rFonts w:ascii="Cambria" w:eastAsia="Cambria" w:hAnsi="Cambria" w:cs="Cambria"/>
          <w:vertAlign w:val="subscript"/>
        </w:rPr>
        <w:t>x1</w:t>
      </w:r>
      <w:r>
        <w:rPr>
          <w:rFonts w:ascii="Cambria" w:eastAsia="Cambria" w:hAnsi="Cambria" w:cs="Cambria"/>
          <w:i/>
        </w:rPr>
        <w:t>,x</w:t>
      </w:r>
      <w:r>
        <w:rPr>
          <w:rFonts w:ascii="Cambria" w:eastAsia="Cambria" w:hAnsi="Cambria" w:cs="Cambria"/>
          <w:vertAlign w:val="subscript"/>
        </w:rPr>
        <w:t xml:space="preserve">2</w:t>
      </w:r>
      <w:r>
        <w:rPr>
          <w:rFonts w:ascii="Cambria" w:eastAsia="Cambria" w:hAnsi="Cambria" w:cs="Cambria"/>
        </w:rPr>
        <w:t xml:space="preserve">∈</w:t>
      </w:r>
      <w:r>
        <w:t>R</w:t>
      </w:r>
      <w:r>
        <w:rPr>
          <w:rFonts w:ascii="Cambria" w:eastAsia="Cambria" w:hAnsi="Cambria" w:cs="Cambria"/>
          <w:vertAlign w:val="superscript"/>
        </w:rPr>
        <w:t xml:space="preserve">+</w:t>
      </w:r>
      <w:r>
        <w:t xml:space="preserve">に対して、</w:t>
      </w:r>
      <w:r>
        <w:t>1つのプロセスは</w:t>
      </w:r>
    </w:p>
    <w:p w14:paraId="194DAD62" w14:textId="77777777" w:rsidR="00255F62" w:rsidRDefault="001D6550">
      <w:pPr>
        <w:spacing w:after="2" w:line="255" w:lineRule="auto"/>
        <w:ind w:left="1959" w:right="4232" w:hanging="10"/>
        <w:jc w:val="left"/>
      </w:pPr>
      <w:r>
        <w:rPr>
          <w:rFonts w:ascii="Cambria" w:eastAsia="Cambria" w:hAnsi="Cambria" w:cs="Cambria"/>
          <w:vertAlign w:val="subscript"/>
        </w:rPr>
        <w:t>ディーエックスワン</w:t>
      </w:r>
    </w:p>
    <w:p w14:paraId="54015122" w14:textId="77777777" w:rsidR="00255F62" w:rsidRDefault="001D6550">
      <w:pPr>
        <w:spacing w:after="3" w:line="265" w:lineRule="auto"/>
        <w:ind w:left="10" w:right="413" w:hanging="10"/>
        <w:jc w:val="center"/>
      </w:pPr>
      <w:r>
        <w:rPr>
          <w:noProof/>
        </w:rPr>
        <w:drawing>
          <wp:inline distT="0" distB="0" distL="0" distR="0" wp14:anchorId="795F57DD" wp14:editId="59BAB9DC">
            <wp:extent cx="1859280" cy="128016"/>
            <wp:effectExtent l="0" t="0" r="0" b="0"/>
            <wp:docPr id="170678" name="Picture 170678"/>
            <wp:cNvGraphicFramePr/>
            <a:graphic xmlns:a="http://schemas.openxmlformats.org/drawingml/2006/main">
              <a:graphicData uri="http://schemas.openxmlformats.org/drawingml/2006/picture">
                <pic:pic xmlns:pic="http://schemas.openxmlformats.org/drawingml/2006/picture">
                  <pic:nvPicPr>
                    <pic:cNvPr id="170678" name="Picture 170678"/>
                    <pic:cNvPicPr/>
                  </pic:nvPicPr>
                  <pic:blipFill>
                    <a:blip r:embed="rId78"/>
                    <a:stretch>
                      <a:fillRect/>
                    </a:stretch>
                  </pic:blipFill>
                  <pic:spPr>
                    <a:xfrm>
                      <a:off x="0" y="0"/>
                      <a:ext cx="1859280" cy="128016"/>
                    </a:xfrm>
                    <a:prstGeom prst="rect">
                      <a:avLst/>
                    </a:prstGeom>
                  </pic:spPr>
                </pic:pic>
              </a:graphicData>
            </a:graphic>
          </wp:inline>
        </w:drawing>
      </w:r>
      <w:r>
        <w:rPr>
          <w:rFonts w:ascii="Cambria" w:eastAsia="Cambria" w:hAnsi="Cambria" w:cs="Cambria"/>
        </w:rPr>
        <w:t xml:space="preserve"/>
      </w:r>
      通常(0
      <w:r>
        <w:rPr>
          <w:rFonts w:ascii="Cambria" w:eastAsia="Cambria" w:hAnsi="Cambria" w:cs="Cambria"/>
          <w:i/>
        </w:rPr>
        <w:t>,</w:t>
      </w:r>
      <w:r>
        <w:rPr>
          <w:rFonts w:ascii="Cambria" w:eastAsia="Cambria" w:hAnsi="Cambria" w:cs="Cambria"/>
        </w:rPr>
        <w:t>10</w:t>
      </w:r>
      <w:r>
        <w:rPr>
          <w:rFonts w:ascii="Cambria" w:eastAsia="Cambria" w:hAnsi="Cambria" w:cs="Cambria"/>
          <w:i/>
        </w:rPr>
        <w:t>)。</w:t>
      </w:r>
    </w:p>
    <w:p w14:paraId="51925899" w14:textId="77777777" w:rsidR="00255F62" w:rsidRDefault="001D6550">
      <w:pPr>
        <w:spacing w:after="2" w:line="255" w:lineRule="auto"/>
        <w:ind w:left="1949" w:right="4232" w:firstLine="70"/>
        <w:jc w:val="left"/>
      </w:pPr>
      <w:r>
        <w:rPr>
          <w:noProof/>
        </w:rPr>
        <mc:AlternateContent>
          <mc:Choice Requires="wpg">
            <w:drawing>
              <wp:anchor distT="0" distB="0" distL="114300" distR="114300" simplePos="0" relativeHeight="251673600" behindDoc="1" locked="0" layoutInCell="1" allowOverlap="1" wp14:anchorId="6B79216F" wp14:editId="21048A79">
                <wp:simplePos x="0" y="0"/>
                <wp:positionH relativeFrom="column">
                  <wp:posOffset>1247089</wp:posOffset>
                </wp:positionH>
                <wp:positionV relativeFrom="paragraph">
                  <wp:posOffset>-33516</wp:posOffset>
                </wp:positionV>
                <wp:extent cx="216256" cy="340525"/>
                <wp:effectExtent l="0" t="0" r="0" b="0"/>
                <wp:wrapNone/>
                <wp:docPr id="153131" name="Group 153131"/>
                <wp:cNvGraphicFramePr/>
                <a:graphic xmlns:a="http://schemas.openxmlformats.org/drawingml/2006/main">
                  <a:graphicData uri="http://schemas.microsoft.com/office/word/2010/wordprocessingGroup">
                    <wpg:wgp>
                      <wpg:cNvGrpSpPr/>
                      <wpg:grpSpPr>
                        <a:xfrm>
                          <a:off x="0" y="0"/>
                          <a:ext cx="216256" cy="340525"/>
                          <a:chOff x="0" y="0"/>
                          <a:chExt cx="216256" cy="340525"/>
                        </a:xfrm>
                      </wpg:grpSpPr>
                      <wps:wsp>
                        <wps:cNvPr id="11870" name="Shape 11870"/>
                        <wps:cNvSpPr/>
                        <wps:spPr>
                          <a:xfrm>
                            <a:off x="0" y="0"/>
                            <a:ext cx="216256" cy="0"/>
                          </a:xfrm>
                          <a:custGeom>
                            <a:avLst/>
                            <a:gdLst/>
                            <a:ahLst/>
                            <a:cxnLst/>
                            <a:rect l="0" t="0" r="0" b="0"/>
                            <a:pathLst>
                              <a:path w="216256">
                                <a:moveTo>
                                  <a:pt x="0" y="0"/>
                                </a:moveTo>
                                <a:lnTo>
                                  <a:pt x="2162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11898" name="Shape 11898"/>
                        <wps:cNvSpPr/>
                        <wps:spPr>
                          <a:xfrm>
                            <a:off x="0" y="340525"/>
                            <a:ext cx="216256" cy="0"/>
                          </a:xfrm>
                          <a:custGeom>
                            <a:avLst/>
                            <a:gdLst/>
                            <a:ahLst/>
                            <a:cxnLst/>
                            <a:rect l="0" t="0" r="0" b="0"/>
                            <a:pathLst>
                              <a:path w="216256">
                                <a:moveTo>
                                  <a:pt x="0" y="0"/>
                                </a:moveTo>
                                <a:lnTo>
                                  <a:pt x="2162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131" style="width:17.028pt;height:26.813pt;position:absolute;z-index:-2147483548;mso-position-horizontal-relative:text;mso-position-horizontal:absolute;margin-left:98.196pt;mso-position-vertical-relative:text;margin-top:-2.6391pt;" coordsize="2162,3405">
                <v:shape id="Shape 11870" style="position:absolute;width:2162;height:0;left:0;top:0;" coordsize="216256,0" path="m0,0l216256,0">
                  <v:stroke weight="0.436pt" endcap="flat" joinstyle="miter" miterlimit="10" on="true" color="#000000"/>
                  <v:fill on="false" color="#000000" opacity="0"/>
                </v:shape>
                <v:shape id="Shape 11898" style="position:absolute;width:2162;height:0;left:0;top:3405;" coordsize="216256,0" path="m0,0l216256,0">
                  <v:stroke weight="0.436pt" endcap="flat" joinstyle="miter" miterlimit="10" on="true" color="#000000"/>
                  <v:fill on="false" color="#000000" opacity="0"/>
                </v:shape>
              </v:group>
            </w:pict>
          </mc:Fallback>
        </mc:AlternateContent>
      </w:r>
      <w:r>
        <w:rPr>
          <w:rFonts w:ascii="Cambria" w:eastAsia="Cambria" w:hAnsi="Cambria" w:cs="Cambria"/>
          <w:vertAlign w:val="subscript"/>
        </w:rPr>
        <w:t>ｄｔｄｘ２</w:t>
      </w:r>
    </w:p>
    <w:p w14:paraId="765DB7DA" w14:textId="77777777" w:rsidR="00255F62" w:rsidRDefault="001D6550">
      <w:pPr>
        <w:spacing w:after="3" w:line="265" w:lineRule="auto"/>
        <w:ind w:left="10" w:right="418" w:hanging="10"/>
        <w:jc w:val="center"/>
      </w:pPr>
      <w:r>
        <w:rPr>
          <w:noProof/>
        </w:rPr>
        <w:drawing>
          <wp:inline distT="0" distB="0" distL="0" distR="0" wp14:anchorId="46411435" wp14:editId="49B0FD56">
            <wp:extent cx="1856232" cy="131064"/>
            <wp:effectExtent l="0" t="0" r="0" b="0"/>
            <wp:docPr id="170679" name="Picture 170679"/>
            <wp:cNvGraphicFramePr/>
            <a:graphic xmlns:a="http://schemas.openxmlformats.org/drawingml/2006/main">
              <a:graphicData uri="http://schemas.openxmlformats.org/drawingml/2006/picture">
                <pic:pic xmlns:pic="http://schemas.openxmlformats.org/drawingml/2006/picture">
                  <pic:nvPicPr>
                    <pic:cNvPr id="170679" name="Picture 170679"/>
                    <pic:cNvPicPr/>
                  </pic:nvPicPr>
                  <pic:blipFill>
                    <a:blip r:embed="rId79"/>
                    <a:stretch>
                      <a:fillRect/>
                    </a:stretch>
                  </pic:blipFill>
                  <pic:spPr>
                    <a:xfrm>
                      <a:off x="0" y="0"/>
                      <a:ext cx="1856232" cy="131064"/>
                    </a:xfrm>
                    <a:prstGeom prst="rect">
                      <a:avLst/>
                    </a:prstGeom>
                  </pic:spPr>
                </pic:pic>
              </a:graphicData>
            </a:graphic>
          </wp:inline>
        </w:drawing>
      </w:r>
      <w:r>
        <w:rPr>
          <w:rFonts w:ascii="Cambria" w:eastAsia="Cambria" w:hAnsi="Cambria" w:cs="Cambria"/>
        </w:rPr>
        <w:t xml:space="preserve"/>
      </w:r>
      通常(0
      <w:r>
        <w:rPr>
          <w:rFonts w:ascii="Cambria" w:eastAsia="Cambria" w:hAnsi="Cambria" w:cs="Cambria"/>
          <w:i/>
        </w:rPr>
        <w:t>,</w:t>
      </w:r>
      <w:r>
        <w:rPr>
          <w:rFonts w:ascii="Cambria" w:eastAsia="Cambria" w:hAnsi="Cambria" w:cs="Cambria"/>
        </w:rPr>
        <w:t>10</w:t>
      </w:r>
      <w:r>
        <w:rPr>
          <w:rFonts w:ascii="Cambria" w:eastAsia="Cambria" w:hAnsi="Cambria" w:cs="Cambria"/>
          <w:i/>
        </w:rPr>
        <w:t>)。</w:t>
      </w:r>
    </w:p>
    <w:p w14:paraId="046310F9" w14:textId="77777777" w:rsidR="00255F62" w:rsidRDefault="001D6550">
      <w:pPr>
        <w:spacing w:after="370" w:line="255" w:lineRule="auto"/>
        <w:ind w:left="1959" w:right="4232" w:hanging="10"/>
        <w:jc w:val="left"/>
      </w:pPr>
      <w:r>
        <w:rPr>
          <w:rFonts w:ascii="Cambria" w:eastAsia="Cambria" w:hAnsi="Cambria" w:cs="Cambria"/>
        </w:rPr>
        <w:t>ｄ</w:t>
      </w:r>
      <w:r>
        <w:rPr>
          <w:rFonts w:ascii="Cambria" w:eastAsia="Cambria" w:hAnsi="Cambria" w:cs="Cambria"/>
          <w:i/>
        </w:rPr>
        <w:t>ｔ</w:t>
      </w:r>
    </w:p>
    <w:p w14:paraId="678ECDC9" w14:textId="77777777" w:rsidR="00255F62" w:rsidRDefault="001D6550">
      <w:pPr>
        <w:spacing w:after="423" w:line="332" w:lineRule="auto"/>
        <w:ind w:left="15" w:right="851"/>
      </w:pPr>
      <w:r>
        <w:t>ここでは、ガウスノイズが</w:t>
      </w:r>
      <w:r>
        <w:t xml:space="preserve">各時間ステップごとに追加されます</w:t>
      </w:r>
      <w:r>
        <w:rPr>
          <w:noProof/>
        </w:rPr>
        <w:drawing>
          <wp:inline distT="0" distB="0" distL="0" distR="0" wp14:anchorId="25F39C0B" wp14:editId="0DB616A2">
            <wp:extent cx="280416" cy="91440"/>
            <wp:effectExtent l="0" t="0" r="0" b="0"/>
            <wp:docPr id="170680" name="Picture 170680"/>
            <wp:cNvGraphicFramePr/>
            <a:graphic xmlns:a="http://schemas.openxmlformats.org/drawingml/2006/main">
              <a:graphicData uri="http://schemas.openxmlformats.org/drawingml/2006/picture">
                <pic:pic xmlns:pic="http://schemas.openxmlformats.org/drawingml/2006/picture">
                  <pic:nvPicPr>
                    <pic:cNvPr id="170680" name="Picture 170680"/>
                    <pic:cNvPicPr/>
                  </pic:nvPicPr>
                  <pic:blipFill>
                    <a:blip r:embed="rId80"/>
                    <a:stretch>
                      <a:fillRect/>
                    </a:stretch>
                  </pic:blipFill>
                  <pic:spPr>
                    <a:xfrm>
                      <a:off x="0" y="0"/>
                      <a:ext cx="280416" cy="91440"/>
                    </a:xfrm>
                    <a:prstGeom prst="rect">
                      <a:avLst/>
                    </a:prstGeom>
                  </pic:spPr>
                </pic:pic>
              </a:graphicData>
            </a:graphic>
          </wp:inline>
        </w:drawing>
      </w:r>
      <w:r>
        <w:t xml:space="preserve">。</w:t>
      </w:r>
      <w:r>
        <w:t xml:space="preserve">シミュレータは、x</w:t>
      </w:r>
      <w:r>
        <w:rPr>
          <w:rFonts w:ascii="Cambria" w:eastAsia="Cambria" w:hAnsi="Cambria" w:cs="Cambria"/>
          <w:vertAlign w:val="subscript"/>
        </w:rPr>
        <w:t>1</w:t>
      </w:r>
      <w:r>
        <w:rPr>
          <w:rFonts w:ascii="Cambria" w:eastAsia="Cambria" w:hAnsi="Cambria" w:cs="Cambria"/>
          <w:i/>
          <w:sz w:val="34"/>
          <w:vertAlign w:val="subscript"/>
        </w:rPr>
        <w:t>,x</w:t>
      </w:r>
      <w:r>
        <w:rPr>
          <w:rFonts w:ascii="Cambria" w:eastAsia="Cambria" w:hAnsi="Cambria" w:cs="Cambria"/>
          <w:vertAlign w:val="subscript"/>
        </w:rPr>
        <w:t>2</w:t>
      </w:r>
      <w:r>
        <w:t xml:space="preserve">の初期母集団サイズを与えられた</w:t>
      </w:r>
      <w:r>
        <w:rPr>
          <w:rFonts w:ascii="Cambria" w:eastAsia="Cambria" w:hAnsi="Cambria" w:cs="Cambria"/>
          <w:i/>
          <w:sz w:val="34"/>
          <w:vertAlign w:val="subscript"/>
        </w:rPr>
        <w:t xml:space="preserve">T</w:t>
      </w:r>
      <w:r>
        <w:t xml:space="preserve">回の時間ステップで</w:t>
      </w:r>
      <w:r>
        <w:t xml:space="preserve">実行されます</w:t>
      </w:r>
      <w:r>
        <w:t xml:space="preserve">。</w:t>
      </w:r>
      <w:r>
        <w:t xml:space="preserve">Lotka-Volterraモデルは理論に基づいていますが、難解な尤度を特徴としています。我々は</w:t>
      </w:r>
      <w:r>
        <w:rPr>
          <w:color w:val="006184"/>
        </w:rPr>
        <w:t>第5.4節</w:t>
      </w:r>
      <w:r>
        <w:t xml:space="preserve">でこれを研究する</w:t>
      </w:r>
      <w:r>
        <w:t>。</w:t>
      </w:r>
    </w:p>
    <w:p w14:paraId="6C799419" w14:textId="77777777" w:rsidR="00255F62" w:rsidRDefault="001D6550">
      <w:pPr>
        <w:spacing w:after="378" w:line="396" w:lineRule="auto"/>
        <w:ind w:left="15" w:right="840"/>
        <w:jc w:val="left"/>
      </w:pPr>
      <w:r>
        <w:rPr>
          <w:b/>
        </w:rPr>
        <w:t>例.ベイズ的生成的逆襲ネットワーク。</w:t>
      </w:r>
      <w:r>
        <w:rPr>
          <w:b/>
        </w:rPr>
        <w:tab/>
      </w:r>
      <w:r>
        <w:t>生成的逆襲</w:t>
      </w:r>
      <w:r>
        <w:t>ネットワーク(gans)は、暗黙のモデルと</w:t>
      </w:r>
      <w:r>
        <w:t>パラメータ推定の</w:t>
      </w:r>
      <w:r>
        <w:t>ための方法を定義する</w:t>
      </w:r>
      <w:r>
        <w:t>(</w:t>
      </w:r>
      <w:r>
        <w:rPr>
          <w:color w:val="006184"/>
        </w:rPr>
        <w:t>Goodfellow et al</w:t>
      </w:r>
      <w:r>
        <w:t xml:space="preserve">. , </w:t>
      </w:r>
      <w:r>
        <w:rPr>
          <w:color w:val="006184"/>
        </w:rPr>
        <w:t>2014</w:t>
      </w:r>
      <w:r>
        <w:t>)。これらのネットワークは画像生成において優れた性能を発揮することが知られている(</w:t>
      </w:r>
      <w:r>
        <w:rPr>
          <w:color w:val="006184"/>
        </w:rPr>
        <w:t>Radford et al</w:t>
      </w:r>
      <w:r>
        <w:t xml:space="preserve">. , </w:t>
      </w:r>
      <w:r>
        <w:rPr>
          <w:color w:val="006184"/>
        </w:rPr>
        <w:t>2016</w:t>
      </w:r>
      <w:r>
        <w:t>)。形式的には， ganの暗黙モデルは次のようになります．</w:t>
      </w:r>
    </w:p>
    <w:p w14:paraId="0F337B7F" w14:textId="77777777" w:rsidR="00255F62" w:rsidRDefault="001D6550">
      <w:pPr>
        <w:tabs>
          <w:tab w:val="center" w:pos="4349"/>
          <w:tab w:val="center" w:pos="8460"/>
        </w:tabs>
        <w:spacing w:after="509" w:line="265" w:lineRule="auto"/>
        <w:ind w:left="0" w:right="0" w:firstLine="0"/>
        <w:jc w:val="left"/>
      </w:pPr>
      <w:r>
        <w:tab/>
      </w:r>
      <w:r>
        <w:rPr>
          <w:rFonts w:ascii="Cambria" w:eastAsia="Cambria" w:hAnsi="Cambria" w:cs="Cambria"/>
          <w:b/>
        </w:rPr>
        <w:t>x</w:t>
      </w:r>
      <w:r>
        <w:rPr>
          <w:noProof/>
        </w:rPr>
        <w:drawing>
          <wp:inline distT="0" distB="0" distL="0" distR="0" wp14:anchorId="1D8F0704" wp14:editId="130CE6D8">
            <wp:extent cx="1438656" cy="143256"/>
            <wp:effectExtent l="0" t="0" r="0" b="0"/>
            <wp:docPr id="170681" name="Picture 170681"/>
            <wp:cNvGraphicFramePr/>
            <a:graphic xmlns:a="http://schemas.openxmlformats.org/drawingml/2006/main">
              <a:graphicData uri="http://schemas.openxmlformats.org/drawingml/2006/picture">
                <pic:pic xmlns:pic="http://schemas.openxmlformats.org/drawingml/2006/picture">
                  <pic:nvPicPr>
                    <pic:cNvPr id="170681" name="Picture 170681"/>
                    <pic:cNvPicPr/>
                  </pic:nvPicPr>
                  <pic:blipFill>
                    <a:blip r:embed="rId81"/>
                    <a:stretch>
                      <a:fillRect/>
                    </a:stretch>
                  </pic:blipFill>
                  <pic:spPr>
                    <a:xfrm>
                      <a:off x="0" y="0"/>
                      <a:ext cx="1438656" cy="143256"/>
                    </a:xfrm>
                    <a:prstGeom prst="rect">
                      <a:avLst/>
                    </a:prstGeom>
                  </pic:spPr>
                </pic:pic>
              </a:graphicData>
            </a:graphic>
          </wp:inline>
        </w:drawing>
      </w:r>
       ,
      <w:r>
        <w:rPr>
          <w:rFonts w:ascii="Cambria" w:eastAsia="Cambria" w:hAnsi="Cambria" w:cs="Cambria"/>
          <w:b/>
        </w:rPr>
        <w:t/>
      </w:r>
      <w:r>
        <w:rPr>
          <w:rFonts w:ascii="Cambria" w:eastAsia="Cambria" w:hAnsi="Cambria" w:cs="Cambria"/>
          <w:b/>
        </w:rPr>
        <w:t/>
      </w:r>
      <w:r>
        <w:rPr>
          <w:rFonts w:ascii="Cambria" w:eastAsia="Cambria" w:hAnsi="Cambria" w:cs="Cambria"/>
          <w:i/>
        </w:rPr>
        <w:tab/>
      </w:r>
      <w:r>
        <w:t>(5.2)</w:t>
      </w:r>
    </w:p>
    <w:p w14:paraId="451566B7" w14:textId="77777777" w:rsidR="00255F62" w:rsidRDefault="001D6550">
      <w:pPr>
        <w:spacing w:line="267" w:lineRule="auto"/>
        <w:ind w:left="15" w:right="851"/>
      </w:pPr>
      <w:r>
        <w:t xml:space="preserve">ここで、</w:t>
      </w:r>
      <w:r>
        <w:rPr>
          <w:rFonts w:ascii="Cambria" w:eastAsia="Cambria" w:hAnsi="Cambria" w:cs="Cambria"/>
          <w:i/>
          <w:sz w:val="34"/>
          <w:vertAlign w:val="subscript"/>
        </w:rPr>
        <w:t xml:space="preserve">gは</w:t>
      </w:r>
      <w:r>
        <w:t xml:space="preserve">パラメータ</w:t>
      </w:r>
      <w:r>
        <w:rPr>
          <w:i/>
          <w:sz w:val="34"/>
          <w:vertAlign w:val="subscript"/>
        </w:rPr>
        <w:t>θ</w:t>
      </w:r>
      <w:r>
        <w:t xml:space="preserve">を持つニューラルネットワークであり</w:t>
      </w:r>
      <w:r>
        <w:t xml:space="preserve">、</w:t>
      </w:r>
      <w:r>
        <w:rPr>
          <w:rFonts w:ascii="Cambria" w:eastAsia="Cambria" w:hAnsi="Cambria" w:cs="Cambria"/>
          <w:i/>
          <w:sz w:val="34"/>
          <w:vertAlign w:val="subscript"/>
        </w:rPr>
        <w:t xml:space="preserve">sは</w:t>
      </w:r>
      <w:r>
        <w:t xml:space="preserve">標準的な正規値または一様値である。ニューラルネットワーク</w:t>
      </w:r>
      <w:r>
        <w:rPr>
          <w:rFonts w:ascii="Cambria" w:eastAsia="Cambria" w:hAnsi="Cambria" w:cs="Cambria"/>
          <w:i/>
          <w:sz w:val="34"/>
          <w:vertAlign w:val="subscript"/>
        </w:rPr>
        <w:t xml:space="preserve">gは</w:t>
      </w:r>
      <w:r>
        <w:t>一般的には反転可能ではなく、これは尤度を困難なものにします。</w:t>
      </w:r>
    </w:p>
    <w:p w14:paraId="6112616E" w14:textId="77777777" w:rsidR="00255F62" w:rsidRDefault="001D6550">
      <w:pPr>
        <w:spacing w:after="4"/>
        <w:ind w:left="15" w:right="851"/>
      </w:pPr>
      <w:r>
        <w:t>ギャン</w:t>
      </w:r>
      <w:r>
        <w:t>の</w:t>
      </w:r>
      <w:r>
        <w:t xml:space="preserve">パラメータ</w:t>
      </w:r>
      <w:r>
        <w:rPr>
          <w:i/>
          <w:sz w:val="34"/>
          <w:vertAlign w:val="subscript"/>
        </w:rPr>
        <w:t xml:space="preserve">θは、</w:t>
      </w:r>
      <w:r>
        <w:t>生成されたデータと実データの発散最小化によって推定される。我々は、パラメータ</w:t>
      </w:r>
      <w:r>
        <w:rPr>
          <w:i/>
          <w:sz w:val="34"/>
          <w:vertAlign w:val="subscript"/>
        </w:rPr>
        <w:t>θ</w:t>
      </w:r>
      <w:r>
        <w:t xml:space="preserve">に優先順位をつけることで、ベイズ分析が</w:t>
      </w:r>
      <w:r>
        <w:t>可能な状態にします</w:t>
      </w:r>
      <w:r>
        <w:t>。ベイジアンギャンは、パラメータの不確実性のモデリングを可能にし、</w:t>
      </w:r>
      <w:r>
        <w:t>標準的なニューラルネットワークの</w:t>
      </w:r>
      <w:r>
        <w:t>不確実性とデータ効率を改善することが示されているベイジアンニューラルネットワークに触発されたものである</w:t>
      </w:r>
      <w:r>
        <w:t>(</w:t>
      </w:r>
      <w:r>
        <w:rPr>
          <w:color w:val="006184"/>
        </w:rPr>
        <w:t>MacKay</w:t>
      </w:r>
      <w:r>
        <w:t xml:space="preserve">, </w:t>
      </w:r>
      <w:r>
        <w:rPr>
          <w:color w:val="006184"/>
        </w:rPr>
        <w:t>1992</w:t>
      </w:r>
      <w:r>
        <w:t xml:space="preserve">; </w:t>
      </w:r>
      <w:r>
        <w:rPr>
          <w:color w:val="006184"/>
        </w:rPr>
        <w:t>Neal</w:t>
      </w:r>
      <w:r>
        <w:t xml:space="preserve">, </w:t>
      </w:r>
      <w:r>
        <w:rPr>
          <w:color w:val="006184"/>
        </w:rPr>
        <w:t>1994</w:t>
      </w:r>
      <w:r>
        <w:t xml:space="preserve">)。我々は</w:t>
      </w:r>
      <w:r>
        <w:rPr>
          <w:color w:val="006184"/>
        </w:rPr>
        <w:t>5.4節</w:t>
      </w:r>
      <w:r>
        <w:t xml:space="preserve">でベイジアン・ギャンを研究する</w:t>
      </w:r>
      <w:r>
        <w:t>。</w:t>
      </w:r>
    </w:p>
    <w:p w14:paraId="1930A8D5" w14:textId="77777777" w:rsidR="00255F62" w:rsidRDefault="001D6550">
      <w:pPr>
        <w:spacing w:after="361"/>
        <w:ind w:left="15" w:right="851"/>
      </w:pPr>
      <w:r>
        <w:t>付録Bは、確率的プログラミング言語Edward(</w:t>
      </w:r>
      <w:r>
        <w:rPr>
          <w:color w:val="006184"/>
        </w:rPr>
        <w:t>Tran et al</w:t>
      </w:r>
      <w:r>
        <w:t xml:space="preserve">. , </w:t>
      </w:r>
      <w:r>
        <w:rPr>
          <w:color w:val="006184"/>
        </w:rPr>
        <w:t>2016a</w:t>
      </w:r>
      <w:r>
        <w:t>)</w:t>
      </w:r>
      <w:r>
        <w:t>における実装例を提供する。</w:t>
      </w:r>
    </w:p>
    <w:p w14:paraId="7AC9AE1F" w14:textId="77777777" w:rsidR="00255F62" w:rsidRDefault="001D6550">
      <w:pPr>
        <w:pStyle w:val="2"/>
        <w:tabs>
          <w:tab w:val="center" w:pos="2283"/>
        </w:tabs>
        <w:ind w:left="0" w:firstLine="0"/>
      </w:pPr>
      <w:r>
        <w:t>5.3尤</w:t>
      </w:r>
      <w:r>
        <w:tab/>
        <w:t>度自由変量推論</w:t>
      </w:r>
    </w:p>
    <w:p w14:paraId="2629C4B0" w14:textId="77777777" w:rsidR="00255F62" w:rsidRDefault="001D6550">
      <w:pPr>
        <w:ind w:left="15" w:right="851"/>
      </w:pPr>
      <w:r>
        <w:t>我々は、</w:t>
      </w:r>
      <w:r>
        <w:t xml:space="preserve">潜在変数モデルの豊富なクラスである階層的暗黙モデルを説明した。与えられたデータが与えられたとき、我々はモデルの事後的な </w:t>
      </w:r>
      <w:r>
        <w:rPr>
          <w:rFonts w:ascii="Cambria" w:eastAsia="Cambria" w:hAnsi="Cambria" w:cs="Cambria"/>
          <w:i/>
        </w:rPr>
        <w:t>p</w:t>
      </w:r>
      <w:r>
        <w:rPr>
          <w:rFonts w:ascii="Cambria" w:eastAsia="Cambria" w:hAnsi="Cambria" w:cs="Cambria"/>
        </w:rPr>
        <w:t>(</w:t>
      </w:r>
      <w:r>
        <w:rPr>
          <w:rFonts w:ascii="Cambria" w:eastAsia="Cambria" w:hAnsi="Cambria" w:cs="Cambria"/>
          <w:b/>
        </w:rPr>
        <w:t>z</w:t>
      </w:r>
      <w:r>
        <w:rPr>
          <w:rFonts w:ascii="Cambria" w:eastAsia="Cambria" w:hAnsi="Cambria" w:cs="Cambria"/>
          <w:i/>
        </w:rPr>
        <w:t xml:space="preserve">,β </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i/>
        </w:rPr>
        <w:t>,β</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rPr>
        <w:t>) を</w:t>
      </w:r>
      <w:r>
        <w:t xml:space="preserve">計算することを目的としている</w:t>
      </w:r>
      <w:r>
        <w:t>。正規化</w:t>
      </w:r>
      <w:r>
        <w:t xml:space="preserve">定数</w:t>
      </w:r>
      <w:r>
        <w:rPr>
          <w:rFonts w:ascii="Cambria" w:eastAsia="Cambria" w:hAnsi="Cambria" w:cs="Cambria"/>
          <w:i/>
        </w:rPr>
        <w:t>p</w:t>
      </w:r>
      <w:r>
        <w:rPr>
          <w:rFonts w:ascii="Cambria" w:eastAsia="Cambria" w:hAnsi="Cambria" w:cs="Cambria"/>
        </w:rPr>
        <w:t>(</w:t>
      </w:r>
      <w:r>
        <w:rPr>
          <w:rFonts w:ascii="Cambria" w:eastAsia="Cambria" w:hAnsi="Cambria" w:cs="Cambria"/>
          <w:b/>
        </w:rPr>
        <w:t>x</w:t>
      </w:r>
      <w:r>
        <w:rPr>
          <w:rFonts w:ascii="Cambria" w:eastAsia="Cambria" w:hAnsi="Cambria" w:cs="Cambria"/>
        </w:rPr>
        <w:t xml:space="preserve">)が</w:t>
      </w:r>
      <w:r>
        <w:t>一般的に難解である</w:t>
      </w:r>
      <w:r>
        <w:t>ため，これは困難である．</w:t>
      </w:r>
      <w:r>
        <w:t>暗黙モデルでは、尤度関数がないことが、難解さの追加要因となる。</w:t>
      </w:r>
    </w:p>
    <w:p w14:paraId="2B6B5D4B" w14:textId="77777777" w:rsidR="00255F62" w:rsidRDefault="001D6550">
      <w:pPr>
        <w:ind w:left="15" w:right="851"/>
      </w:pPr>
      <w:r>
        <w:t>我々は変分推論を用いる (</w:t>
      </w:r>
      <w:r>
        <w:rPr>
          <w:color w:val="006184"/>
        </w:rPr>
        <w:t>Jordan et al</w:t>
      </w:r>
      <w:r>
        <w:t xml:space="preserve">. , </w:t>
      </w:r>
      <w:r>
        <w:rPr>
          <w:color w:val="006184"/>
        </w:rPr>
        <w:t>1999b</w:t>
      </w:r>
      <w:r>
        <w:t xml:space="preserve">)。これは、近似家族</w:t>
      </w:r>
      <w:r>
        <w:rPr>
          <w:rFonts w:ascii="Cambria" w:eastAsia="Cambria" w:hAnsi="Cambria" w:cs="Cambria"/>
          <w:i/>
          <w:sz w:val="34"/>
          <w:vertAlign w:val="subscript"/>
        </w:rPr>
        <w:t xml:space="preserve">q</w:t>
      </w:r>
      <w:r>
        <w:rPr>
          <w:rFonts w:ascii="Cambria" w:eastAsia="Cambria" w:hAnsi="Cambria" w:cs="Cambria"/>
        </w:rPr>
        <w:t xml:space="preserve">∈Qを</w:t>
      </w:r>
      <w:r>
        <w:t xml:space="preserve">仮定し</w:t>
      </w:r>
      <w:r>
        <w:t xml:space="preserve">、</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i/>
          <w:sz w:val="34"/>
          <w:vertAlign w:val="subscript"/>
        </w:rPr>
        <w:t xml:space="preserve">,β </w:t>
      </w:r>
      <w:r>
        <w:rPr>
          <w:rFonts w:ascii="Cambria" w:eastAsia="Cambria" w:hAnsi="Cambria" w:cs="Cambria"/>
        </w:rPr>
        <w:t>|</w:t>
      </w:r>
      <w:r>
        <w:rPr>
          <w:rFonts w:ascii="Cambria" w:eastAsia="Cambria" w:hAnsi="Cambria" w:cs="Cambria"/>
          <w:b/>
          <w:sz w:val="34"/>
          <w:vertAlign w:val="subscript"/>
        </w:rPr>
        <w:t>x</w:t>
      </w:r>
      <w:r>
        <w:rPr>
          <w:rFonts w:ascii="Cambria" w:eastAsia="Cambria" w:hAnsi="Cambria" w:cs="Cambria"/>
          <w:sz w:val="34"/>
          <w:vertAlign w:val="subscript"/>
        </w:rPr>
        <w:t>)</w:t>
      </w:r>
      <w:r>
        <w:t xml:space="preserve">に最も近いメンバーを見つけるように最適化する</w:t>
      </w:r>
      <w:r>
        <w:t>。近さを測定する変分目的語には多くの選択肢がある(</w:t>
      </w:r>
      <w:r>
        <w:rPr>
          <w:color w:val="006184"/>
        </w:rPr>
        <w:t>Ranganath et al</w:t>
      </w:r>
      <w:r>
        <w:t xml:space="preserve">. , </w:t>
      </w:r>
      <w:r>
        <w:rPr>
          <w:color w:val="006184"/>
        </w:rPr>
        <w:t>2016a</w:t>
      </w:r>
      <w:r>
        <w:t xml:space="preserve">; </w:t>
      </w:r>
      <w:r>
        <w:rPr>
          <w:color w:val="006184"/>
        </w:rPr>
        <w:t>Li and Turner</w:t>
      </w:r>
      <w:r>
        <w:t xml:space="preserve">, </w:t>
      </w:r>
      <w:r>
        <w:rPr>
          <w:color w:val="006184"/>
        </w:rPr>
        <w:t>2016</w:t>
      </w:r>
      <w:r>
        <w:t xml:space="preserve">; </w:t>
      </w:r>
      <w:r>
        <w:rPr>
          <w:color w:val="006184"/>
        </w:rPr>
        <w:t>Dieng et al</w:t>
      </w:r>
      <w:r>
        <w:t xml:space="preserve">. , </w:t>
      </w:r>
      <w:r>
        <w:rPr>
          <w:color w:val="006184"/>
        </w:rPr>
        <w:t>2016</w:t>
      </w:r>
      <w:r>
        <w:t>)。</w:t>
      </w:r>
      <w:r>
        <w:t>目的語を</w:t>
      </w:r>
      <w:r>
        <w:t>選択するために、</w:t>
      </w:r>
      <w:r>
        <w:t>我々は暗黙モデルのための変分的推論アルゴリズムのためのデザイダータをレイアウトする。</w:t>
      </w:r>
    </w:p>
    <w:p w14:paraId="50E6D96A" w14:textId="77777777" w:rsidR="00255F62" w:rsidRDefault="001D6550">
      <w:pPr>
        <w:numPr>
          <w:ilvl w:val="0"/>
          <w:numId w:val="8"/>
        </w:numPr>
        <w:spacing w:after="108"/>
        <w:ind w:right="851" w:hanging="273"/>
      </w:pPr>
      <w:r>
        <w:rPr>
          <w:i/>
        </w:rPr>
        <w:t>スケーラビリティ</w:t>
      </w:r>
      <w:r>
        <w:t>。機械学習は，大規模データにスケールするために確率的最適化に依存している(</w:t>
      </w:r>
      <w:r>
        <w:rPr>
          <w:color w:val="006184"/>
        </w:rPr>
        <w:t>Bottou</w:t>
      </w:r>
      <w:r>
        <w:t xml:space="preserve">, </w:t>
      </w:r>
      <w:r>
        <w:rPr>
          <w:color w:val="006184"/>
        </w:rPr>
        <w:t>2010</w:t>
      </w:r>
      <w:r>
        <w:t>)．変分目的語は，</w:t>
      </w:r>
      <w:r>
        <w:t xml:space="preserve">標準的な手法を用い</w:t>
      </w:r>
      <w:r>
        <w:t>た偏りのないサブサンプリングを認めるべきである．</w:t>
      </w:r>
    </w:p>
    <w:p w14:paraId="432FA92D" w14:textId="77777777" w:rsidR="00255F62" w:rsidRDefault="001D6550">
      <w:pPr>
        <w:spacing w:after="303" w:line="265" w:lineRule="auto"/>
        <w:ind w:left="10" w:right="642" w:hanging="10"/>
        <w:jc w:val="center"/>
      </w:pPr>
      <w:r>
        <w:rPr>
          <w:noProof/>
        </w:rPr>
        <w:drawing>
          <wp:inline distT="0" distB="0" distL="0" distR="0" wp14:anchorId="71009D65" wp14:editId="3FA31CFC">
            <wp:extent cx="1578864" cy="411480"/>
            <wp:effectExtent l="0" t="0" r="0" b="0"/>
            <wp:docPr id="170682" name="Picture 170682"/>
            <wp:cNvGraphicFramePr/>
            <a:graphic xmlns:a="http://schemas.openxmlformats.org/drawingml/2006/main">
              <a:graphicData uri="http://schemas.openxmlformats.org/drawingml/2006/picture">
                <pic:pic xmlns:pic="http://schemas.openxmlformats.org/drawingml/2006/picture">
                  <pic:nvPicPr>
                    <pic:cNvPr id="170682" name="Picture 170682"/>
                    <pic:cNvPicPr/>
                  </pic:nvPicPr>
                  <pic:blipFill>
                    <a:blip r:embed="rId82"/>
                    <a:stretch>
                      <a:fillRect/>
                    </a:stretch>
                  </pic:blipFill>
                  <pic:spPr>
                    <a:xfrm>
                      <a:off x="0" y="0"/>
                      <a:ext cx="1578864" cy="411480"/>
                    </a:xfrm>
                    <a:prstGeom prst="rect">
                      <a:avLst/>
                    </a:prstGeom>
                  </pic:spPr>
                </pic:pic>
              </a:graphicData>
            </a:graphic>
          </wp:inline>
        </w:drawing>
      </w:r>
      <w:r>
        <w:rPr>
          <w:rFonts w:ascii="Cambria" w:eastAsia="Cambria" w:hAnsi="Cambria" w:cs="Cambria"/>
          <w:i/>
        </w:rPr>
        <w:t>,</w:t>
      </w:r>
    </w:p>
    <w:p w14:paraId="1679EBE2" w14:textId="77777777" w:rsidR="00255F62" w:rsidRDefault="001D6550">
      <w:pPr>
        <w:spacing w:after="144" w:line="265" w:lineRule="auto"/>
        <w:ind w:left="10" w:right="881" w:hanging="10"/>
        <w:jc w:val="right"/>
      </w:pPr>
      <w:r>
        <w:t xml:space="preserve">ここで，</w:t>
      </w:r>
      <w:r>
        <w:t xml:space="preserve">完全なデータに対する</w:t>
      </w:r>
      <w:r>
        <w:t xml:space="preserve">いくつかの計算</w:t>
      </w:r>
      <w:r>
        <w:rPr>
          <w:rFonts w:ascii="Cambria" w:eastAsia="Cambria" w:hAnsi="Cambria" w:cs="Cambria"/>
          <w:i/>
          <w:sz w:val="34"/>
          <w:vertAlign w:val="subscript"/>
        </w:rPr>
        <w:t>f</w:t>
      </w:r>
      <w:r>
        <w:rPr>
          <w:rFonts w:ascii="Cambria" w:eastAsia="Cambria" w:hAnsi="Cambria" w:cs="Cambria"/>
          <w:sz w:val="34"/>
          <w:vertAlign w:val="subscript"/>
        </w:rPr>
        <w:t xml:space="preserve">(-)は</w:t>
      </w:r>
      <w:r>
        <w:t xml:space="preserve">，データのミニバッチ</w:t>
      </w:r>
      <w:r>
        <w:rPr>
          <w:rFonts w:ascii="Cambria" w:eastAsia="Cambria" w:hAnsi="Cambria" w:cs="Cambria"/>
        </w:rPr>
        <w:t>{</w:t>
      </w:r>
      <w:r>
        <w:rPr>
          <w:rFonts w:ascii="Cambria" w:eastAsia="Cambria" w:hAnsi="Cambria" w:cs="Cambria"/>
          <w:i/>
          <w:vertAlign w:val="subscript"/>
        </w:rPr>
        <w:t>xm</w:t>
      </w:r>
      <w:r>
        <w:rPr>
          <w:rFonts w:ascii="Cambria" w:eastAsia="Cambria" w:hAnsi="Cambria" w:cs="Cambria"/>
        </w:rPr>
        <w:t>}</w:t>
      </w:r>
      <w:r>
        <w:t xml:space="preserve">で近似されます</w:t>
      </w:r>
      <w:r>
        <w:t>．</w:t>
      </w:r>
    </w:p>
    <w:p w14:paraId="5E5AE9FB" w14:textId="77777777" w:rsidR="00255F62" w:rsidRDefault="001D6550">
      <w:pPr>
        <w:numPr>
          <w:ilvl w:val="0"/>
          <w:numId w:val="8"/>
        </w:numPr>
        <w:ind w:right="851" w:hanging="273"/>
      </w:pPr>
      <w:r>
        <w:t xml:space="preserve">暗黙</w:t>
      </w:r>
      <w:r>
        <w:rPr>
          <w:i/>
        </w:rPr>
        <w:t>の局所近似</w:t>
      </w:r>
      <w:r>
        <w:t xml:space="preserve">。暗黙モデルは柔軟な密度を指定しますが、これは非常に複雑な事後分布を引き起こします。したがって、データ点ごとの近似</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sz w:val="34"/>
          <w:vertAlign w:val="subscript"/>
        </w:rPr>
        <w:t>,β</w:t>
      </w:r>
      <w:r>
        <w:rPr>
          <w:rFonts w:ascii="Cambria" w:eastAsia="Cambria" w:hAnsi="Cambria" w:cs="Cambria"/>
          <w:sz w:val="34"/>
          <w:vertAlign w:val="subscript"/>
        </w:rPr>
        <w:t>)の</w:t>
      </w:r>
      <w:r>
        <w:t xml:space="preserve">ための豊富な近似ファミリーが欲しいと思います</w:t>
      </w:r>
      <w:r>
        <w:t xml:space="preserve">。これは、変分目的は、</w:t>
      </w:r>
      <w:r>
        <w:rPr>
          <w:rFonts w:ascii="Cambria" w:eastAsia="Cambria" w:hAnsi="Cambria" w:cs="Cambria"/>
          <w:i/>
          <w:vertAlign w:val="subscript"/>
        </w:rPr>
        <w:t xml:space="preserve">zn</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 xml:space="preserve">)を</w:t>
      </w:r>
      <w:r>
        <w:t xml:space="preserve">サンプリングすることができることだけを必要とし</w:t>
      </w:r>
      <w:r>
        <w:t>、その密度を評価しないこと</w:t>
      </w:r>
      <w:r>
        <w:t xml:space="preserve">を意味します。</w:t>
      </w:r>
    </w:p>
    <w:p w14:paraId="60CF3AD1" w14:textId="77777777" w:rsidR="00255F62" w:rsidRDefault="001D6550">
      <w:pPr>
        <w:spacing w:after="309"/>
        <w:ind w:left="15" w:right="851"/>
      </w:pPr>
      <w:r>
        <w:t>我々の目的を満たす変分目的は、古典的な kl ダイバージェンスの最小化に基づいています。(驚くべきことに、</w:t>
      </w:r>
      <w:r>
        <w:t xml:space="preserve">付録Cでは、</w:t>
      </w:r>
      <w:r>
        <w:t xml:space="preserve">広いクラスの中で </w:t>
      </w:r>
      <w:r>
        <w:t xml:space="preserve">kl が</w:t>
      </w:r>
      <w:r>
        <w:rPr>
          <w:i/>
        </w:rPr>
        <w:t xml:space="preserve">唯一</w:t>
      </w:r>
      <w:r>
        <w:t>可能な目的で</w:t>
      </w:r>
      <w:r>
        <w:t xml:space="preserve">あることを詳細に説明しています</w:t>
      </w:r>
      <w:r>
        <w:t>)。</w:t>
      </w:r>
    </w:p>
    <w:p w14:paraId="09104EB4" w14:textId="77777777" w:rsidR="00255F62" w:rsidRDefault="001D6550">
      <w:pPr>
        <w:pStyle w:val="3"/>
        <w:tabs>
          <w:tab w:val="center" w:pos="1787"/>
        </w:tabs>
        <w:spacing w:after="293" w:line="259" w:lineRule="auto"/>
        <w:ind w:left="0" w:right="0" w:firstLine="0"/>
        <w:jc w:val="left"/>
      </w:pPr>
      <w:r>
        <w:t>5.3.1</w:t>
      </w:r>
      <w:r>
        <w:tab/>
        <w:t>KL変動目的語</w:t>
      </w:r>
    </w:p>
    <w:p w14:paraId="51A7FCA6" w14:textId="77777777" w:rsidR="00255F62" w:rsidRDefault="001D6550">
      <w:pPr>
        <w:spacing w:after="447"/>
        <w:ind w:left="15" w:right="851"/>
      </w:pPr>
      <w:r>
        <w:t xml:space="preserve">古典的な変分推論では、変分近似</w:t>
      </w:r>
      <w:r>
        <w:rPr>
          <w:rFonts w:ascii="Cambria" w:eastAsia="Cambria" w:hAnsi="Cambria" w:cs="Cambria"/>
          <w:i/>
          <w:sz w:val="34"/>
          <w:vertAlign w:val="subscript"/>
        </w:rPr>
        <w:t xml:space="preserve">q</w:t>
      </w:r>
      <w:r>
        <w:t xml:space="preserve">から</w:t>
      </w:r>
      <w:r>
        <w:t>事後処理への</w:t>
      </w:r>
      <w:r>
        <w:t xml:space="preserve">発散量klを最小化する。</w:t>
      </w:r>
      <w:r>
        <w:t>これは、</w:t>
      </w:r>
      <w:r>
        <w:t xml:space="preserve">エルボを</w:t>
      </w:r>
      <w:r>
        <w:t>最大化することと等価である。</w:t>
      </w:r>
    </w:p>
    <w:p w14:paraId="34943B0E" w14:textId="77777777" w:rsidR="00255F62" w:rsidRDefault="001D6550">
      <w:pPr>
        <w:tabs>
          <w:tab w:val="center" w:pos="4349"/>
          <w:tab w:val="center" w:pos="8460"/>
        </w:tabs>
        <w:spacing w:after="534" w:line="265" w:lineRule="auto"/>
        <w:ind w:left="0" w:right="0" w:firstLine="0"/>
        <w:jc w:val="left"/>
      </w:pPr>
      <w:r>
        <w:tab/>
      </w:r>
      <w:r>
        <w:rPr>
          <w:rFonts w:ascii="Cambria" w:eastAsia="Cambria" w:hAnsi="Cambria" w:cs="Cambria"/>
        </w:rPr>
        <w:t xml:space="preserve">L = </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b/>
          <w:vertAlign w:val="subscript"/>
        </w:rPr>
        <w:t>z</w:t>
      </w:r>
      <w:r>
        <w:rPr>
          <w:rFonts w:ascii="Cambria" w:eastAsia="Cambria" w:hAnsi="Cambria" w:cs="Cambria"/>
          <w:vertAlign w:val="subscript"/>
        </w:rPr>
        <w:t>|</w:t>
      </w:r>
      <w:r>
        <w:rPr>
          <w:rFonts w:ascii="Cambria" w:eastAsia="Cambria" w:hAnsi="Cambria" w:cs="Cambria"/>
          <w:b/>
          <w:vertAlign w:val="subscript"/>
        </w:rPr>
        <w:t>x</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i/>
        </w:rPr>
        <w:t>,β</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i/>
        </w:rPr>
        <w:t>β,</w:t>
      </w:r>
      <w:r>
        <w:rPr>
          <w:rFonts w:ascii="Cambria" w:eastAsia="Cambria" w:hAnsi="Cambria" w:cs="Cambria"/>
          <w:b/>
        </w:rPr>
        <w:t>z</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i/>
        </w:rPr>
        <w:tab/>
      </w:r>
      <w:r>
        <w:t>(5.3)</w:t>
      </w:r>
    </w:p>
    <w:p w14:paraId="35AA5E41" w14:textId="77777777" w:rsidR="00255F62" w:rsidRDefault="001D6550">
      <w:pPr>
        <w:spacing w:line="259" w:lineRule="auto"/>
        <w:ind w:left="15" w:right="851"/>
      </w:pPr>
      <w:r>
        <w:rPr>
          <w:rFonts w:ascii="Cambria" w:eastAsia="Cambria" w:hAnsi="Cambria" w:cs="Cambria"/>
          <w:i/>
          <w:sz w:val="34"/>
          <w:vertAlign w:val="subscript"/>
        </w:rPr>
        <w:t xml:space="preserve">qを</w:t>
      </w:r>
      <w:r>
        <w:t>事後処理と同じように因数分解して</w:t>
      </w:r>
      <w:r>
        <w:t xml:space="preserve">みましょう</w:t>
      </w:r>
      <w:r>
        <w:t>。</w:t>
      </w:r>
    </w:p>
    <w:p w14:paraId="63EEB91B" w14:textId="77777777" w:rsidR="00255F62" w:rsidRDefault="001D6550">
      <w:pPr>
        <w:spacing w:after="286" w:line="265" w:lineRule="auto"/>
        <w:ind w:left="1402" w:right="1857" w:hanging="10"/>
        <w:jc w:val="center"/>
      </w:pPr>
      <w:r>
        <w:rPr>
          <w:rFonts w:ascii="Cambria" w:eastAsia="Cambria" w:hAnsi="Cambria" w:cs="Cambria"/>
          <w:i/>
          <w:sz w:val="16"/>
        </w:rPr>
        <w:t>N</w:t>
      </w:r>
    </w:p>
    <w:p w14:paraId="58402450" w14:textId="77777777" w:rsidR="00255F62" w:rsidRDefault="001D6550">
      <w:pPr>
        <w:spacing w:after="0" w:line="265" w:lineRule="auto"/>
        <w:ind w:left="10" w:right="862" w:hanging="10"/>
        <w:jc w:val="center"/>
      </w:pPr>
      <w:r>
        <w:rPr>
          <w:rFonts w:ascii="Cambria" w:eastAsia="Cambria" w:hAnsi="Cambria" w:cs="Cambria"/>
          <w:i/>
        </w:rPr>
        <w:t>q</w:t>
      </w:r>
      <w:r>
        <w:rPr>
          <w:rFonts w:ascii="Cambria" w:eastAsia="Cambria" w:hAnsi="Cambria" w:cs="Cambria"/>
        </w:rPr>
        <w:t>(β</w:t>
      </w:r>
      <w:r>
        <w:rPr>
          <w:rFonts w:ascii="Cambria" w:eastAsia="Cambria" w:hAnsi="Cambria" w:cs="Cambria"/>
          <w:i/>
        </w:rPr>
        <w:t>,</w:t>
      </w:r>
      <w:r>
        <w:rPr>
          <w:rFonts w:ascii="Cambria" w:eastAsia="Cambria" w:hAnsi="Cambria" w:cs="Cambria"/>
          <w:b/>
        </w:rPr>
        <w:t>z</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i/>
        </w:rPr>
        <w:t>β</w:t>
      </w:r>
      <w:r>
        <w:rPr>
          <w:rFonts w:ascii="Cambria" w:eastAsia="Cambria" w:hAnsi="Cambria" w:cs="Cambria"/>
        </w:rPr>
        <w:t xml:space="preserve">) </w:t>
      </w:r>
      <w:r>
        <w:rPr>
          <w:rFonts w:ascii="Cambria" w:eastAsia="Cambria" w:hAnsi="Cambria" w:cs="Cambria"/>
          <w:sz w:val="34"/>
          <w:vertAlign w:val="superscript"/>
        </w:rPr>
        <w:t xml:space="preserve">Y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w:t>
      </w:r>
    </w:p>
    <w:p w14:paraId="2FBDF34B" w14:textId="77777777" w:rsidR="00255F62" w:rsidRDefault="001D6550">
      <w:pPr>
        <w:spacing w:after="371" w:line="265" w:lineRule="auto"/>
        <w:ind w:left="24" w:right="461" w:hanging="10"/>
        <w:jc w:val="center"/>
      </w:pPr>
      <w:r>
        <w:rPr>
          <w:rFonts w:ascii="Cambria" w:eastAsia="Cambria" w:hAnsi="Cambria" w:cs="Cambria"/>
          <w:sz w:val="16"/>
        </w:rPr>
        <w:t>n=1</w:t>
      </w:r>
    </w:p>
    <w:p w14:paraId="252B631B" w14:textId="77777777" w:rsidR="00255F62" w:rsidRDefault="001D6550">
      <w:pPr>
        <w:spacing w:after="109" w:line="274" w:lineRule="auto"/>
        <w:ind w:left="15" w:right="851"/>
      </w:pPr>
      <w:r>
        <w:t xml:space="preserve">ここで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sz w:val="34"/>
          <w:vertAlign w:val="subscript"/>
        </w:rPr>
        <w:t>,β</w:t>
      </w:r>
      <w:r>
        <w:rPr>
          <w:rFonts w:ascii="Cambria" w:eastAsia="Cambria" w:hAnsi="Cambria" w:cs="Cambria"/>
          <w:sz w:val="34"/>
          <w:vertAlign w:val="subscript"/>
        </w:rPr>
        <w:t xml:space="preserve">) は難解な</w:t>
      </w:r>
      <w:r>
        <w:t xml:space="preserve">密度であり、</w:t>
      </w:r>
      <w:r>
        <w:t xml:space="preserve">推論中の</w:t>
      </w:r>
      <w:r>
        <w:t xml:space="preserve">データ </w:t>
      </w:r>
      <w:r>
        <w:rPr>
          <w:rFonts w:ascii="Cambria" w:eastAsia="Cambria" w:hAnsi="Cambria" w:cs="Cambria"/>
          <w:b/>
          <w:sz w:val="34"/>
          <w:vertAlign w:val="subscript"/>
        </w:rPr>
        <w:t xml:space="preserve">x は</w:t>
      </w:r>
      <w:r>
        <w:t xml:space="preserve">一定である</w:t>
      </w:r>
      <w:r>
        <w:t xml:space="preserve">ので、</w:t>
      </w:r>
      <w:r>
        <w:t xml:space="preserve">大域的な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 の</w:t>
      </w:r>
      <w:r>
        <w:t xml:space="preserve">条件付けは不要です</w:t>
      </w:r>
      <w:r>
        <w:t xml:space="preserve">。</w:t>
      </w:r>
      <w:r>
        <w:rPr>
          <w:rFonts w:ascii="Cambria" w:eastAsia="Cambria" w:hAnsi="Cambria" w:cs="Cambria"/>
          <w:i/>
          <w:sz w:val="34"/>
          <w:vertAlign w:val="subscript"/>
        </w:rPr>
        <w:t xml:space="preserve">p</w:t>
      </w:r>
      <w:r>
        <w:t xml:space="preserve">と</w:t>
      </w:r>
      <w:r>
        <w:rPr>
          <w:rFonts w:ascii="Cambria" w:eastAsia="Cambria" w:hAnsi="Cambria" w:cs="Cambria"/>
          <w:i/>
          <w:sz w:val="34"/>
          <w:vertAlign w:val="subscript"/>
        </w:rPr>
        <w:t>q</w:t>
      </w:r>
      <w:r>
        <w:t>の因数分解を</w:t>
      </w:r>
      <w:r>
        <w:t xml:space="preserve">代入すると、次のようになります。</w:t>
      </w:r>
    </w:p>
    <w:p w14:paraId="0C85DB01" w14:textId="77777777" w:rsidR="00255F62" w:rsidRDefault="001D6550">
      <w:pPr>
        <w:spacing w:after="156" w:line="265" w:lineRule="auto"/>
        <w:ind w:left="3459" w:right="0" w:hanging="10"/>
        <w:jc w:val="left"/>
      </w:pPr>
      <w:r>
        <w:rPr>
          <w:rFonts w:ascii="Cambria" w:eastAsia="Cambria" w:hAnsi="Cambria" w:cs="Cambria"/>
          <w:i/>
          <w:sz w:val="16"/>
        </w:rPr>
        <w:t>N</w:t>
      </w:r>
    </w:p>
    <w:p w14:paraId="062F60D3" w14:textId="77777777" w:rsidR="00255F62" w:rsidRDefault="001D6550">
      <w:pPr>
        <w:spacing w:after="3" w:line="265" w:lineRule="auto"/>
        <w:ind w:left="10" w:right="862" w:hanging="10"/>
        <w:jc w:val="center"/>
      </w:pPr>
      <w:r>
        <w:rPr>
          <w:rFonts w:ascii="Cambria" w:eastAsia="Cambria" w:hAnsi="Cambria" w:cs="Cambria"/>
        </w:rPr>
        <w:t xml:space="preserve">Ｌ＝</w:t>
      </w:r>
      <w:r>
        <w:rPr>
          <w:rFonts w:ascii="Cambria" w:eastAsia="Cambria" w:hAnsi="Cambria" w:cs="Cambria"/>
          <w:i/>
          <w:sz w:val="16"/>
        </w:rPr>
        <w:t>Ｅｑ</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ｌｏｇｐ</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ｌｏｇｑ</w:t>
      </w:r>
      <w:r>
        <w:rPr>
          <w:rFonts w:ascii="Cambria" w:eastAsia="Cambria" w:hAnsi="Cambria" w:cs="Cambria"/>
          <w:vertAlign w:val="subscript"/>
        </w:rPr>
        <w:t>（</w:t>
      </w:r>
      <w:r>
        <w:rPr>
          <w:rFonts w:ascii="Cambria" w:eastAsia="Cambria" w:hAnsi="Cambria" w:cs="Cambria"/>
          <w:i/>
        </w:rPr>
        <w:t>β）</w:t>
      </w:r>
      <w:r>
        <w:rPr>
          <w:rFonts w:ascii="Cambria" w:eastAsia="Cambria" w:hAnsi="Cambria" w:cs="Cambria"/>
        </w:rPr>
        <w:t xml:space="preserve">］＋</w:t>
      </w:r>
      <w:r>
        <w:rPr>
          <w:rFonts w:ascii="Cambria" w:eastAsia="Cambria" w:hAnsi="Cambria" w:cs="Cambria"/>
          <w:i/>
          <w:sz w:val="16"/>
        </w:rPr>
        <w:t>ＸＥｑ</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vertAlign w:val="subscript"/>
        </w:rPr>
        <w:t>）</w:t>
      </w:r>
      <w:r>
        <w:rPr>
          <w:rFonts w:ascii="Cambria" w:eastAsia="Cambria" w:hAnsi="Cambria" w:cs="Cambria"/>
          <w:i/>
          <w:vertAlign w:val="subscript"/>
        </w:rPr>
        <w:t>ｑ</w:t>
      </w:r>
      <w:r>
        <w:rPr>
          <w:rFonts w:ascii="Cambria" w:eastAsia="Cambria" w:hAnsi="Cambria" w:cs="Cambria"/>
          <w:vertAlign w:val="subscript"/>
        </w:rPr>
        <w:t>（</w:t>
      </w:r>
      <w:r>
        <w:rPr>
          <w:rFonts w:ascii="Cambria" w:eastAsia="Cambria" w:hAnsi="Cambria" w:cs="Cambria"/>
          <w:i/>
          <w:sz w:val="16"/>
          <w:vertAlign w:val="subscript"/>
        </w:rPr>
        <w:t xml:space="preserve">ｚｎ</w:t>
      </w:r>
      <w:r>
        <w:rPr>
          <w:rFonts w:ascii="Cambria" w:eastAsia="Cambria" w:hAnsi="Cambria" w:cs="Cambria"/>
          <w:sz w:val="16"/>
        </w:rPr>
        <w:t>｜</w:t>
      </w:r>
      <w:r>
        <w:rPr>
          <w:rFonts w:ascii="Cambria" w:eastAsia="Cambria" w:hAnsi="Cambria" w:cs="Cambria"/>
          <w:i/>
          <w:sz w:val="16"/>
          <w:vertAlign w:val="subscript"/>
        </w:rPr>
        <w:t>ｘｎ，</w:t>
      </w:r>
      <w:r>
        <w:rPr>
          <w:rFonts w:ascii="Cambria" w:eastAsia="Cambria" w:hAnsi="Cambria" w:cs="Cambria"/>
          <w:i/>
          <w:vertAlign w:val="subscript"/>
        </w:rPr>
        <w:t>β</w:t>
      </w:r>
      <w:r>
        <w:rPr>
          <w:rFonts w:ascii="Cambria" w:eastAsia="Cambria" w:hAnsi="Cambria" w:cs="Cambria"/>
          <w:vertAlign w:val="subscript"/>
        </w:rPr>
        <w:t>）</w:t>
      </w:r>
      <w:r>
        <w:rPr>
          <w:rFonts w:ascii="Cambria" w:eastAsia="Cambria" w:hAnsi="Cambria" w:cs="Cambria"/>
        </w:rPr>
        <w:t>［</w:t>
      </w:r>
      <w:r>
        <w:rPr>
          <w:rFonts w:ascii="Cambria" w:eastAsia="Cambria" w:hAnsi="Cambria" w:cs="Cambria"/>
          <w:i/>
        </w:rPr>
        <w:t>ｌｏｇｐ</w:t>
      </w:r>
      <w:r>
        <w:rPr>
          <w:rFonts w:ascii="Cambria" w:eastAsia="Cambria" w:hAnsi="Cambria" w:cs="Cambria"/>
        </w:rPr>
        <w:t>（</w:t>
      </w:r>
      <w:r>
        <w:rPr>
          <w:rFonts w:ascii="Cambria" w:eastAsia="Cambria" w:hAnsi="Cambria" w:cs="Cambria"/>
          <w:i/>
          <w:vertAlign w:val="subscript"/>
        </w:rPr>
        <w:t>ｘｎ</w:t>
      </w:r>
      <w:r>
        <w:rPr>
          <w:rFonts w:ascii="Cambria" w:eastAsia="Cambria" w:hAnsi="Cambria" w:cs="Cambria"/>
          <w:i/>
        </w:rPr>
        <w:t>，</w:t>
      </w:r>
      <w:r>
        <w:rPr>
          <w:rFonts w:ascii="Cambria" w:eastAsia="Cambria" w:hAnsi="Cambria" w:cs="Cambria"/>
          <w:i/>
          <w:vertAlign w:val="subscript"/>
        </w:rPr>
        <w:t xml:space="preserve">ｚｎ</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ｌｏｇｑ</w:t>
      </w:r>
      <w:r>
        <w:rPr>
          <w:rFonts w:ascii="Cambria" w:eastAsia="Cambria" w:hAnsi="Cambria" w:cs="Cambria"/>
        </w:rPr>
        <w:t>（</w:t>
      </w:r>
      <w:r>
        <w:rPr>
          <w:rFonts w:ascii="Cambria" w:eastAsia="Cambria" w:hAnsi="Cambria" w:cs="Cambria"/>
          <w:i/>
          <w:vertAlign w:val="subscript"/>
        </w:rPr>
        <w:t xml:space="preserve">ｚｎ</w:t>
      </w:r>
      <w:r>
        <w:rPr>
          <w:rFonts w:ascii="Cambria" w:eastAsia="Cambria" w:hAnsi="Cambria" w:cs="Cambria"/>
        </w:rPr>
        <w:t>｜</w:t>
      </w:r>
      <w:r>
        <w:rPr>
          <w:rFonts w:ascii="Cambria" w:eastAsia="Cambria" w:hAnsi="Cambria" w:cs="Cambria"/>
          <w:i/>
          <w:vertAlign w:val="subscript"/>
        </w:rPr>
        <w:t>ｘｎ</w:t>
      </w:r>
      <w:r>
        <w:rPr>
          <w:rFonts w:ascii="Cambria" w:eastAsia="Cambria" w:hAnsi="Cambria" w:cs="Cambria"/>
          <w:i/>
        </w:rPr>
        <w:t>，β</w:t>
      </w:r>
      <w:r>
        <w:rPr>
          <w:rFonts w:ascii="Cambria" w:eastAsia="Cambria" w:hAnsi="Cambria" w:cs="Cambria"/>
        </w:rPr>
        <w:t>）］</w:t>
      </w:r>
      <w:r>
        <w:rPr>
          <w:rFonts w:ascii="Cambria" w:eastAsia="Cambria" w:hAnsi="Cambria" w:cs="Cambria"/>
          <w:i/>
        </w:rPr>
        <w:t>。</w:t>
      </w:r>
    </w:p>
    <w:p w14:paraId="62A23F9D" w14:textId="77777777" w:rsidR="00255F62" w:rsidRDefault="001D6550">
      <w:pPr>
        <w:spacing w:after="365" w:line="286" w:lineRule="auto"/>
        <w:ind w:left="3375" w:right="3901" w:hanging="10"/>
        <w:jc w:val="left"/>
      </w:pPr>
      <w:r>
        <w:rPr>
          <w:rFonts w:ascii="Cambria" w:eastAsia="Cambria" w:hAnsi="Cambria" w:cs="Cambria"/>
          <w:sz w:val="16"/>
        </w:rPr>
        <w:t>n=1</w:t>
      </w:r>
    </w:p>
    <w:p w14:paraId="056F5663" w14:textId="77777777" w:rsidR="00255F62" w:rsidRDefault="001D6550">
      <w:pPr>
        <w:spacing w:after="308"/>
        <w:ind w:left="15" w:right="851"/>
      </w:pPr>
      <w:r>
        <w:t>この</w:t>
      </w:r>
      <w:r>
        <w:t xml:space="preserve">目的は困難である：局所密度</w:t>
      </w:r>
      <w:r>
        <w:rPr>
          <w:rFonts w:ascii="Cambria" w:eastAsia="Cambria" w:hAnsi="Cambria" w:cs="Cambria"/>
          <w:i/>
        </w:rPr>
        <w:t>p</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rPr>
        <w:t>β</w:t>
      </w:r>
      <w:r>
        <w:rPr>
          <w:rFonts w:ascii="Cambria" w:eastAsia="Cambria" w:hAnsi="Cambria" w:cs="Cambria"/>
        </w:rPr>
        <w:t xml:space="preserve">)</w:t>
      </w:r>
      <w:r>
        <w:t xml:space="preserve">と</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 xml:space="preserve">)の</w:t>
      </w:r>
      <w:r>
        <w:t>両方が困難である。これを解決するために，我々は比推定を考える．</w:t>
      </w:r>
    </w:p>
    <w:p w14:paraId="1B51BA1B" w14:textId="77777777" w:rsidR="00255F62" w:rsidRDefault="001D6550">
      <w:pPr>
        <w:pStyle w:val="3"/>
        <w:tabs>
          <w:tab w:val="center" w:pos="2349"/>
        </w:tabs>
        <w:spacing w:after="301" w:line="259" w:lineRule="auto"/>
        <w:ind w:left="0" w:right="0" w:firstLine="0"/>
        <w:jc w:val="left"/>
      </w:pPr>
      <w:r>
        <w:t xml:space="preserve">5.3.2 </w:t>
      </w:r>
      <w:r>
        <w:tab/>
        <w:t>KL目的語の比率推定</w:t>
      </w:r>
    </w:p>
    <w:p w14:paraId="295D62BF" w14:textId="77777777" w:rsidR="00255F62" w:rsidRDefault="001D6550">
      <w:pPr>
        <w:spacing w:after="172" w:line="396" w:lineRule="auto"/>
        <w:ind w:left="15" w:right="840"/>
        <w:jc w:val="left"/>
      </w:pP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xn</w:t>
      </w:r>
      <w:r>
        <w:rPr>
          <w:rFonts w:ascii="Cambria" w:eastAsia="Cambria" w:hAnsi="Cambria" w:cs="Cambria"/>
          <w:sz w:val="34"/>
          <w:vertAlign w:val="subscript"/>
        </w:rPr>
        <w:t xml:space="preserve">) を</w:t>
      </w:r>
      <w:r>
        <w:t xml:space="preserve">オブザベーション </w:t>
      </w:r>
      <w:r>
        <w:rPr>
          <w:rFonts w:ascii="Cambria" w:eastAsia="Cambria" w:hAnsi="Cambria" w:cs="Cambria"/>
          <w:b/>
          <w:sz w:val="34"/>
          <w:vertAlign w:val="subscript"/>
        </w:rPr>
        <w:t xml:space="preserve">x </w:t>
      </w:r>
      <w:r>
        <w:t>での経験分布とし</w:t>
      </w:r>
      <w:r>
        <w:t xml:space="preserve">、"変分ジョイント"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rPr>
        <w:t>β</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xn</w:t>
      </w:r>
      <w:r>
        <w:rPr>
          <w:rFonts w:ascii="Cambria" w:eastAsia="Cambria" w:hAnsi="Cambria" w:cs="Cambria"/>
        </w:rPr>
        <w:t>)</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 xml:space="preserve">) </w:t>
      </w:r>
      <w:r>
        <w:t xml:space="preserve">でそれを使用することを考えてみましょう</w:t>
      </w:r>
      <w:r>
        <w:t xml:space="preserve">。ここで、</w:t>
      </w:r>
      <w:r>
        <w:t>上記のエルボから</w:t>
      </w:r>
      <w:r>
        <w:t xml:space="preserve">経験的な対数</w:t>
      </w:r>
      <w:r>
        <w:rPr>
          <w:rFonts w:ascii="Cambria" w:eastAsia="Cambria" w:hAnsi="Cambria" w:cs="Cambria"/>
          <w:i/>
        </w:rPr>
        <w:t>logq</w:t>
      </w:r>
      <w:r>
        <w:rPr>
          <w:rFonts w:ascii="Cambria" w:eastAsia="Cambria" w:hAnsi="Cambria" w:cs="Cambria"/>
        </w:rPr>
        <w:t>(</w:t>
      </w:r>
      <w:r>
        <w:rPr>
          <w:rFonts w:ascii="Cambria" w:eastAsia="Cambria" w:hAnsi="Cambria" w:cs="Cambria"/>
          <w:i/>
          <w:vertAlign w:val="subscript"/>
        </w:rPr>
        <w:t>xn</w:t>
      </w:r>
      <w:r>
        <w:rPr>
          <w:rFonts w:ascii="Cambria" w:eastAsia="Cambria" w:hAnsi="Cambria" w:cs="Cambria"/>
        </w:rPr>
        <w:t xml:space="preserve">) を引きます</w:t>
      </w:r>
      <w:r>
        <w:t>。エルボは次のようになります。</w:t>
      </w:r>
    </w:p>
    <w:p w14:paraId="7EA1F10E" w14:textId="77777777" w:rsidR="00255F62" w:rsidRDefault="001D6550">
      <w:pPr>
        <w:tabs>
          <w:tab w:val="center" w:pos="4329"/>
          <w:tab w:val="center" w:pos="8460"/>
        </w:tabs>
        <w:spacing w:after="259" w:line="265" w:lineRule="auto"/>
        <w:ind w:left="0" w:right="0" w:firstLine="0"/>
        <w:jc w:val="left"/>
      </w:pPr>
      <w:r>
        <w:tab/>
      </w:r>
      <w:r>
        <w:rPr>
          <w:noProof/>
        </w:rPr>
        <w:drawing>
          <wp:inline distT="0" distB="0" distL="0" distR="0" wp14:anchorId="6F9BBB99" wp14:editId="4478C46F">
            <wp:extent cx="4072128" cy="414528"/>
            <wp:effectExtent l="0" t="0" r="0" b="0"/>
            <wp:docPr id="170683" name="Picture 170683"/>
            <wp:cNvGraphicFramePr/>
            <a:graphic xmlns:a="http://schemas.openxmlformats.org/drawingml/2006/main">
              <a:graphicData uri="http://schemas.openxmlformats.org/drawingml/2006/picture">
                <pic:pic xmlns:pic="http://schemas.openxmlformats.org/drawingml/2006/picture">
                  <pic:nvPicPr>
                    <pic:cNvPr id="170683" name="Picture 170683"/>
                    <pic:cNvPicPr/>
                  </pic:nvPicPr>
                  <pic:blipFill>
                    <a:blip r:embed="rId83"/>
                    <a:stretch>
                      <a:fillRect/>
                    </a:stretch>
                  </pic:blipFill>
                  <pic:spPr>
                    <a:xfrm>
                      <a:off x="0" y="0"/>
                      <a:ext cx="4072128" cy="414528"/>
                    </a:xfrm>
                    <a:prstGeom prst="rect">
                      <a:avLst/>
                    </a:prstGeom>
                  </pic:spPr>
                </pic:pic>
              </a:graphicData>
            </a:graphic>
          </wp:inline>
        </w:drawing>
      </w:r>
      <w:r>
        <w:rPr>
          <w:rFonts w:ascii="Cambria" w:eastAsia="Cambria" w:hAnsi="Cambria" w:cs="Cambria"/>
          <w:i/>
        </w:rPr>
        <w:t xml:space="preserve">.</w:t>
      </w:r>
      <w:r>
        <w:rPr>
          <w:rFonts w:ascii="Cambria" w:eastAsia="Cambria" w:hAnsi="Cambria" w:cs="Cambria"/>
          <w:i/>
        </w:rPr>
        <w:tab/>
      </w:r>
      <w:r>
        <w:t>(5.4)</w:t>
      </w:r>
    </w:p>
    <w:p w14:paraId="25A9A4B7" w14:textId="77777777" w:rsidR="00255F62" w:rsidRDefault="001D6550">
      <w:pPr>
        <w:ind w:left="15" w:right="851"/>
      </w:pPr>
      <w:r>
        <w:t>(ここで比例の記号は加法定数までの平等を意味する) したがって，エルボは2つの難解な密度の比の関数である．この比率の推定値を形成できれば，エルボの最適化を進めることができる．</w:t>
      </w:r>
    </w:p>
    <w:p w14:paraId="7820D96B" w14:textId="77777777" w:rsidR="00255F62" w:rsidRDefault="001D6550">
      <w:pPr>
        <w:spacing w:after="53" w:line="318" w:lineRule="auto"/>
        <w:ind w:left="15" w:right="851"/>
      </w:pPr>
      <w:r>
        <w:t>我々は</w:t>
      </w:r>
      <w:r>
        <w:t>比推定の</w:t>
      </w:r>
      <w:r>
        <w:t>ための技術を適用する</w:t>
      </w:r>
      <w:r>
        <w:t>(</w:t>
      </w:r>
      <w:r>
        <w:rPr>
          <w:color w:val="006184"/>
        </w:rPr>
        <w:t>Sugiyama et al</w:t>
      </w:r>
      <w:r>
        <w:t xml:space="preserve">. , </w:t>
      </w:r>
      <w:r>
        <w:rPr>
          <w:color w:val="006184"/>
        </w:rPr>
        <w:t>2012</w:t>
      </w:r>
      <w:r>
        <w:t>)。これはガンにおける重要な考え方であり(</w:t>
      </w:r>
      <w:r>
        <w:rPr>
          <w:color w:val="006184"/>
        </w:rPr>
        <w:t>Mohamed and Lakshminarayanan</w:t>
      </w:r>
      <w:r>
        <w:t xml:space="preserve">, </w:t>
      </w:r>
      <w:r>
        <w:rPr>
          <w:color w:val="006184"/>
        </w:rPr>
        <w:t>2016</w:t>
      </w:r>
      <w:r>
        <w:t xml:space="preserve">; </w:t>
      </w:r>
      <w:r>
        <w:rPr>
          <w:color w:val="006184"/>
        </w:rPr>
        <w:t>Uehara et al</w:t>
      </w:r>
      <w:r>
        <w:t xml:space="preserve">. , </w:t>
      </w:r>
      <w:r>
        <w:rPr>
          <w:color w:val="006184"/>
        </w:rPr>
        <w:t>2016</w:t>
      </w:r>
      <w:r>
        <w:t>)、統計学や物理学においても同様の考え方が再浮上している(</w:t>
      </w:r>
      <w:r>
        <w:rPr>
          <w:color w:val="006184"/>
        </w:rPr>
        <w:t>Gutmann et al</w:t>
      </w:r>
      <w:r>
        <w:t xml:space="preserve">. , </w:t>
      </w:r>
      <w:r>
        <w:rPr>
          <w:color w:val="006184"/>
        </w:rPr>
        <w:t>2014</w:t>
      </w:r>
      <w:r>
        <w:t xml:space="preserve">; </w:t>
      </w:r>
      <w:r>
        <w:rPr>
          <w:color w:val="006184"/>
        </w:rPr>
        <w:t>Cranmer et al</w:t>
      </w:r>
      <w:r>
        <w:t xml:space="preserve">. , </w:t>
      </w:r>
      <w:r>
        <w:rPr>
          <w:color w:val="006184"/>
        </w:rPr>
        <w:t>2015</w:t>
      </w:r>
      <w:r>
        <w:t xml:space="preserve">)。特に、我々はクラス</w:t>
      </w:r>
      <w:r>
        <w:t xml:space="preserve">確率推定を</w:t>
      </w:r>
      <w:r>
        <w:t xml:space="preserve">使用します</w:t>
      </w:r>
      <w:r>
        <w:t xml:space="preserve">：</w:t>
      </w:r>
      <w:r>
        <w:rPr>
          <w:rFonts w:ascii="Cambria" w:eastAsia="Cambria" w:hAnsi="Cambria" w:cs="Cambria"/>
          <w:i/>
          <w:sz w:val="34"/>
          <w:vertAlign w:val="subscript"/>
        </w:rPr>
        <w:t>p</w:t>
      </w:r>
      <w:r>
        <w:rPr>
          <w:rFonts w:ascii="Cambria" w:eastAsia="Cambria" w:hAnsi="Cambria" w:cs="Cambria"/>
          <w:sz w:val="34"/>
          <w:vertAlign w:val="subscript"/>
        </w:rPr>
        <w:t xml:space="preserve">(-)</w:t>
      </w:r>
      <w:r>
        <w:t xml:space="preserve">または</w:t>
      </w:r>
      <w:r>
        <w:rPr>
          <w:rFonts w:ascii="Cambria" w:eastAsia="Cambria" w:hAnsi="Cambria" w:cs="Cambria"/>
          <w:i/>
          <w:sz w:val="34"/>
          <w:vertAlign w:val="subscript"/>
        </w:rPr>
        <w:t>q</w:t>
      </w:r>
      <w:r>
        <w:rPr>
          <w:rFonts w:ascii="Cambria" w:eastAsia="Cambria" w:hAnsi="Cambria" w:cs="Cambria"/>
          <w:sz w:val="34"/>
          <w:vertAlign w:val="subscript"/>
        </w:rPr>
        <w:t xml:space="preserve">(-)</w:t>
      </w:r>
      <w:r>
        <w:t xml:space="preserve">からのサンプルが与えられた場合、</w:t>
      </w:r>
      <w:r>
        <w:t xml:space="preserve">それが</w:t>
      </w:r>
      <w:r>
        <w:rPr>
          <w:rFonts w:ascii="Cambria" w:eastAsia="Cambria" w:hAnsi="Cambria" w:cs="Cambria"/>
          <w:i/>
          <w:sz w:val="34"/>
          <w:vertAlign w:val="subscript"/>
        </w:rPr>
        <w:t>p</w:t>
      </w:r>
      <w:r>
        <w:rPr>
          <w:rFonts w:ascii="Cambria" w:eastAsia="Cambria" w:hAnsi="Cambria" w:cs="Cambria"/>
          <w:sz w:val="34"/>
          <w:vertAlign w:val="subscript"/>
        </w:rPr>
        <w:t>(-)に</w:t>
      </w:r>
      <w:r>
        <w:t xml:space="preserve">属する確率を推定することを目的とします</w:t>
      </w:r>
      <w:r>
        <w:t xml:space="preserve">。</w:t>
      </w:r>
      <w:r>
        <w:t xml:space="preserve">ここで</w:t>
      </w:r>
      <w:r>
        <w:t xml:space="preserve">、</w:t>
      </w:r>
      <w:r>
        <w:rPr>
          <w:rFonts w:ascii="Cambria" w:eastAsia="Cambria" w:hAnsi="Cambria" w:cs="Cambria"/>
          <w:i/>
          <w:sz w:val="34"/>
          <w:vertAlign w:val="subscript"/>
        </w:rPr>
        <w:t xml:space="preserve">rは</w:t>
      </w:r>
      <w:r>
        <w:t xml:space="preserve">サンプルの入力を受けて実値を出力するパラメータ化された関数（例えば、ニューラルネットワーク）であり、</w:t>
      </w:r>
      <w:r>
        <w:rPr>
          <w:rFonts w:ascii="Cambria" w:eastAsia="Cambria" w:hAnsi="Cambria" w:cs="Cambria"/>
          <w:i/>
          <w:sz w:val="34"/>
          <w:vertAlign w:val="subscript"/>
        </w:rPr>
        <w:t xml:space="preserve">σは確率を出力する</w:t>
      </w:r>
      <w:r>
        <w:t>ロジスティック関数である。</w:t>
      </w:r>
    </w:p>
    <w:p w14:paraId="1F41CF04" w14:textId="77777777" w:rsidR="00255F62" w:rsidRDefault="001D6550">
      <w:pPr>
        <w:spacing w:after="0" w:line="259" w:lineRule="auto"/>
        <w:ind w:left="15" w:right="851"/>
      </w:pPr>
      <w:r>
        <w:t>適切なスコアリングルールとして知られる損失関数を最小化することによって</w:t>
      </w:r>
      <w:r>
        <w:rPr>
          <w:rFonts w:ascii="Cambria" w:eastAsia="Cambria" w:hAnsi="Cambria" w:cs="Cambria"/>
          <w:i/>
          <w:sz w:val="34"/>
          <w:vertAlign w:val="subscript"/>
        </w:rPr>
        <w:t>r</w:t>
      </w:r>
      <w:r>
        <w:rPr>
          <w:rFonts w:ascii="Cambria" w:eastAsia="Cambria" w:hAnsi="Cambria" w:cs="Cambria"/>
          <w:sz w:val="34"/>
          <w:vertAlign w:val="subscript"/>
        </w:rPr>
        <w:t>(-;</w:t>
      </w:r>
      <w:r>
        <w:rPr>
          <w:i/>
          <w:sz w:val="34"/>
          <w:vertAlign w:val="subscript"/>
        </w:rPr>
        <w:t>θ</w:t>
      </w:r>
      <w:r>
        <w:rPr>
          <w:rFonts w:ascii="Cambria" w:eastAsia="Cambria" w:hAnsi="Cambria" w:cs="Cambria"/>
          <w:sz w:val="34"/>
          <w:vertAlign w:val="subscript"/>
        </w:rPr>
        <w:t xml:space="preserve">)を</w:t>
      </w:r>
      <w:r>
        <w:t xml:space="preserve">訓練する(</w:t>
      </w:r>
      <w:r>
        <w:rPr>
          <w:color w:val="006184"/>
        </w:rPr>
        <w:t>Gneiting and Raftery</w:t>
      </w:r>
      <w:r>
        <w:t>.</w:t>
      </w:r>
    </w:p>
    <w:p w14:paraId="3AAF8AB8" w14:textId="77777777" w:rsidR="00255F62" w:rsidRDefault="001D6550">
      <w:pPr>
        <w:spacing w:after="501"/>
        <w:ind w:left="15" w:right="851"/>
      </w:pPr>
      <w:r>
        <w:rPr>
          <w:color w:val="006184"/>
        </w:rPr>
        <w:t>2007</w:t>
      </w:r>
      <w:r>
        <w:t>).例えば、実験では対数損失を利用しています。</w:t>
      </w:r>
    </w:p>
    <w:p w14:paraId="7B698C82" w14:textId="77777777" w:rsidR="00255F62" w:rsidRDefault="001D6550">
      <w:pPr>
        <w:spacing w:after="530" w:line="265" w:lineRule="auto"/>
        <w:ind w:left="148" w:right="0" w:hanging="10"/>
        <w:jc w:val="left"/>
      </w:pPr>
      <w:r>
        <w:rPr>
          <w:sz w:val="16"/>
        </w:rPr>
        <w:t xml:space="preserve">Dlog </w:t>
      </w:r>
      <w:r>
        <w:rPr>
          <w:rFonts w:ascii="Cambria" w:eastAsia="Cambria" w:hAnsi="Cambria" w:cs="Cambria"/>
        </w:rPr>
        <w:t xml:space="preserve">= </w:t>
      </w:r>
      <w:r>
        <w:rPr>
          <w:rFonts w:ascii="Cambria" w:eastAsia="Cambria" w:hAnsi="Cambria" w:cs="Cambria"/>
          <w:i/>
          <w:sz w:val="16"/>
        </w:rPr>
        <w:t>Ep</w:t>
      </w:r>
      <w:r>
        <w:rPr>
          <w:rFonts w:ascii="Cambria" w:eastAsia="Cambria" w:hAnsi="Cambria" w:cs="Cambria"/>
          <w:vertAlign w:val="subscript"/>
        </w:rPr>
        <w:t>(</w:t>
      </w:r>
      <w:r>
        <w:rPr>
          <w:rFonts w:ascii="Cambria" w:eastAsia="Cambria" w:hAnsi="Cambria" w:cs="Cambria"/>
          <w:i/>
          <w:sz w:val="16"/>
          <w:vertAlign w:val="subscript"/>
        </w:rPr>
        <w:t>xn</w:t>
      </w:r>
      <w:r>
        <w:rPr>
          <w:rFonts w:ascii="Cambria" w:eastAsia="Cambria" w:hAnsi="Cambria" w:cs="Cambria"/>
          <w:i/>
          <w:vertAlign w:val="subscript"/>
        </w:rPr>
        <w:t>,</w:t>
      </w:r>
      <w:r>
        <w:rPr>
          <w:rFonts w:ascii="Cambria" w:eastAsia="Cambria" w:hAnsi="Cambria" w:cs="Cambria"/>
          <w:i/>
          <w:sz w:val="16"/>
          <w:vertAlign w:val="subscript"/>
        </w:rPr>
        <w:t xml:space="preserve">zn </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rPr>
        <w:t>)[-log</w:t>
      </w:r>
      <w:r>
        <w:rPr>
          <w:rFonts w:ascii="Cambria" w:eastAsia="Cambria" w:hAnsi="Cambria" w:cs="Cambria"/>
          <w:i/>
        </w:rPr>
        <w:t>σ</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w:t>
      </w:r>
      <w:r>
        <w:rPr>
          <w:i/>
        </w:rPr>
        <w:t>θ</w:t>
      </w:r>
      <w:r>
        <w:rPr>
          <w:rFonts w:ascii="Cambria" w:eastAsia="Cambria" w:hAnsi="Cambria" w:cs="Cambria"/>
        </w:rPr>
        <w:t>))]+</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i/>
          <w:sz w:val="16"/>
          <w:vertAlign w:val="subscript"/>
        </w:rPr>
        <w:t>xn</w:t>
      </w:r>
      <w:r>
        <w:rPr>
          <w:rFonts w:ascii="Cambria" w:eastAsia="Cambria" w:hAnsi="Cambria" w:cs="Cambria"/>
          <w:i/>
          <w:vertAlign w:val="subscript"/>
        </w:rPr>
        <w:t>,</w:t>
      </w:r>
      <w:r>
        <w:rPr>
          <w:rFonts w:ascii="Cambria" w:eastAsia="Cambria" w:hAnsi="Cambria" w:cs="Cambria"/>
          <w:i/>
          <w:sz w:val="16"/>
          <w:vertAlign w:val="subscript"/>
        </w:rPr>
        <w:t xml:space="preserve">zn </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rPr>
        <w:t>)[-log(1-</w:t>
      </w:r>
      <w:r>
        <w:rPr>
          <w:rFonts w:ascii="Cambria" w:eastAsia="Cambria" w:hAnsi="Cambria" w:cs="Cambria"/>
          <w:i/>
        </w:rPr>
        <w:t>σ</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w:t>
      </w:r>
      <w:r>
        <w:rPr>
          <w:i/>
        </w:rPr>
        <w:t>θ</w:t>
      </w:r>
      <w:r>
        <w:rPr>
          <w:rFonts w:ascii="Cambria" w:eastAsia="Cambria" w:hAnsi="Cambria" w:cs="Cambria"/>
        </w:rPr>
        <w:t>)))]と</w:t>
      </w:r>
      <w:r>
        <w:rPr>
          <w:rFonts w:ascii="Cambria" w:eastAsia="Cambria" w:hAnsi="Cambria" w:cs="Cambria"/>
          <w:i/>
        </w:rPr>
        <w:t xml:space="preserve">する。</w:t>
      </w:r>
      <w:r>
        <w:t>(5.5)</w:t>
      </w:r>
    </w:p>
    <w:p w14:paraId="1B404500" w14:textId="77777777" w:rsidR="00255F62" w:rsidRDefault="001D6550">
      <w:pPr>
        <w:spacing w:after="499" w:line="330" w:lineRule="auto"/>
        <w:ind w:left="15" w:right="851"/>
      </w:pPr>
      <w:r>
        <w:rPr>
          <w:rFonts w:ascii="Cambria" w:eastAsia="Cambria" w:hAnsi="Cambria" w:cs="Cambria"/>
          <w:i/>
          <w:sz w:val="34"/>
          <w:vertAlign w:val="subscript"/>
        </w:rPr>
        <w:t>σ</w:t>
      </w:r>
      <w:r>
        <w:rPr>
          <w:rFonts w:ascii="Cambria" w:eastAsia="Cambria" w:hAnsi="Cambria" w:cs="Cambria"/>
          <w:sz w:val="34"/>
          <w:vertAlign w:val="subscript"/>
        </w:rPr>
        <w:t>(</w:t>
      </w:r>
      <w:r>
        <w:rPr>
          <w:rFonts w:ascii="Cambria" w:eastAsia="Cambria" w:hAnsi="Cambria" w:cs="Cambria"/>
          <w:i/>
          <w:sz w:val="34"/>
          <w:vertAlign w:val="subscript"/>
        </w:rPr>
        <w:t>r</w:t>
      </w:r>
      <w:r>
        <w:rPr>
          <w:rFonts w:ascii="Cambria" w:eastAsia="Cambria" w:hAnsi="Cambria" w:cs="Cambria"/>
          <w:sz w:val="34"/>
          <w:vertAlign w:val="subscript"/>
        </w:rPr>
        <w:t xml:space="preserve">(-; </w:t>
      </w:r>
      <w:r>
        <w:rPr>
          <w:i/>
          <w:sz w:val="34"/>
          <w:vertAlign w:val="subscript"/>
        </w:rPr>
        <w:t>θ</w:t>
      </w:r>
      <w:r>
        <w:rPr>
          <w:rFonts w:ascii="Cambria" w:eastAsia="Cambria" w:hAnsi="Cambria" w:cs="Cambria"/>
          <w:sz w:val="34"/>
          <w:vertAlign w:val="subscript"/>
        </w:rPr>
        <w:t xml:space="preserve">))が</w:t>
      </w:r>
      <w:r>
        <w:rPr>
          <w:rFonts w:ascii="Cambria" w:eastAsia="Cambria" w:hAnsi="Cambria" w:cs="Cambria"/>
          <w:i/>
          <w:sz w:val="34"/>
          <w:vertAlign w:val="subscript"/>
        </w:rPr>
        <w:t>p</w:t>
      </w:r>
      <w:r>
        <w:rPr>
          <w:rFonts w:ascii="Cambria" w:eastAsia="Cambria" w:hAnsi="Cambria" w:cs="Cambria"/>
          <w:sz w:val="34"/>
          <w:vertAlign w:val="subscript"/>
        </w:rPr>
        <w:t xml:space="preserve">(-)</w:t>
      </w:r>
      <w:r>
        <w:t xml:space="preserve">からのサンプルであれば1を返し</w:t>
      </w:r>
      <w:r>
        <w:t xml:space="preserve">、</w:t>
      </w:r>
      <w:r>
        <w:rPr>
          <w:rFonts w:ascii="Cambria" w:eastAsia="Cambria" w:hAnsi="Cambria" w:cs="Cambria"/>
          <w:i/>
        </w:rPr>
        <w:t>q</w:t>
      </w:r>
      <w:r>
        <w:rPr>
          <w:rFonts w:ascii="Cambria" w:eastAsia="Cambria" w:hAnsi="Cambria" w:cs="Cambria"/>
          <w:sz w:val="34"/>
          <w:vertAlign w:val="subscript"/>
        </w:rPr>
        <w:t>(-)</w:t>
      </w:r>
      <w:r>
        <w:t xml:space="preserve">からのサンプルであれば0を</w:t>
      </w:r>
      <w:r>
        <w:t xml:space="preserve">返す</w:t>
      </w:r>
      <w:r>
        <w:t xml:space="preserve">場合、損失はゼロです</w:t>
      </w:r>
      <w:r>
        <w:t xml:space="preserve">。(我々はヒンジ損失についても実験を行います; </w:t>
      </w:r>
      <w:r>
        <w:rPr>
          <w:color w:val="006184"/>
        </w:rPr>
        <w:t>セクション5.4</w:t>
      </w:r>
      <w:r>
        <w:t xml:space="preserve">を参照してください</w:t>
      </w:r>
      <w:r>
        <w:t xml:space="preserve">) </w:t>
      </w:r>
      <w:r>
        <w:rPr>
          <w:rFonts w:ascii="Cambria" w:eastAsia="Cambria" w:hAnsi="Cambria" w:cs="Cambria"/>
          <w:i/>
          <w:sz w:val="34"/>
          <w:vertAlign w:val="subscript"/>
        </w:rPr>
        <w:t>r</w:t>
      </w:r>
      <w:r>
        <w:rPr>
          <w:rFonts w:ascii="Cambria" w:eastAsia="Cambria" w:hAnsi="Cambria" w:cs="Cambria"/>
          <w:sz w:val="34"/>
          <w:vertAlign w:val="subscript"/>
        </w:rPr>
        <w:t xml:space="preserve">(-; </w:t>
      </w:r>
      <w:r>
        <w:rPr>
          <w:i/>
          <w:sz w:val="34"/>
          <w:vertAlign w:val="subscript"/>
        </w:rPr>
        <w:t>θ</w:t>
      </w:r>
      <w:r>
        <w:rPr>
          <w:rFonts w:ascii="Cambria" w:eastAsia="Cambria" w:hAnsi="Cambria" w:cs="Cambria"/>
          <w:sz w:val="34"/>
          <w:vertAlign w:val="subscript"/>
        </w:rPr>
        <w:t xml:space="preserve">)が十分に</w:t>
      </w:r>
      <w:r>
        <w:t>表現力がある</w:t>
      </w:r>
      <w:r>
        <w:t xml:space="preserve">場合、</w:t>
      </w:r>
      <w:r>
        <w:t>損失を最小化すると最適な関数が得られます(</w:t>
      </w:r>
      <w:r>
        <w:rPr>
          <w:color w:val="006184"/>
        </w:rPr>
        <w:t>Mohamed and Lakshminarayanan</w:t>
      </w:r>
      <w:r>
        <w:t xml:space="preserve">, </w:t>
      </w:r>
      <w:r>
        <w:rPr>
          <w:color w:val="006184"/>
        </w:rPr>
        <w:t>2016</w:t>
      </w:r>
      <w:r>
        <w:t>)。</w:t>
      </w:r>
    </w:p>
    <w:p w14:paraId="0BA3C886" w14:textId="77777777" w:rsidR="00255F62" w:rsidRDefault="001D6550">
      <w:pPr>
        <w:spacing w:after="539" w:line="265" w:lineRule="auto"/>
        <w:ind w:left="10" w:right="862" w:hanging="10"/>
        <w:jc w:val="center"/>
      </w:pP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rPr>
        <w:t>β</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rPr>
        <w:t>β</w:t>
      </w:r>
      <w:r>
        <w:rPr>
          <w:rFonts w:ascii="Cambria" w:eastAsia="Cambria" w:hAnsi="Cambria" w:cs="Cambria"/>
          <w:i/>
        </w:rPr>
        <w:t>)。</w:t>
      </w:r>
    </w:p>
    <w:p w14:paraId="25508703" w14:textId="77777777" w:rsidR="00255F62" w:rsidRDefault="001D6550">
      <w:pPr>
        <w:ind w:left="15" w:right="851"/>
      </w:pPr>
      <w:r>
        <w:rPr>
          <w:color w:val="006184"/>
        </w:rPr>
        <w:t>式 5.5 を</w:t>
      </w:r>
      <w:r>
        <w:t xml:space="preserve">最小化するので、式 </w:t>
      </w:r>
      <w:r>
        <w:rPr>
          <w:color w:val="006184"/>
        </w:rPr>
        <w:t xml:space="preserve">5.4 </w:t>
      </w:r>
      <w:r>
        <w:t xml:space="preserve">の対数比の代理として </w:t>
      </w:r>
      <w:r>
        <w:rPr>
          <w:rFonts w:ascii="Cambria" w:eastAsia="Cambria" w:hAnsi="Cambria" w:cs="Cambria"/>
          <w:i/>
          <w:sz w:val="34"/>
          <w:vertAlign w:val="subscript"/>
        </w:rPr>
        <w:t>r</w:t>
      </w:r>
      <w:r>
        <w:rPr>
          <w:rFonts w:ascii="Cambria" w:eastAsia="Cambria" w:hAnsi="Cambria" w:cs="Cambria"/>
          <w:sz w:val="34"/>
          <w:vertAlign w:val="subscript"/>
        </w:rPr>
        <w:t xml:space="preserve">(-; </w:t>
      </w:r>
      <w:r>
        <w:rPr>
          <w:i/>
          <w:sz w:val="34"/>
          <w:vertAlign w:val="subscript"/>
        </w:rPr>
        <w:t>θ</w:t>
      </w:r>
      <w:r>
        <w:rPr>
          <w:rFonts w:ascii="Cambria" w:eastAsia="Cambria" w:hAnsi="Cambria" w:cs="Cambria"/>
          <w:sz w:val="34"/>
          <w:vertAlign w:val="subscript"/>
        </w:rPr>
        <w:t xml:space="preserve">) を</w:t>
      </w:r>
      <w:r>
        <w:t xml:space="preserve">使用します</w:t>
      </w:r>
      <w:r>
        <w:t xml:space="preserve">。r </w:t>
      </w:r>
      <w:r>
        <w:rPr>
          <w:rFonts w:ascii="Cambria" w:eastAsia="Cambria" w:hAnsi="Cambria" w:cs="Cambria"/>
          <w:i/>
          <w:sz w:val="34"/>
          <w:vertAlign w:val="subscript"/>
        </w:rPr>
        <w:t xml:space="preserve">は対数比</w:t>
      </w:r>
      <w:r>
        <w:t>を推定していることに</w:t>
      </w:r>
      <w:r>
        <w:t xml:space="preserve">注意してください。</w:t>
      </w:r>
    </w:p>
    <w:p w14:paraId="1D5838C3" w14:textId="77777777" w:rsidR="00255F62" w:rsidRDefault="001D6550">
      <w:pPr>
        <w:spacing w:after="543" w:line="259" w:lineRule="auto"/>
        <w:ind w:left="15" w:right="851"/>
      </w:pPr>
      <w:r>
        <w:rPr>
          <w:i/>
          <w:sz w:val="34"/>
          <w:vertAlign w:val="subscript"/>
        </w:rPr>
        <w:t xml:space="preserve">θ</w:t>
      </w:r>
      <w:r>
        <w:t xml:space="preserve">に対する</w:t>
      </w:r>
      <w:r>
        <w:rPr>
          <w:vertAlign w:val="subscript"/>
        </w:rPr>
        <w:t xml:space="preserve">Dlog</w:t>
      </w:r>
      <w:r>
        <w:t xml:space="preserve">の勾配は</w:t>
      </w:r>
    </w:p>
    <w:p w14:paraId="5C864CEE" w14:textId="77777777" w:rsidR="00255F62" w:rsidRDefault="001D6550">
      <w:pPr>
        <w:tabs>
          <w:tab w:val="center" w:pos="4140"/>
          <w:tab w:val="center" w:pos="8460"/>
        </w:tabs>
        <w:spacing w:after="492" w:line="265" w:lineRule="auto"/>
        <w:ind w:left="0" w:right="0" w:firstLine="0"/>
        <w:jc w:val="left"/>
      </w:pPr>
      <w:r>
        <w:tab/>
      </w:r>
      <w:r>
        <w:rPr>
          <w:rFonts w:ascii="Cambria" w:eastAsia="Cambria" w:hAnsi="Cambria" w:cs="Cambria"/>
          <w:i/>
          <w:sz w:val="16"/>
        </w:rPr>
        <w:t>Ep</w:t>
      </w:r>
      <w:r>
        <w:rPr>
          <w:rFonts w:ascii="Cambria" w:eastAsia="Cambria" w:hAnsi="Cambria" w:cs="Cambria"/>
          <w:vertAlign w:val="subscript"/>
        </w:rPr>
        <w:t>(</w:t>
      </w:r>
      <w:r>
        <w:rPr>
          <w:rFonts w:ascii="Cambria" w:eastAsia="Cambria" w:hAnsi="Cambria" w:cs="Cambria"/>
          <w:i/>
          <w:sz w:val="16"/>
          <w:vertAlign w:val="subscript"/>
        </w:rPr>
        <w:t>xn</w:t>
      </w:r>
      <w:r>
        <w:rPr>
          <w:rFonts w:ascii="Cambria" w:eastAsia="Cambria" w:hAnsi="Cambria" w:cs="Cambria"/>
          <w:i/>
          <w:vertAlign w:val="subscript"/>
        </w:rPr>
        <w:t>,</w:t>
      </w:r>
      <w:r>
        <w:rPr>
          <w:rFonts w:ascii="Cambria" w:eastAsia="Cambria" w:hAnsi="Cambria" w:cs="Cambria"/>
          <w:i/>
          <w:sz w:val="16"/>
          <w:vertAlign w:val="subscript"/>
        </w:rPr>
        <w:t xml:space="preserve">zn </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rPr>
        <w:t>)[∇</w:t>
      </w:r>
      <w:r>
        <w:rPr>
          <w:i/>
          <w:vertAlign w:val="subscript"/>
        </w:rPr>
        <w:t xml:space="preserve">θ </w:t>
      </w:r>
      <w:r>
        <w:rPr>
          <w:rFonts w:ascii="Cambria" w:eastAsia="Cambria" w:hAnsi="Cambria" w:cs="Cambria"/>
        </w:rPr>
        <w:t>log</w:t>
      </w:r>
      <w:r>
        <w:rPr>
          <w:rFonts w:ascii="Cambria" w:eastAsia="Cambria" w:hAnsi="Cambria" w:cs="Cambria"/>
          <w:i/>
        </w:rPr>
        <w:t>σ</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w:t>
      </w:r>
      <w:r>
        <w:rPr>
          <w:i/>
        </w:rPr>
        <w:t>θ</w:t>
      </w:r>
      <w:r>
        <w:rPr>
          <w:rFonts w:ascii="Cambria" w:eastAsia="Cambria" w:hAnsi="Cambria" w:cs="Cambria"/>
        </w:rPr>
        <w:t xml:space="preserve">)] + </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i/>
          <w:sz w:val="16"/>
          <w:vertAlign w:val="subscript"/>
        </w:rPr>
        <w:t>xn</w:t>
      </w:r>
      <w:r>
        <w:rPr>
          <w:rFonts w:ascii="Cambria" w:eastAsia="Cambria" w:hAnsi="Cambria" w:cs="Cambria"/>
          <w:i/>
          <w:vertAlign w:val="subscript"/>
        </w:rPr>
        <w:t>,</w:t>
      </w:r>
      <w:r>
        <w:rPr>
          <w:rFonts w:ascii="Cambria" w:eastAsia="Cambria" w:hAnsi="Cambria" w:cs="Cambria"/>
          <w:i/>
          <w:sz w:val="16"/>
          <w:vertAlign w:val="subscript"/>
        </w:rPr>
        <w:t xml:space="preserve">zn </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rPr>
        <w:t>)[∇</w:t>
      </w:r>
      <w:r>
        <w:rPr>
          <w:i/>
          <w:vertAlign w:val="subscript"/>
        </w:rPr>
        <w:t xml:space="preserve">θ </w:t>
      </w:r>
      <w:r>
        <w:rPr>
          <w:rFonts w:ascii="Cambria" w:eastAsia="Cambria" w:hAnsi="Cambria" w:cs="Cambria"/>
        </w:rPr>
        <w:t xml:space="preserve">log(1 - </w:t>
      </w:r>
      <w:r>
        <w:rPr>
          <w:rFonts w:ascii="Cambria" w:eastAsia="Cambria" w:hAnsi="Cambria" w:cs="Cambria"/>
          <w:i/>
        </w:rPr>
        <w:t>σ</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w:t>
      </w:r>
      <w:r>
        <w:rPr>
          <w:i/>
        </w:rPr>
        <w:t>θ</w:t>
      </w:r>
      <w:r>
        <w:rPr>
          <w:rFonts w:ascii="Cambria" w:eastAsia="Cambria" w:hAnsi="Cambria" w:cs="Cambria"/>
          <w:i/>
        </w:rPr>
        <w:t>))]。</w:t>
      </w:r>
      <w:r>
        <w:rPr>
          <w:rFonts w:ascii="Cambria" w:eastAsia="Cambria" w:hAnsi="Cambria" w:cs="Cambria"/>
          <w:i/>
        </w:rPr>
        <w:tab/>
      </w:r>
      <w:r>
        <w:t>(5.6)</w:t>
      </w:r>
    </w:p>
    <w:p w14:paraId="27423A3A" w14:textId="77777777" w:rsidR="00255F62" w:rsidRDefault="001D6550">
      <w:pPr>
        <w:spacing w:after="456" w:line="259" w:lineRule="auto"/>
        <w:ind w:left="15" w:right="851"/>
      </w:pPr>
      <w:r>
        <w:t>モンテカルロ法を用いて偏りのない勾配を計算する。</w:t>
      </w:r>
    </w:p>
    <w:p w14:paraId="32C08EE6" w14:textId="77777777" w:rsidR="00255F62" w:rsidRDefault="001D6550">
      <w:pPr>
        <w:pStyle w:val="3"/>
        <w:tabs>
          <w:tab w:val="center" w:pos="2477"/>
        </w:tabs>
        <w:spacing w:after="292" w:line="259" w:lineRule="auto"/>
        <w:ind w:left="0" w:right="0" w:firstLine="0"/>
        <w:jc w:val="left"/>
      </w:pPr>
      <w:r>
        <w:t xml:space="preserve">5.3.3 </w:t>
      </w:r>
      <w:r>
        <w:tab/>
        <w:t>KL目的語の確率的勾配</w:t>
      </w:r>
    </w:p>
    <w:p w14:paraId="2036E081" w14:textId="77777777" w:rsidR="00255F62" w:rsidRDefault="001D6550">
      <w:pPr>
        <w:spacing w:after="352" w:line="259" w:lineRule="auto"/>
        <w:ind w:left="15" w:right="851"/>
      </w:pPr>
      <w:r>
        <w:t>エルボを最適化するために、比率推定器を使用します。</w:t>
      </w:r>
    </w:p>
    <w:p w14:paraId="744F6B42" w14:textId="77777777" w:rsidR="00255F62" w:rsidRDefault="001D6550">
      <w:pPr>
        <w:tabs>
          <w:tab w:val="center" w:pos="4325"/>
          <w:tab w:val="center" w:pos="8460"/>
        </w:tabs>
        <w:spacing w:after="287" w:line="265" w:lineRule="auto"/>
        <w:ind w:left="0" w:right="0" w:firstLine="0"/>
        <w:jc w:val="left"/>
      </w:pPr>
      <w:r>
        <w:tab/>
      </w:r>
      <w:r>
        <w:rPr>
          <w:noProof/>
        </w:rPr>
        <w:drawing>
          <wp:inline distT="0" distB="0" distL="0" distR="0" wp14:anchorId="6814A6DF" wp14:editId="7B529CF6">
            <wp:extent cx="3998976" cy="411480"/>
            <wp:effectExtent l="0" t="0" r="0" b="0"/>
            <wp:docPr id="170684" name="Picture 170684"/>
            <wp:cNvGraphicFramePr/>
            <a:graphic xmlns:a="http://schemas.openxmlformats.org/drawingml/2006/main">
              <a:graphicData uri="http://schemas.openxmlformats.org/drawingml/2006/picture">
                <pic:pic xmlns:pic="http://schemas.openxmlformats.org/drawingml/2006/picture">
                  <pic:nvPicPr>
                    <pic:cNvPr id="170684" name="Picture 170684"/>
                    <pic:cNvPicPr/>
                  </pic:nvPicPr>
                  <pic:blipFill>
                    <a:blip r:embed="rId84"/>
                    <a:stretch>
                      <a:fillRect/>
                    </a:stretch>
                  </pic:blipFill>
                  <pic:spPr>
                    <a:xfrm>
                      <a:off x="0" y="0"/>
                      <a:ext cx="3998976" cy="41148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(5.7)</w:t>
      </w:r>
    </w:p>
    <w:p w14:paraId="25D2BE3C" w14:textId="77777777" w:rsidR="00255F62" w:rsidRDefault="001D6550">
      <w:pPr>
        <w:spacing w:after="198" w:line="339" w:lineRule="auto"/>
        <w:ind w:left="15" w:right="851"/>
      </w:pPr>
      <w:r>
        <w:t xml:space="preserve">これですべての項が扱いやすくなりました。変分族 </w:t>
      </w:r>
      <w:r>
        <w:rPr>
          <w:rFonts w:ascii="Cambria" w:eastAsia="Cambria" w:hAnsi="Cambria" w:cs="Cambria"/>
          <w:i/>
          <w:sz w:val="34"/>
          <w:vertAlign w:val="subscript"/>
        </w:rPr>
        <w:t>q を</w:t>
      </w:r>
      <w:r>
        <w:t xml:space="preserve">最適化するために勾配を計算することができます。</w:t>
      </w:r>
      <w:r>
        <w:t xml:space="preserve">以下では，prisor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sz w:val="34"/>
          <w:vertAlign w:val="subscript"/>
        </w:rPr>
        <w:t>β</w:t>
      </w:r>
      <w:r>
        <w:rPr>
          <w:rFonts w:ascii="Cambria" w:eastAsia="Cambria" w:hAnsi="Cambria" w:cs="Cambria"/>
          <w:sz w:val="34"/>
          <w:vertAlign w:val="subscript"/>
        </w:rPr>
        <w:t xml:space="preserve">) が</w:t>
      </w:r>
      <w:r>
        <w:t>微分可能であることを</w:t>
      </w:r>
      <w:r>
        <w:t xml:space="preserve">仮定しています．</w:t>
      </w:r>
      <w:r>
        <w:t>(次節で離散大域変数を扱う方法について説明します)</w:t>
      </w:r>
    </w:p>
    <w:p w14:paraId="20D8D5FF" w14:textId="77777777" w:rsidR="00255F62" w:rsidRDefault="001D6550">
      <w:pPr>
        <w:spacing w:after="488" w:line="309" w:lineRule="auto"/>
        <w:ind w:left="15" w:right="840"/>
        <w:jc w:val="left"/>
      </w:pPr>
      <w:r>
        <w:t>我々は、再パラメータ化</w:t>
      </w:r>
      <w:r>
        <w:t>可能な変分近似(</w:t>
      </w:r>
      <w:r>
        <w:rPr>
          <w:color w:val="006184"/>
        </w:rPr>
        <w:t>Kingma and Welling</w:t>
      </w:r>
      <w:r>
        <w:t xml:space="preserve">, </w:t>
      </w:r>
      <w:r>
        <w:rPr>
          <w:color w:val="006184"/>
        </w:rPr>
        <w:t>2014b</w:t>
      </w:r>
      <w:r>
        <w:t xml:space="preserve">; </w:t>
      </w:r>
      <w:r>
        <w:rPr>
          <w:color w:val="006184"/>
        </w:rPr>
        <w:t>Rezende et al</w:t>
      </w:r>
      <w:r>
        <w:t xml:space="preserve">. , </w:t>
      </w:r>
      <w:r>
        <w:rPr>
          <w:color w:val="006184"/>
        </w:rPr>
        <w:t>2014</w:t>
      </w:r>
      <w:r>
        <w:t xml:space="preserve">)に</w:t>
      </w:r>
      <w:r>
        <w:t>注目する</w:t>
      </w:r>
      <w:r>
        <w:t xml:space="preserve">。それらは</w:t>
      </w:r>
      <w:r>
        <w:t xml:space="preserve">ランダムノイズの微分</w:t>
      </w:r>
      <w:r>
        <w:t xml:space="preserve">可能な</w:t>
      </w:r>
      <w:r>
        <w:rPr>
          <w:rFonts w:ascii="Cambria" w:eastAsia="Cambria" w:hAnsi="Cambria" w:cs="Cambria"/>
          <w:i/>
          <w:sz w:val="34"/>
          <w:vertAlign w:val="subscript"/>
        </w:rPr>
        <w:t xml:space="preserve">変換</w:t>
      </w:r>
      <w:r>
        <w:rPr>
          <w:rFonts w:ascii="Cambria" w:eastAsia="Cambria" w:hAnsi="Cambria" w:cs="Cambria"/>
          <w:i/>
          <w:sz w:val="34"/>
          <w:vertAlign w:val="subscript"/>
        </w:rPr>
        <w:t xml:space="preserve">Tを</w:t>
      </w:r>
      <w:r>
        <w:t xml:space="preserve">介したサンプリングを可能にします</w:t>
      </w:r>
      <w:r>
        <w:t xml:space="preserve">。</w:t>
      </w:r>
      <w:r>
        <w:rPr>
          <w:color w:val="006184"/>
        </w:rPr>
        <w:t>式5.7</w:t>
      </w:r>
      <w:r>
        <w:t xml:space="preserve">により、</w:t>
      </w:r>
      <w:r>
        <w:t xml:space="preserve">我々は大域近似</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 xml:space="preserve">; </w:t>
      </w:r>
      <w:r>
        <w:rPr>
          <w:i/>
          <w:sz w:val="34"/>
          <w:vertAlign w:val="subscript"/>
        </w:rPr>
        <w:t>λ</w:t>
      </w:r>
      <w:r>
        <w:rPr>
          <w:rFonts w:ascii="Cambria" w:eastAsia="Cambria" w:hAnsi="Cambria" w:cs="Cambria"/>
          <w:sz w:val="34"/>
          <w:vertAlign w:val="subscript"/>
        </w:rPr>
        <w:t xml:space="preserve">)がトラクタ</w:t>
      </w:r>
      <w:r>
        <w:t xml:space="preserve">ブルな</w:t>
      </w:r>
      <w:r>
        <w:t>密度を認めることを</w:t>
      </w:r>
      <w:r>
        <w:t xml:space="preserve">要求する。</w:t>
      </w:r>
      <w:r>
        <w:t>再パラメータ化を行うと, その標本は</w:t>
      </w:r>
    </w:p>
    <w:p w14:paraId="39965514" w14:textId="77777777" w:rsidR="00255F62" w:rsidRDefault="001D6550">
      <w:pPr>
        <w:spacing w:after="546" w:line="259" w:lineRule="auto"/>
        <w:ind w:left="0" w:right="862" w:firstLine="0"/>
        <w:jc w:val="center"/>
      </w:pPr>
      <w:r>
        <w:rPr>
          <w:rFonts w:ascii="Cambria" w:eastAsia="Cambria" w:hAnsi="Cambria" w:cs="Cambria"/>
          <w:i/>
        </w:rPr>
        <w:t xml:space="preserve">β </w:t>
      </w:r>
      <w:r>
        <w:rPr>
          <w:rFonts w:ascii="Cambria" w:eastAsia="Cambria" w:hAnsi="Cambria" w:cs="Cambria"/>
        </w:rPr>
        <w:t xml:space="preserve">= </w:t>
      </w:r>
      <w:r>
        <w:rPr>
          <w:sz w:val="16"/>
        </w:rPr>
        <w:t>Tglobal</w:t>
      </w:r>
      <w:r>
        <w:rPr>
          <w:rFonts w:ascii="Cambria" w:eastAsia="Cambria" w:hAnsi="Cambria" w:cs="Cambria"/>
        </w:rPr>
        <w:t>(</w:t>
      </w:r>
      <w:r>
        <w:rPr>
          <w:i/>
        </w:rPr>
        <w:t>δ</w:t>
      </w:r>
      <w:r>
        <w:rPr>
          <w:sz w:val="16"/>
        </w:rPr>
        <w:t>global</w:t>
      </w:r>
      <w:r>
        <w:rPr>
          <w:rFonts w:ascii="Cambria" w:eastAsia="Cambria" w:hAnsi="Cambria" w:cs="Cambria"/>
        </w:rPr>
        <w:t xml:space="preserve">; </w:t>
      </w:r>
      <w:r>
        <w:rPr>
          <w:i/>
        </w:rPr>
        <w:t>λ</w:t>
      </w:r>
      <w:r>
        <w:rPr>
          <w:rFonts w:ascii="Cambria" w:eastAsia="Cambria" w:hAnsi="Cambria" w:cs="Cambria"/>
          <w:i/>
        </w:rPr>
        <w:t xml:space="preserve">)、</w:t>
      </w:r>
      <w:r>
        <w:rPr>
          <w:i/>
        </w:rPr>
        <w:t>δ</w:t>
      </w:r>
      <w:r>
        <w:rPr>
          <w:sz w:val="16"/>
        </w:rPr>
        <w:t xml:space="preserve">global</w:t>
      </w:r>
      <w:r>
        <w:rPr>
          <w:rFonts w:ascii="Cambria" w:eastAsia="Cambria" w:hAnsi="Cambria" w:cs="Cambria"/>
        </w:rPr>
        <w:t xml:space="preserve"> ∼ </w:t>
      </w:r>
      <w:r>
        <w:rPr>
          <w:rFonts w:ascii="Cambria" w:eastAsia="Cambria" w:hAnsi="Cambria" w:cs="Cambria"/>
          <w:i/>
        </w:rPr>
        <w:t>s</w:t>
      </w:r>
      <w:r>
        <w:rPr>
          <w:rFonts w:ascii="Cambria" w:eastAsia="Cambria" w:hAnsi="Cambria" w:cs="Cambria"/>
          <w:i/>
        </w:rPr>
        <w:t>(-)。</w:t>
      </w:r>
    </w:p>
    <w:p w14:paraId="574AB801" w14:textId="77777777" w:rsidR="00255F62" w:rsidRDefault="001D6550">
      <w:pPr>
        <w:spacing w:after="100" w:line="455" w:lineRule="auto"/>
        <w:ind w:left="15" w:right="851"/>
      </w:pPr>
      <w:r>
        <w:t xml:space="preserve">変換</w:t>
      </w:r>
      <w:r>
        <w:rPr>
          <w:vertAlign w:val="subscript"/>
        </w:rPr>
        <w:t>Tglobal</w:t>
      </w:r>
      <w:r>
        <w:rPr>
          <w:rFonts w:ascii="Cambria" w:eastAsia="Cambria" w:hAnsi="Cambria" w:cs="Cambria"/>
        </w:rPr>
        <w:t xml:space="preserve">(-; </w:t>
      </w:r>
      <w:r>
        <w:rPr>
          <w:i/>
        </w:rPr>
        <w:t>λ</w:t>
      </w:r>
      <w:r>
        <w:rPr>
          <w:rFonts w:ascii="Cambria" w:eastAsia="Cambria" w:hAnsi="Cambria" w:cs="Cambria"/>
        </w:rPr>
        <w:t xml:space="preserve">)</w:t>
      </w:r>
      <w:r>
        <w:t xml:space="preserve">とノイズ</w:t>
      </w:r>
      <w:r>
        <w:rPr>
          <w:rFonts w:ascii="Cambria" w:eastAsia="Cambria" w:hAnsi="Cambria" w:cs="Cambria"/>
          <w:i/>
        </w:rPr>
        <w:t>s</w:t>
      </w:r>
      <w:r>
        <w:rPr>
          <w:rFonts w:ascii="Cambria" w:eastAsia="Cambria" w:hAnsi="Cambria" w:cs="Cambria"/>
        </w:rPr>
        <w:t>(-)の</w:t>
      </w:r>
      <w:r>
        <w:t xml:space="preserve">選択に対して</w:t>
      </w:r>
      <w:r>
        <w:t xml:space="preserve">.例えば、</w:t>
      </w:r>
      <w:r>
        <w:rPr>
          <w:rFonts w:ascii="Cambria" w:eastAsia="Cambria" w:hAnsi="Cambria" w:cs="Cambria"/>
          <w:i/>
        </w:rPr>
        <w:t>s</w:t>
      </w:r>
      <w:r>
        <w:rPr>
          <w:rFonts w:ascii="Cambria" w:eastAsia="Cambria" w:hAnsi="Cambria" w:cs="Cambria"/>
        </w:rPr>
        <w:t>(-) = N(0</w:t>
      </w:r>
      <w:r>
        <w:rPr>
          <w:rFonts w:ascii="Cambria" w:eastAsia="Cambria" w:hAnsi="Cambria" w:cs="Cambria"/>
          <w:i/>
        </w:rPr>
        <w:t>,</w:t>
      </w:r>
      <w:r>
        <w:rPr>
          <w:rFonts w:ascii="Cambria" w:eastAsia="Cambria" w:hAnsi="Cambria" w:cs="Cambria"/>
        </w:rPr>
        <w:t xml:space="preserve">1) </w:t>
      </w:r>
      <w:r>
        <w:t xml:space="preserve">と</w:t>
      </w:r>
      <w:r>
        <w:t xml:space="preserve">し</w:t>
      </w:r>
      <w:r>
        <w:t xml:space="preserve">、</w:t>
      </w:r>
      <w:r>
        <w:rPr>
          <w:sz w:val="16"/>
        </w:rPr>
        <w:t>Tglobal</w:t>
      </w:r>
      <w:r>
        <w:rPr>
          <w:rFonts w:ascii="Cambria" w:eastAsia="Cambria" w:hAnsi="Cambria" w:cs="Cambria"/>
        </w:rPr>
        <w:t>(</w:t>
      </w:r>
      <w:r>
        <w:rPr>
          <w:i/>
        </w:rPr>
        <w:t>δ</w:t>
      </w:r>
      <w:r>
        <w:rPr>
          <w:sz w:val="16"/>
        </w:rPr>
        <w:t>global</w:t>
      </w:r>
      <w:r>
        <w:rPr>
          <w:rFonts w:ascii="Cambria" w:eastAsia="Cambria" w:hAnsi="Cambria" w:cs="Cambria"/>
        </w:rPr>
        <w:t xml:space="preserve">) = µ + </w:t>
      </w:r>
      <w:r>
        <w:rPr>
          <w:rFonts w:ascii="Cambria" w:eastAsia="Cambria" w:hAnsi="Cambria" w:cs="Cambria"/>
          <w:i/>
        </w:rPr>
        <w:t>σ</w:t>
      </w:r>
      <w:r>
        <w:rPr>
          <w:i/>
        </w:rPr>
        <w:t>δ</w:t>
      </w:r>
      <w:r>
        <w:rPr>
          <w:vertAlign w:val="subscript"/>
        </w:rPr>
        <w:t xml:space="preserve">global と</w:t>
      </w:r>
      <w:r>
        <w:t xml:space="preserve">すると、</w:t>
      </w:r>
      <w:r>
        <w:t xml:space="preserve">正規分布 </w:t>
      </w:r>
      <w:r>
        <w:rPr>
          <w:rFonts w:ascii="Cambria" w:eastAsia="Cambria" w:hAnsi="Cambria" w:cs="Cambria"/>
        </w:rPr>
        <w:t>N(</w:t>
      </w:r>
      <w:r>
        <w:rPr>
          <w:rFonts w:ascii="Cambria" w:eastAsia="Cambria" w:hAnsi="Cambria" w:cs="Cambria"/>
          <w:i/>
        </w:rPr>
        <w:t>μ,σ</w:t>
      </w:r>
      <w:r>
        <w:rPr>
          <w:rFonts w:ascii="Cambria" w:eastAsia="Cambria" w:hAnsi="Cambria" w:cs="Cambria"/>
          <w:vertAlign w:val="superscript"/>
        </w:rPr>
        <w:t>2</w:t>
      </w:r>
      <w:r>
        <w:rPr>
          <w:rFonts w:ascii="Cambria" w:eastAsia="Cambria" w:hAnsi="Cambria" w:cs="Cambria"/>
        </w:rPr>
        <w:t>) が</w:t>
      </w:r>
      <w:r>
        <w:t xml:space="preserve">誘導されます</w:t>
      </w:r>
      <w:r>
        <w:t>。</w:t>
      </w:r>
    </w:p>
    <w:p w14:paraId="6881F319" w14:textId="77777777" w:rsidR="00255F62" w:rsidRDefault="001D6550">
      <w:pPr>
        <w:spacing w:after="407" w:line="259" w:lineRule="auto"/>
        <w:ind w:left="15" w:right="851"/>
      </w:pPr>
      <w:r>
        <w:t xml:space="preserve">同様に、ローカル変数 </w:t>
      </w:r>
      <w:r>
        <w:rPr>
          <w:rFonts w:ascii="Cambria" w:eastAsia="Cambria" w:hAnsi="Cambria" w:cs="Cambria"/>
          <w:i/>
          <w:vertAlign w:val="subscript"/>
        </w:rPr>
        <w:t xml:space="preserve">zn </w:t>
      </w:r>
      <w:r>
        <w:t xml:space="preserve">についても、次のように</w:t>
      </w:r>
      <w:r>
        <w:t>指定します。</w:t>
      </w:r>
    </w:p>
    <w:p w14:paraId="5C580622" w14:textId="77777777" w:rsidR="00255F62" w:rsidRDefault="001D6550">
      <w:pPr>
        <w:spacing w:after="538" w:line="265" w:lineRule="auto"/>
        <w:ind w:left="10" w:right="862" w:hanging="10"/>
        <w:jc w:val="center"/>
      </w:pPr>
      <w:r>
        <w:rPr>
          <w:rFonts w:ascii="Cambria" w:eastAsia="Cambria" w:hAnsi="Cambria" w:cs="Cambria"/>
          <w:i/>
          <w:vertAlign w:val="subscript"/>
        </w:rPr>
        <w:t xml:space="preserve">zn </w:t>
      </w:r>
      <w:r>
        <w:rPr>
          <w:rFonts w:ascii="Cambria" w:eastAsia="Cambria" w:hAnsi="Cambria" w:cs="Cambria"/>
        </w:rPr>
        <w:t xml:space="preserve">= </w:t>
      </w:r>
      <w:r>
        <w:rPr>
          <w:sz w:val="16"/>
        </w:rPr>
        <w:t>Tlocal</w:t>
      </w:r>
      <w:r>
        <w:rPr>
          <w:rFonts w:ascii="Cambria" w:eastAsia="Cambria" w:hAnsi="Cambria" w:cs="Cambria"/>
        </w:rPr>
        <w:t>(</w:t>
      </w:r>
      <w:r>
        <w:rPr>
          <w:i/>
        </w:rPr>
        <w:t>δ</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w:t>
      </w:r>
      <w:r>
        <w:rPr>
          <w:i/>
        </w:rPr>
        <w:t>φ</w:t>
      </w:r>
      <w:r>
        <w:rPr>
          <w:rFonts w:ascii="Cambria" w:eastAsia="Cambria" w:hAnsi="Cambria" w:cs="Cambria"/>
          <w:i/>
        </w:rPr>
        <w:t xml:space="preserve">),</w:t>
      </w:r>
      <w:r>
        <w:rPr>
          <w:i/>
        </w:rPr>
        <w:t>δ</w:t>
      </w:r>
      <w:r>
        <w:rPr>
          <w:rFonts w:ascii="Cambria" w:eastAsia="Cambria" w:hAnsi="Cambria" w:cs="Cambria"/>
          <w:i/>
          <w:vertAlign w:val="subscript"/>
        </w:rPr>
        <w:t xml:space="preserve">n</w:t>
      </w:r>
      <w:r>
        <w:rPr>
          <w:rFonts w:ascii="Cambria" w:eastAsia="Cambria" w:hAnsi="Cambria" w:cs="Cambria"/>
        </w:rPr>
        <w:t xml:space="preserve"> ∼ </w:t>
      </w:r>
      <w:r>
        <w:rPr>
          <w:rFonts w:ascii="Cambria" w:eastAsia="Cambria" w:hAnsi="Cambria" w:cs="Cambria"/>
          <w:i/>
        </w:rPr>
        <w:t>s</w:t>
      </w:r>
      <w:r>
        <w:rPr>
          <w:rFonts w:ascii="Cambria" w:eastAsia="Cambria" w:hAnsi="Cambria" w:cs="Cambria"/>
          <w:i/>
        </w:rPr>
        <w:t>(-).</w:t>
      </w:r>
    </w:p>
    <w:p w14:paraId="37F03073" w14:textId="77777777" w:rsidR="00255F62" w:rsidRDefault="001D6550">
      <w:pPr>
        <w:spacing w:after="0"/>
        <w:ind w:left="15" w:right="851"/>
      </w:pPr>
      <w:r>
        <w:t xml:space="preserve">大域近似とは異なり、局所的な変分密度</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 xml:space="preserve">zn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sz w:val="34"/>
          <w:vertAlign w:val="subscript"/>
        </w:rPr>
        <w:t xml:space="preserve">; </w:t>
      </w:r>
      <w:r>
        <w:rPr>
          <w:i/>
          <w:sz w:val="34"/>
          <w:vertAlign w:val="subscript"/>
        </w:rPr>
        <w:t>φ</w:t>
      </w:r>
      <w:r>
        <w:rPr>
          <w:rFonts w:ascii="Cambria" w:eastAsia="Cambria" w:hAnsi="Cambria" w:cs="Cambria"/>
          <w:sz w:val="34"/>
          <w:vertAlign w:val="subscript"/>
        </w:rPr>
        <w:t xml:space="preserve">)は扱いやすいものである</w:t>
      </w:r>
      <w:r>
        <w:t xml:space="preserve">必要はない。比推定器はこの要件を緩和する。これにより、データだけでなく近似事後処理についても暗黙のモデルを活用することができる。実際には、推論ネットワークを用いて計算量を償却し、</w:t>
      </w:r>
      <w:r>
        <w:t>データ毎の点近似事後処理</w:t>
      </w:r>
      <w:r>
        <w:t>で</w:t>
      </w:r>
      <w:r>
        <w:t xml:space="preserve">パラメータ</w:t>
      </w:r>
      <w:r>
        <w:rPr>
          <w:rFonts w:ascii="Cambria" w:eastAsia="Cambria" w:hAnsi="Cambria" w:cs="Cambria"/>
          <w:i/>
          <w:sz w:val="34"/>
          <w:vertAlign w:val="subscript"/>
        </w:rPr>
        <w:t xml:space="preserve">φを</w:t>
      </w:r>
      <w:r>
        <w:t xml:space="preserve">共有する。</w:t>
      </w:r>
    </w:p>
    <w:p w14:paraId="147F8D69" w14:textId="77777777" w:rsidR="00255F62" w:rsidRDefault="001D6550">
      <w:pPr>
        <w:spacing w:after="111" w:line="259" w:lineRule="auto"/>
        <w:ind w:left="15" w:right="851"/>
      </w:pPr>
      <w:r>
        <w:t>この近似ファミリーの下での</w:t>
      </w:r>
      <w:r>
        <w:t xml:space="preserve">グローバルパラメータ</w:t>
      </w:r>
      <w:r>
        <w:rPr>
          <w:i/>
          <w:sz w:val="34"/>
          <w:vertAlign w:val="subscript"/>
        </w:rPr>
        <w:t xml:space="preserve">λ</w:t>
      </w:r>
      <w:r>
        <w:t xml:space="preserve">に対する勾配は</w:t>
      </w:r>
    </w:p>
    <w:p w14:paraId="7C60C29E" w14:textId="77777777" w:rsidR="00255F62" w:rsidRDefault="001D6550">
      <w:pPr>
        <w:spacing w:after="181" w:line="265" w:lineRule="auto"/>
        <w:ind w:left="1402" w:right="1396" w:hanging="10"/>
        <w:jc w:val="center"/>
      </w:pPr>
      <w:r>
        <w:rPr>
          <w:rFonts w:ascii="Cambria" w:eastAsia="Cambria" w:hAnsi="Cambria" w:cs="Cambria"/>
          <w:i/>
          <w:sz w:val="16"/>
        </w:rPr>
        <w:t>N</w:t>
      </w:r>
    </w:p>
    <w:p w14:paraId="2717208F" w14:textId="77777777" w:rsidR="00255F62" w:rsidRDefault="001D6550">
      <w:pPr>
        <w:tabs>
          <w:tab w:val="center" w:pos="4140"/>
          <w:tab w:val="center" w:pos="8460"/>
        </w:tabs>
        <w:spacing w:after="0" w:line="265" w:lineRule="auto"/>
        <w:ind w:left="0" w:right="0" w:firstLine="0"/>
        <w:jc w:val="left"/>
      </w:pPr>
      <w:r>
        <w:tab/>
      </w:r>
      <w:r>
        <w:rPr>
          <w:rFonts w:ascii="Cambria" w:eastAsia="Cambria" w:hAnsi="Cambria" w:cs="Cambria"/>
        </w:rPr>
        <w:t>∇</w:t>
      </w:r>
      <w:r>
        <w:rPr>
          <w:i/>
          <w:vertAlign w:val="subscript"/>
        </w:rPr>
        <w:t>λ</w:t>
      </w:r>
      <w:r>
        <w:rPr>
          <w:rFonts w:ascii="Cambria" w:eastAsia="Cambria" w:hAnsi="Cambria" w:cs="Cambria"/>
        </w:rPr>
        <w:t xml:space="preserve">L = </w:t>
      </w:r>
      <w:r>
        <w:rPr>
          <w:rFonts w:ascii="Cambria" w:eastAsia="Cambria" w:hAnsi="Cambria" w:cs="Cambria"/>
          <w:i/>
          <w:sz w:val="16"/>
        </w:rPr>
        <w:t>Es</w:t>
      </w:r>
      <w:r>
        <w:rPr>
          <w:rFonts w:ascii="Cambria" w:eastAsia="Cambria" w:hAnsi="Cambria" w:cs="Cambria"/>
          <w:vertAlign w:val="subscript"/>
        </w:rPr>
        <w:t>(</w:t>
      </w:r>
      <w:r>
        <w:rPr>
          <w:i/>
          <w:vertAlign w:val="subscript"/>
        </w:rPr>
        <w:t>δ</w:t>
      </w:r>
      <w:r>
        <w:rPr>
          <w:sz w:val="12"/>
        </w:rPr>
        <w:t>global</w:t>
      </w:r>
      <w:r>
        <w:rPr>
          <w:rFonts w:ascii="Cambria" w:eastAsia="Cambria" w:hAnsi="Cambria" w:cs="Cambria"/>
        </w:rPr>
        <w:t>)[∇</w:t>
      </w:r>
      <w:r>
        <w:rPr>
          <w:i/>
          <w:vertAlign w:val="subscript"/>
        </w:rPr>
        <w:t>λ</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i/>
        </w:rPr>
        <w:t>β</w:t>
      </w:r>
      <w:r>
        <w:rPr>
          <w:rFonts w:ascii="Cambria" w:eastAsia="Cambria" w:hAnsi="Cambria" w:cs="Cambria"/>
        </w:rPr>
        <w:t>)-</w:t>
      </w:r>
      <w:r>
        <w:rPr>
          <w:rFonts w:ascii="Cambria" w:eastAsia="Cambria" w:hAnsi="Cambria" w:cs="Cambria"/>
          <w:i/>
        </w:rPr>
        <w:t>logq</w:t>
      </w:r>
      <w:r>
        <w:rPr>
          <w:rFonts w:ascii="Cambria" w:eastAsia="Cambria" w:hAnsi="Cambria" w:cs="Cambria"/>
        </w:rPr>
        <w:t>(</w:t>
      </w:r>
      <w:r>
        <w:rPr>
          <w:rFonts w:ascii="Cambria" w:eastAsia="Cambria" w:hAnsi="Cambria" w:cs="Cambria"/>
          <w:i/>
        </w:rPr>
        <w:t>β</w:t>
      </w:r>
      <w:r>
        <w:rPr>
          <w:rFonts w:ascii="Cambria" w:eastAsia="Cambria" w:hAnsi="Cambria" w:cs="Cambria"/>
        </w:rPr>
        <w:t xml:space="preserve">)]+ </w:t>
      </w:r>
      <w:r>
        <w:rPr>
          <w:rFonts w:ascii="Cambria" w:eastAsia="Cambria" w:hAnsi="Cambria" w:cs="Cambria"/>
          <w:i/>
          <w:sz w:val="16"/>
        </w:rPr>
        <w:t>XEs</w:t>
      </w:r>
      <w:r>
        <w:rPr>
          <w:rFonts w:ascii="Cambria" w:eastAsia="Cambria" w:hAnsi="Cambria" w:cs="Cambria"/>
          <w:vertAlign w:val="subscript"/>
        </w:rPr>
        <w:t>(</w:t>
      </w:r>
      <w:r>
        <w:rPr>
          <w:i/>
          <w:vertAlign w:val="subscript"/>
        </w:rPr>
        <w:t>δ</w:t>
      </w:r>
      <w:r>
        <w:rPr>
          <w:sz w:val="12"/>
        </w:rPr>
        <w:t>global</w:t>
      </w:r>
      <w:r>
        <w:rPr>
          <w:rFonts w:ascii="Cambria" w:eastAsia="Cambria" w:hAnsi="Cambria" w:cs="Cambria"/>
          <w:sz w:val="16"/>
        </w:rPr>
        <w:t>)</w:t>
      </w:r>
      <w:r>
        <w:rPr>
          <w:rFonts w:ascii="Cambria" w:eastAsia="Cambria" w:hAnsi="Cambria" w:cs="Cambria"/>
          <w:i/>
          <w:sz w:val="16"/>
          <w:vertAlign w:val="subscript"/>
        </w:rPr>
        <w:t>sn</w:t>
      </w:r>
      <w:r>
        <w:rPr>
          <w:rFonts w:ascii="Cambria" w:eastAsia="Cambria" w:hAnsi="Cambria" w:cs="Cambria"/>
          <w:vertAlign w:val="subscript"/>
        </w:rPr>
        <w:t>(</w:t>
      </w:r>
      <w:r>
        <w:rPr>
          <w:i/>
          <w:vertAlign w:val="subscript"/>
        </w:rPr>
        <w:t>δ</w:t>
      </w:r>
      <w:r>
        <w:rPr>
          <w:rFonts w:ascii="Cambria" w:eastAsia="Cambria" w:hAnsi="Cambria" w:cs="Cambria"/>
          <w:i/>
          <w:sz w:val="16"/>
          <w:vertAlign w:val="subscript"/>
        </w:rPr>
        <w:t>n</w:t>
      </w:r>
      <w:r>
        <w:rPr>
          <w:rFonts w:ascii="Cambria" w:eastAsia="Cambria" w:hAnsi="Cambria" w:cs="Cambria"/>
        </w:rPr>
        <w:t>)[∇</w:t>
      </w:r>
      <w:r>
        <w:rPr>
          <w:i/>
          <w:vertAlign w:val="subscript"/>
        </w:rPr>
        <w:t>λ</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)]となります</w:t>
      </w:r>
      <w:r>
        <w:rPr>
          <w:rFonts w:ascii="Cambria" w:eastAsia="Cambria" w:hAnsi="Cambria" w:cs="Cambria"/>
          <w:i/>
        </w:rPr>
        <w:t>。</w:t>
      </w:r>
      <w:r>
        <w:rPr>
          <w:rFonts w:ascii="Cambria" w:eastAsia="Cambria" w:hAnsi="Cambria" w:cs="Cambria"/>
          <w:i/>
        </w:rPr>
        <w:tab/>
      </w:r>
      <w:r>
        <w:t>(5.8)</w:t>
      </w:r>
    </w:p>
    <w:p w14:paraId="3D48DCD9" w14:textId="77777777" w:rsidR="00255F62" w:rsidRDefault="001D6550">
      <w:pPr>
        <w:spacing w:after="383" w:line="265" w:lineRule="auto"/>
        <w:ind w:left="24" w:right="0" w:hanging="10"/>
        <w:jc w:val="center"/>
      </w:pPr>
      <w:r>
        <w:rPr>
          <w:rFonts w:ascii="Cambria" w:eastAsia="Cambria" w:hAnsi="Cambria" w:cs="Cambria"/>
          <w:sz w:val="16"/>
        </w:rPr>
        <w:t>n=1</w:t>
      </w:r>
    </w:p>
    <w:p w14:paraId="2F4D54F0" w14:textId="77777777" w:rsidR="00255F62" w:rsidRDefault="001D6550">
      <w:pPr>
        <w:spacing w:after="0"/>
        <w:ind w:left="15" w:right="851"/>
      </w:pPr>
      <w:r>
        <w:t xml:space="preserve">勾配は局所サンプリング</w:t>
      </w:r>
      <w:r>
        <w:rPr>
          <w:rFonts w:ascii="Cambria" w:eastAsia="Cambria" w:hAnsi="Cambria" w:cs="Cambria"/>
          <w:i/>
          <w:vertAlign w:val="subscript"/>
        </w:rPr>
        <w:t xml:space="preserve">zn </w:t>
      </w:r>
      <w:r>
        <w:rPr>
          <w:rFonts w:ascii="Cambria" w:eastAsia="Cambria" w:hAnsi="Cambria" w:cs="Cambria"/>
        </w:rPr>
        <w:t xml:space="preserve">= </w:t>
      </w:r>
      <w:r>
        <w:rPr>
          <w:vertAlign w:val="subscript"/>
        </w:rPr>
        <w:t>Tlocal</w:t>
      </w:r>
      <w:r>
        <w:rPr>
          <w:rFonts w:ascii="Cambria" w:eastAsia="Cambria" w:hAnsi="Cambria" w:cs="Cambria"/>
        </w:rPr>
        <w:t>(</w:t>
      </w:r>
      <w:r>
        <w:rPr>
          <w:i/>
        </w:rPr>
        <w:t>δ</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 xml:space="preserve">; </w:t>
      </w:r>
      <w:r>
        <w:rPr>
          <w:i/>
        </w:rPr>
        <w:t>φ</w:t>
      </w:r>
      <w:r>
        <w:rPr>
          <w:rFonts w:ascii="Cambria" w:eastAsia="Cambria" w:hAnsi="Cambria" w:cs="Cambria"/>
        </w:rPr>
        <w:t xml:space="preserve">)</w:t>
      </w:r>
      <w:r>
        <w:t xml:space="preserve">と大域再パラメータ化</w:t>
      </w:r>
      <w:r>
        <w:rPr>
          <w:rFonts w:ascii="Cambria" w:eastAsia="Cambria" w:hAnsi="Cambria" w:cs="Cambria"/>
          <w:i/>
        </w:rPr>
        <w:t xml:space="preserve">β </w:t>
      </w:r>
      <w:r>
        <w:rPr>
          <w:rFonts w:ascii="Cambria" w:eastAsia="Cambria" w:hAnsi="Cambria" w:cs="Cambria"/>
        </w:rPr>
        <w:t xml:space="preserve">= </w:t>
      </w:r>
      <w:r>
        <w:rPr>
          <w:vertAlign w:val="subscript"/>
        </w:rPr>
        <w:t>Tglobal</w:t>
      </w:r>
      <w:r>
        <w:rPr>
          <w:rFonts w:ascii="Cambria" w:eastAsia="Cambria" w:hAnsi="Cambria" w:cs="Cambria"/>
        </w:rPr>
        <w:t>(</w:t>
      </w:r>
      <w:r>
        <w:rPr>
          <w:i/>
        </w:rPr>
        <w:t>δ</w:t>
      </w:r>
      <w:r>
        <w:rPr>
          <w:vertAlign w:val="subscript"/>
        </w:rPr>
        <w:t>global</w:t>
      </w:r>
      <w:r>
        <w:rPr>
          <w:rFonts w:ascii="Cambria" w:eastAsia="Cambria" w:hAnsi="Cambria" w:cs="Cambria"/>
        </w:rPr>
        <w:t xml:space="preserve">; </w:t>
      </w:r>
      <w:r>
        <w:rPr>
          <w:i/>
        </w:rPr>
        <w:t>λ</w:t>
      </w:r>
      <w:r>
        <w:rPr>
          <w:rFonts w:ascii="Cambria" w:eastAsia="Cambria" w:hAnsi="Cambria" w:cs="Cambria"/>
        </w:rPr>
        <w:t>)を</w:t>
      </w:r>
      <w:r>
        <w:t xml:space="preserve">経てバックプロパゲーションする</w:t>
      </w:r>
      <w:r>
        <w:t xml:space="preserve">.モンテカルロ法を用いて偏りのない勾配を計算する。局所パラメータ</w:t>
      </w:r>
      <w:r>
        <w:rPr>
          <w:i/>
          <w:sz w:val="34"/>
          <w:vertAlign w:val="subscript"/>
        </w:rPr>
        <w:t xml:space="preserve">φ</w:t>
      </w:r>
      <w:r>
        <w:t xml:space="preserve">に対する勾配は</w:t>
      </w:r>
    </w:p>
    <w:p w14:paraId="44C04870" w14:textId="77777777" w:rsidR="00255F62" w:rsidRDefault="001D6550">
      <w:pPr>
        <w:tabs>
          <w:tab w:val="center" w:pos="4317"/>
          <w:tab w:val="center" w:pos="8460"/>
        </w:tabs>
        <w:spacing w:after="287" w:line="265" w:lineRule="auto"/>
        <w:ind w:left="0" w:right="0" w:firstLine="0"/>
        <w:jc w:val="left"/>
      </w:pPr>
      <w:r>
        <w:tab/>
      </w:r>
      <w:r>
        <w:rPr>
          <w:noProof/>
        </w:rPr>
        <w:drawing>
          <wp:inline distT="0" distB="0" distL="0" distR="0" wp14:anchorId="2B5C9569" wp14:editId="19DCA35B">
            <wp:extent cx="2200656" cy="414528"/>
            <wp:effectExtent l="0" t="0" r="0" b="0"/>
            <wp:docPr id="170685" name="Picture 170685"/>
            <wp:cNvGraphicFramePr/>
            <a:graphic xmlns:a="http://schemas.openxmlformats.org/drawingml/2006/main">
              <a:graphicData uri="http://schemas.openxmlformats.org/drawingml/2006/picture">
                <pic:pic xmlns:pic="http://schemas.openxmlformats.org/drawingml/2006/picture">
                  <pic:nvPicPr>
                    <pic:cNvPr id="170685" name="Picture 170685"/>
                    <pic:cNvPicPr/>
                  </pic:nvPicPr>
                  <pic:blipFill>
                    <a:blip r:embed="rId85"/>
                    <a:stretch>
                      <a:fillRect/>
                    </a:stretch>
                  </pic:blipFill>
                  <pic:spPr>
                    <a:xfrm>
                      <a:off x="0" y="0"/>
                      <a:ext cx="2200656" cy="41452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(5.9)</w:t>
      </w:r>
    </w:p>
    <w:p w14:paraId="1FA7D4F2" w14:textId="77777777" w:rsidR="00255F62" w:rsidRDefault="001D6550">
      <w:pPr>
        <w:spacing w:after="106" w:line="259" w:lineRule="auto"/>
        <w:ind w:left="29" w:right="0" w:firstLine="0"/>
        <w:jc w:val="left"/>
      </w:pPr>
      <w:r>
        <w:rPr>
          <w:noProof/>
        </w:rPr>
        <mc:AlternateContent>
          <mc:Choice Requires="wpg">
            <w:drawing>
              <wp:inline distT="0" distB="0" distL="0" distR="0" wp14:anchorId="4073951A" wp14:editId="2D2BE562">
                <wp:extent cx="5486400" cy="10122"/>
                <wp:effectExtent l="0" t="0" r="0" b="0"/>
                <wp:docPr id="154367" name="Group 154367"/>
                <wp:cNvGraphicFramePr/>
                <a:graphic xmlns:a="http://schemas.openxmlformats.org/drawingml/2006/main">
                  <a:graphicData uri="http://schemas.microsoft.com/office/word/2010/wordprocessingGroup">
                    <wpg:wgp>
                      <wpg:cNvGrpSpPr/>
                      <wpg:grpSpPr>
                        <a:xfrm>
                          <a:off x="0" y="0"/>
                          <a:ext cx="5486400" cy="10122"/>
                          <a:chOff x="0" y="0"/>
                          <a:chExt cx="5486400" cy="10122"/>
                        </a:xfrm>
                      </wpg:grpSpPr>
                      <wps:wsp>
                        <wps:cNvPr id="13184" name="Shape 13184"/>
                        <wps:cNvSpPr/>
                        <wps:spPr>
                          <a:xfrm>
                            <a:off x="0" y="0"/>
                            <a:ext cx="5486400" cy="0"/>
                          </a:xfrm>
                          <a:custGeom>
                            <a:avLst/>
                            <a:gdLst/>
                            <a:ahLst/>
                            <a:cxnLst/>
                            <a:rect l="0" t="0" r="0" b="0"/>
                            <a:pathLst>
                              <a:path w="5486400">
                                <a:moveTo>
                                  <a:pt x="0" y="0"/>
                                </a:moveTo>
                                <a:lnTo>
                                  <a:pt x="5486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67" style="width:432pt;height:0.797pt;mso-position-horizontal-relative:char;mso-position-vertical-relative:line" coordsize="54864,101">
                <v:shape id="Shape 13184" style="position:absolute;width:54864;height:0;left:0;top:0;" coordsize="5486400,0" path="m0,0l5486400,0">
                  <v:stroke weight="0.797pt" endcap="flat" joinstyle="miter" miterlimit="10" on="true" color="#000000"/>
                  <v:fill on="false" color="#000000" opacity="0"/>
                </v:shape>
              </v:group>
            </w:pict>
          </mc:Fallback>
        </mc:AlternateContent>
      </w:r>
    </w:p>
    <w:p w14:paraId="04A0FCBE" w14:textId="77777777" w:rsidR="00255F62" w:rsidRDefault="001D6550">
      <w:pPr>
        <w:spacing w:line="259" w:lineRule="auto"/>
        <w:ind w:left="15" w:right="851"/>
      </w:pPr>
      <w:r>
        <w:t>アル</w:t>
      </w:r>
      <w:r>
        <w:rPr>
          <w:b/>
        </w:rPr>
        <w:t xml:space="preserve">ゴリズム 2: </w:t>
      </w:r>
      <w:r>
        <w:t>無尤度変分推論 (LFVI)</w:t>
      </w:r>
    </w:p>
    <w:p w14:paraId="2F0CBAAC" w14:textId="77777777" w:rsidR="00255F62" w:rsidRDefault="001D6550">
      <w:pPr>
        <w:tabs>
          <w:tab w:val="center" w:pos="2094"/>
        </w:tabs>
        <w:spacing w:before="47" w:after="46" w:line="259" w:lineRule="auto"/>
        <w:ind w:left="0" w:right="0" w:firstLine="0"/>
        <w:jc w:val="left"/>
      </w:pPr>
      <w:r>
        <w:rPr>
          <w:noProof/>
        </w:rPr>
        <mc:AlternateContent>
          <mc:Choice Requires="wpg">
            <w:drawing>
              <wp:anchor distT="0" distB="0" distL="114300" distR="114300" simplePos="0" relativeHeight="251674624" behindDoc="0" locked="0" layoutInCell="1" allowOverlap="1" wp14:anchorId="080B9967" wp14:editId="4008ABC1">
                <wp:simplePos x="0" y="0"/>
                <wp:positionH relativeFrom="column">
                  <wp:posOffset>18428</wp:posOffset>
                </wp:positionH>
                <wp:positionV relativeFrom="paragraph">
                  <wp:posOffset>-29986</wp:posOffset>
                </wp:positionV>
                <wp:extent cx="5486400" cy="10122"/>
                <wp:effectExtent l="0" t="0" r="0" b="0"/>
                <wp:wrapNone/>
                <wp:docPr id="154368" name="Group 154368"/>
                <wp:cNvGraphicFramePr/>
                <a:graphic xmlns:a="http://schemas.openxmlformats.org/drawingml/2006/main">
                  <a:graphicData uri="http://schemas.microsoft.com/office/word/2010/wordprocessingGroup">
                    <wpg:wgp>
                      <wpg:cNvGrpSpPr/>
                      <wpg:grpSpPr>
                        <a:xfrm>
                          <a:off x="0" y="0"/>
                          <a:ext cx="5486400" cy="10122"/>
                          <a:chOff x="0" y="0"/>
                          <a:chExt cx="5486400" cy="10122"/>
                        </a:xfrm>
                      </wpg:grpSpPr>
                      <wps:wsp>
                        <wps:cNvPr id="13189" name="Shape 13189"/>
                        <wps:cNvSpPr/>
                        <wps:spPr>
                          <a:xfrm>
                            <a:off x="0" y="0"/>
                            <a:ext cx="5486400" cy="0"/>
                          </a:xfrm>
                          <a:custGeom>
                            <a:avLst/>
                            <a:gdLst/>
                            <a:ahLst/>
                            <a:cxnLst/>
                            <a:rect l="0" t="0" r="0" b="0"/>
                            <a:pathLst>
                              <a:path w="5486400">
                                <a:moveTo>
                                  <a:pt x="0" y="0"/>
                                </a:moveTo>
                                <a:lnTo>
                                  <a:pt x="5486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368" style="width:432pt;height:0.797pt;position:absolute;z-index:6;mso-position-horizontal-relative:text;mso-position-horizontal:absolute;margin-left:1.451pt;mso-position-vertical-relative:text;margin-top:-2.36115pt;" coordsize="54864,101">
                <v:shape id="Shape 13189" style="position:absolute;width:54864;height:0;left:0;top:0;" coordsize="5486400,0" path="m0,0l5486400,0">
                  <v:stroke weight="0.797pt" endcap="flat" joinstyle="miter" miterlimit="10" on="true" color="#000000"/>
                  <v:fill on="false" color="#000000" opacity="0"/>
                </v:shape>
              </v:group>
            </w:pict>
          </mc:Fallback>
        </mc:AlternateContent>
      </w:r>
      <w:r>
        <w:rPr>
          <w:b/>
        </w:rPr>
        <w:t>入力</w:t>
      </w:r>
      <w:r>
        <w:rPr>
          <w:b/>
        </w:rPr>
        <w:tab/>
        <w:t>:</w:t>
      </w:r>
      <w:r>
        <w:t xml:space="preserve">モデル </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 xml:space="preserve">zn</w:t>
      </w:r>
      <w:r>
        <w:rPr>
          <w:rFonts w:ascii="Cambria" w:eastAsia="Cambria" w:hAnsi="Cambria" w:cs="Cambria"/>
        </w:rPr>
        <w:t xml:space="preserve"> ∼ </w:t>
      </w:r>
      <w:r>
        <w:rPr>
          <w:rFonts w:ascii="Cambria" w:eastAsia="Cambria" w:hAnsi="Cambria" w:cs="Cambria"/>
          <w:i/>
        </w:rPr>
        <w:t>p</w:t>
      </w:r>
      <w:r>
        <w:rPr>
          <w:rFonts w:ascii="Cambria" w:eastAsia="Cambria" w:hAnsi="Cambria" w:cs="Cambria"/>
        </w:rPr>
        <w:t>(-|</w:t>
      </w:r>
      <w:r>
        <w:rPr>
          <w:rFonts w:ascii="Cambria" w:eastAsia="Cambria" w:hAnsi="Cambria" w:cs="Cambria"/>
          <w:i/>
        </w:rPr>
        <w:t>β</w:t>
      </w:r>
      <w: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β</w:t>
      </w:r>
      <w:r>
        <w:rPr>
          <w:rFonts w:ascii="Cambria" w:eastAsia="Cambria" w:hAnsi="Cambria" w:cs="Cambria"/>
        </w:rPr>
        <w:t>)</w:t>
      </w:r>
    </w:p>
    <w:p w14:paraId="1662346D" w14:textId="77777777" w:rsidR="00255F62" w:rsidRDefault="001D6550">
      <w:pPr>
        <w:spacing w:after="0" w:line="295" w:lineRule="auto"/>
        <w:ind w:left="14" w:right="3599" w:firstLine="804"/>
        <w:jc w:val="left"/>
      </w:pPr>
      <w:r>
        <w:t xml:space="preserve">変分近似 </w:t>
      </w:r>
      <w:r>
        <w:rPr>
          <w:rFonts w:ascii="Cambria" w:eastAsia="Cambria" w:hAnsi="Cambria" w:cs="Cambria"/>
          <w:i/>
          <w:vertAlign w:val="subscript"/>
        </w:rPr>
        <w:t xml:space="preserve">zn</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,β</w:t>
      </w:r>
      <w:r>
        <w:rPr>
          <w:rFonts w:ascii="Cambria" w:eastAsia="Cambria" w:hAnsi="Cambria" w:cs="Cambria"/>
        </w:rPr>
        <w:t>;</w:t>
      </w:r>
      <w:r>
        <w:rPr>
          <w:i/>
        </w:rPr>
        <w:t>φ</w:t>
      </w:r>
      <w:r>
        <w:t xml:space="preserve">), </w:t>
      </w:r>
      <w:r>
        <w:rPr>
          <w:rFonts w:ascii="Cambria" w:eastAsia="Cambria" w:hAnsi="Cambria" w:cs="Cambria"/>
          <w:i/>
        </w:rPr>
        <w:t>q</w:t>
      </w:r>
      <w:r>
        <w:rPr>
          <w:rFonts w:ascii="Cambria" w:eastAsia="Cambria" w:hAnsi="Cambria" w:cs="Cambria"/>
        </w:rPr>
        <w:t>(</w:t>
      </w:r>
      <w:r>
        <w:rPr>
          <w:rFonts w:ascii="Cambria" w:eastAsia="Cambria" w:hAnsi="Cambria" w:cs="Cambria"/>
          <w:i/>
        </w:rPr>
        <w:t xml:space="preserve">β </w:t>
      </w:r>
      <w:r>
        <w:rPr>
          <w:rFonts w:ascii="Cambria" w:eastAsia="Cambria" w:hAnsi="Cambria" w:cs="Cambria"/>
        </w:rPr>
        <w:t>|</w:t>
      </w:r>
      <w:r>
        <w:rPr>
          <w:rFonts w:ascii="Cambria" w:eastAsia="Cambria" w:hAnsi="Cambria" w:cs="Cambria"/>
          <w:b/>
        </w:rPr>
        <w:t>x</w:t>
      </w:r>
      <w:r>
        <w:rPr>
          <w:rFonts w:ascii="Cambria" w:eastAsia="Cambria" w:hAnsi="Cambria" w:cs="Cambria"/>
        </w:rPr>
        <w:t>;</w:t>
      </w:r>
      <w:r>
        <w:rPr>
          <w:i/>
        </w:rPr>
        <w:t>λ</w:t>
      </w:r>
      <w:r>
        <w:t xml:space="preserve">), 比推定器 </w:t>
      </w:r>
      <w:r>
        <w:rPr>
          <w:rFonts w:ascii="Cambria" w:eastAsia="Cambria" w:hAnsi="Cambria" w:cs="Cambria"/>
          <w:i/>
        </w:rPr>
        <w:t>r</w:t>
      </w:r>
      <w:r>
        <w:rPr>
          <w:rFonts w:ascii="Cambria" w:eastAsia="Cambria" w:hAnsi="Cambria" w:cs="Cambria"/>
        </w:rPr>
        <w:t>(-;</w:t>
      </w:r>
      <w:r>
        <w:rPr>
          <w:i/>
        </w:rPr>
        <w:t>θ</w:t>
      </w:r>
      <w:r>
        <w:rPr>
          <w:rFonts w:ascii="Cambria" w:eastAsia="Cambria" w:hAnsi="Cambria" w:cs="Cambria"/>
        </w:rPr>
        <w:t xml:space="preserve">) </w:t>
      </w:r>
      <w:r>
        <w:rPr>
          <w:b/>
        </w:rPr>
        <w:t xml:space="preserve">出力 </w:t>
      </w:r>
      <w:r>
        <w:t xml:space="preserve">変分パラメータ </w:t>
      </w:r>
      <w:r>
        <w:rPr>
          <w:i/>
        </w:rPr>
        <w:t>λ</w:t>
      </w:r>
      <w:r>
        <w:t xml:space="preserve">,</w:t>
      </w:r>
      <w:r>
        <w:rPr>
          <w:i/>
        </w:rPr>
        <w:t xml:space="preserve">φ </w:t>
      </w:r>
      <w:r>
        <w:t>Initialize</w:t>
      </w:r>
      <w:r>
        <w:rPr>
          <w:b/>
          <w:sz w:val="34"/>
          <w:vertAlign w:val="superscript"/>
        </w:rPr>
        <w:t>.</w:t>
      </w:r>
      <w:r>
        <w:rPr>
          <w:b/>
          <w:sz w:val="34"/>
          <w:vertAlign w:val="superscript"/>
        </w:rPr>
        <w:tab/>
      </w:r>
      <w:r>
        <w:rPr>
          <w:i/>
          <w:sz w:val="34"/>
          <w:vertAlign w:val="subscript"/>
        </w:rPr>
        <w:t>θ</w:t>
      </w:r>
      <w:r>
        <w:t xml:space="preserve">, </w:t>
      </w:r>
      <w:r>
        <w:rPr>
          <w:i/>
          <w:sz w:val="34"/>
          <w:vertAlign w:val="subscript"/>
        </w:rPr>
        <w:t>λ</w:t>
      </w:r>
      <w:r>
        <w:t xml:space="preserve">, </w:t>
      </w:r>
      <w:r>
        <w:rPr>
          <w:i/>
          <w:sz w:val="34"/>
          <w:vertAlign w:val="subscript"/>
        </w:rPr>
        <w:t xml:space="preserve">φを</w:t>
      </w:r>
      <w:r>
        <w:t xml:space="preserve">ランダムに初期化する。</w:t>
      </w:r>
    </w:p>
    <w:p w14:paraId="5081E834" w14:textId="77777777" w:rsidR="00255F62" w:rsidRDefault="001D6550">
      <w:pPr>
        <w:spacing w:after="5" w:line="247" w:lineRule="auto"/>
        <w:ind w:left="463" w:right="1406" w:hanging="101"/>
      </w:pPr>
      <w:r>
        <w:rPr>
          <w:noProof/>
        </w:rPr>
        <mc:AlternateContent>
          <mc:Choice Requires="wpg">
            <w:drawing>
              <wp:anchor distT="0" distB="0" distL="114300" distR="114300" simplePos="0" relativeHeight="251675648" behindDoc="1" locked="0" layoutInCell="1" allowOverlap="1" wp14:anchorId="27B1F2D1" wp14:editId="70BCFE62">
                <wp:simplePos x="0" y="0"/>
                <wp:positionH relativeFrom="column">
                  <wp:posOffset>18428</wp:posOffset>
                </wp:positionH>
                <wp:positionV relativeFrom="paragraph">
                  <wp:posOffset>24549</wp:posOffset>
                </wp:positionV>
                <wp:extent cx="5486400" cy="699694"/>
                <wp:effectExtent l="0" t="0" r="0" b="0"/>
                <wp:wrapNone/>
                <wp:docPr id="154369" name="Group 154369"/>
                <wp:cNvGraphicFramePr/>
                <a:graphic xmlns:a="http://schemas.openxmlformats.org/drawingml/2006/main">
                  <a:graphicData uri="http://schemas.microsoft.com/office/word/2010/wordprocessingGroup">
                    <wpg:wgp>
                      <wpg:cNvGrpSpPr/>
                      <wpg:grpSpPr>
                        <a:xfrm>
                          <a:off x="0" y="0"/>
                          <a:ext cx="5486400" cy="699694"/>
                          <a:chOff x="0" y="0"/>
                          <a:chExt cx="5486400" cy="699694"/>
                        </a:xfrm>
                      </wpg:grpSpPr>
                      <wps:wsp>
                        <wps:cNvPr id="13254" name="Shape 13254"/>
                        <wps:cNvSpPr/>
                        <wps:spPr>
                          <a:xfrm>
                            <a:off x="71412" y="0"/>
                            <a:ext cx="0" cy="484607"/>
                          </a:xfrm>
                          <a:custGeom>
                            <a:avLst/>
                            <a:gdLst/>
                            <a:ahLst/>
                            <a:cxnLst/>
                            <a:rect l="0" t="0" r="0" b="0"/>
                            <a:pathLst>
                              <a:path h="484607">
                                <a:moveTo>
                                  <a:pt x="0" y="4846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2" name="Shape 13282"/>
                        <wps:cNvSpPr/>
                        <wps:spPr>
                          <a:xfrm>
                            <a:off x="0" y="699694"/>
                            <a:ext cx="5486400" cy="0"/>
                          </a:xfrm>
                          <a:custGeom>
                            <a:avLst/>
                            <a:gdLst/>
                            <a:ahLst/>
                            <a:cxnLst/>
                            <a:rect l="0" t="0" r="0" b="0"/>
                            <a:pathLst>
                              <a:path w="5486400">
                                <a:moveTo>
                                  <a:pt x="0" y="0"/>
                                </a:moveTo>
                                <a:lnTo>
                                  <a:pt x="54864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369" style="width:432pt;height:55.094pt;position:absolute;z-index:-2147483564;mso-position-horizontal-relative:text;mso-position-horizontal:absolute;margin-left:1.451pt;mso-position-vertical-relative:text;margin-top:1.93298pt;" coordsize="54864,6996">
                <v:shape id="Shape 13254" style="position:absolute;width:0;height:4846;left:714;top:0;" coordsize="0,484607" path="m0,484607l0,0">
                  <v:stroke weight="0.398pt" endcap="flat" joinstyle="miter" miterlimit="10" on="true" color="#000000"/>
                  <v:fill on="false" color="#000000" opacity="0"/>
                </v:shape>
                <v:shape id="Shape 13282" style="position:absolute;width:54864;height:0;left:0;top:6996;" coordsize="5486400,0" path="m0,0l5486400,0">
                  <v:stroke weight="0.797pt" endcap="flat" joinstyle="miter" miterlimit="10" on="true" color="#000000"/>
                  <v:fill on="false" color="#000000" opacity="0"/>
                </v:shape>
              </v:group>
            </w:pict>
          </mc:Fallback>
        </mc:AlternateContent>
      </w:r>
      <w:r>
        <w:rPr>
          <w:rFonts w:ascii="Cambria" w:eastAsia="Cambria" w:hAnsi="Cambria" w:cs="Cambria"/>
        </w:rPr>
        <w:t>∇</w:t>
      </w:r>
      <w:r>
        <w:rPr>
          <w:i/>
          <w:vertAlign w:val="subscript"/>
        </w:rPr>
        <w:t>θ</w:t>
      </w:r>
      <w:r>
        <w:rPr>
          <w:rFonts w:ascii="Cambria" w:eastAsia="Cambria" w:hAnsi="Cambria" w:cs="Cambria"/>
        </w:rPr>
        <w:t xml:space="preserve">D</w:t>
      </w:r>
      <w:r>
        <w:t>（式</w:t>
      </w:r>
      <w:r>
        <w:rPr>
          <w:color w:val="006184"/>
        </w:rPr>
        <w:t>5.6</w:t>
      </w:r>
      <w:r>
        <w:t xml:space="preserve">）、</w:t>
      </w:r>
      <w:r>
        <w:rPr>
          <w:rFonts w:ascii="Cambria" w:eastAsia="Cambria" w:hAnsi="Cambria" w:cs="Cambria"/>
        </w:rPr>
        <w:t>∇</w:t>
      </w:r>
      <w:r>
        <w:rPr>
          <w:i/>
          <w:vertAlign w:val="subscript"/>
        </w:rPr>
        <w:t>λ</w:t>
      </w:r>
      <w:r>
        <w:rPr>
          <w:rFonts w:ascii="Cambria" w:eastAsia="Cambria" w:hAnsi="Cambria" w:cs="Cambria"/>
        </w:rPr>
        <w:t xml:space="preserve">L</w:t>
      </w:r>
      <w:r>
        <w:t>（式</w:t>
      </w:r>
      <w:r>
        <w:rPr>
          <w:color w:val="006184"/>
        </w:rPr>
        <w:t>5.8</w:t>
      </w:r>
      <w:r>
        <w:t xml:space="preserve">）、</w:t>
      </w:r>
      <w:r>
        <w:rPr>
          <w:rFonts w:ascii="Cambria" w:eastAsia="Cambria" w:hAnsi="Cambria" w:cs="Cambria"/>
        </w:rPr>
        <w:t>∇</w:t>
      </w:r>
      <w:r>
        <w:rPr>
          <w:i/>
          <w:vertAlign w:val="subscript"/>
        </w:rPr>
        <w:t>φ</w:t>
      </w:r>
      <w:r>
        <w:rPr>
          <w:rFonts w:ascii="Cambria" w:eastAsia="Cambria" w:hAnsi="Cambria" w:cs="Cambria"/>
        </w:rPr>
        <w:t xml:space="preserve">L</w:t>
      </w:r>
      <w:r>
        <w:t>（式5.</w:t>
      </w:r>
      <w:r>
        <w:rPr>
          <w:color w:val="006184"/>
        </w:rPr>
        <w:t>9）の</w:t>
      </w:r>
      <w:r>
        <w:t xml:space="preserve">偏りのない推定値を計算する</w:t>
      </w:r>
      <w:r>
        <w:t>。</w:t>
      </w:r>
    </w:p>
    <w:p w14:paraId="22B5EBFC" w14:textId="77777777" w:rsidR="00255F62" w:rsidRDefault="001D6550">
      <w:pPr>
        <w:spacing w:after="574" w:line="234" w:lineRule="auto"/>
        <w:ind w:left="14" w:right="4563" w:firstLine="333"/>
      </w:pPr>
      <w:r>
        <w:t xml:space="preserve">確率的勾配降下を用いて</w:t>
      </w:r>
      <w:r>
        <w:rPr>
          <w:i/>
          <w:sz w:val="34"/>
          <w:vertAlign w:val="subscript"/>
        </w:rPr>
        <w:t>θ</w:t>
      </w:r>
      <w:r>
        <w:t xml:space="preserve">，</w:t>
      </w:r>
      <w:r>
        <w:rPr>
          <w:i/>
          <w:sz w:val="34"/>
          <w:vertAlign w:val="subscript"/>
        </w:rPr>
        <w:t>λ</w:t>
      </w:r>
      <w:r>
        <w:t xml:space="preserve">，</w:t>
      </w:r>
      <w:r>
        <w:rPr>
          <w:i/>
          <w:sz w:val="34"/>
          <w:vertAlign w:val="subscript"/>
        </w:rPr>
        <w:t xml:space="preserve">φを</w:t>
      </w:r>
      <w:r>
        <w:t xml:space="preserve">更新する。</w:t>
      </w:r>
    </w:p>
    <w:p w14:paraId="382AD4E6" w14:textId="77777777" w:rsidR="00255F62" w:rsidRDefault="001D6550">
      <w:pPr>
        <w:spacing w:after="341" w:line="259" w:lineRule="auto"/>
        <w:ind w:left="15" w:right="851"/>
      </w:pPr>
      <w:r>
        <w:t xml:space="preserve">ここで、勾配は</w:t>
      </w:r>
      <w:r>
        <w:rPr>
          <w:vertAlign w:val="subscript"/>
        </w:rPr>
        <w:t>Tlocal</w:t>
      </w:r>
      <w:r>
        <w:t xml:space="preserve">を通ってバックプロパゲーションします</w:t>
      </w:r>
      <w:r>
        <w:t xml:space="preserve">。 </w:t>
      </w:r>
      <w:r>
        <w:t xml:space="preserve"/>
      </w:r>
      <w:r>
        <w:rPr>
          <w:color w:val="006184"/>
          <w:vertAlign w:val="superscript"/>
        </w:rPr>
        <w:footnoteReference w:id="7"/>
      </w:r>
    </w:p>
    <w:p w14:paraId="5E3657CA" w14:textId="77777777" w:rsidR="00255F62" w:rsidRDefault="001D6550">
      <w:pPr>
        <w:pStyle w:val="3"/>
        <w:tabs>
          <w:tab w:val="center" w:pos="1140"/>
        </w:tabs>
        <w:spacing w:after="294" w:line="259" w:lineRule="auto"/>
        <w:ind w:left="0" w:right="0" w:firstLine="0"/>
        <w:jc w:val="left"/>
      </w:pPr>
      <w:r>
        <w:t>5.3.4</w:t>
      </w:r>
      <w:r>
        <w:tab/>
        <w:t>アルゴリズム</w:t>
      </w:r>
    </w:p>
    <w:p w14:paraId="65D2D139" w14:textId="77777777" w:rsidR="00255F62" w:rsidRDefault="001D6550">
      <w:pPr>
        <w:spacing w:after="0" w:line="306" w:lineRule="auto"/>
        <w:ind w:left="15" w:right="851"/>
      </w:pPr>
      <w:r>
        <w:rPr>
          <w:color w:val="006184"/>
        </w:rPr>
        <w:t xml:space="preserve">アルゴリズム2は、</w:t>
      </w:r>
      <w:r>
        <w:t xml:space="preserve">手順の概要を示しています。</w:t>
      </w:r>
      <w:r>
        <w:t>lfvi は</w:t>
      </w:r>
      <w:r>
        <w:t xml:space="preserve">ブラックボックスであり、データと局所変数を</w:t>
      </w:r>
      <w:r>
        <w:t xml:space="preserve">シミュレート</w:t>
      </w:r>
      <w:r>
        <w:t xml:space="preserve">し、グローバル変数の密度を計算できるモデルに適用されます。</w:t>
      </w:r>
    </w:p>
    <w:p w14:paraId="63B166AD" w14:textId="77777777" w:rsidR="00255F62" w:rsidRDefault="001D6550">
      <w:pPr>
        <w:spacing w:after="286" w:line="259" w:lineRule="auto"/>
        <w:ind w:left="15" w:right="851"/>
      </w:pPr>
      <w:r>
        <w:t>このアルゴリズムは、Edward (</w:t>
      </w:r>
      <w:r>
        <w:rPr>
          <w:color w:val="006184"/>
        </w:rPr>
        <w:t>Tran et al</w:t>
      </w:r>
      <w:r>
        <w:t xml:space="preserve">. , </w:t>
      </w:r>
      <w:r>
        <w:rPr>
          <w:color w:val="006184"/>
        </w:rPr>
        <w:t>2016a</w:t>
      </w:r>
      <w:r>
        <w:t>)</w:t>
      </w:r>
      <w:r>
        <w:t>に掲載されている。</w:t>
      </w:r>
    </w:p>
    <w:p w14:paraId="27BCD510" w14:textId="77777777" w:rsidR="00255F62" w:rsidRDefault="001D6550">
      <w:pPr>
        <w:ind w:left="15" w:right="851"/>
      </w:pPr>
      <w:r>
        <w:t>lfvi はスケーラブルである: ミニ</w:t>
      </w:r>
      <w:r>
        <w:t>バッチを</w:t>
      </w:r>
      <w:r>
        <w:t xml:space="preserve">用いて全データセットに対する勾配を偏りなく推定できる </w:t>
      </w:r>
      <w:r>
        <w:t>(</w:t>
      </w:r>
      <w:r>
        <w:rPr>
          <w:color w:val="006184"/>
        </w:rPr>
        <w:t>Hoffman et al</w:t>
      </w:r>
      <w:r>
        <w:t xml:space="preserve">. , </w:t>
      </w:r>
      <w:r>
        <w:rPr>
          <w:color w:val="006184"/>
        </w:rPr>
        <w:t>2013</w:t>
      </w:r>
      <w:r>
        <w:t>)。このアルゴリズムは，連続または離散データのモデルも扱うことができる．微分可能な大域変数と再パラメータ化可能な大域近似の要件は，スコア関数勾配を用いて緩和することができる (</w:t>
      </w:r>
      <w:r>
        <w:rPr>
          <w:color w:val="006184"/>
        </w:rPr>
        <w:t xml:space="preserve">Ranganath </w:t>
      </w:r>
      <w:r>
        <w:rPr>
          <w:color w:val="006184"/>
        </w:rPr>
        <w:t>et al</w:t>
      </w:r>
      <w:r>
        <w:t xml:space="preserve">. , </w:t>
      </w:r>
      <w:r>
        <w:rPr>
          <w:color w:val="006184"/>
        </w:rPr>
        <w:t>2014</w:t>
      </w:r>
      <w:r>
        <w:t>)．</w:t>
      </w:r>
    </w:p>
    <w:p w14:paraId="124694F7" w14:textId="77777777" w:rsidR="00255F62" w:rsidRDefault="001D6550">
      <w:pPr>
        <w:spacing w:after="137" w:line="266" w:lineRule="auto"/>
        <w:ind w:left="15" w:right="840"/>
        <w:jc w:val="left"/>
      </w:pPr>
      <w:r>
        <w:t xml:space="preserve">グローバルパラメータ</w:t>
      </w:r>
      <w:r>
        <w:rPr>
          <w:rFonts w:ascii="Cambria" w:eastAsia="Cambria" w:hAnsi="Cambria" w:cs="Cambria"/>
          <w:i/>
          <w:sz w:val="34"/>
          <w:vertAlign w:val="subscript"/>
        </w:rPr>
        <w:t xml:space="preserve">βの</w:t>
      </w:r>
      <w:r>
        <w:t xml:space="preserve">点推定値は、</w:t>
      </w:r>
      <w:r>
        <w:t>多くのアプリケーションで十分である(</w:t>
      </w:r>
      <w:r>
        <w:rPr>
          <w:color w:val="006184"/>
        </w:rPr>
        <w:t>Goodfellow et al</w:t>
      </w:r>
      <w:r>
        <w:t xml:space="preserve">. , </w:t>
      </w:r>
      <w:r>
        <w:rPr>
          <w:color w:val="006184"/>
        </w:rPr>
        <w:t>2014</w:t>
      </w:r>
      <w:r>
        <w:t xml:space="preserve">; </w:t>
      </w:r>
      <w:r>
        <w:rPr>
          <w:color w:val="006184"/>
        </w:rPr>
        <w:t>Rezende et al</w:t>
      </w:r>
      <w:r>
        <w:t xml:space="preserve">. , </w:t>
      </w:r>
      <w:r>
        <w:rPr>
          <w:color w:val="006184"/>
        </w:rPr>
        <w:t>2014</w:t>
      </w:r>
      <w:r>
        <w:t xml:space="preserve">)。</w:t>
      </w:r>
      <w:r>
        <w:rPr>
          <w:color w:val="006184"/>
        </w:rPr>
        <w:t xml:space="preserve">アルゴリズム2は</w:t>
      </w:r>
      <w:r>
        <w:t xml:space="preserve">点推定値を見つけることができます：</w:t>
      </w:r>
      <w:r>
        <w:t xml:space="preserve">パラメータ</w:t>
      </w:r>
      <w:r>
        <w:rPr>
          <w:rFonts w:ascii="Cambria" w:eastAsia="Cambria" w:hAnsi="Cambria" w:cs="Cambria"/>
          <w:i/>
          <w:sz w:val="34"/>
          <w:vertAlign w:val="subscript"/>
        </w:rPr>
        <w:t>β</w:t>
      </w:r>
      <w:r>
        <w:t xml:space="preserve">上に</w:t>
      </w:r>
      <w:r>
        <w:t xml:space="preserve">点質量近似</w:t>
      </w:r>
      <w:r>
        <w:rPr>
          <w:rFonts w:ascii="Cambria" w:eastAsia="Cambria" w:hAnsi="Cambria" w:cs="Cambria"/>
          <w:i/>
          <w:sz w:val="34"/>
          <w:vertAlign w:val="subscript"/>
        </w:rPr>
        <w:t xml:space="preserve">qを</w:t>
      </w:r>
      <w:r>
        <w:t xml:space="preserve">配置します</w:t>
      </w:r>
      <w:r>
        <w:t>。これは勾配を単純化し、変分EMに対応します。</w:t>
      </w:r>
    </w:p>
    <w:p w14:paraId="38CD8C84" w14:textId="77777777" w:rsidR="00255F62" w:rsidRDefault="001D6550">
      <w:pPr>
        <w:spacing w:after="317" w:line="216" w:lineRule="auto"/>
        <w:ind w:left="2292" w:right="2081" w:hanging="711"/>
        <w:jc w:val="left"/>
      </w:pPr>
      <w:r>
        <w:rPr>
          <w:noProof/>
        </w:rPr>
        <mc:AlternateContent>
          <mc:Choice Requires="wpg">
            <w:drawing>
              <wp:anchor distT="0" distB="0" distL="114300" distR="114300" simplePos="0" relativeHeight="251676672" behindDoc="0" locked="0" layoutInCell="1" allowOverlap="1" wp14:anchorId="1D77FA3A" wp14:editId="1EC74A08">
                <wp:simplePos x="0" y="0"/>
                <wp:positionH relativeFrom="column">
                  <wp:posOffset>425966</wp:posOffset>
                </wp:positionH>
                <wp:positionV relativeFrom="paragraph">
                  <wp:posOffset>-2585292</wp:posOffset>
                </wp:positionV>
                <wp:extent cx="1918199" cy="2637140"/>
                <wp:effectExtent l="0" t="0" r="0" b="0"/>
                <wp:wrapSquare wrapText="bothSides"/>
                <wp:docPr id="156183" name="Group 156183"/>
                <wp:cNvGraphicFramePr/>
                <a:graphic xmlns:a="http://schemas.openxmlformats.org/drawingml/2006/main">
                  <a:graphicData uri="http://schemas.microsoft.com/office/word/2010/wordprocessingGroup">
                    <wpg:wgp>
                      <wpg:cNvGrpSpPr/>
                      <wpg:grpSpPr>
                        <a:xfrm>
                          <a:off x="0" y="0"/>
                          <a:ext cx="1918199" cy="2637140"/>
                          <a:chOff x="0" y="0"/>
                          <a:chExt cx="1918199" cy="2637140"/>
                        </a:xfrm>
                      </wpg:grpSpPr>
                      <wps:wsp>
                        <wps:cNvPr id="13401" name="Rectangle 13401"/>
                        <wps:cNvSpPr/>
                        <wps:spPr>
                          <a:xfrm>
                            <a:off x="380882" y="1213950"/>
                            <a:ext cx="135186" cy="88947"/>
                          </a:xfrm>
                          <a:prstGeom prst="rect">
                            <a:avLst/>
                          </a:prstGeom>
                          <a:ln>
                            <a:noFill/>
                          </a:ln>
                        </wps:spPr>
                        <wps:txbx>
                          <w:txbxContent>
                            <w:p w14:paraId="13733D51" w14:textId="77777777" w:rsidR="00255F62" w:rsidRDefault="001D6550">
                              <w:pPr>
                                <w:spacing w:after="160" w:line="259" w:lineRule="auto"/>
                                <w:ind w:left="0" w:right="0" w:firstLine="0"/>
                                <w:jc w:val="left"/>
                              </w:pPr>
                              <w:r>
                                <w:rPr>
                                  <w:color w:val="262626"/>
                                  <w:w w:val="102"/>
                                  <w:sz w:val="10"/>
                                </w:rPr>
                                <w:t>拒否</w:t>
                              </w:r>
                            </w:p>
                          </w:txbxContent>
                        </wps:txbx>
                        <wps:bodyPr horzOverflow="overflow" vert="horz" lIns="0" tIns="0" rIns="0" bIns="0" rtlCol="0">
                          <a:noAutofit/>
                        </wps:bodyPr>
                      </wps:wsp>
                      <wps:wsp>
                        <wps:cNvPr id="13402" name="Rectangle 13402"/>
                        <wps:cNvSpPr/>
                        <wps:spPr>
                          <a:xfrm>
                            <a:off x="370377" y="1282144"/>
                            <a:ext cx="163158" cy="88946"/>
                          </a:xfrm>
                          <a:prstGeom prst="rect">
                            <a:avLst/>
                          </a:prstGeom>
                          <a:ln>
                            <a:noFill/>
                          </a:ln>
                        </wps:spPr>
                        <wps:txbx>
                          <w:txbxContent>
                            <w:p w14:paraId="7E88BD94" w14:textId="77777777" w:rsidR="00255F62" w:rsidRDefault="001D6550">
                              <w:pPr>
                                <w:spacing w:after="160" w:line="259" w:lineRule="auto"/>
                                <w:ind w:left="0" w:right="0" w:firstLine="0"/>
                                <w:jc w:val="left"/>
                              </w:pPr>
                              <w:r>
                                <w:rPr>
                                  <w:color w:val="262626"/>
                                  <w:w w:val="113"/>
                                  <w:sz w:val="10"/>
                                </w:rPr>
                                <w:t>エービーシー</w:t>
                              </w:r>
                            </w:p>
                          </w:txbxContent>
                        </wps:txbx>
                        <wps:bodyPr horzOverflow="overflow" vert="horz" lIns="0" tIns="0" rIns="0" bIns="0" rtlCol="0">
                          <a:noAutofit/>
                        </wps:bodyPr>
                      </wps:wsp>
                      <wps:wsp>
                        <wps:cNvPr id="13403" name="Rectangle 13403"/>
                        <wps:cNvSpPr/>
                        <wps:spPr>
                          <a:xfrm>
                            <a:off x="667843" y="1213950"/>
                            <a:ext cx="250429" cy="88947"/>
                          </a:xfrm>
                          <a:prstGeom prst="rect">
                            <a:avLst/>
                          </a:prstGeom>
                          <a:ln>
                            <a:noFill/>
                          </a:ln>
                        </wps:spPr>
                        <wps:txbx>
                          <w:txbxContent>
                            <w:p w14:paraId="003C11E2" w14:textId="77777777" w:rsidR="00255F62" w:rsidRDefault="001D6550">
                              <w:pPr>
                                <w:spacing w:after="160" w:line="259" w:lineRule="auto"/>
                                <w:ind w:left="0" w:right="0" w:firstLine="0"/>
                                <w:jc w:val="left"/>
                              </w:pPr>
                              <w:r>
                                <w:rPr>
                                  <w:color w:val="262626"/>
                                  <w:w w:val="102"/>
                                  <w:sz w:val="10"/>
                                </w:rPr>
                                <w:t>エムシーエムシー</w:t>
                              </w:r>
                            </w:p>
                          </w:txbxContent>
                        </wps:txbx>
                        <wps:bodyPr horzOverflow="overflow" vert="horz" lIns="0" tIns="0" rIns="0" bIns="0" rtlCol="0">
                          <a:noAutofit/>
                        </wps:bodyPr>
                      </wps:wsp>
                      <wps:wsp>
                        <wps:cNvPr id="13404" name="Rectangle 13404"/>
                        <wps:cNvSpPr/>
                        <wps:spPr>
                          <a:xfrm>
                            <a:off x="700692" y="1282144"/>
                            <a:ext cx="163158" cy="88946"/>
                          </a:xfrm>
                          <a:prstGeom prst="rect">
                            <a:avLst/>
                          </a:prstGeom>
                          <a:ln>
                            <a:noFill/>
                          </a:ln>
                        </wps:spPr>
                        <wps:txbx>
                          <w:txbxContent>
                            <w:p w14:paraId="180B4AD1" w14:textId="77777777" w:rsidR="00255F62" w:rsidRDefault="001D6550">
                              <w:pPr>
                                <w:spacing w:after="160" w:line="259" w:lineRule="auto"/>
                                <w:ind w:left="0" w:right="0" w:firstLine="0"/>
                                <w:jc w:val="left"/>
                              </w:pPr>
                              <w:r>
                                <w:rPr>
                                  <w:color w:val="262626"/>
                                  <w:w w:val="113"/>
                                  <w:sz w:val="10"/>
                                </w:rPr>
                                <w:t>エービーシー</w:t>
                              </w:r>
                            </w:p>
                          </w:txbxContent>
                        </wps:txbx>
                        <wps:bodyPr horzOverflow="overflow" vert="horz" lIns="0" tIns="0" rIns="0" bIns="0" rtlCol="0">
                          <a:noAutofit/>
                        </wps:bodyPr>
                      </wps:wsp>
                      <wps:wsp>
                        <wps:cNvPr id="13405" name="Rectangle 13405"/>
                        <wps:cNvSpPr/>
                        <wps:spPr>
                          <a:xfrm>
                            <a:off x="1027954" y="1213950"/>
                            <a:ext cx="171277" cy="88947"/>
                          </a:xfrm>
                          <a:prstGeom prst="rect">
                            <a:avLst/>
                          </a:prstGeom>
                          <a:ln>
                            <a:noFill/>
                          </a:ln>
                        </wps:spPr>
                        <wps:txbx>
                          <w:txbxContent>
                            <w:p w14:paraId="71AFF10F" w14:textId="77777777" w:rsidR="00255F62" w:rsidRDefault="001D6550">
                              <w:pPr>
                                <w:spacing w:after="160" w:line="259" w:lineRule="auto"/>
                                <w:ind w:left="0" w:right="0" w:firstLine="0"/>
                                <w:jc w:val="left"/>
                              </w:pPr>
                              <w:r>
                                <w:rPr>
                                  <w:color w:val="262626"/>
                                  <w:w w:val="105"/>
                                  <w:sz w:val="10"/>
                                </w:rPr>
                                <w:t>ＳＭＣ</w:t>
                              </w:r>
                            </w:p>
                          </w:txbxContent>
                        </wps:txbx>
                        <wps:bodyPr horzOverflow="overflow" vert="horz" lIns="0" tIns="0" rIns="0" bIns="0" rtlCol="0">
                          <a:noAutofit/>
                        </wps:bodyPr>
                      </wps:wsp>
                      <wps:wsp>
                        <wps:cNvPr id="13406" name="Rectangle 13406"/>
                        <wps:cNvSpPr/>
                        <wps:spPr>
                          <a:xfrm>
                            <a:off x="1031007" y="1282144"/>
                            <a:ext cx="163158" cy="88946"/>
                          </a:xfrm>
                          <a:prstGeom prst="rect">
                            <a:avLst/>
                          </a:prstGeom>
                          <a:ln>
                            <a:noFill/>
                          </a:ln>
                        </wps:spPr>
                        <wps:txbx>
                          <w:txbxContent>
                            <w:p w14:paraId="2771B324" w14:textId="77777777" w:rsidR="00255F62" w:rsidRDefault="001D6550">
                              <w:pPr>
                                <w:spacing w:after="160" w:line="259" w:lineRule="auto"/>
                                <w:ind w:left="0" w:right="0" w:firstLine="0"/>
                                <w:jc w:val="left"/>
                              </w:pPr>
                              <w:r>
                                <w:rPr>
                                  <w:color w:val="262626"/>
                                  <w:w w:val="113"/>
                                  <w:sz w:val="10"/>
                                </w:rPr>
                                <w:t>エービーシー</w:t>
                              </w:r>
                            </w:p>
                          </w:txbxContent>
                        </wps:txbx>
                        <wps:bodyPr horzOverflow="overflow" vert="horz" lIns="0" tIns="0" rIns="0" bIns="0" rtlCol="0">
                          <a:noAutofit/>
                        </wps:bodyPr>
                      </wps:wsp>
                      <wps:wsp>
                        <wps:cNvPr id="13407" name="Rectangle 13407"/>
                        <wps:cNvSpPr/>
                        <wps:spPr>
                          <a:xfrm>
                            <a:off x="1393424" y="1213950"/>
                            <a:ext cx="77829" cy="88947"/>
                          </a:xfrm>
                          <a:prstGeom prst="rect">
                            <a:avLst/>
                          </a:prstGeom>
                          <a:ln>
                            <a:noFill/>
                          </a:ln>
                        </wps:spPr>
                        <wps:txbx>
                          <w:txbxContent>
                            <w:p w14:paraId="1B5A4697" w14:textId="77777777" w:rsidR="00255F62" w:rsidRDefault="001D6550">
                              <w:pPr>
                                <w:spacing w:after="160" w:line="259" w:lineRule="auto"/>
                                <w:ind w:left="0" w:right="0" w:firstLine="0"/>
                                <w:jc w:val="left"/>
                              </w:pPr>
                              <w:r>
                                <w:rPr>
                                  <w:color w:val="262626"/>
                                  <w:w w:val="110"/>
                                  <w:sz w:val="10"/>
                                </w:rPr>
                                <w:t>六</w:t>
                              </w:r>
                            </w:p>
                          </w:txbxContent>
                        </wps:txbx>
                        <wps:bodyPr horzOverflow="overflow" vert="horz" lIns="0" tIns="0" rIns="0" bIns="0" rtlCol="0">
                          <a:noAutofit/>
                        </wps:bodyPr>
                      </wps:wsp>
                      <wps:wsp>
                        <wps:cNvPr id="13408" name="Rectangle 13408"/>
                        <wps:cNvSpPr/>
                        <wps:spPr>
                          <a:xfrm>
                            <a:off x="1374653" y="1282144"/>
                            <a:ext cx="127774" cy="88946"/>
                          </a:xfrm>
                          <a:prstGeom prst="rect">
                            <a:avLst/>
                          </a:prstGeom>
                          <a:ln>
                            <a:noFill/>
                          </a:ln>
                        </wps:spPr>
                        <wps:txbx>
                          <w:txbxContent>
                            <w:p w14:paraId="114ECD86" w14:textId="77777777" w:rsidR="00255F62" w:rsidRDefault="001D6550">
                              <w:pPr>
                                <w:spacing w:after="160" w:line="259" w:lineRule="auto"/>
                                <w:ind w:left="0" w:right="0" w:firstLine="0"/>
                                <w:jc w:val="left"/>
                              </w:pPr>
                              <w:r>
                                <w:rPr>
                                  <w:color w:val="262626"/>
                                  <w:w w:val="102"/>
                                  <w:sz w:val="10"/>
                                </w:rPr>
                                <w:t>ログ</w:t>
                              </w:r>
                            </w:p>
                          </w:txbxContent>
                        </wps:txbx>
                        <wps:bodyPr horzOverflow="overflow" vert="horz" lIns="0" tIns="0" rIns="0" bIns="0" rtlCol="0">
                          <a:noAutofit/>
                        </wps:bodyPr>
                      </wps:wsp>
                      <wps:wsp>
                        <wps:cNvPr id="13409" name="Rectangle 13409"/>
                        <wps:cNvSpPr/>
                        <wps:spPr>
                          <a:xfrm>
                            <a:off x="1723739" y="1213950"/>
                            <a:ext cx="77829" cy="88947"/>
                          </a:xfrm>
                          <a:prstGeom prst="rect">
                            <a:avLst/>
                          </a:prstGeom>
                          <a:ln>
                            <a:noFill/>
                          </a:ln>
                        </wps:spPr>
                        <wps:txbx>
                          <w:txbxContent>
                            <w:p w14:paraId="0DFCC983" w14:textId="77777777" w:rsidR="00255F62" w:rsidRDefault="001D6550">
                              <w:pPr>
                                <w:spacing w:after="160" w:line="259" w:lineRule="auto"/>
                                <w:ind w:left="0" w:right="0" w:firstLine="0"/>
                                <w:jc w:val="left"/>
                              </w:pPr>
                              <w:r>
                                <w:rPr>
                                  <w:color w:val="262626"/>
                                  <w:w w:val="110"/>
                                  <w:sz w:val="10"/>
                                </w:rPr>
                                <w:t>六</w:t>
                              </w:r>
                            </w:p>
                          </w:txbxContent>
                        </wps:txbx>
                        <wps:bodyPr horzOverflow="overflow" vert="horz" lIns="0" tIns="0" rIns="0" bIns="0" rtlCol="0">
                          <a:noAutofit/>
                        </wps:bodyPr>
                      </wps:wsp>
                      <wps:wsp>
                        <wps:cNvPr id="13410" name="Rectangle 13410"/>
                        <wps:cNvSpPr/>
                        <wps:spPr>
                          <a:xfrm>
                            <a:off x="1678145" y="1282144"/>
                            <a:ext cx="198984" cy="88946"/>
                          </a:xfrm>
                          <a:prstGeom prst="rect">
                            <a:avLst/>
                          </a:prstGeom>
                          <a:ln>
                            <a:noFill/>
                          </a:ln>
                        </wps:spPr>
                        <wps:txbx>
                          <w:txbxContent>
                            <w:p w14:paraId="573F3958" w14:textId="77777777" w:rsidR="00255F62" w:rsidRDefault="001D6550">
                              <w:pPr>
                                <w:spacing w:after="160" w:line="259" w:lineRule="auto"/>
                                <w:ind w:left="0" w:right="0" w:firstLine="0"/>
                                <w:jc w:val="left"/>
                              </w:pPr>
                              <w:r>
                                <w:rPr>
                                  <w:color w:val="262626"/>
                                  <w:w w:val="97"/>
                                  <w:sz w:val="10"/>
                                </w:rPr>
                                <w:t>ヒンジ</w:t>
                              </w:r>
                            </w:p>
                          </w:txbxContent>
                        </wps:txbx>
                        <wps:bodyPr horzOverflow="overflow" vert="horz" lIns="0" tIns="0" rIns="0" bIns="0" rtlCol="0">
                          <a:noAutofit/>
                        </wps:bodyPr>
                      </wps:wsp>
                      <wps:wsp>
                        <wps:cNvPr id="13411" name="Rectangle 13411"/>
                        <wps:cNvSpPr/>
                        <wps:spPr>
                          <a:xfrm>
                            <a:off x="110222" y="1157434"/>
                            <a:ext cx="68564" cy="153099"/>
                          </a:xfrm>
                          <a:prstGeom prst="rect">
                            <a:avLst/>
                          </a:prstGeom>
                          <a:ln>
                            <a:noFill/>
                          </a:ln>
                        </wps:spPr>
                        <wps:txbx>
                          <w:txbxContent>
                            <w:p w14:paraId="0764C938"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12" name="Rectangle 13412"/>
                        <wps:cNvSpPr/>
                        <wps:spPr>
                          <a:xfrm>
                            <a:off x="161825" y="1159159"/>
                            <a:ext cx="40415" cy="88153"/>
                          </a:xfrm>
                          <a:prstGeom prst="rect">
                            <a:avLst/>
                          </a:prstGeom>
                          <a:ln>
                            <a:noFill/>
                          </a:ln>
                        </wps:spPr>
                        <wps:txbx>
                          <w:txbxContent>
                            <w:p w14:paraId="3ED24C77"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13" name="Rectangle 13413"/>
                        <wps:cNvSpPr/>
                        <wps:spPr>
                          <a:xfrm>
                            <a:off x="192253" y="1159092"/>
                            <a:ext cx="23914" cy="88242"/>
                          </a:xfrm>
                          <a:prstGeom prst="rect">
                            <a:avLst/>
                          </a:prstGeom>
                          <a:ln>
                            <a:noFill/>
                          </a:ln>
                        </wps:spPr>
                        <wps:txbx>
                          <w:txbxContent>
                            <w:p w14:paraId="4A91586C"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14" name="Rectangle 13414"/>
                        <wps:cNvSpPr/>
                        <wps:spPr>
                          <a:xfrm>
                            <a:off x="210299" y="1159159"/>
                            <a:ext cx="40415" cy="88153"/>
                          </a:xfrm>
                          <a:prstGeom prst="rect">
                            <a:avLst/>
                          </a:prstGeom>
                          <a:ln>
                            <a:noFill/>
                          </a:ln>
                        </wps:spPr>
                        <wps:txbx>
                          <w:txbxContent>
                            <w:p w14:paraId="43C361B3"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15" name="Rectangle 13415"/>
                        <wps:cNvSpPr/>
                        <wps:spPr>
                          <a:xfrm>
                            <a:off x="110222" y="964528"/>
                            <a:ext cx="68564" cy="153099"/>
                          </a:xfrm>
                          <a:prstGeom prst="rect">
                            <a:avLst/>
                          </a:prstGeom>
                          <a:ln>
                            <a:noFill/>
                          </a:ln>
                        </wps:spPr>
                        <wps:txbx>
                          <w:txbxContent>
                            <w:p w14:paraId="2C57D004"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16" name="Rectangle 13416"/>
                        <wps:cNvSpPr/>
                        <wps:spPr>
                          <a:xfrm>
                            <a:off x="161825" y="966253"/>
                            <a:ext cx="40415" cy="88153"/>
                          </a:xfrm>
                          <a:prstGeom prst="rect">
                            <a:avLst/>
                          </a:prstGeom>
                          <a:ln>
                            <a:noFill/>
                          </a:ln>
                        </wps:spPr>
                        <wps:txbx>
                          <w:txbxContent>
                            <w:p w14:paraId="3ED21C7E"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17" name="Rectangle 13417"/>
                        <wps:cNvSpPr/>
                        <wps:spPr>
                          <a:xfrm>
                            <a:off x="192253" y="966187"/>
                            <a:ext cx="23914" cy="88242"/>
                          </a:xfrm>
                          <a:prstGeom prst="rect">
                            <a:avLst/>
                          </a:prstGeom>
                          <a:ln>
                            <a:noFill/>
                          </a:ln>
                        </wps:spPr>
                        <wps:txbx>
                          <w:txbxContent>
                            <w:p w14:paraId="02E8AE80"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18" name="Rectangle 13418"/>
                        <wps:cNvSpPr/>
                        <wps:spPr>
                          <a:xfrm>
                            <a:off x="210299" y="966253"/>
                            <a:ext cx="40415" cy="88153"/>
                          </a:xfrm>
                          <a:prstGeom prst="rect">
                            <a:avLst/>
                          </a:prstGeom>
                          <a:ln>
                            <a:noFill/>
                          </a:ln>
                        </wps:spPr>
                        <wps:txbx>
                          <w:txbxContent>
                            <w:p w14:paraId="1675CAED"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19" name="Rectangle 13419"/>
                        <wps:cNvSpPr/>
                        <wps:spPr>
                          <a:xfrm>
                            <a:off x="110222" y="771622"/>
                            <a:ext cx="68564" cy="153099"/>
                          </a:xfrm>
                          <a:prstGeom prst="rect">
                            <a:avLst/>
                          </a:prstGeom>
                          <a:ln>
                            <a:noFill/>
                          </a:ln>
                        </wps:spPr>
                        <wps:txbx>
                          <w:txbxContent>
                            <w:p w14:paraId="7374024D"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20" name="Rectangle 13420"/>
                        <wps:cNvSpPr/>
                        <wps:spPr>
                          <a:xfrm>
                            <a:off x="161825" y="773347"/>
                            <a:ext cx="40415" cy="88153"/>
                          </a:xfrm>
                          <a:prstGeom prst="rect">
                            <a:avLst/>
                          </a:prstGeom>
                          <a:ln>
                            <a:noFill/>
                          </a:ln>
                        </wps:spPr>
                        <wps:txbx>
                          <w:txbxContent>
                            <w:p w14:paraId="624295EC"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wps:txbx>
                        <wps:bodyPr horzOverflow="overflow" vert="horz" lIns="0" tIns="0" rIns="0" bIns="0" rtlCol="0">
                          <a:noAutofit/>
                        </wps:bodyPr>
                      </wps:wsp>
                      <wps:wsp>
                        <wps:cNvPr id="13421" name="Rectangle 13421"/>
                        <wps:cNvSpPr/>
                        <wps:spPr>
                          <a:xfrm>
                            <a:off x="192253" y="773280"/>
                            <a:ext cx="23914" cy="88242"/>
                          </a:xfrm>
                          <a:prstGeom prst="rect">
                            <a:avLst/>
                          </a:prstGeom>
                          <a:ln>
                            <a:noFill/>
                          </a:ln>
                        </wps:spPr>
                        <wps:txbx>
                          <w:txbxContent>
                            <w:p w14:paraId="1EB3DE95"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22" name="Rectangle 13422"/>
                        <wps:cNvSpPr/>
                        <wps:spPr>
                          <a:xfrm>
                            <a:off x="210299" y="773347"/>
                            <a:ext cx="40415" cy="88153"/>
                          </a:xfrm>
                          <a:prstGeom prst="rect">
                            <a:avLst/>
                          </a:prstGeom>
                          <a:ln>
                            <a:noFill/>
                          </a:ln>
                        </wps:spPr>
                        <wps:txbx>
                          <w:txbxContent>
                            <w:p w14:paraId="35A19B78"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23" name="Rectangle 13423"/>
                        <wps:cNvSpPr/>
                        <wps:spPr>
                          <a:xfrm>
                            <a:off x="110222" y="578717"/>
                            <a:ext cx="68564" cy="153099"/>
                          </a:xfrm>
                          <a:prstGeom prst="rect">
                            <a:avLst/>
                          </a:prstGeom>
                          <a:ln>
                            <a:noFill/>
                          </a:ln>
                        </wps:spPr>
                        <wps:txbx>
                          <w:txbxContent>
                            <w:p w14:paraId="166C2897"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24" name="Rectangle 13424"/>
                        <wps:cNvSpPr/>
                        <wps:spPr>
                          <a:xfrm>
                            <a:off x="161825" y="580442"/>
                            <a:ext cx="40415" cy="88153"/>
                          </a:xfrm>
                          <a:prstGeom prst="rect">
                            <a:avLst/>
                          </a:prstGeom>
                          <a:ln>
                            <a:noFill/>
                          </a:ln>
                        </wps:spPr>
                        <wps:txbx>
                          <w:txbxContent>
                            <w:p w14:paraId="0230B6AD"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wps:txbx>
                        <wps:bodyPr horzOverflow="overflow" vert="horz" lIns="0" tIns="0" rIns="0" bIns="0" rtlCol="0">
                          <a:noAutofit/>
                        </wps:bodyPr>
                      </wps:wsp>
                      <wps:wsp>
                        <wps:cNvPr id="13425" name="Rectangle 13425"/>
                        <wps:cNvSpPr/>
                        <wps:spPr>
                          <a:xfrm>
                            <a:off x="192253" y="580375"/>
                            <a:ext cx="23914" cy="88242"/>
                          </a:xfrm>
                          <a:prstGeom prst="rect">
                            <a:avLst/>
                          </a:prstGeom>
                          <a:ln>
                            <a:noFill/>
                          </a:ln>
                        </wps:spPr>
                        <wps:txbx>
                          <w:txbxContent>
                            <w:p w14:paraId="2B255759"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26" name="Rectangle 13426"/>
                        <wps:cNvSpPr/>
                        <wps:spPr>
                          <a:xfrm>
                            <a:off x="210299" y="580442"/>
                            <a:ext cx="40415" cy="88153"/>
                          </a:xfrm>
                          <a:prstGeom prst="rect">
                            <a:avLst/>
                          </a:prstGeom>
                          <a:ln>
                            <a:noFill/>
                          </a:ln>
                        </wps:spPr>
                        <wps:txbx>
                          <w:txbxContent>
                            <w:p w14:paraId="2E43AB30"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27" name="Rectangle 13427"/>
                        <wps:cNvSpPr/>
                        <wps:spPr>
                          <a:xfrm>
                            <a:off x="110222" y="385811"/>
                            <a:ext cx="68564" cy="153098"/>
                          </a:xfrm>
                          <a:prstGeom prst="rect">
                            <a:avLst/>
                          </a:prstGeom>
                          <a:ln>
                            <a:noFill/>
                          </a:ln>
                        </wps:spPr>
                        <wps:txbx>
                          <w:txbxContent>
                            <w:p w14:paraId="467BED52"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28" name="Rectangle 13428"/>
                        <wps:cNvSpPr/>
                        <wps:spPr>
                          <a:xfrm>
                            <a:off x="161825" y="387536"/>
                            <a:ext cx="40415" cy="88153"/>
                          </a:xfrm>
                          <a:prstGeom prst="rect">
                            <a:avLst/>
                          </a:prstGeom>
                          <a:ln>
                            <a:noFill/>
                          </a:ln>
                        </wps:spPr>
                        <wps:txbx>
                          <w:txbxContent>
                            <w:p w14:paraId="57937497"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wps:txbx>
                        <wps:bodyPr horzOverflow="overflow" vert="horz" lIns="0" tIns="0" rIns="0" bIns="0" rtlCol="0">
                          <a:noAutofit/>
                        </wps:bodyPr>
                      </wps:wsp>
                      <wps:wsp>
                        <wps:cNvPr id="13429" name="Rectangle 13429"/>
                        <wps:cNvSpPr/>
                        <wps:spPr>
                          <a:xfrm>
                            <a:off x="192253" y="387469"/>
                            <a:ext cx="23914" cy="88242"/>
                          </a:xfrm>
                          <a:prstGeom prst="rect">
                            <a:avLst/>
                          </a:prstGeom>
                          <a:ln>
                            <a:noFill/>
                          </a:ln>
                        </wps:spPr>
                        <wps:txbx>
                          <w:txbxContent>
                            <w:p w14:paraId="66CA61BF"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30" name="Rectangle 13430"/>
                        <wps:cNvSpPr/>
                        <wps:spPr>
                          <a:xfrm>
                            <a:off x="210299" y="387536"/>
                            <a:ext cx="40415" cy="88153"/>
                          </a:xfrm>
                          <a:prstGeom prst="rect">
                            <a:avLst/>
                          </a:prstGeom>
                          <a:ln>
                            <a:noFill/>
                          </a:ln>
                        </wps:spPr>
                        <wps:txbx>
                          <w:txbxContent>
                            <w:p w14:paraId="2373A922"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31" name="Rectangle 13431"/>
                        <wps:cNvSpPr/>
                        <wps:spPr>
                          <a:xfrm>
                            <a:off x="110222" y="192906"/>
                            <a:ext cx="68564" cy="153098"/>
                          </a:xfrm>
                          <a:prstGeom prst="rect">
                            <a:avLst/>
                          </a:prstGeom>
                          <a:ln>
                            <a:noFill/>
                          </a:ln>
                        </wps:spPr>
                        <wps:txbx>
                          <w:txbxContent>
                            <w:p w14:paraId="69EED1EC"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32" name="Rectangle 13432"/>
                        <wps:cNvSpPr/>
                        <wps:spPr>
                          <a:xfrm>
                            <a:off x="161825" y="194630"/>
                            <a:ext cx="40415" cy="88153"/>
                          </a:xfrm>
                          <a:prstGeom prst="rect">
                            <a:avLst/>
                          </a:prstGeom>
                          <a:ln>
                            <a:noFill/>
                          </a:ln>
                        </wps:spPr>
                        <wps:txbx>
                          <w:txbxContent>
                            <w:p w14:paraId="108BA279"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wps:txbx>
                        <wps:bodyPr horzOverflow="overflow" vert="horz" lIns="0" tIns="0" rIns="0" bIns="0" rtlCol="0">
                          <a:noAutofit/>
                        </wps:bodyPr>
                      </wps:wsp>
                      <wps:wsp>
                        <wps:cNvPr id="13433" name="Rectangle 13433"/>
                        <wps:cNvSpPr/>
                        <wps:spPr>
                          <a:xfrm>
                            <a:off x="192253" y="194564"/>
                            <a:ext cx="23914" cy="88242"/>
                          </a:xfrm>
                          <a:prstGeom prst="rect">
                            <a:avLst/>
                          </a:prstGeom>
                          <a:ln>
                            <a:noFill/>
                          </a:ln>
                        </wps:spPr>
                        <wps:txbx>
                          <w:txbxContent>
                            <w:p w14:paraId="7C337B18"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34" name="Rectangle 13434"/>
                        <wps:cNvSpPr/>
                        <wps:spPr>
                          <a:xfrm>
                            <a:off x="210299" y="194630"/>
                            <a:ext cx="40415" cy="88153"/>
                          </a:xfrm>
                          <a:prstGeom prst="rect">
                            <a:avLst/>
                          </a:prstGeom>
                          <a:ln>
                            <a:noFill/>
                          </a:ln>
                        </wps:spPr>
                        <wps:txbx>
                          <w:txbxContent>
                            <w:p w14:paraId="329D3380"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35" name="Rectangle 13435"/>
                        <wps:cNvSpPr/>
                        <wps:spPr>
                          <a:xfrm>
                            <a:off x="110222" y="0"/>
                            <a:ext cx="68564" cy="153098"/>
                          </a:xfrm>
                          <a:prstGeom prst="rect">
                            <a:avLst/>
                          </a:prstGeom>
                          <a:ln>
                            <a:noFill/>
                          </a:ln>
                        </wps:spPr>
                        <wps:txbx>
                          <w:txbxContent>
                            <w:p w14:paraId="0C60580E"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36" name="Rectangle 13436"/>
                        <wps:cNvSpPr/>
                        <wps:spPr>
                          <a:xfrm>
                            <a:off x="161825" y="1724"/>
                            <a:ext cx="40415" cy="88153"/>
                          </a:xfrm>
                          <a:prstGeom prst="rect">
                            <a:avLst/>
                          </a:prstGeom>
                          <a:ln>
                            <a:noFill/>
                          </a:ln>
                        </wps:spPr>
                        <wps:txbx>
                          <w:txbxContent>
                            <w:p w14:paraId="2098CECF" w14:textId="77777777" w:rsidR="00255F62" w:rsidRDefault="001D6550">
                              <w:pPr>
                                <w:spacing w:after="160" w:line="259" w:lineRule="auto"/>
                                <w:ind w:left="0" w:right="0" w:firstLine="0"/>
                                <w:jc w:val="left"/>
                              </w:pPr>
                              <w:r>
                                <w:rPr>
                                  <w:rFonts w:ascii="Cambria" w:eastAsia="Cambria" w:hAnsi="Cambria" w:cs="Cambria"/>
                                  <w:color w:val="262626"/>
                                  <w:sz w:val="10"/>
                                </w:rPr>
                                <w:t>2</w:t>
                              </w:r>
                            </w:p>
                          </w:txbxContent>
                        </wps:txbx>
                        <wps:bodyPr horzOverflow="overflow" vert="horz" lIns="0" tIns="0" rIns="0" bIns="0" rtlCol="0">
                          <a:noAutofit/>
                        </wps:bodyPr>
                      </wps:wsp>
                      <wps:wsp>
                        <wps:cNvPr id="13437" name="Rectangle 13437"/>
                        <wps:cNvSpPr/>
                        <wps:spPr>
                          <a:xfrm>
                            <a:off x="192253" y="1657"/>
                            <a:ext cx="23914" cy="88242"/>
                          </a:xfrm>
                          <a:prstGeom prst="rect">
                            <a:avLst/>
                          </a:prstGeom>
                          <a:ln>
                            <a:noFill/>
                          </a:ln>
                        </wps:spPr>
                        <wps:txbx>
                          <w:txbxContent>
                            <w:p w14:paraId="130921C5"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38" name="Rectangle 13438"/>
                        <wps:cNvSpPr/>
                        <wps:spPr>
                          <a:xfrm>
                            <a:off x="210299" y="1724"/>
                            <a:ext cx="40415" cy="88153"/>
                          </a:xfrm>
                          <a:prstGeom prst="rect">
                            <a:avLst/>
                          </a:prstGeom>
                          <a:ln>
                            <a:noFill/>
                          </a:ln>
                        </wps:spPr>
                        <wps:txbx>
                          <w:txbxContent>
                            <w:p w14:paraId="0EC19A62"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39" name="Rectangle 13439"/>
                        <wps:cNvSpPr/>
                        <wps:spPr>
                          <a:xfrm rot="-5399999">
                            <a:off x="-5902" y="587762"/>
                            <a:ext cx="125647" cy="107743"/>
                          </a:xfrm>
                          <a:prstGeom prst="rect">
                            <a:avLst/>
                          </a:prstGeom>
                          <a:ln>
                            <a:noFill/>
                          </a:ln>
                        </wps:spPr>
                        <wps:txbx>
                          <w:txbxContent>
                            <w:p w14:paraId="7142FC99" w14:textId="77777777" w:rsidR="00255F62" w:rsidRDefault="001D6550">
                              <w:pPr>
                                <w:spacing w:after="160" w:line="259" w:lineRule="auto"/>
                                <w:ind w:left="0" w:right="0" w:firstLine="0"/>
                                <w:jc w:val="left"/>
                              </w:pPr>
                              <w:r>
                                <w:rPr>
                                  <w:rFonts w:ascii="Cambria" w:eastAsia="Cambria" w:hAnsi="Cambria" w:cs="Cambria"/>
                                  <w:color w:val="262626"/>
                                  <w:sz w:val="13"/>
                                </w:rPr>
                                <w:t>ログ</w:t>
                              </w:r>
                            </w:p>
                          </w:txbxContent>
                        </wps:txbx>
                        <wps:bodyPr horzOverflow="overflow" vert="horz" lIns="0" tIns="0" rIns="0" bIns="0" rtlCol="0">
                          <a:noAutofit/>
                        </wps:bodyPr>
                      </wps:wsp>
                      <wps:wsp>
                        <wps:cNvPr id="13440" name="Rectangle 13440"/>
                        <wps:cNvSpPr/>
                        <wps:spPr>
                          <a:xfrm rot="-5399999">
                            <a:off x="27126" y="511567"/>
                            <a:ext cx="59534" cy="107851"/>
                          </a:xfrm>
                          <a:prstGeom prst="rect">
                            <a:avLst/>
                          </a:prstGeom>
                          <a:ln>
                            <a:noFill/>
                          </a:ln>
                        </wps:spPr>
                        <wps:txbx>
                          <w:txbxContent>
                            <w:p w14:paraId="2DCE3699" w14:textId="77777777" w:rsidR="00255F62" w:rsidRDefault="001D6550">
                              <w:pPr>
                                <w:spacing w:after="160" w:line="259" w:lineRule="auto"/>
                                <w:ind w:left="0" w:right="0" w:firstLine="0"/>
                                <w:jc w:val="left"/>
                              </w:pPr>
                              <w:r>
                                <w:rPr>
                                  <w:rFonts w:ascii="Cambria" w:eastAsia="Cambria" w:hAnsi="Cambria" w:cs="Cambria"/>
                                  <w:i/>
                                  <w:color w:val="262626"/>
                                  <w:sz w:val="13"/>
                                </w:rPr>
                                <w:t>β</w:t>
                              </w:r>
                            </w:p>
                          </w:txbxContent>
                        </wps:txbx>
                        <wps:bodyPr horzOverflow="overflow" vert="horz" lIns="0" tIns="0" rIns="0" bIns="0" rtlCol="0">
                          <a:noAutofit/>
                        </wps:bodyPr>
                      </wps:wsp>
                      <wps:wsp>
                        <wps:cNvPr id="13441" name="Rectangle 13441"/>
                        <wps:cNvSpPr/>
                        <wps:spPr>
                          <a:xfrm rot="-5399999">
                            <a:off x="52704" y="494191"/>
                            <a:ext cx="36917" cy="75571"/>
                          </a:xfrm>
                          <a:prstGeom prst="rect">
                            <a:avLst/>
                          </a:prstGeom>
                          <a:ln>
                            <a:noFill/>
                          </a:ln>
                        </wps:spPr>
                        <wps:txbx>
                          <w:txbxContent>
                            <w:p w14:paraId="448F5BDD" w14:textId="77777777" w:rsidR="00255F62" w:rsidRDefault="001D6550">
                              <w:pPr>
                                <w:spacing w:after="160" w:line="259" w:lineRule="auto"/>
                                <w:ind w:left="0" w:right="0" w:firstLine="0"/>
                                <w:jc w:val="left"/>
                              </w:pPr>
                              <w:r>
                                <w:rPr>
                                  <w:rFonts w:ascii="Cambria" w:eastAsia="Cambria" w:hAnsi="Cambria" w:cs="Cambria"/>
                                  <w:color w:val="262626"/>
                                  <w:sz w:val="9"/>
                                </w:rPr>
                                <w:t>1</w:t>
                              </w:r>
                            </w:p>
                          </w:txbxContent>
                        </wps:txbx>
                        <wps:bodyPr horzOverflow="overflow" vert="horz" lIns="0" tIns="0" rIns="0" bIns="0" rtlCol="0">
                          <a:noAutofit/>
                        </wps:bodyPr>
                      </wps:wsp>
                      <wps:wsp>
                        <wps:cNvPr id="13442" name="Shape 13442"/>
                        <wps:cNvSpPr/>
                        <wps:spPr>
                          <a:xfrm>
                            <a:off x="431782" y="134411"/>
                            <a:ext cx="0" cy="970644"/>
                          </a:xfrm>
                          <a:custGeom>
                            <a:avLst/>
                            <a:gdLst/>
                            <a:ahLst/>
                            <a:cxnLst/>
                            <a:rect l="0" t="0" r="0" b="0"/>
                            <a:pathLst>
                              <a:path h="970644">
                                <a:moveTo>
                                  <a:pt x="0" y="970644"/>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443" name="Shape 13443"/>
                        <wps:cNvSpPr/>
                        <wps:spPr>
                          <a:xfrm>
                            <a:off x="762097" y="283019"/>
                            <a:ext cx="0" cy="743287"/>
                          </a:xfrm>
                          <a:custGeom>
                            <a:avLst/>
                            <a:gdLst/>
                            <a:ahLst/>
                            <a:cxnLst/>
                            <a:rect l="0" t="0" r="0" b="0"/>
                            <a:pathLst>
                              <a:path h="743287">
                                <a:moveTo>
                                  <a:pt x="0" y="743287"/>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444" name="Shape 13444"/>
                        <wps:cNvSpPr/>
                        <wps:spPr>
                          <a:xfrm>
                            <a:off x="1092412" y="135396"/>
                            <a:ext cx="0" cy="932022"/>
                          </a:xfrm>
                          <a:custGeom>
                            <a:avLst/>
                            <a:gdLst/>
                            <a:ahLst/>
                            <a:cxnLst/>
                            <a:rect l="0" t="0" r="0" b="0"/>
                            <a:pathLst>
                              <a:path h="932022">
                                <a:moveTo>
                                  <a:pt x="0" y="932022"/>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445" name="Shape 13445"/>
                        <wps:cNvSpPr/>
                        <wps:spPr>
                          <a:xfrm>
                            <a:off x="1422727" y="641329"/>
                            <a:ext cx="0" cy="253092"/>
                          </a:xfrm>
                          <a:custGeom>
                            <a:avLst/>
                            <a:gdLst/>
                            <a:ahLst/>
                            <a:cxnLst/>
                            <a:rect l="0" t="0" r="0" b="0"/>
                            <a:pathLst>
                              <a:path h="253092">
                                <a:moveTo>
                                  <a:pt x="0" y="253092"/>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446" name="Shape 13446"/>
                        <wps:cNvSpPr/>
                        <wps:spPr>
                          <a:xfrm>
                            <a:off x="1753042" y="658220"/>
                            <a:ext cx="0" cy="204650"/>
                          </a:xfrm>
                          <a:custGeom>
                            <a:avLst/>
                            <a:gdLst/>
                            <a:ahLst/>
                            <a:cxnLst/>
                            <a:rect l="0" t="0" r="0" b="0"/>
                            <a:pathLst>
                              <a:path h="204650">
                                <a:moveTo>
                                  <a:pt x="0" y="204650"/>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447" name="Shape 13447"/>
                        <wps:cNvSpPr/>
                        <wps:spPr>
                          <a:xfrm>
                            <a:off x="402184" y="1105055"/>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48" name="Shape 13448"/>
                        <wps:cNvSpPr/>
                        <wps:spPr>
                          <a:xfrm>
                            <a:off x="732499" y="1026306"/>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49" name="Shape 13449"/>
                        <wps:cNvSpPr/>
                        <wps:spPr>
                          <a:xfrm>
                            <a:off x="1062814" y="1067418"/>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0" name="Shape 13450"/>
                        <wps:cNvSpPr/>
                        <wps:spPr>
                          <a:xfrm>
                            <a:off x="1393129" y="894422"/>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1" name="Shape 13451"/>
                        <wps:cNvSpPr/>
                        <wps:spPr>
                          <a:xfrm>
                            <a:off x="1723444" y="862870"/>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2" name="Shape 13452"/>
                        <wps:cNvSpPr/>
                        <wps:spPr>
                          <a:xfrm>
                            <a:off x="402184" y="134411"/>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3" name="Shape 13453"/>
                        <wps:cNvSpPr/>
                        <wps:spPr>
                          <a:xfrm>
                            <a:off x="732499" y="283019"/>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4" name="Shape 13454"/>
                        <wps:cNvSpPr/>
                        <wps:spPr>
                          <a:xfrm>
                            <a:off x="1062814" y="135396"/>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5" name="Shape 13455"/>
                        <wps:cNvSpPr/>
                        <wps:spPr>
                          <a:xfrm>
                            <a:off x="1393129" y="641329"/>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6" name="Shape 13456"/>
                        <wps:cNvSpPr/>
                        <wps:spPr>
                          <a:xfrm>
                            <a:off x="1723444" y="658220"/>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457" name="Shape 13457"/>
                        <wps:cNvSpPr/>
                        <wps:spPr>
                          <a:xfrm>
                            <a:off x="402184" y="619733"/>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458" name="Shape 13458"/>
                        <wps:cNvSpPr/>
                        <wps:spPr>
                          <a:xfrm>
                            <a:off x="732499" y="654662"/>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459" name="Shape 13459"/>
                        <wps:cNvSpPr/>
                        <wps:spPr>
                          <a:xfrm>
                            <a:off x="1062814" y="601407"/>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460" name="Shape 13460"/>
                        <wps:cNvSpPr/>
                        <wps:spPr>
                          <a:xfrm>
                            <a:off x="1393129" y="767876"/>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461" name="Shape 13461"/>
                        <wps:cNvSpPr/>
                        <wps:spPr>
                          <a:xfrm>
                            <a:off x="1723444" y="760545"/>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462" name="Shape 13462"/>
                        <wps:cNvSpPr/>
                        <wps:spPr>
                          <a:xfrm>
                            <a:off x="266625" y="847033"/>
                            <a:ext cx="1651575" cy="0"/>
                          </a:xfrm>
                          <a:custGeom>
                            <a:avLst/>
                            <a:gdLst/>
                            <a:ahLst/>
                            <a:cxnLst/>
                            <a:rect l="0" t="0" r="0" b="0"/>
                            <a:pathLst>
                              <a:path w="1651575">
                                <a:moveTo>
                                  <a:pt x="0" y="0"/>
                                </a:moveTo>
                                <a:lnTo>
                                  <a:pt x="1651575" y="0"/>
                                </a:lnTo>
                              </a:path>
                            </a:pathLst>
                          </a:custGeom>
                          <a:ln w="11099" cap="flat">
                            <a:custDash>
                              <a:ds d="174792" sp="174792"/>
                            </a:custDash>
                            <a:round/>
                          </a:ln>
                        </wps:spPr>
                        <wps:style>
                          <a:lnRef idx="1">
                            <a:srgbClr val="C44E52"/>
                          </a:lnRef>
                          <a:fillRef idx="0">
                            <a:srgbClr val="000000">
                              <a:alpha val="0"/>
                            </a:srgbClr>
                          </a:fillRef>
                          <a:effectRef idx="0">
                            <a:scrgbClr r="0" g="0" b="0"/>
                          </a:effectRef>
                          <a:fontRef idx="none"/>
                        </wps:style>
                        <wps:bodyPr/>
                      </wps:wsp>
                      <wps:wsp>
                        <wps:cNvPr id="13463" name="Shape 13463"/>
                        <wps:cNvSpPr/>
                        <wps:spPr>
                          <a:xfrm>
                            <a:off x="266625" y="34834"/>
                            <a:ext cx="1651575" cy="0"/>
                          </a:xfrm>
                          <a:custGeom>
                            <a:avLst/>
                            <a:gdLst/>
                            <a:ahLst/>
                            <a:cxnLst/>
                            <a:rect l="0" t="0" r="0" b="0"/>
                            <a:pathLst>
                              <a:path w="1651575">
                                <a:moveTo>
                                  <a:pt x="0" y="0"/>
                                </a:moveTo>
                                <a:lnTo>
                                  <a:pt x="1651575"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464" name="Shape 13464"/>
                        <wps:cNvSpPr/>
                        <wps:spPr>
                          <a:xfrm>
                            <a:off x="1918199" y="34834"/>
                            <a:ext cx="0" cy="1157434"/>
                          </a:xfrm>
                          <a:custGeom>
                            <a:avLst/>
                            <a:gdLst/>
                            <a:ahLst/>
                            <a:cxnLst/>
                            <a:rect l="0" t="0" r="0" b="0"/>
                            <a:pathLst>
                              <a:path h="1157434">
                                <a:moveTo>
                                  <a:pt x="0" y="1157434"/>
                                </a:moveTo>
                                <a:lnTo>
                                  <a:pt x="0"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465" name="Shape 13465"/>
                        <wps:cNvSpPr/>
                        <wps:spPr>
                          <a:xfrm>
                            <a:off x="266625" y="1192268"/>
                            <a:ext cx="1651575" cy="0"/>
                          </a:xfrm>
                          <a:custGeom>
                            <a:avLst/>
                            <a:gdLst/>
                            <a:ahLst/>
                            <a:cxnLst/>
                            <a:rect l="0" t="0" r="0" b="0"/>
                            <a:pathLst>
                              <a:path w="1651575">
                                <a:moveTo>
                                  <a:pt x="0" y="0"/>
                                </a:moveTo>
                                <a:lnTo>
                                  <a:pt x="1651575"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466" name="Shape 13466"/>
                        <wps:cNvSpPr/>
                        <wps:spPr>
                          <a:xfrm>
                            <a:off x="266625" y="34834"/>
                            <a:ext cx="0" cy="1157434"/>
                          </a:xfrm>
                          <a:custGeom>
                            <a:avLst/>
                            <a:gdLst/>
                            <a:ahLst/>
                            <a:cxnLst/>
                            <a:rect l="0" t="0" r="0" b="0"/>
                            <a:pathLst>
                              <a:path h="1157434">
                                <a:moveTo>
                                  <a:pt x="0" y="1157434"/>
                                </a:moveTo>
                                <a:lnTo>
                                  <a:pt x="0"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467" name="Shape 13467"/>
                        <wps:cNvSpPr/>
                        <wps:spPr>
                          <a:xfrm>
                            <a:off x="1345228" y="120299"/>
                            <a:ext cx="179069" cy="0"/>
                          </a:xfrm>
                          <a:custGeom>
                            <a:avLst/>
                            <a:gdLst/>
                            <a:ahLst/>
                            <a:cxnLst/>
                            <a:rect l="0" t="0" r="0" b="0"/>
                            <a:pathLst>
                              <a:path w="179069">
                                <a:moveTo>
                                  <a:pt x="0" y="0"/>
                                </a:moveTo>
                                <a:lnTo>
                                  <a:pt x="179069" y="0"/>
                                </a:lnTo>
                              </a:path>
                            </a:pathLst>
                          </a:custGeom>
                          <a:ln w="11099" cap="flat">
                            <a:custDash>
                              <a:ds d="174792" sp="174792"/>
                            </a:custDash>
                            <a:round/>
                          </a:ln>
                        </wps:spPr>
                        <wps:style>
                          <a:lnRef idx="1">
                            <a:srgbClr val="C44E52"/>
                          </a:lnRef>
                          <a:fillRef idx="0">
                            <a:srgbClr val="000000">
                              <a:alpha val="0"/>
                            </a:srgbClr>
                          </a:fillRef>
                          <a:effectRef idx="0">
                            <a:scrgbClr r="0" g="0" b="0"/>
                          </a:effectRef>
                          <a:fontRef idx="none"/>
                        </wps:style>
                        <wps:bodyPr/>
                      </wps:wsp>
                      <wps:wsp>
                        <wps:cNvPr id="13468" name="Rectangle 13468"/>
                        <wps:cNvSpPr/>
                        <wps:spPr>
                          <a:xfrm>
                            <a:off x="1528366" y="87320"/>
                            <a:ext cx="441982" cy="108713"/>
                          </a:xfrm>
                          <a:prstGeom prst="rect">
                            <a:avLst/>
                          </a:prstGeom>
                          <a:ln>
                            <a:noFill/>
                          </a:ln>
                        </wps:spPr>
                        <wps:txbx>
                          <w:txbxContent>
                            <w:p w14:paraId="5ED07718" w14:textId="77777777" w:rsidR="00255F62" w:rsidRDefault="001D6550">
                              <w:pPr>
                                <w:spacing w:after="160" w:line="259" w:lineRule="auto"/>
                                <w:ind w:left="0" w:right="0" w:firstLine="0"/>
                                <w:jc w:val="left"/>
                              </w:pPr>
                              <w:r>
                                <w:rPr>
                                  <w:color w:val="262626"/>
                                  <w:w w:val="94"/>
                                  <w:sz w:val="13"/>
                                </w:rPr>
                                <w:t>真の</w:t>
                              </w:r>
                              <w:r>
                                <w:rPr>
                                  <w:color w:val="262626"/>
                                  <w:w w:val="94"/>
                                  <w:sz w:val="13"/>
                                </w:rPr>
                                <w:t>値</w:t>
                              </w:r>
                            </w:p>
                          </w:txbxContent>
                        </wps:txbx>
                        <wps:bodyPr horzOverflow="overflow" vert="horz" lIns="0" tIns="0" rIns="0" bIns="0" rtlCol="0">
                          <a:noAutofit/>
                        </wps:bodyPr>
                      </wps:wsp>
                      <wps:wsp>
                        <wps:cNvPr id="13542" name="Rectangle 13542"/>
                        <wps:cNvSpPr/>
                        <wps:spPr>
                          <a:xfrm>
                            <a:off x="639535" y="2589924"/>
                            <a:ext cx="30678" cy="62797"/>
                          </a:xfrm>
                          <a:prstGeom prst="rect">
                            <a:avLst/>
                          </a:prstGeom>
                          <a:ln>
                            <a:noFill/>
                          </a:ln>
                        </wps:spPr>
                        <wps:txbx>
                          <w:txbxContent>
                            <w:p w14:paraId="07980A32" w14:textId="77777777" w:rsidR="00255F62" w:rsidRDefault="001D6550">
                              <w:pPr>
                                <w:spacing w:after="160" w:line="259" w:lineRule="auto"/>
                                <w:ind w:left="0" w:right="0" w:firstLine="0"/>
                                <w:jc w:val="left"/>
                              </w:pPr>
                              <w:r>
                                <w:rPr>
                                  <w:rFonts w:ascii="Cambria" w:eastAsia="Cambria" w:hAnsi="Cambria" w:cs="Cambria"/>
                                  <w:color w:val="262626"/>
                                  <w:sz w:val="7"/>
                                </w:rPr>
                                <w:t>0</w:t>
                              </w:r>
                            </w:p>
                          </w:txbxContent>
                        </wps:txbx>
                        <wps:bodyPr horzOverflow="overflow" vert="horz" lIns="0" tIns="0" rIns="0" bIns="0" rtlCol="0">
                          <a:noAutofit/>
                        </wps:bodyPr>
                      </wps:wsp>
                      <wps:wsp>
                        <wps:cNvPr id="13546" name="Rectangle 13546"/>
                        <wps:cNvSpPr/>
                        <wps:spPr>
                          <a:xfrm>
                            <a:off x="97237" y="2394331"/>
                            <a:ext cx="69637" cy="155495"/>
                          </a:xfrm>
                          <a:prstGeom prst="rect">
                            <a:avLst/>
                          </a:prstGeom>
                          <a:ln>
                            <a:noFill/>
                          </a:ln>
                        </wps:spPr>
                        <wps:txbx>
                          <w:txbxContent>
                            <w:p w14:paraId="1EF5B00F" w14:textId="77777777" w:rsidR="00255F62" w:rsidRDefault="001D6550">
                              <w:pPr>
                                <w:spacing w:after="160" w:line="259" w:lineRule="auto"/>
                                <w:ind w:left="0" w:right="0" w:firstLine="0"/>
                                <w:jc w:val="left"/>
                              </w:pPr>
                              <w:r>
                                <w:rPr>
                                  <w:rFonts w:ascii="Cambria" w:eastAsia="Cambria" w:hAnsi="Cambria" w:cs="Cambria"/>
                                  <w:color w:val="262626"/>
                                  <w:sz w:val="11"/>
                                </w:rPr>
                                <w:t>−</w:t>
                              </w:r>
                            </w:p>
                          </w:txbxContent>
                        </wps:txbx>
                        <wps:bodyPr horzOverflow="overflow" vert="horz" lIns="0" tIns="0" rIns="0" bIns="0" rtlCol="0">
                          <a:noAutofit/>
                        </wps:bodyPr>
                      </wps:wsp>
                      <wps:wsp>
                        <wps:cNvPr id="13547" name="Rectangle 13547"/>
                        <wps:cNvSpPr/>
                        <wps:spPr>
                          <a:xfrm>
                            <a:off x="149648" y="2396084"/>
                            <a:ext cx="41047" cy="89532"/>
                          </a:xfrm>
                          <a:prstGeom prst="rect">
                            <a:avLst/>
                          </a:prstGeom>
                          <a:ln>
                            <a:noFill/>
                          </a:ln>
                        </wps:spPr>
                        <wps:txbx>
                          <w:txbxContent>
                            <w:p w14:paraId="2CA8CA02" w14:textId="77777777" w:rsidR="00255F62" w:rsidRDefault="001D6550">
                              <w:pPr>
                                <w:spacing w:after="160" w:line="259" w:lineRule="auto"/>
                                <w:ind w:left="0" w:right="0" w:firstLine="0"/>
                                <w:jc w:val="left"/>
                              </w:pPr>
                              <w:r>
                                <w:rPr>
                                  <w:rFonts w:ascii="Cambria" w:eastAsia="Cambria" w:hAnsi="Cambria" w:cs="Cambria"/>
                                  <w:color w:val="262626"/>
                                  <w:sz w:val="11"/>
                                </w:rPr>
                                <w:t>5</w:t>
                              </w:r>
                            </w:p>
                          </w:txbxContent>
                        </wps:txbx>
                        <wps:bodyPr horzOverflow="overflow" vert="horz" lIns="0" tIns="0" rIns="0" bIns="0" rtlCol="0">
                          <a:noAutofit/>
                        </wps:bodyPr>
                      </wps:wsp>
                      <wps:wsp>
                        <wps:cNvPr id="13548" name="Rectangle 13548"/>
                        <wps:cNvSpPr/>
                        <wps:spPr>
                          <a:xfrm>
                            <a:off x="149648" y="2151178"/>
                            <a:ext cx="41047" cy="89532"/>
                          </a:xfrm>
                          <a:prstGeom prst="rect">
                            <a:avLst/>
                          </a:prstGeom>
                          <a:ln>
                            <a:noFill/>
                          </a:ln>
                        </wps:spPr>
                        <wps:txbx>
                          <w:txbxContent>
                            <w:p w14:paraId="44084D70" w14:textId="77777777" w:rsidR="00255F62" w:rsidRDefault="001D6550">
                              <w:pPr>
                                <w:spacing w:after="160" w:line="259" w:lineRule="auto"/>
                                <w:ind w:left="0" w:right="0" w:firstLine="0"/>
                                <w:jc w:val="left"/>
                              </w:pPr>
                              <w:r>
                                <w:rPr>
                                  <w:rFonts w:ascii="Cambria" w:eastAsia="Cambria" w:hAnsi="Cambria" w:cs="Cambria"/>
                                  <w:color w:val="262626"/>
                                  <w:sz w:val="11"/>
                                </w:rPr>
                                <w:t>0</w:t>
                              </w:r>
                            </w:p>
                          </w:txbxContent>
                        </wps:txbx>
                        <wps:bodyPr horzOverflow="overflow" vert="horz" lIns="0" tIns="0" rIns="0" bIns="0" rtlCol="0">
                          <a:noAutofit/>
                        </wps:bodyPr>
                      </wps:wsp>
                      <wps:wsp>
                        <wps:cNvPr id="13549" name="Rectangle 13549"/>
                        <wps:cNvSpPr/>
                        <wps:spPr>
                          <a:xfrm>
                            <a:off x="149648" y="1906271"/>
                            <a:ext cx="41047" cy="89532"/>
                          </a:xfrm>
                          <a:prstGeom prst="rect">
                            <a:avLst/>
                          </a:prstGeom>
                          <a:ln>
                            <a:noFill/>
                          </a:ln>
                        </wps:spPr>
                        <wps:txbx>
                          <w:txbxContent>
                            <w:p w14:paraId="58516718" w14:textId="77777777" w:rsidR="00255F62" w:rsidRDefault="001D6550">
                              <w:pPr>
                                <w:spacing w:after="160" w:line="259" w:lineRule="auto"/>
                                <w:ind w:left="0" w:right="0" w:firstLine="0"/>
                                <w:jc w:val="left"/>
                              </w:pPr>
                              <w:r>
                                <w:rPr>
                                  <w:rFonts w:ascii="Cambria" w:eastAsia="Cambria" w:hAnsi="Cambria" w:cs="Cambria"/>
                                  <w:color w:val="262626"/>
                                  <w:sz w:val="11"/>
                                </w:rPr>
                                <w:t>5</w:t>
                              </w:r>
                            </w:p>
                          </w:txbxContent>
                        </wps:txbx>
                        <wps:bodyPr horzOverflow="overflow" vert="horz" lIns="0" tIns="0" rIns="0" bIns="0" rtlCol="0">
                          <a:noAutofit/>
                        </wps:bodyPr>
                      </wps:wsp>
                      <wps:wsp>
                        <wps:cNvPr id="13550" name="Rectangle 13550"/>
                        <wps:cNvSpPr/>
                        <wps:spPr>
                          <a:xfrm>
                            <a:off x="118744" y="1661365"/>
                            <a:ext cx="82094" cy="89532"/>
                          </a:xfrm>
                          <a:prstGeom prst="rect">
                            <a:avLst/>
                          </a:prstGeom>
                          <a:ln>
                            <a:noFill/>
                          </a:ln>
                        </wps:spPr>
                        <wps:txbx>
                          <w:txbxContent>
                            <w:p w14:paraId="2D862B65" w14:textId="77777777" w:rsidR="00255F62" w:rsidRDefault="001D6550">
                              <w:pPr>
                                <w:spacing w:after="160" w:line="259" w:lineRule="auto"/>
                                <w:ind w:left="0" w:right="0" w:firstLine="0"/>
                                <w:jc w:val="left"/>
                              </w:pPr>
                              <w:r>
                                <w:rPr>
                                  <w:rFonts w:ascii="Cambria" w:eastAsia="Cambria" w:hAnsi="Cambria" w:cs="Cambria"/>
                                  <w:color w:val="262626"/>
                                  <w:sz w:val="11"/>
                                </w:rPr>
                                <w:t>10</w:t>
                              </w:r>
                            </w:p>
                          </w:txbxContent>
                        </wps:txbx>
                        <wps:bodyPr horzOverflow="overflow" vert="horz" lIns="0" tIns="0" rIns="0" bIns="0" rtlCol="0">
                          <a:noAutofit/>
                        </wps:bodyPr>
                      </wps:wsp>
                      <wps:wsp>
                        <wps:cNvPr id="13551" name="Rectangle 13551"/>
                        <wps:cNvSpPr/>
                        <wps:spPr>
                          <a:xfrm>
                            <a:off x="118744" y="1416459"/>
                            <a:ext cx="82094" cy="89532"/>
                          </a:xfrm>
                          <a:prstGeom prst="rect">
                            <a:avLst/>
                          </a:prstGeom>
                          <a:ln>
                            <a:noFill/>
                          </a:ln>
                        </wps:spPr>
                        <wps:txbx>
                          <w:txbxContent>
                            <w:p w14:paraId="7B211537" w14:textId="77777777" w:rsidR="00255F62" w:rsidRDefault="001D6550">
                              <w:pPr>
                                <w:spacing w:after="160" w:line="259" w:lineRule="auto"/>
                                <w:ind w:left="0" w:right="0" w:firstLine="0"/>
                                <w:jc w:val="left"/>
                              </w:pPr>
                              <w:r>
                                <w:rPr>
                                  <w:rFonts w:ascii="Cambria" w:eastAsia="Cambria" w:hAnsi="Cambria" w:cs="Cambria"/>
                                  <w:color w:val="262626"/>
                                  <w:sz w:val="11"/>
                                </w:rPr>
                                <w:t>15</w:t>
                              </w:r>
                            </w:p>
                          </w:txbxContent>
                        </wps:txbx>
                        <wps:bodyPr horzOverflow="overflow" vert="horz" lIns="0" tIns="0" rIns="0" bIns="0" rtlCol="0">
                          <a:noAutofit/>
                        </wps:bodyPr>
                      </wps:wsp>
                      <wps:wsp>
                        <wps:cNvPr id="13552" name="Rectangle 13552"/>
                        <wps:cNvSpPr/>
                        <wps:spPr>
                          <a:xfrm rot="-5399999">
                            <a:off x="-777503" y="1727844"/>
                            <a:ext cx="1665422" cy="110415"/>
                          </a:xfrm>
                          <a:prstGeom prst="rect">
                            <a:avLst/>
                          </a:prstGeom>
                          <a:ln>
                            <a:noFill/>
                          </a:ln>
                        </wps:spPr>
                        <wps:txbx>
                          <w:txbxContent>
                            <w:p w14:paraId="5CD32752" w14:textId="77777777" w:rsidR="00255F62" w:rsidRDefault="001D6550">
                              <w:pPr>
                                <w:spacing w:after="160" w:line="259" w:lineRule="auto"/>
                                <w:ind w:left="0" w:right="0" w:firstLine="0"/>
                                <w:jc w:val="left"/>
                              </w:pPr>
                              <w:r>
                                <w:rPr>
                                  <w:color w:val="262626"/>
                                  <w:sz w:val="13"/>
                                </w:rPr>
                                <w:t>ログプロビティヨントルーパラメタ</w:t>
                              </w:r>
                            </w:p>
                          </w:txbxContent>
                        </wps:txbx>
                        <wps:bodyPr horzOverflow="overflow" vert="horz" lIns="0" tIns="0" rIns="0" bIns="0" rtlCol="0">
                          <a:noAutofit/>
                        </wps:bodyPr>
                      </wps:wsp>
                      <wps:wsp>
                        <wps:cNvPr id="13553" name="Shape 13553"/>
                        <wps:cNvSpPr/>
                        <wps:spPr>
                          <a:xfrm>
                            <a:off x="620177" y="1729285"/>
                            <a:ext cx="1264106" cy="319024"/>
                          </a:xfrm>
                          <a:custGeom>
                            <a:avLst/>
                            <a:gdLst/>
                            <a:ahLst/>
                            <a:cxnLst/>
                            <a:rect l="0" t="0" r="0" b="0"/>
                            <a:pathLst>
                              <a:path w="1264106" h="319024">
                                <a:moveTo>
                                  <a:pt x="0" y="319024"/>
                                </a:moveTo>
                                <a:lnTo>
                                  <a:pt x="66532" y="279101"/>
                                </a:lnTo>
                                <a:lnTo>
                                  <a:pt x="133064" y="261654"/>
                                </a:lnTo>
                                <a:lnTo>
                                  <a:pt x="199596" y="242151"/>
                                </a:lnTo>
                                <a:lnTo>
                                  <a:pt x="266128" y="237777"/>
                                </a:lnTo>
                                <a:lnTo>
                                  <a:pt x="332659" y="236733"/>
                                </a:lnTo>
                                <a:lnTo>
                                  <a:pt x="399191" y="222708"/>
                                </a:lnTo>
                                <a:lnTo>
                                  <a:pt x="465723" y="202284"/>
                                </a:lnTo>
                                <a:lnTo>
                                  <a:pt x="532255" y="183009"/>
                                </a:lnTo>
                                <a:lnTo>
                                  <a:pt x="598787" y="167132"/>
                                </a:lnTo>
                                <a:lnTo>
                                  <a:pt x="665319" y="154963"/>
                                </a:lnTo>
                                <a:lnTo>
                                  <a:pt x="731851" y="141824"/>
                                </a:lnTo>
                                <a:lnTo>
                                  <a:pt x="798382" y="129228"/>
                                </a:lnTo>
                                <a:lnTo>
                                  <a:pt x="864914" y="120795"/>
                                </a:lnTo>
                                <a:lnTo>
                                  <a:pt x="931446" y="105682"/>
                                </a:lnTo>
                                <a:lnTo>
                                  <a:pt x="997978" y="88729"/>
                                </a:lnTo>
                                <a:lnTo>
                                  <a:pt x="1064510" y="92637"/>
                                </a:lnTo>
                                <a:lnTo>
                                  <a:pt x="1131042" y="13158"/>
                                </a:lnTo>
                                <a:lnTo>
                                  <a:pt x="1197573" y="2544"/>
                                </a:lnTo>
                                <a:lnTo>
                                  <a:pt x="1264106" y="0"/>
                                </a:lnTo>
                              </a:path>
                            </a:pathLst>
                          </a:custGeom>
                          <a:ln w="11273" cap="rnd">
                            <a:round/>
                          </a:ln>
                        </wps:spPr>
                        <wps:style>
                          <a:lnRef idx="1">
                            <a:srgbClr val="4C72B0"/>
                          </a:lnRef>
                          <a:fillRef idx="0">
                            <a:srgbClr val="000000">
                              <a:alpha val="0"/>
                            </a:srgbClr>
                          </a:fillRef>
                          <a:effectRef idx="0">
                            <a:scrgbClr r="0" g="0" b="0"/>
                          </a:effectRef>
                          <a:fontRef idx="none"/>
                        </wps:style>
                        <wps:bodyPr/>
                      </wps:wsp>
                      <wps:wsp>
                        <wps:cNvPr id="13554" name="Shape 13554"/>
                        <wps:cNvSpPr/>
                        <wps:spPr>
                          <a:xfrm>
                            <a:off x="620177" y="1738801"/>
                            <a:ext cx="1264106" cy="336899"/>
                          </a:xfrm>
                          <a:custGeom>
                            <a:avLst/>
                            <a:gdLst/>
                            <a:ahLst/>
                            <a:cxnLst/>
                            <a:rect l="0" t="0" r="0" b="0"/>
                            <a:pathLst>
                              <a:path w="1264106" h="336899">
                                <a:moveTo>
                                  <a:pt x="0" y="336899"/>
                                </a:moveTo>
                                <a:lnTo>
                                  <a:pt x="207759" y="310019"/>
                                </a:lnTo>
                                <a:lnTo>
                                  <a:pt x="420237" y="218502"/>
                                </a:lnTo>
                                <a:lnTo>
                                  <a:pt x="631657" y="165990"/>
                                </a:lnTo>
                                <a:lnTo>
                                  <a:pt x="842549" y="113171"/>
                                </a:lnTo>
                                <a:lnTo>
                                  <a:pt x="1053186" y="70361"/>
                                </a:lnTo>
                                <a:lnTo>
                                  <a:pt x="1264106" y="0"/>
                                </a:lnTo>
                              </a:path>
                            </a:pathLst>
                          </a:custGeom>
                          <a:ln w="11273" cap="rnd">
                            <a:round/>
                          </a:ln>
                        </wps:spPr>
                        <wps:style>
                          <a:lnRef idx="1">
                            <a:srgbClr val="55A868"/>
                          </a:lnRef>
                          <a:fillRef idx="0">
                            <a:srgbClr val="000000">
                              <a:alpha val="0"/>
                            </a:srgbClr>
                          </a:fillRef>
                          <a:effectRef idx="0">
                            <a:scrgbClr r="0" g="0" b="0"/>
                          </a:effectRef>
                          <a:fontRef idx="none"/>
                        </wps:style>
                        <wps:bodyPr/>
                      </wps:wsp>
                      <wps:wsp>
                        <wps:cNvPr id="13555" name="Shape 13555"/>
                        <wps:cNvSpPr/>
                        <wps:spPr>
                          <a:xfrm>
                            <a:off x="206856" y="1636782"/>
                            <a:ext cx="1677427" cy="557520"/>
                          </a:xfrm>
                          <a:custGeom>
                            <a:avLst/>
                            <a:gdLst/>
                            <a:ahLst/>
                            <a:cxnLst/>
                            <a:rect l="0" t="0" r="0" b="0"/>
                            <a:pathLst>
                              <a:path w="1677427" h="557520">
                                <a:moveTo>
                                  <a:pt x="1677427" y="109691"/>
                                </a:moveTo>
                                <a:lnTo>
                                  <a:pt x="1619584" y="71693"/>
                                </a:lnTo>
                                <a:lnTo>
                                  <a:pt x="1561742" y="0"/>
                                </a:lnTo>
                                <a:lnTo>
                                  <a:pt x="1503900" y="83331"/>
                                </a:lnTo>
                                <a:lnTo>
                                  <a:pt x="1446057" y="79223"/>
                                </a:lnTo>
                                <a:lnTo>
                                  <a:pt x="1388215" y="160223"/>
                                </a:lnTo>
                                <a:lnTo>
                                  <a:pt x="1330373" y="262209"/>
                                </a:lnTo>
                                <a:lnTo>
                                  <a:pt x="1272531" y="249849"/>
                                </a:lnTo>
                                <a:lnTo>
                                  <a:pt x="1214688" y="206717"/>
                                </a:lnTo>
                                <a:lnTo>
                                  <a:pt x="1156846" y="225941"/>
                                </a:lnTo>
                                <a:lnTo>
                                  <a:pt x="1099004" y="266567"/>
                                </a:lnTo>
                                <a:lnTo>
                                  <a:pt x="1041161" y="248548"/>
                                </a:lnTo>
                                <a:lnTo>
                                  <a:pt x="983319" y="332044"/>
                                </a:lnTo>
                                <a:lnTo>
                                  <a:pt x="925477" y="294178"/>
                                </a:lnTo>
                                <a:lnTo>
                                  <a:pt x="867634" y="276047"/>
                                </a:lnTo>
                                <a:lnTo>
                                  <a:pt x="809792" y="359000"/>
                                </a:lnTo>
                                <a:lnTo>
                                  <a:pt x="751950" y="291284"/>
                                </a:lnTo>
                                <a:lnTo>
                                  <a:pt x="694107" y="318084"/>
                                </a:lnTo>
                                <a:lnTo>
                                  <a:pt x="636265" y="382306"/>
                                </a:lnTo>
                                <a:lnTo>
                                  <a:pt x="578423" y="368869"/>
                                </a:lnTo>
                                <a:lnTo>
                                  <a:pt x="520581" y="376523"/>
                                </a:lnTo>
                                <a:lnTo>
                                  <a:pt x="462738" y="405850"/>
                                </a:lnTo>
                                <a:lnTo>
                                  <a:pt x="404896" y="408377"/>
                                </a:lnTo>
                                <a:lnTo>
                                  <a:pt x="347054" y="442360"/>
                                </a:lnTo>
                                <a:lnTo>
                                  <a:pt x="289211" y="459722"/>
                                </a:lnTo>
                                <a:lnTo>
                                  <a:pt x="231369" y="488516"/>
                                </a:lnTo>
                                <a:lnTo>
                                  <a:pt x="173527" y="492814"/>
                                </a:lnTo>
                                <a:lnTo>
                                  <a:pt x="115685" y="518060"/>
                                </a:lnTo>
                                <a:lnTo>
                                  <a:pt x="57842" y="505425"/>
                                </a:lnTo>
                                <a:lnTo>
                                  <a:pt x="0" y="557520"/>
                                </a:lnTo>
                              </a:path>
                            </a:pathLst>
                          </a:custGeom>
                          <a:ln w="11273" cap="rnd">
                            <a:round/>
                          </a:ln>
                        </wps:spPr>
                        <wps:style>
                          <a:lnRef idx="1">
                            <a:srgbClr val="C44E52"/>
                          </a:lnRef>
                          <a:fillRef idx="0">
                            <a:srgbClr val="000000">
                              <a:alpha val="0"/>
                            </a:srgbClr>
                          </a:fillRef>
                          <a:effectRef idx="0">
                            <a:scrgbClr r="0" g="0" b="0"/>
                          </a:effectRef>
                          <a:fontRef idx="none"/>
                        </wps:style>
                        <wps:bodyPr/>
                      </wps:wsp>
                      <wps:wsp>
                        <wps:cNvPr id="13556" name="Shape 13556"/>
                        <wps:cNvSpPr/>
                        <wps:spPr>
                          <a:xfrm>
                            <a:off x="206856" y="1401104"/>
                            <a:ext cx="1677427" cy="0"/>
                          </a:xfrm>
                          <a:custGeom>
                            <a:avLst/>
                            <a:gdLst/>
                            <a:ahLst/>
                            <a:cxnLst/>
                            <a:rect l="0" t="0" r="0" b="0"/>
                            <a:pathLst>
                              <a:path w="1677427">
                                <a:moveTo>
                                  <a:pt x="0" y="0"/>
                                </a:moveTo>
                                <a:lnTo>
                                  <a:pt x="1677427" y="0"/>
                                </a:lnTo>
                              </a:path>
                            </a:pathLst>
                          </a:custGeom>
                          <a:ln w="3758" cap="sq">
                            <a:miter lim="127000"/>
                          </a:ln>
                        </wps:spPr>
                        <wps:style>
                          <a:lnRef idx="1">
                            <a:srgbClr val="CCCCCC"/>
                          </a:lnRef>
                          <a:fillRef idx="0">
                            <a:srgbClr val="000000">
                              <a:alpha val="0"/>
                            </a:srgbClr>
                          </a:fillRef>
                          <a:effectRef idx="0">
                            <a:scrgbClr r="0" g="0" b="0"/>
                          </a:effectRef>
                          <a:fontRef idx="none"/>
                        </wps:style>
                        <wps:bodyPr/>
                      </wps:wsp>
                      <wps:wsp>
                        <wps:cNvPr id="13557" name="Shape 13557"/>
                        <wps:cNvSpPr/>
                        <wps:spPr>
                          <a:xfrm>
                            <a:off x="1884283" y="1401104"/>
                            <a:ext cx="0" cy="1175552"/>
                          </a:xfrm>
                          <a:custGeom>
                            <a:avLst/>
                            <a:gdLst/>
                            <a:ahLst/>
                            <a:cxnLst/>
                            <a:rect l="0" t="0" r="0" b="0"/>
                            <a:pathLst>
                              <a:path h="1175552">
                                <a:moveTo>
                                  <a:pt x="0" y="1175552"/>
                                </a:moveTo>
                                <a:lnTo>
                                  <a:pt x="0" y="0"/>
                                </a:lnTo>
                              </a:path>
                            </a:pathLst>
                          </a:custGeom>
                          <a:ln w="3758" cap="sq">
                            <a:miter lim="127000"/>
                          </a:ln>
                        </wps:spPr>
                        <wps:style>
                          <a:lnRef idx="1">
                            <a:srgbClr val="CCCCCC"/>
                          </a:lnRef>
                          <a:fillRef idx="0">
                            <a:srgbClr val="000000">
                              <a:alpha val="0"/>
                            </a:srgbClr>
                          </a:fillRef>
                          <a:effectRef idx="0">
                            <a:scrgbClr r="0" g="0" b="0"/>
                          </a:effectRef>
                          <a:fontRef idx="none"/>
                        </wps:style>
                        <wps:bodyPr/>
                      </wps:wsp>
                      <wps:wsp>
                        <wps:cNvPr id="13558" name="Shape 13558"/>
                        <wps:cNvSpPr/>
                        <wps:spPr>
                          <a:xfrm>
                            <a:off x="206856" y="2576656"/>
                            <a:ext cx="1677427" cy="0"/>
                          </a:xfrm>
                          <a:custGeom>
                            <a:avLst/>
                            <a:gdLst/>
                            <a:ahLst/>
                            <a:cxnLst/>
                            <a:rect l="0" t="0" r="0" b="0"/>
                            <a:pathLst>
                              <a:path w="1677427">
                                <a:moveTo>
                                  <a:pt x="0" y="0"/>
                                </a:moveTo>
                                <a:lnTo>
                                  <a:pt x="1677427" y="0"/>
                                </a:lnTo>
                              </a:path>
                            </a:pathLst>
                          </a:custGeom>
                          <a:ln w="3758" cap="sq">
                            <a:miter lim="127000"/>
                          </a:ln>
                        </wps:spPr>
                        <wps:style>
                          <a:lnRef idx="1">
                            <a:srgbClr val="CCCCCC"/>
                          </a:lnRef>
                          <a:fillRef idx="0">
                            <a:srgbClr val="000000">
                              <a:alpha val="0"/>
                            </a:srgbClr>
                          </a:fillRef>
                          <a:effectRef idx="0">
                            <a:scrgbClr r="0" g="0" b="0"/>
                          </a:effectRef>
                          <a:fontRef idx="none"/>
                        </wps:style>
                        <wps:bodyPr/>
                      </wps:wsp>
                      <wps:wsp>
                        <wps:cNvPr id="13559" name="Shape 13559"/>
                        <wps:cNvSpPr/>
                        <wps:spPr>
                          <a:xfrm>
                            <a:off x="206856" y="1401104"/>
                            <a:ext cx="0" cy="1175552"/>
                          </a:xfrm>
                          <a:custGeom>
                            <a:avLst/>
                            <a:gdLst/>
                            <a:ahLst/>
                            <a:cxnLst/>
                            <a:rect l="0" t="0" r="0" b="0"/>
                            <a:pathLst>
                              <a:path h="1175552">
                                <a:moveTo>
                                  <a:pt x="0" y="1175552"/>
                                </a:moveTo>
                                <a:lnTo>
                                  <a:pt x="0" y="0"/>
                                </a:lnTo>
                              </a:path>
                            </a:pathLst>
                          </a:custGeom>
                          <a:ln w="3758" cap="sq">
                            <a:miter lim="127000"/>
                          </a:ln>
                        </wps:spPr>
                        <wps:style>
                          <a:lnRef idx="1">
                            <a:srgbClr val="CCCCCC"/>
                          </a:lnRef>
                          <a:fillRef idx="0">
                            <a:srgbClr val="000000">
                              <a:alpha val="0"/>
                            </a:srgbClr>
                          </a:fillRef>
                          <a:effectRef idx="0">
                            <a:scrgbClr r="0" g="0" b="0"/>
                          </a:effectRef>
                          <a:fontRef idx="none"/>
                        </wps:style>
                        <wps:bodyPr/>
                      </wps:wsp>
                      <wps:wsp>
                        <wps:cNvPr id="13560" name="Shape 13560"/>
                        <wps:cNvSpPr/>
                        <wps:spPr>
                          <a:xfrm>
                            <a:off x="264724" y="1487907"/>
                            <a:ext cx="124003" cy="0"/>
                          </a:xfrm>
                          <a:custGeom>
                            <a:avLst/>
                            <a:gdLst/>
                            <a:ahLst/>
                            <a:cxnLst/>
                            <a:rect l="0" t="0" r="0" b="0"/>
                            <a:pathLst>
                              <a:path w="124003">
                                <a:moveTo>
                                  <a:pt x="0" y="0"/>
                                </a:moveTo>
                                <a:lnTo>
                                  <a:pt x="124003" y="0"/>
                                </a:lnTo>
                              </a:path>
                            </a:pathLst>
                          </a:custGeom>
                          <a:ln w="11273" cap="rnd">
                            <a:round/>
                          </a:ln>
                        </wps:spPr>
                        <wps:style>
                          <a:lnRef idx="1">
                            <a:srgbClr val="4C72B0"/>
                          </a:lnRef>
                          <a:fillRef idx="0">
                            <a:srgbClr val="000000">
                              <a:alpha val="0"/>
                            </a:srgbClr>
                          </a:fillRef>
                          <a:effectRef idx="0">
                            <a:scrgbClr r="0" g="0" b="0"/>
                          </a:effectRef>
                          <a:fontRef idx="none"/>
                        </wps:style>
                        <wps:bodyPr/>
                      </wps:wsp>
                      <wps:wsp>
                        <wps:cNvPr id="13561" name="Rectangle 13561"/>
                        <wps:cNvSpPr/>
                        <wps:spPr>
                          <a:xfrm>
                            <a:off x="392861" y="1454412"/>
                            <a:ext cx="376097" cy="110415"/>
                          </a:xfrm>
                          <a:prstGeom prst="rect">
                            <a:avLst/>
                          </a:prstGeom>
                          <a:ln>
                            <a:noFill/>
                          </a:ln>
                        </wps:spPr>
                        <wps:txbx>
                          <w:txbxContent>
                            <w:p w14:paraId="0F5A8DA7" w14:textId="77777777" w:rsidR="00255F62" w:rsidRDefault="001D6550">
                              <w:pPr>
                                <w:spacing w:after="160" w:line="259" w:lineRule="auto"/>
                                <w:ind w:left="0" w:right="0" w:firstLine="0"/>
                                <w:jc w:val="left"/>
                              </w:pPr>
                              <w:r>
                                <w:rPr>
                                  <w:color w:val="262626"/>
                                  <w:w w:val="107"/>
                                  <w:sz w:val="13"/>
                                </w:rPr>
                                <w:t>リジュ・エービーシー</w:t>
                              </w:r>
                            </w:p>
                          </w:txbxContent>
                        </wps:txbx>
                        <wps:bodyPr horzOverflow="overflow" vert="horz" lIns="0" tIns="0" rIns="0" bIns="0" rtlCol="0">
                          <a:noAutofit/>
                        </wps:bodyPr>
                      </wps:wsp>
                      <wps:wsp>
                        <wps:cNvPr id="13562" name="Shape 13562"/>
                        <wps:cNvSpPr/>
                        <wps:spPr>
                          <a:xfrm>
                            <a:off x="264724" y="1586595"/>
                            <a:ext cx="124003" cy="0"/>
                          </a:xfrm>
                          <a:custGeom>
                            <a:avLst/>
                            <a:gdLst/>
                            <a:ahLst/>
                            <a:cxnLst/>
                            <a:rect l="0" t="0" r="0" b="0"/>
                            <a:pathLst>
                              <a:path w="124003">
                                <a:moveTo>
                                  <a:pt x="0" y="0"/>
                                </a:moveTo>
                                <a:lnTo>
                                  <a:pt x="124003" y="0"/>
                                </a:lnTo>
                              </a:path>
                            </a:pathLst>
                          </a:custGeom>
                          <a:ln w="11273" cap="rnd">
                            <a:round/>
                          </a:ln>
                        </wps:spPr>
                        <wps:style>
                          <a:lnRef idx="1">
                            <a:srgbClr val="55A868"/>
                          </a:lnRef>
                          <a:fillRef idx="0">
                            <a:srgbClr val="000000">
                              <a:alpha val="0"/>
                            </a:srgbClr>
                          </a:fillRef>
                          <a:effectRef idx="0">
                            <a:scrgbClr r="0" g="0" b="0"/>
                          </a:effectRef>
                          <a:fontRef idx="none"/>
                        </wps:style>
                        <wps:bodyPr/>
                      </wps:wsp>
                      <wps:wsp>
                        <wps:cNvPr id="13563" name="Rectangle 13563"/>
                        <wps:cNvSpPr/>
                        <wps:spPr>
                          <a:xfrm>
                            <a:off x="392861" y="1553100"/>
                            <a:ext cx="547694" cy="110415"/>
                          </a:xfrm>
                          <a:prstGeom prst="rect">
                            <a:avLst/>
                          </a:prstGeom>
                          <a:ln>
                            <a:noFill/>
                          </a:ln>
                        </wps:spPr>
                        <wps:txbx>
                          <w:txbxContent>
                            <w:p w14:paraId="2C63C650" w14:textId="77777777" w:rsidR="00255F62" w:rsidRDefault="001D6550">
                              <w:pPr>
                                <w:spacing w:after="160" w:line="259" w:lineRule="auto"/>
                                <w:ind w:left="0" w:right="0" w:firstLine="0"/>
                                <w:jc w:val="left"/>
                              </w:pPr>
                              <w:r>
                                <w:rPr>
                                  <w:color w:val="262626"/>
                                  <w:w w:val="106"/>
                                  <w:sz w:val="13"/>
                                </w:rPr>
                                <w:t>MCMC-ABC</w:t>
                              </w:r>
                            </w:p>
                          </w:txbxContent>
                        </wps:txbx>
                        <wps:bodyPr horzOverflow="overflow" vert="horz" lIns="0" tIns="0" rIns="0" bIns="0" rtlCol="0">
                          <a:noAutofit/>
                        </wps:bodyPr>
                      </wps:wsp>
                      <wps:wsp>
                        <wps:cNvPr id="13564" name="Shape 13564"/>
                        <wps:cNvSpPr/>
                        <wps:spPr>
                          <a:xfrm>
                            <a:off x="264724" y="1685284"/>
                            <a:ext cx="124003" cy="0"/>
                          </a:xfrm>
                          <a:custGeom>
                            <a:avLst/>
                            <a:gdLst/>
                            <a:ahLst/>
                            <a:cxnLst/>
                            <a:rect l="0" t="0" r="0" b="0"/>
                            <a:pathLst>
                              <a:path w="124003">
                                <a:moveTo>
                                  <a:pt x="0" y="0"/>
                                </a:moveTo>
                                <a:lnTo>
                                  <a:pt x="124003" y="0"/>
                                </a:lnTo>
                              </a:path>
                            </a:pathLst>
                          </a:custGeom>
                          <a:ln w="11273" cap="rnd">
                            <a:round/>
                          </a:ln>
                        </wps:spPr>
                        <wps:style>
                          <a:lnRef idx="1">
                            <a:srgbClr val="C44E52"/>
                          </a:lnRef>
                          <a:fillRef idx="0">
                            <a:srgbClr val="000000">
                              <a:alpha val="0"/>
                            </a:srgbClr>
                          </a:fillRef>
                          <a:effectRef idx="0">
                            <a:scrgbClr r="0" g="0" b="0"/>
                          </a:effectRef>
                          <a:fontRef idx="none"/>
                        </wps:style>
                        <wps:bodyPr/>
                      </wps:wsp>
                      <wps:wsp>
                        <wps:cNvPr id="13565" name="Rectangle 13565"/>
                        <wps:cNvSpPr/>
                        <wps:spPr>
                          <a:xfrm>
                            <a:off x="392861" y="1651788"/>
                            <a:ext cx="449438" cy="110415"/>
                          </a:xfrm>
                          <a:prstGeom prst="rect">
                            <a:avLst/>
                          </a:prstGeom>
                          <a:ln>
                            <a:noFill/>
                          </a:ln>
                        </wps:spPr>
                        <wps:txbx>
                          <w:txbxContent>
                            <w:p w14:paraId="5F6C8FE0" w14:textId="77777777" w:rsidR="00255F62" w:rsidRDefault="001D6550">
                              <w:pPr>
                                <w:spacing w:after="160" w:line="259" w:lineRule="auto"/>
                                <w:ind w:left="0" w:right="0" w:firstLine="0"/>
                                <w:jc w:val="left"/>
                              </w:pPr>
                              <w:r>
                                <w:rPr>
                                  <w:color w:val="262626"/>
                                  <w:w w:val="108"/>
                                  <w:sz w:val="13"/>
                                </w:rPr>
                                <w:t>SMC-ABC</w:t>
                              </w:r>
                            </w:p>
                          </w:txbxContent>
                        </wps:txbx>
                        <wps:bodyPr horzOverflow="overflow" vert="horz" lIns="0" tIns="0" rIns="0" bIns="0" rtlCol="0">
                          <a:noAutofit/>
                        </wps:bodyPr>
                      </wps:wsp>
                    </wpg:wgp>
                  </a:graphicData>
                </a:graphic>
              </wp:anchor>
            </w:drawing>
          </mc:Choice>
          <mc:Fallback>
            <w:pict>
              <v:group w14:anchorId="1D77FA3A" id="Group 156183" o:spid="_x0000_s1444" style="position:absolute;left:0;text-align:left;margin-left:33.55pt;margin-top:-203.55pt;width:151.05pt;height:207.65pt;z-index:251676672;mso-position-horizontal-relative:text;mso-position-vertical-relative:text" coordsize="19181,26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">
                <v:rect id="Rectangle 13401" o:spid="_x0000_s1445" style="position:absolute;left:3808;top:12139;width:135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" filled="f" stroked="f">
                  <v:textbox inset="0,0,0,0">
                    <w:txbxContent>
                      <w:p w14:paraId="13733D51" w14:textId="77777777" w:rsidR="00255F62" w:rsidRDefault="001D6550">
                        <w:pPr>
                          <w:spacing w:after="160" w:line="259" w:lineRule="auto"/>
                          <w:ind w:left="0" w:right="0" w:firstLine="0"/>
                          <w:jc w:val="left"/>
                        </w:pPr>
                        <w:r>
                          <w:rPr>
                            <w:color w:val="262626"/>
                            <w:w w:val="102"/>
                            <w:sz w:val="10"/>
                          </w:rPr>
                          <w:t>拒否</w:t>
                        </w:r>
                      </w:p>
                    </w:txbxContent>
                  </v:textbox>
                </v:rect>
                <v:rect id="Rectangle 13402" o:spid="_x0000_s1446" style="position:absolute;left:3703;top:12821;width:163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" filled="f" stroked="f">
                  <v:textbox inset="0,0,0,0">
                    <w:txbxContent>
                      <w:p w14:paraId="7E88BD94" w14:textId="77777777" w:rsidR="00255F62" w:rsidRDefault="001D6550">
                        <w:pPr>
                          <w:spacing w:after="160" w:line="259" w:lineRule="auto"/>
                          <w:ind w:left="0" w:right="0" w:firstLine="0"/>
                          <w:jc w:val="left"/>
                        </w:pPr>
                        <w:r>
                          <w:rPr>
                            <w:color w:val="262626"/>
                            <w:w w:val="113"/>
                            <w:sz w:val="10"/>
                          </w:rPr>
                          <w:t>エービーシー</w:t>
                        </w:r>
                      </w:p>
                    </w:txbxContent>
                  </v:textbox>
                </v:rect>
                <v:rect id="Rectangle 13403" o:spid="_x0000_s1447" style="position:absolute;left:6678;top:12139;width:2504;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" filled="f" stroked="f">
                  <v:textbox inset="0,0,0,0">
                    <w:txbxContent>
                      <w:p w14:paraId="003C11E2" w14:textId="77777777" w:rsidR="00255F62" w:rsidRDefault="001D6550">
                        <w:pPr>
                          <w:spacing w:after="160" w:line="259" w:lineRule="auto"/>
                          <w:ind w:left="0" w:right="0" w:firstLine="0"/>
                          <w:jc w:val="left"/>
                        </w:pPr>
                        <w:r>
                          <w:rPr>
                            <w:color w:val="262626"/>
                            <w:w w:val="102"/>
                            <w:sz w:val="10"/>
                          </w:rPr>
                          <w:t>エムシーエムシー</w:t>
                        </w:r>
                      </w:p>
                    </w:txbxContent>
                  </v:textbox>
                </v:rect>
                <v:rect id="Rectangle 13404" o:spid="_x0000_s1448" style="position:absolute;left:7006;top:12821;width:163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" filled="f" stroked="f">
                  <v:textbox inset="0,0,0,0">
                    <w:txbxContent>
                      <w:p w14:paraId="180B4AD1" w14:textId="77777777" w:rsidR="00255F62" w:rsidRDefault="001D6550">
                        <w:pPr>
                          <w:spacing w:after="160" w:line="259" w:lineRule="auto"/>
                          <w:ind w:left="0" w:right="0" w:firstLine="0"/>
                          <w:jc w:val="left"/>
                        </w:pPr>
                        <w:r>
                          <w:rPr>
                            <w:color w:val="262626"/>
                            <w:w w:val="113"/>
                            <w:sz w:val="10"/>
                          </w:rPr>
                          <w:t>エービーシー</w:t>
                        </w:r>
                      </w:p>
                    </w:txbxContent>
                  </v:textbox>
                </v:rect>
                <v:rect id="Rectangle 13405" o:spid="_x0000_s1449" style="position:absolute;left:10279;top:12139;width:171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" filled="f" stroked="f">
                  <v:textbox inset="0,0,0,0">
                    <w:txbxContent>
                      <w:p w14:paraId="71AFF10F" w14:textId="77777777" w:rsidR="00255F62" w:rsidRDefault="001D6550">
                        <w:pPr>
                          <w:spacing w:after="160" w:line="259" w:lineRule="auto"/>
                          <w:ind w:left="0" w:right="0" w:firstLine="0"/>
                          <w:jc w:val="left"/>
                        </w:pPr>
                        <w:r>
                          <w:rPr>
                            <w:color w:val="262626"/>
                            <w:w w:val="105"/>
                            <w:sz w:val="10"/>
                          </w:rPr>
                          <w:t>ＳＭＣ</w:t>
                        </w:r>
                      </w:p>
                    </w:txbxContent>
                  </v:textbox>
                </v:rect>
                <v:rect id="Rectangle 13406" o:spid="_x0000_s1450" style="position:absolute;left:10310;top:12821;width:163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" filled="f" stroked="f">
                  <v:textbox inset="0,0,0,0">
                    <w:txbxContent>
                      <w:p w14:paraId="2771B324" w14:textId="77777777" w:rsidR="00255F62" w:rsidRDefault="001D6550">
                        <w:pPr>
                          <w:spacing w:after="160" w:line="259" w:lineRule="auto"/>
                          <w:ind w:left="0" w:right="0" w:firstLine="0"/>
                          <w:jc w:val="left"/>
                        </w:pPr>
                        <w:r>
                          <w:rPr>
                            <w:color w:val="262626"/>
                            <w:w w:val="113"/>
                            <w:sz w:val="10"/>
                          </w:rPr>
                          <w:t>エービーシー</w:t>
                        </w:r>
                      </w:p>
                    </w:txbxContent>
                  </v:textbox>
                </v:rect>
                <v:rect id="Rectangle 13407" o:spid="_x0000_s1451" style="position:absolute;left:13934;top:12139;width:778;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" filled="f" stroked="f">
                  <v:textbox inset="0,0,0,0">
                    <w:txbxContent>
                      <w:p w14:paraId="1B5A4697" w14:textId="77777777" w:rsidR="00255F62" w:rsidRDefault="001D6550">
                        <w:pPr>
                          <w:spacing w:after="160" w:line="259" w:lineRule="auto"/>
                          <w:ind w:left="0" w:right="0" w:firstLine="0"/>
                          <w:jc w:val="left"/>
                        </w:pPr>
                        <w:r>
                          <w:rPr>
                            <w:color w:val="262626"/>
                            <w:w w:val="110"/>
                            <w:sz w:val="10"/>
                          </w:rPr>
                          <w:t>六</w:t>
                        </w:r>
                      </w:p>
                    </w:txbxContent>
                  </v:textbox>
                </v:rect>
                <v:rect id="Rectangle 13408" o:spid="_x0000_s1452" style="position:absolute;left:13746;top:12821;width:1278;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" filled="f" stroked="f">
                  <v:textbox inset="0,0,0,0">
                    <w:txbxContent>
                      <w:p w14:paraId="114ECD86" w14:textId="77777777" w:rsidR="00255F62" w:rsidRDefault="001D6550">
                        <w:pPr>
                          <w:spacing w:after="160" w:line="259" w:lineRule="auto"/>
                          <w:ind w:left="0" w:right="0" w:firstLine="0"/>
                          <w:jc w:val="left"/>
                        </w:pPr>
                        <w:r>
                          <w:rPr>
                            <w:color w:val="262626"/>
                            <w:w w:val="102"/>
                            <w:sz w:val="10"/>
                          </w:rPr>
                          <w:t>ログ</w:t>
                        </w:r>
                      </w:p>
                    </w:txbxContent>
                  </v:textbox>
                </v:rect>
                <v:rect id="Rectangle 13409" o:spid="_x0000_s1453" style="position:absolute;left:17237;top:12139;width:778;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" filled="f" stroked="f">
                  <v:textbox inset="0,0,0,0">
                    <w:txbxContent>
                      <w:p w14:paraId="0DFCC983" w14:textId="77777777" w:rsidR="00255F62" w:rsidRDefault="001D6550">
                        <w:pPr>
                          <w:spacing w:after="160" w:line="259" w:lineRule="auto"/>
                          <w:ind w:left="0" w:right="0" w:firstLine="0"/>
                          <w:jc w:val="left"/>
                        </w:pPr>
                        <w:r>
                          <w:rPr>
                            <w:color w:val="262626"/>
                            <w:w w:val="110"/>
                            <w:sz w:val="10"/>
                          </w:rPr>
                          <w:t>六</w:t>
                        </w:r>
                      </w:p>
                    </w:txbxContent>
                  </v:textbox>
                </v:rect>
                <v:rect id="Rectangle 13410" o:spid="_x0000_s1454" style="position:absolute;left:16781;top:12821;width:1990;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" filled="f" stroked="f">
                  <v:textbox inset="0,0,0,0">
                    <w:txbxContent>
                      <w:p w14:paraId="573F3958" w14:textId="77777777" w:rsidR="00255F62" w:rsidRDefault="001D6550">
                        <w:pPr>
                          <w:spacing w:after="160" w:line="259" w:lineRule="auto"/>
                          <w:ind w:left="0" w:right="0" w:firstLine="0"/>
                          <w:jc w:val="left"/>
                        </w:pPr>
                        <w:r>
                          <w:rPr>
                            <w:color w:val="262626"/>
                            <w:w w:val="97"/>
                            <w:sz w:val="10"/>
                          </w:rPr>
                          <w:t>ヒンジ</w:t>
                        </w:r>
                      </w:p>
                    </w:txbxContent>
                  </v:textbox>
                </v:rect>
                <v:rect id="Rectangle 13411" o:spid="_x0000_s1455" style="position:absolute;left:1102;top:11574;width:68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" filled="f" stroked="f">
                  <v:textbox inset="0,0,0,0">
                    <w:txbxContent>
                      <w:p w14:paraId="0764C938"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12" o:spid="_x0000_s1456" style="position:absolute;left:1618;top:11591;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" filled="f" stroked="f">
                  <v:textbox inset="0,0,0,0">
                    <w:txbxContent>
                      <w:p w14:paraId="3ED24C77"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13" o:spid="_x0000_s1457" style="position:absolute;left:1922;top:11590;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" filled="f" stroked="f">
                  <v:textbox inset="0,0,0,0">
                    <w:txbxContent>
                      <w:p w14:paraId="4A91586C"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14" o:spid="_x0000_s1458" style="position:absolute;left:2102;top:11591;width:405;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" filled="f" stroked="f">
                  <v:textbox inset="0,0,0,0">
                    <w:txbxContent>
                      <w:p w14:paraId="43C361B3"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15" o:spid="_x0000_s1459" style="position:absolute;left:1102;top:9645;width:68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" filled="f" stroked="f">
                  <v:textbox inset="0,0,0,0">
                    <w:txbxContent>
                      <w:p w14:paraId="2C57D004"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16" o:spid="_x0000_s1460" style="position:absolute;left:1618;top:9662;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" filled="f" stroked="f">
                  <v:textbox inset="0,0,0,0">
                    <w:txbxContent>
                      <w:p w14:paraId="3ED21C7E"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17" o:spid="_x0000_s1461" style="position:absolute;left:1922;top:9661;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MxgAAAN4AAAAPAAAAZHJzL2Rvd25yZXYueG1sRE9Na8JA&#10;EL0X+h+WKfRWN1qp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PPxnjMYAAADeAAAA&#10;DwAAAAAAAAAAAAAAAAAHAgAAZHJzL2Rvd25yZXYueG1sUEsFBgAAAAADAAMAtwAAAPoCAAAAAA==&#10;" filled="f" stroked="f">
                  <v:textbox inset="0,0,0,0">
                    <w:txbxContent>
                      <w:p w14:paraId="02E8AE80"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18" o:spid="_x0000_s1462" style="position:absolute;left:2102;top:9662;width:405;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" filled="f" stroked="f">
                  <v:textbox inset="0,0,0,0">
                    <w:txbxContent>
                      <w:p w14:paraId="1675CAED"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19" o:spid="_x0000_s1463" style="position:absolute;left:1102;top:7716;width:68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" filled="f" stroked="f">
                  <v:textbox inset="0,0,0,0">
                    <w:txbxContent>
                      <w:p w14:paraId="7374024D"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20" o:spid="_x0000_s1464" style="position:absolute;left:1618;top:7733;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" filled="f" stroked="f">
                  <v:textbox inset="0,0,0,0">
                    <w:txbxContent>
                      <w:p w14:paraId="624295EC"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v:textbox>
                </v:rect>
                <v:rect id="Rectangle 13421" o:spid="_x0000_s1465" style="position:absolute;left:1922;top:7732;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" filled="f" stroked="f">
                  <v:textbox inset="0,0,0,0">
                    <w:txbxContent>
                      <w:p w14:paraId="1EB3DE95"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22" o:spid="_x0000_s1466" style="position:absolute;left:2102;top:7733;width:405;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" filled="f" stroked="f">
                  <v:textbox inset="0,0,0,0">
                    <w:txbxContent>
                      <w:p w14:paraId="35A19B78"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23" o:spid="_x0000_s1467" style="position:absolute;left:1102;top:5787;width:68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" filled="f" stroked="f">
                  <v:textbox inset="0,0,0,0">
                    <w:txbxContent>
                      <w:p w14:paraId="166C2897"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24" o:spid="_x0000_s1468" style="position:absolute;left:1618;top:5804;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" filled="f" stroked="f">
                  <v:textbox inset="0,0,0,0">
                    <w:txbxContent>
                      <w:p w14:paraId="0230B6AD"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v:textbox>
                </v:rect>
                <v:rect id="Rectangle 13425" o:spid="_x0000_s1469" style="position:absolute;left:1922;top:5803;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" filled="f" stroked="f">
                  <v:textbox inset="0,0,0,0">
                    <w:txbxContent>
                      <w:p w14:paraId="2B255759"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26" o:spid="_x0000_s1470" style="position:absolute;left:2102;top:5804;width:405;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" filled="f" stroked="f">
                  <v:textbox inset="0,0,0,0">
                    <w:txbxContent>
                      <w:p w14:paraId="2E43AB30"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27" o:spid="_x0000_s1471" style="position:absolute;left:1102;top:3858;width:68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" filled="f" stroked="f">
                  <v:textbox inset="0,0,0,0">
                    <w:txbxContent>
                      <w:p w14:paraId="467BED52"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28" o:spid="_x0000_s1472" style="position:absolute;left:1618;top:3875;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" filled="f" stroked="f">
                  <v:textbox inset="0,0,0,0">
                    <w:txbxContent>
                      <w:p w14:paraId="57937497"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v:textbox>
                </v:rect>
                <v:rect id="Rectangle 13429" o:spid="_x0000_s1473" style="position:absolute;left:1922;top:3874;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" filled="f" stroked="f">
                  <v:textbox inset="0,0,0,0">
                    <w:txbxContent>
                      <w:p w14:paraId="66CA61BF"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30" o:spid="_x0000_s1474" style="position:absolute;left:2102;top:3875;width:405;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" filled="f" stroked="f">
                  <v:textbox inset="0,0,0,0">
                    <w:txbxContent>
                      <w:p w14:paraId="2373A922"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31" o:spid="_x0000_s1475" style="position:absolute;left:1102;top:1929;width:68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" filled="f" stroked="f">
                  <v:textbox inset="0,0,0,0">
                    <w:txbxContent>
                      <w:p w14:paraId="69EED1EC"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32" o:spid="_x0000_s1476" style="position:absolute;left:1618;top:1946;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" filled="f" stroked="f">
                  <v:textbox inset="0,0,0,0">
                    <w:txbxContent>
                      <w:p w14:paraId="108BA279"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v:textbox>
                </v:rect>
                <v:rect id="Rectangle 13433" o:spid="_x0000_s1477" style="position:absolute;left:1922;top:1945;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" filled="f" stroked="f">
                  <v:textbox inset="0,0,0,0">
                    <w:txbxContent>
                      <w:p w14:paraId="7C337B18"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34" o:spid="_x0000_s1478" style="position:absolute;left:2102;top:1946;width:405;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" filled="f" stroked="f">
                  <v:textbox inset="0,0,0,0">
                    <w:txbxContent>
                      <w:p w14:paraId="329D3380"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35" o:spid="_x0000_s1479" style="position:absolute;left:1102;width:68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" filled="f" stroked="f">
                  <v:textbox inset="0,0,0,0">
                    <w:txbxContent>
                      <w:p w14:paraId="0C60580E"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36" o:spid="_x0000_s1480" style="position:absolute;left:1618;top:17;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" filled="f" stroked="f">
                  <v:textbox inset="0,0,0,0">
                    <w:txbxContent>
                      <w:p w14:paraId="2098CECF" w14:textId="77777777" w:rsidR="00255F62" w:rsidRDefault="001D6550">
                        <w:pPr>
                          <w:spacing w:after="160" w:line="259" w:lineRule="auto"/>
                          <w:ind w:left="0" w:right="0" w:firstLine="0"/>
                          <w:jc w:val="left"/>
                        </w:pPr>
                        <w:r>
                          <w:rPr>
                            <w:rFonts w:ascii="Cambria" w:eastAsia="Cambria" w:hAnsi="Cambria" w:cs="Cambria"/>
                            <w:color w:val="262626"/>
                            <w:sz w:val="10"/>
                          </w:rPr>
                          <w:t>2</w:t>
                        </w:r>
                      </w:p>
                    </w:txbxContent>
                  </v:textbox>
                </v:rect>
                <v:rect id="Rectangle 13437" o:spid="_x0000_s1481" style="position:absolute;left:1922;top:16;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" filled="f" stroked="f">
                  <v:textbox inset="0,0,0,0">
                    <w:txbxContent>
                      <w:p w14:paraId="130921C5"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38" o:spid="_x0000_s1482" style="position:absolute;left:2102;top:17;width:405;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q+eyAAAAN4AAAAPAAAAZHJzL2Rvd25yZXYueG1sRI9Pa8JA&#10;EMXvBb/DMoK3ulFL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AG1q+eyAAAAN4A&#10;AAAPAAAAAAAAAAAAAAAAAAcCAABkcnMvZG93bnJldi54bWxQSwUGAAAAAAMAAwC3AAAA/AIAAAAA&#10;" filled="f" stroked="f">
                  <v:textbox inset="0,0,0,0">
                    <w:txbxContent>
                      <w:p w14:paraId="0EC19A62"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39" o:spid="_x0000_s1483" style="position:absolute;left:-59;top:5877;width:1256;height:107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" filled="f" stroked="f">
                  <v:textbox inset="0,0,0,0">
                    <w:txbxContent>
                      <w:p w14:paraId="7142FC99" w14:textId="77777777" w:rsidR="00255F62" w:rsidRDefault="001D6550">
                        <w:pPr>
                          <w:spacing w:after="160" w:line="259" w:lineRule="auto"/>
                          <w:ind w:left="0" w:right="0" w:firstLine="0"/>
                          <w:jc w:val="left"/>
                        </w:pPr>
                        <w:r>
                          <w:rPr>
                            <w:rFonts w:ascii="Cambria" w:eastAsia="Cambria" w:hAnsi="Cambria" w:cs="Cambria"/>
                            <w:color w:val="262626"/>
                            <w:sz w:val="13"/>
                          </w:rPr>
                          <w:t>ログ</w:t>
                        </w:r>
                      </w:p>
                    </w:txbxContent>
                  </v:textbox>
                </v:rect>
                <v:rect id="Rectangle 13440" o:spid="_x0000_s1484" style="position:absolute;left:271;top:5115;width:595;height:10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" filled="f" stroked="f">
                  <v:textbox inset="0,0,0,0">
                    <w:txbxContent>
                      <w:p w14:paraId="2DCE3699" w14:textId="77777777" w:rsidR="00255F62" w:rsidRDefault="001D6550">
                        <w:pPr>
                          <w:spacing w:after="160" w:line="259" w:lineRule="auto"/>
                          <w:ind w:left="0" w:right="0" w:firstLine="0"/>
                          <w:jc w:val="left"/>
                        </w:pPr>
                        <w:r>
                          <w:rPr>
                            <w:rFonts w:ascii="Cambria" w:eastAsia="Cambria" w:hAnsi="Cambria" w:cs="Cambria"/>
                            <w:i/>
                            <w:color w:val="262626"/>
                            <w:sz w:val="13"/>
                          </w:rPr>
                          <w:t>β</w:t>
                        </w:r>
                      </w:p>
                    </w:txbxContent>
                  </v:textbox>
                </v:rect>
                <v:rect id="Rectangle 13441" o:spid="_x0000_s1485" style="position:absolute;left:526;top:4942;width:369;height:7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" filled="f" stroked="f">
                  <v:textbox inset="0,0,0,0">
                    <w:txbxContent>
                      <w:p w14:paraId="448F5BDD" w14:textId="77777777" w:rsidR="00255F62" w:rsidRDefault="001D6550">
                        <w:pPr>
                          <w:spacing w:after="160" w:line="259" w:lineRule="auto"/>
                          <w:ind w:left="0" w:right="0" w:firstLine="0"/>
                          <w:jc w:val="left"/>
                        </w:pPr>
                        <w:r>
                          <w:rPr>
                            <w:rFonts w:ascii="Cambria" w:eastAsia="Cambria" w:hAnsi="Cambria" w:cs="Cambria"/>
                            <w:color w:val="262626"/>
                            <w:sz w:val="9"/>
                          </w:rPr>
                          <w:t>1</w:t>
                        </w:r>
                      </w:p>
                    </w:txbxContent>
                  </v:textbox>
                </v:rect>
                <v:shape id="Shape 13442" o:spid="_x0000_s1486" style="position:absolute;left:4317;top:1344;width:0;height:9706;visibility:visible;mso-wrap-style:square;v-text-anchor:top" coordsize="0,97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" path="m,970644l,e" filled="f" strokecolor="#55a868" strokeweight=".41108mm">
                  <v:path arrowok="t" textboxrect="0,0,0,970644"/>
                </v:shape>
                <v:shape id="Shape 13443" o:spid="_x0000_s1487" style="position:absolute;left:7620;top:2830;width:0;height:7433;visibility:visible;mso-wrap-style:square;v-text-anchor:top" coordsize="0,74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" path="m,743287l,e" filled="f" strokecolor="#55a868" strokeweight=".41108mm">
                  <v:path arrowok="t" textboxrect="0,0,0,743287"/>
                </v:shape>
                <v:shape id="Shape 13444" o:spid="_x0000_s1488" style="position:absolute;left:10924;top:1353;width:0;height:9321;visibility:visible;mso-wrap-style:square;v-text-anchor:top" coordsize="0,93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" path="m,932022l,e" filled="f" strokecolor="#55a868" strokeweight=".41108mm">
                  <v:path arrowok="t" textboxrect="0,0,0,932022"/>
                </v:shape>
                <v:shape id="Shape 13445" o:spid="_x0000_s1489" style="position:absolute;left:14227;top:6413;width:0;height:2531;visibility:visible;mso-wrap-style:square;v-text-anchor:top" coordsize="0,25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" path="m,253092l,e" filled="f" strokecolor="#55a868" strokeweight=".41108mm">
                  <v:path arrowok="t" textboxrect="0,0,0,253092"/>
                </v:shape>
                <v:shape id="Shape 13446" o:spid="_x0000_s1490" style="position:absolute;left:17530;top:6582;width:0;height:2046;visibility:visible;mso-wrap-style:square;v-text-anchor:top" coordsize="0,20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" path="m,204650l,e" filled="f" strokecolor="#55a868" strokeweight=".41108mm">
                  <v:path arrowok="t" textboxrect="0,0,0,204650"/>
                </v:shape>
                <v:shape id="Shape 13447" o:spid="_x0000_s1491" style="position:absolute;left:4021;top:11050;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" path="m59196,l,,59196,xe" fillcolor="#55a868" strokecolor="#55a868" strokeweight=".20556mm">
                  <v:path arrowok="t" textboxrect="0,0,59196,0"/>
                </v:shape>
                <v:shape id="Shape 13448" o:spid="_x0000_s1492" style="position:absolute;left:7324;top:10263;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" path="m59196,l,,59196,xe" fillcolor="#55a868" strokecolor="#55a868" strokeweight=".20556mm">
                  <v:path arrowok="t" textboxrect="0,0,59196,0"/>
                </v:shape>
                <v:shape id="Shape 13449" o:spid="_x0000_s1493" style="position:absolute;left:10628;top:1067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" path="m59196,l,,59196,xe" fillcolor="#55a868" strokecolor="#55a868" strokeweight=".20556mm">
                  <v:path arrowok="t" textboxrect="0,0,59196,0"/>
                </v:shape>
                <v:shape id="Shape 13450" o:spid="_x0000_s1494" style="position:absolute;left:13931;top:894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" path="m59196,l,,59196,xe" fillcolor="#55a868" strokecolor="#55a868" strokeweight=".20556mm">
                  <v:path arrowok="t" textboxrect="0,0,59196,0"/>
                </v:shape>
                <v:shape id="Shape 13451" o:spid="_x0000_s1495" style="position:absolute;left:17234;top:8628;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" path="m59196,l,,59196,xe" fillcolor="#55a868" strokecolor="#55a868" strokeweight=".20556mm">
                  <v:path arrowok="t" textboxrect="0,0,59196,0"/>
                </v:shape>
                <v:shape id="Shape 13452" o:spid="_x0000_s1496" style="position:absolute;left:4021;top:134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" path="m59196,l,,59196,xe" fillcolor="#55a868" strokecolor="#55a868" strokeweight=".20556mm">
                  <v:path arrowok="t" textboxrect="0,0,59196,0"/>
                </v:shape>
                <v:shape id="Shape 13453" o:spid="_x0000_s1497" style="position:absolute;left:7324;top:2830;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" path="m59196,l,,59196,xe" fillcolor="#55a868" strokecolor="#55a868" strokeweight=".20556mm">
                  <v:path arrowok="t" textboxrect="0,0,59196,0"/>
                </v:shape>
                <v:shape id="Shape 13454" o:spid="_x0000_s1498" style="position:absolute;left:10628;top:1353;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" path="m59196,l,,59196,xe" fillcolor="#55a868" strokecolor="#55a868" strokeweight=".20556mm">
                  <v:path arrowok="t" textboxrect="0,0,59196,0"/>
                </v:shape>
                <v:shape id="Shape 13455" o:spid="_x0000_s1499" style="position:absolute;left:13931;top:6413;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" path="m59196,l,,59196,xe" fillcolor="#55a868" strokecolor="#55a868" strokeweight=".20556mm">
                  <v:path arrowok="t" textboxrect="0,0,59196,0"/>
                </v:shape>
                <v:shape id="Shape 13456" o:spid="_x0000_s1500" style="position:absolute;left:17234;top:6582;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" path="m59196,l,,59196,xe" fillcolor="#55a868" strokecolor="#55a868" strokeweight=".20556mm">
                  <v:path arrowok="t" textboxrect="0,0,59196,0"/>
                </v:shape>
                <v:shape id="Shape 13457" o:spid="_x0000_s1501" style="position:absolute;left:4021;top:6197;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" path="m59196,l,,59196,xe" fillcolor="#4c72b0" strokecolor="#4c72b0" strokeweight=".41108mm">
                  <v:path arrowok="t" textboxrect="0,0,59196,0"/>
                </v:shape>
                <v:shape id="Shape 13458" o:spid="_x0000_s1502" style="position:absolute;left:7324;top:6546;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" path="m59196,l,,59196,xe" fillcolor="#4c72b0" strokecolor="#4c72b0" strokeweight=".41108mm">
                  <v:path arrowok="t" textboxrect="0,0,59196,0"/>
                </v:shape>
                <v:shape id="Shape 13459" o:spid="_x0000_s1503" style="position:absolute;left:10628;top:601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" path="m59196,l,,59196,xe" fillcolor="#4c72b0" strokecolor="#4c72b0" strokeweight=".41108mm">
                  <v:path arrowok="t" textboxrect="0,0,59196,0"/>
                </v:shape>
                <v:shape id="Shape 13460" o:spid="_x0000_s1504" style="position:absolute;left:13931;top:7678;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" path="m59196,l,,59196,xe" fillcolor="#4c72b0" strokecolor="#4c72b0" strokeweight=".41108mm">
                  <v:path arrowok="t" textboxrect="0,0,59196,0"/>
                </v:shape>
                <v:shape id="Shape 13461" o:spid="_x0000_s1505" style="position:absolute;left:17234;top:7605;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" path="m59196,l,,59196,xe" fillcolor="#4c72b0" strokecolor="#4c72b0" strokeweight=".41108mm">
                  <v:path arrowok="t" textboxrect="0,0,59196,0"/>
                </v:shape>
                <v:shape id="Shape 13462" o:spid="_x0000_s1506" style="position:absolute;left:2666;top:8470;width:16516;height:0;visibility:visible;mso-wrap-style:square;v-text-anchor:top" coordsize="165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" path="m,l1651575,e" filled="f" strokecolor="#c44e52" strokeweight=".30831mm">
                  <v:path arrowok="t" textboxrect="0,0,1651575,0"/>
                </v:shape>
                <v:shape id="Shape 13463" o:spid="_x0000_s1507" style="position:absolute;left:2666;top:348;width:16516;height:0;visibility:visible;mso-wrap-style:square;v-text-anchor:top" coordsize="165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" path="m,l1651575,e" filled="f" strokecolor="#ccc" strokeweight=".1028mm">
                  <v:stroke miterlimit="83231f" joinstyle="miter" endcap="square"/>
                  <v:path arrowok="t" textboxrect="0,0,1651575,0"/>
                </v:shape>
                <v:shape id="Shape 13464" o:spid="_x0000_s1508" style="position:absolute;left:19181;top:348;width:0;height:11574;visibility:visible;mso-wrap-style:square;v-text-anchor:top" coordsize="0,115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" path="m,1157434l,e" filled="f" strokecolor="#ccc" strokeweight=".1028mm">
                  <v:stroke miterlimit="83231f" joinstyle="miter" endcap="square"/>
                  <v:path arrowok="t" textboxrect="0,0,0,1157434"/>
                </v:shape>
                <v:shape id="Shape 13465" o:spid="_x0000_s1509" style="position:absolute;left:2666;top:11922;width:16516;height:0;visibility:visible;mso-wrap-style:square;v-text-anchor:top" coordsize="165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" path="m,l1651575,e" filled="f" strokecolor="#ccc" strokeweight=".1028mm">
                  <v:stroke miterlimit="83231f" joinstyle="miter" endcap="square"/>
                  <v:path arrowok="t" textboxrect="0,0,1651575,0"/>
                </v:shape>
                <v:shape id="Shape 13466" o:spid="_x0000_s1510" style="position:absolute;left:2666;top:348;width:0;height:11574;visibility:visible;mso-wrap-style:square;v-text-anchor:top" coordsize="0,115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" path="m,1157434l,e" filled="f" strokecolor="#ccc" strokeweight=".1028mm">
                  <v:stroke miterlimit="83231f" joinstyle="miter" endcap="square"/>
                  <v:path arrowok="t" textboxrect="0,0,0,1157434"/>
                </v:shape>
                <v:shape id="Shape 13467" o:spid="_x0000_s1511" style="position:absolute;left:13452;top:1202;width:1790;height:0;visibility:visible;mso-wrap-style:square;v-text-anchor:top" coordsize="179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" path="m,l179069,e" filled="f" strokecolor="#c44e52" strokeweight=".30831mm">
                  <v:path arrowok="t" textboxrect="0,0,179069,0"/>
                </v:shape>
                <v:rect id="Rectangle 13468" o:spid="_x0000_s1512" style="position:absolute;left:15283;top:873;width:442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" filled="f" stroked="f">
                  <v:textbox inset="0,0,0,0">
                    <w:txbxContent>
                      <w:p w14:paraId="5ED07718" w14:textId="77777777" w:rsidR="00255F62" w:rsidRDefault="001D6550">
                        <w:pPr>
                          <w:spacing w:after="160" w:line="259" w:lineRule="auto"/>
                          <w:ind w:left="0" w:right="0" w:firstLine="0"/>
                          <w:jc w:val="left"/>
                        </w:pPr>
                        <w:r>
                          <w:rPr>
                            <w:color w:val="262626"/>
                            <w:w w:val="94"/>
                            <w:sz w:val="13"/>
                          </w:rPr>
                          <w:t>真の</w:t>
                        </w:r>
                        <w:r>
                          <w:rPr>
                            <w:color w:val="262626"/>
                            <w:w w:val="94"/>
                            <w:sz w:val="13"/>
                          </w:rPr>
                          <w:t>値</w:t>
                        </w:r>
                      </w:p>
                    </w:txbxContent>
                  </v:textbox>
                </v:rect>
                <v:rect id="Rectangle 13542" o:spid="_x0000_s1513" style="position:absolute;left:6395;top:25899;width:307;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" filled="f" stroked="f">
                  <v:textbox inset="0,0,0,0">
                    <w:txbxContent>
                      <w:p w14:paraId="07980A32" w14:textId="77777777" w:rsidR="00255F62" w:rsidRDefault="001D6550">
                        <w:pPr>
                          <w:spacing w:after="160" w:line="259" w:lineRule="auto"/>
                          <w:ind w:left="0" w:right="0" w:firstLine="0"/>
                          <w:jc w:val="left"/>
                        </w:pPr>
                        <w:r>
                          <w:rPr>
                            <w:rFonts w:ascii="Cambria" w:eastAsia="Cambria" w:hAnsi="Cambria" w:cs="Cambria"/>
                            <w:color w:val="262626"/>
                            <w:sz w:val="7"/>
                          </w:rPr>
                          <w:t>0</w:t>
                        </w:r>
                      </w:p>
                    </w:txbxContent>
                  </v:textbox>
                </v:rect>
                <v:rect id="Rectangle 13546" o:spid="_x0000_s1514" style="position:absolute;left:972;top:23943;width:696;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" filled="f" stroked="f">
                  <v:textbox inset="0,0,0,0">
                    <w:txbxContent>
                      <w:p w14:paraId="1EF5B00F" w14:textId="77777777" w:rsidR="00255F62" w:rsidRDefault="001D6550">
                        <w:pPr>
                          <w:spacing w:after="160" w:line="259" w:lineRule="auto"/>
                          <w:ind w:left="0" w:right="0" w:firstLine="0"/>
                          <w:jc w:val="left"/>
                        </w:pPr>
                        <w:r>
                          <w:rPr>
                            <w:rFonts w:ascii="Cambria" w:eastAsia="Cambria" w:hAnsi="Cambria" w:cs="Cambria"/>
                            <w:color w:val="262626"/>
                            <w:sz w:val="11"/>
                          </w:rPr>
                          <w:t>−</w:t>
                        </w:r>
                      </w:p>
                    </w:txbxContent>
                  </v:textbox>
                </v:rect>
                <v:rect id="Rectangle 13547" o:spid="_x0000_s1515" style="position:absolute;left:1496;top:23960;width:4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" filled="f" stroked="f">
                  <v:textbox inset="0,0,0,0">
                    <w:txbxContent>
                      <w:p w14:paraId="2CA8CA02" w14:textId="77777777" w:rsidR="00255F62" w:rsidRDefault="001D6550">
                        <w:pPr>
                          <w:spacing w:after="160" w:line="259" w:lineRule="auto"/>
                          <w:ind w:left="0" w:right="0" w:firstLine="0"/>
                          <w:jc w:val="left"/>
                        </w:pPr>
                        <w:r>
                          <w:rPr>
                            <w:rFonts w:ascii="Cambria" w:eastAsia="Cambria" w:hAnsi="Cambria" w:cs="Cambria"/>
                            <w:color w:val="262626"/>
                            <w:sz w:val="11"/>
                          </w:rPr>
                          <w:t>5</w:t>
                        </w:r>
                      </w:p>
                    </w:txbxContent>
                  </v:textbox>
                </v:rect>
                <v:rect id="Rectangle 13548" o:spid="_x0000_s1516" style="position:absolute;left:1496;top:21511;width:4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N+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" filled="f" stroked="f">
                  <v:textbox inset="0,0,0,0">
                    <w:txbxContent>
                      <w:p w14:paraId="44084D70" w14:textId="77777777" w:rsidR="00255F62" w:rsidRDefault="001D6550">
                        <w:pPr>
                          <w:spacing w:after="160" w:line="259" w:lineRule="auto"/>
                          <w:ind w:left="0" w:right="0" w:firstLine="0"/>
                          <w:jc w:val="left"/>
                        </w:pPr>
                        <w:r>
                          <w:rPr>
                            <w:rFonts w:ascii="Cambria" w:eastAsia="Cambria" w:hAnsi="Cambria" w:cs="Cambria"/>
                            <w:color w:val="262626"/>
                            <w:sz w:val="11"/>
                          </w:rPr>
                          <w:t>0</w:t>
                        </w:r>
                      </w:p>
                    </w:txbxContent>
                  </v:textbox>
                </v:rect>
                <v:rect id="Rectangle 13549" o:spid="_x0000_s1517" style="position:absolute;left:1496;top:19062;width:410;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" filled="f" stroked="f">
                  <v:textbox inset="0,0,0,0">
                    <w:txbxContent>
                      <w:p w14:paraId="58516718" w14:textId="77777777" w:rsidR="00255F62" w:rsidRDefault="001D6550">
                        <w:pPr>
                          <w:spacing w:after="160" w:line="259" w:lineRule="auto"/>
                          <w:ind w:left="0" w:right="0" w:firstLine="0"/>
                          <w:jc w:val="left"/>
                        </w:pPr>
                        <w:r>
                          <w:rPr>
                            <w:rFonts w:ascii="Cambria" w:eastAsia="Cambria" w:hAnsi="Cambria" w:cs="Cambria"/>
                            <w:color w:val="262626"/>
                            <w:sz w:val="11"/>
                          </w:rPr>
                          <w:t>5</w:t>
                        </w:r>
                      </w:p>
                    </w:txbxContent>
                  </v:textbox>
                </v:rect>
                <v:rect id="Rectangle 13550" o:spid="_x0000_s1518" style="position:absolute;left:1187;top:16613;width:821;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" filled="f" stroked="f">
                  <v:textbox inset="0,0,0,0">
                    <w:txbxContent>
                      <w:p w14:paraId="2D862B65" w14:textId="77777777" w:rsidR="00255F62" w:rsidRDefault="001D6550">
                        <w:pPr>
                          <w:spacing w:after="160" w:line="259" w:lineRule="auto"/>
                          <w:ind w:left="0" w:right="0" w:firstLine="0"/>
                          <w:jc w:val="left"/>
                        </w:pPr>
                        <w:r>
                          <w:rPr>
                            <w:rFonts w:ascii="Cambria" w:eastAsia="Cambria" w:hAnsi="Cambria" w:cs="Cambria"/>
                            <w:color w:val="262626"/>
                            <w:sz w:val="11"/>
                          </w:rPr>
                          <w:t>10</w:t>
                        </w:r>
                      </w:p>
                    </w:txbxContent>
                  </v:textbox>
                </v:rect>
                <v:rect id="Rectangle 13551" o:spid="_x0000_s1519" style="position:absolute;left:1187;top:14164;width:821;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" filled="f" stroked="f">
                  <v:textbox inset="0,0,0,0">
                    <w:txbxContent>
                      <w:p w14:paraId="7B211537" w14:textId="77777777" w:rsidR="00255F62" w:rsidRDefault="001D6550">
                        <w:pPr>
                          <w:spacing w:after="160" w:line="259" w:lineRule="auto"/>
                          <w:ind w:left="0" w:right="0" w:firstLine="0"/>
                          <w:jc w:val="left"/>
                        </w:pPr>
                        <w:r>
                          <w:rPr>
                            <w:rFonts w:ascii="Cambria" w:eastAsia="Cambria" w:hAnsi="Cambria" w:cs="Cambria"/>
                            <w:color w:val="262626"/>
                            <w:sz w:val="11"/>
                          </w:rPr>
                          <w:t>15</w:t>
                        </w:r>
                      </w:p>
                    </w:txbxContent>
                  </v:textbox>
                </v:rect>
                <v:rect id="Rectangle 13552" o:spid="_x0000_s1520" style="position:absolute;left:-7775;top:17278;width:16654;height:1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" filled="f" stroked="f">
                  <v:textbox inset="0,0,0,0">
                    <w:txbxContent>
                      <w:p w14:paraId="5CD32752" w14:textId="77777777" w:rsidR="00255F62" w:rsidRDefault="001D6550">
                        <w:pPr>
                          <w:spacing w:after="160" w:line="259" w:lineRule="auto"/>
                          <w:ind w:left="0" w:right="0" w:firstLine="0"/>
                          <w:jc w:val="left"/>
                        </w:pPr>
                        <w:r>
                          <w:rPr>
                            <w:color w:val="262626"/>
                            <w:sz w:val="13"/>
                          </w:rPr>
                          <w:t>ログプロビティヨントルーパラメタ</w:t>
                        </w:r>
                      </w:p>
                    </w:txbxContent>
                  </v:textbox>
                </v:rect>
                <v:shape id="Shape 13553" o:spid="_x0000_s1521" style="position:absolute;left:6201;top:17292;width:12641;height:3191;visibility:visible;mso-wrap-style:square;v-text-anchor:top" coordsize="1264106,3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" path="m,319024l66532,279101r66532,-17447l199596,242151r66532,-4374l332659,236733r66532,-14025l465723,202284r66532,-19275l598787,167132r66532,-12169l731851,141824r66531,-12596l864914,120795r66532,-15113l997978,88729r66532,3908l1131042,13158,1197573,2544,1264106,e" filled="f" strokecolor="#4c72b0" strokeweight=".31314mm">
                  <v:stroke endcap="round"/>
                  <v:path arrowok="t" textboxrect="0,0,1264106,319024"/>
                </v:shape>
                <v:shape id="Shape 13554" o:spid="_x0000_s1522" style="position:absolute;left:6201;top:17388;width:12641;height:3369;visibility:visible;mso-wrap-style:square;v-text-anchor:top" coordsize="1264106,33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" path="m,336899l207759,310019,420237,218502,631657,165990,842549,113171,1053186,70361,1264106,e" filled="f" strokecolor="#55a868" strokeweight=".31314mm">
                  <v:stroke endcap="round"/>
                  <v:path arrowok="t" textboxrect="0,0,1264106,336899"/>
                </v:shape>
                <v:shape id="Shape 13555" o:spid="_x0000_s1523" style="position:absolute;left:2068;top:16367;width:16774;height:5576;visibility:visible;mso-wrap-style:square;v-text-anchor:top" coordsize="1677427,5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" path="m1677427,109691l1619584,71693,1561742,r-57842,83331l1446057,79223r-57842,81000l1330373,262209r-57842,-12360l1214688,206717r-57842,19224l1099004,266567r-57843,-18019l983319,332044,925477,294178,867634,276047r-57842,82953l751950,291284r-57843,26800l636265,382306,578423,368869r-57842,7654l462738,405850r-57842,2527l347054,442360r-57843,17362l231369,488516r-57842,4298l115685,518060,57842,505425,,557520e" filled="f" strokecolor="#c44e52" strokeweight=".31314mm">
                  <v:stroke endcap="round"/>
                  <v:path arrowok="t" textboxrect="0,0,1677427,557520"/>
                </v:shape>
                <v:shape id="Shape 13556" o:spid="_x0000_s1524" style="position:absolute;left:2068;top:14011;width:16774;height:0;visibility:visible;mso-wrap-style:square;v-text-anchor:top" coordsize="1677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" path="m,l1677427,e" filled="f" strokecolor="#ccc" strokeweight=".1044mm">
                  <v:stroke miterlimit="83231f" joinstyle="miter" endcap="square"/>
                  <v:path arrowok="t" textboxrect="0,0,1677427,0"/>
                </v:shape>
                <v:shape id="Shape 13557" o:spid="_x0000_s1525" style="position:absolute;left:18842;top:14011;width:0;height:11755;visibility:visible;mso-wrap-style:square;v-text-anchor:top" coordsize="0,117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" path="m,1175552l,e" filled="f" strokecolor="#ccc" strokeweight=".1044mm">
                  <v:stroke miterlimit="83231f" joinstyle="miter" endcap="square"/>
                  <v:path arrowok="t" textboxrect="0,0,0,1175552"/>
                </v:shape>
                <v:shape id="Shape 13558" o:spid="_x0000_s1526" style="position:absolute;left:2068;top:25766;width:16774;height:0;visibility:visible;mso-wrap-style:square;v-text-anchor:top" coordsize="1677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" path="m,l1677427,e" filled="f" strokecolor="#ccc" strokeweight=".1044mm">
                  <v:stroke miterlimit="83231f" joinstyle="miter" endcap="square"/>
                  <v:path arrowok="t" textboxrect="0,0,1677427,0"/>
                </v:shape>
                <v:shape id="Shape 13559" o:spid="_x0000_s1527" style="position:absolute;left:2068;top:14011;width:0;height:11755;visibility:visible;mso-wrap-style:square;v-text-anchor:top" coordsize="0,117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" path="m,1175552l,e" filled="f" strokecolor="#ccc" strokeweight=".1044mm">
                  <v:stroke miterlimit="83231f" joinstyle="miter" endcap="square"/>
                  <v:path arrowok="t" textboxrect="0,0,0,1175552"/>
                </v:shape>
                <v:shape id="Shape 13560" o:spid="_x0000_s1528" style="position:absolute;left:2647;top:14879;width:1240;height:0;visibility:visible;mso-wrap-style:square;v-text-anchor:top" coordsize="1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" path="m,l124003,e" filled="f" strokecolor="#4c72b0" strokeweight=".31314mm">
                  <v:stroke endcap="round"/>
                  <v:path arrowok="t" textboxrect="0,0,124003,0"/>
                </v:shape>
                <v:rect id="Rectangle 13561" o:spid="_x0000_s1529" style="position:absolute;left:3928;top:14544;width:3761;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" filled="f" stroked="f">
                  <v:textbox inset="0,0,0,0">
                    <w:txbxContent>
                      <w:p w14:paraId="0F5A8DA7" w14:textId="77777777" w:rsidR="00255F62" w:rsidRDefault="001D6550">
                        <w:pPr>
                          <w:spacing w:after="160" w:line="259" w:lineRule="auto"/>
                          <w:ind w:left="0" w:right="0" w:firstLine="0"/>
                          <w:jc w:val="left"/>
                        </w:pPr>
                        <w:r>
                          <w:rPr>
                            <w:color w:val="262626"/>
                            <w:w w:val="107"/>
                            <w:sz w:val="13"/>
                          </w:rPr>
                          <w:t>リジュ・エービーシー</w:t>
                        </w:r>
                      </w:p>
                    </w:txbxContent>
                  </v:textbox>
                </v:rect>
                <v:shape id="Shape 13562" o:spid="_x0000_s1530" style="position:absolute;left:2647;top:15865;width:1240;height:0;visibility:visible;mso-wrap-style:square;v-text-anchor:top" coordsize="1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" path="m,l124003,e" filled="f" strokecolor="#55a868" strokeweight=".31314mm">
                  <v:stroke endcap="round"/>
                  <v:path arrowok="t" textboxrect="0,0,124003,0"/>
                </v:shape>
                <v:rect id="Rectangle 13563" o:spid="_x0000_s1531" style="position:absolute;left:3928;top:15531;width:5477;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" filled="f" stroked="f">
                  <v:textbox inset="0,0,0,0">
                    <w:txbxContent>
                      <w:p w14:paraId="2C63C650" w14:textId="77777777" w:rsidR="00255F62" w:rsidRDefault="001D6550">
                        <w:pPr>
                          <w:spacing w:after="160" w:line="259" w:lineRule="auto"/>
                          <w:ind w:left="0" w:right="0" w:firstLine="0"/>
                          <w:jc w:val="left"/>
                        </w:pPr>
                        <w:r>
                          <w:rPr>
                            <w:color w:val="262626"/>
                            <w:w w:val="106"/>
                            <w:sz w:val="13"/>
                          </w:rPr>
                          <w:t>MCMC-ABC</w:t>
                        </w:r>
                      </w:p>
                    </w:txbxContent>
                  </v:textbox>
                </v:rect>
                <v:shape id="Shape 13564" o:spid="_x0000_s1532" style="position:absolute;left:2647;top:16852;width:1240;height:0;visibility:visible;mso-wrap-style:square;v-text-anchor:top" coordsize="1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" path="m,l124003,e" filled="f" strokecolor="#c44e52" strokeweight=".31314mm">
                  <v:stroke endcap="round"/>
                  <v:path arrowok="t" textboxrect="0,0,124003,0"/>
                </v:shape>
                <v:rect id="Rectangle 13565" o:spid="_x0000_s1533" style="position:absolute;left:3928;top:16517;width:449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" filled="f" stroked="f">
                  <v:textbox inset="0,0,0,0">
                    <w:txbxContent>
                      <w:p w14:paraId="5F6C8FE0" w14:textId="77777777" w:rsidR="00255F62" w:rsidRDefault="001D6550">
                        <w:pPr>
                          <w:spacing w:after="160" w:line="259" w:lineRule="auto"/>
                          <w:ind w:left="0" w:right="0" w:firstLine="0"/>
                          <w:jc w:val="left"/>
                        </w:pPr>
                        <w:r>
                          <w:rPr>
                            <w:color w:val="262626"/>
                            <w:w w:val="108"/>
                            <w:sz w:val="13"/>
                          </w:rPr>
                          <w:t>SMC-ABC</w:t>
                        </w:r>
                      </w:p>
                    </w:txbxContent>
                  </v:textbox>
                </v:rect>
                <w10:wrap type="square"/>
              </v:group>
            </w:pict>
          </mc:Fallback>
        </mc:AlternateContent>
      </w:r>
      <w:r>
        <w:rPr>
          <w:noProof/>
        </w:rPr>
        <mc:AlternateContent>
          <mc:Choice Requires="wpg">
            <w:drawing>
              <wp:anchor distT="0" distB="0" distL="114300" distR="114300" simplePos="0" relativeHeight="251677696" behindDoc="0" locked="0" layoutInCell="1" allowOverlap="1" wp14:anchorId="5E6FC8E8" wp14:editId="017B485F">
                <wp:simplePos x="0" y="0"/>
                <wp:positionH relativeFrom="column">
                  <wp:posOffset>3172134</wp:posOffset>
                </wp:positionH>
                <wp:positionV relativeFrom="paragraph">
                  <wp:posOffset>-2583635</wp:posOffset>
                </wp:positionV>
                <wp:extent cx="1915231" cy="2626563"/>
                <wp:effectExtent l="0" t="0" r="0" b="0"/>
                <wp:wrapSquare wrapText="bothSides"/>
                <wp:docPr id="156188" name="Group 156188"/>
                <wp:cNvGraphicFramePr/>
                <a:graphic xmlns:a="http://schemas.openxmlformats.org/drawingml/2006/main">
                  <a:graphicData uri="http://schemas.microsoft.com/office/word/2010/wordprocessingGroup">
                    <wpg:wgp>
                      <wpg:cNvGrpSpPr/>
                      <wpg:grpSpPr>
                        <a:xfrm>
                          <a:off x="0" y="0"/>
                          <a:ext cx="1915231" cy="2626563"/>
                          <a:chOff x="0" y="0"/>
                          <a:chExt cx="1915231" cy="2626563"/>
                        </a:xfrm>
                      </wpg:grpSpPr>
                      <wps:wsp>
                        <wps:cNvPr id="13471" name="Rectangle 13471"/>
                        <wps:cNvSpPr/>
                        <wps:spPr>
                          <a:xfrm>
                            <a:off x="377914" y="1212292"/>
                            <a:ext cx="135186" cy="88947"/>
                          </a:xfrm>
                          <a:prstGeom prst="rect">
                            <a:avLst/>
                          </a:prstGeom>
                          <a:ln>
                            <a:noFill/>
                          </a:ln>
                        </wps:spPr>
                        <wps:txbx>
                          <w:txbxContent>
                            <w:p w14:paraId="22BFC8DA" w14:textId="77777777" w:rsidR="00255F62" w:rsidRDefault="001D6550">
                              <w:pPr>
                                <w:spacing w:after="160" w:line="259" w:lineRule="auto"/>
                                <w:ind w:left="0" w:right="0" w:firstLine="0"/>
                                <w:jc w:val="left"/>
                              </w:pPr>
                              <w:r>
                                <w:rPr>
                                  <w:color w:val="262626"/>
                                  <w:w w:val="102"/>
                                  <w:sz w:val="10"/>
                                </w:rPr>
                                <w:t>拒否</w:t>
                              </w:r>
                            </w:p>
                          </w:txbxContent>
                        </wps:txbx>
                        <wps:bodyPr horzOverflow="overflow" vert="horz" lIns="0" tIns="0" rIns="0" bIns="0" rtlCol="0">
                          <a:noAutofit/>
                        </wps:bodyPr>
                      </wps:wsp>
                      <wps:wsp>
                        <wps:cNvPr id="13472" name="Rectangle 13472"/>
                        <wps:cNvSpPr/>
                        <wps:spPr>
                          <a:xfrm>
                            <a:off x="367409" y="1280487"/>
                            <a:ext cx="163158" cy="88946"/>
                          </a:xfrm>
                          <a:prstGeom prst="rect">
                            <a:avLst/>
                          </a:prstGeom>
                          <a:ln>
                            <a:noFill/>
                          </a:ln>
                        </wps:spPr>
                        <wps:txbx>
                          <w:txbxContent>
                            <w:p w14:paraId="4FDA0EBF" w14:textId="77777777" w:rsidR="00255F62" w:rsidRDefault="001D6550">
                              <w:pPr>
                                <w:spacing w:after="160" w:line="259" w:lineRule="auto"/>
                                <w:ind w:left="0" w:right="0" w:firstLine="0"/>
                                <w:jc w:val="left"/>
                              </w:pPr>
                              <w:r>
                                <w:rPr>
                                  <w:color w:val="262626"/>
                                  <w:w w:val="113"/>
                                  <w:sz w:val="10"/>
                                </w:rPr>
                                <w:t>エービーシー</w:t>
                              </w:r>
                            </w:p>
                          </w:txbxContent>
                        </wps:txbx>
                        <wps:bodyPr horzOverflow="overflow" vert="horz" lIns="0" tIns="0" rIns="0" bIns="0" rtlCol="0">
                          <a:noAutofit/>
                        </wps:bodyPr>
                      </wps:wsp>
                      <wps:wsp>
                        <wps:cNvPr id="13473" name="Rectangle 13473"/>
                        <wps:cNvSpPr/>
                        <wps:spPr>
                          <a:xfrm>
                            <a:off x="664875" y="1212292"/>
                            <a:ext cx="250429" cy="88947"/>
                          </a:xfrm>
                          <a:prstGeom prst="rect">
                            <a:avLst/>
                          </a:prstGeom>
                          <a:ln>
                            <a:noFill/>
                          </a:ln>
                        </wps:spPr>
                        <wps:txbx>
                          <w:txbxContent>
                            <w:p w14:paraId="44C971A9" w14:textId="77777777" w:rsidR="00255F62" w:rsidRDefault="001D6550">
                              <w:pPr>
                                <w:spacing w:after="160" w:line="259" w:lineRule="auto"/>
                                <w:ind w:left="0" w:right="0" w:firstLine="0"/>
                                <w:jc w:val="left"/>
                              </w:pPr>
                              <w:r>
                                <w:rPr>
                                  <w:color w:val="262626"/>
                                  <w:w w:val="102"/>
                                  <w:sz w:val="10"/>
                                </w:rPr>
                                <w:t>エムシーエムシー</w:t>
                              </w:r>
                            </w:p>
                          </w:txbxContent>
                        </wps:txbx>
                        <wps:bodyPr horzOverflow="overflow" vert="horz" lIns="0" tIns="0" rIns="0" bIns="0" rtlCol="0">
                          <a:noAutofit/>
                        </wps:bodyPr>
                      </wps:wsp>
                      <wps:wsp>
                        <wps:cNvPr id="13474" name="Rectangle 13474"/>
                        <wps:cNvSpPr/>
                        <wps:spPr>
                          <a:xfrm>
                            <a:off x="697724" y="1280487"/>
                            <a:ext cx="163158" cy="88946"/>
                          </a:xfrm>
                          <a:prstGeom prst="rect">
                            <a:avLst/>
                          </a:prstGeom>
                          <a:ln>
                            <a:noFill/>
                          </a:ln>
                        </wps:spPr>
                        <wps:txbx>
                          <w:txbxContent>
                            <w:p w14:paraId="2C55A02D" w14:textId="77777777" w:rsidR="00255F62" w:rsidRDefault="001D6550">
                              <w:pPr>
                                <w:spacing w:after="160" w:line="259" w:lineRule="auto"/>
                                <w:ind w:left="0" w:right="0" w:firstLine="0"/>
                                <w:jc w:val="left"/>
                              </w:pPr>
                              <w:r>
                                <w:rPr>
                                  <w:color w:val="262626"/>
                                  <w:w w:val="113"/>
                                  <w:sz w:val="10"/>
                                </w:rPr>
                                <w:t>エービーシー</w:t>
                              </w:r>
                            </w:p>
                          </w:txbxContent>
                        </wps:txbx>
                        <wps:bodyPr horzOverflow="overflow" vert="horz" lIns="0" tIns="0" rIns="0" bIns="0" rtlCol="0">
                          <a:noAutofit/>
                        </wps:bodyPr>
                      </wps:wsp>
                      <wps:wsp>
                        <wps:cNvPr id="13475" name="Rectangle 13475"/>
                        <wps:cNvSpPr/>
                        <wps:spPr>
                          <a:xfrm>
                            <a:off x="1024986" y="1212292"/>
                            <a:ext cx="171277" cy="88947"/>
                          </a:xfrm>
                          <a:prstGeom prst="rect">
                            <a:avLst/>
                          </a:prstGeom>
                          <a:ln>
                            <a:noFill/>
                          </a:ln>
                        </wps:spPr>
                        <wps:txbx>
                          <w:txbxContent>
                            <w:p w14:paraId="3F9E60CD" w14:textId="77777777" w:rsidR="00255F62" w:rsidRDefault="001D6550">
                              <w:pPr>
                                <w:spacing w:after="160" w:line="259" w:lineRule="auto"/>
                                <w:ind w:left="0" w:right="0" w:firstLine="0"/>
                                <w:jc w:val="left"/>
                              </w:pPr>
                              <w:r>
                                <w:rPr>
                                  <w:color w:val="262626"/>
                                  <w:w w:val="105"/>
                                  <w:sz w:val="10"/>
                                </w:rPr>
                                <w:t>ＳＭＣ</w:t>
                              </w:r>
                            </w:p>
                          </w:txbxContent>
                        </wps:txbx>
                        <wps:bodyPr horzOverflow="overflow" vert="horz" lIns="0" tIns="0" rIns="0" bIns="0" rtlCol="0">
                          <a:noAutofit/>
                        </wps:bodyPr>
                      </wps:wsp>
                      <wps:wsp>
                        <wps:cNvPr id="13476" name="Rectangle 13476"/>
                        <wps:cNvSpPr/>
                        <wps:spPr>
                          <a:xfrm>
                            <a:off x="1028038" y="1280487"/>
                            <a:ext cx="163158" cy="88946"/>
                          </a:xfrm>
                          <a:prstGeom prst="rect">
                            <a:avLst/>
                          </a:prstGeom>
                          <a:ln>
                            <a:noFill/>
                          </a:ln>
                        </wps:spPr>
                        <wps:txbx>
                          <w:txbxContent>
                            <w:p w14:paraId="70344B5B" w14:textId="77777777" w:rsidR="00255F62" w:rsidRDefault="001D6550">
                              <w:pPr>
                                <w:spacing w:after="160" w:line="259" w:lineRule="auto"/>
                                <w:ind w:left="0" w:right="0" w:firstLine="0"/>
                                <w:jc w:val="left"/>
                              </w:pPr>
                              <w:r>
                                <w:rPr>
                                  <w:color w:val="262626"/>
                                  <w:w w:val="113"/>
                                  <w:sz w:val="10"/>
                                </w:rPr>
                                <w:t>エービーシー</w:t>
                              </w:r>
                            </w:p>
                          </w:txbxContent>
                        </wps:txbx>
                        <wps:bodyPr horzOverflow="overflow" vert="horz" lIns="0" tIns="0" rIns="0" bIns="0" rtlCol="0">
                          <a:noAutofit/>
                        </wps:bodyPr>
                      </wps:wsp>
                      <wps:wsp>
                        <wps:cNvPr id="13477" name="Rectangle 13477"/>
                        <wps:cNvSpPr/>
                        <wps:spPr>
                          <a:xfrm>
                            <a:off x="1390456" y="1212292"/>
                            <a:ext cx="77829" cy="88947"/>
                          </a:xfrm>
                          <a:prstGeom prst="rect">
                            <a:avLst/>
                          </a:prstGeom>
                          <a:ln>
                            <a:noFill/>
                          </a:ln>
                        </wps:spPr>
                        <wps:txbx>
                          <w:txbxContent>
                            <w:p w14:paraId="0E44DA0B" w14:textId="77777777" w:rsidR="00255F62" w:rsidRDefault="001D6550">
                              <w:pPr>
                                <w:spacing w:after="160" w:line="259" w:lineRule="auto"/>
                                <w:ind w:left="0" w:right="0" w:firstLine="0"/>
                                <w:jc w:val="left"/>
                              </w:pPr>
                              <w:r>
                                <w:rPr>
                                  <w:color w:val="262626"/>
                                  <w:w w:val="110"/>
                                  <w:sz w:val="10"/>
                                </w:rPr>
                                <w:t>六</w:t>
                              </w:r>
                            </w:p>
                          </w:txbxContent>
                        </wps:txbx>
                        <wps:bodyPr horzOverflow="overflow" vert="horz" lIns="0" tIns="0" rIns="0" bIns="0" rtlCol="0">
                          <a:noAutofit/>
                        </wps:bodyPr>
                      </wps:wsp>
                      <wps:wsp>
                        <wps:cNvPr id="13478" name="Rectangle 13478"/>
                        <wps:cNvSpPr/>
                        <wps:spPr>
                          <a:xfrm>
                            <a:off x="1371685" y="1280487"/>
                            <a:ext cx="127774" cy="88946"/>
                          </a:xfrm>
                          <a:prstGeom prst="rect">
                            <a:avLst/>
                          </a:prstGeom>
                          <a:ln>
                            <a:noFill/>
                          </a:ln>
                        </wps:spPr>
                        <wps:txbx>
                          <w:txbxContent>
                            <w:p w14:paraId="3FBD506E" w14:textId="77777777" w:rsidR="00255F62" w:rsidRDefault="001D6550">
                              <w:pPr>
                                <w:spacing w:after="160" w:line="259" w:lineRule="auto"/>
                                <w:ind w:left="0" w:right="0" w:firstLine="0"/>
                                <w:jc w:val="left"/>
                              </w:pPr>
                              <w:r>
                                <w:rPr>
                                  <w:color w:val="262626"/>
                                  <w:w w:val="102"/>
                                  <w:sz w:val="10"/>
                                </w:rPr>
                                <w:t>ログ</w:t>
                              </w:r>
                            </w:p>
                          </w:txbxContent>
                        </wps:txbx>
                        <wps:bodyPr horzOverflow="overflow" vert="horz" lIns="0" tIns="0" rIns="0" bIns="0" rtlCol="0">
                          <a:noAutofit/>
                        </wps:bodyPr>
                      </wps:wsp>
                      <wps:wsp>
                        <wps:cNvPr id="13479" name="Rectangle 13479"/>
                        <wps:cNvSpPr/>
                        <wps:spPr>
                          <a:xfrm>
                            <a:off x="1720771" y="1212292"/>
                            <a:ext cx="77829" cy="88947"/>
                          </a:xfrm>
                          <a:prstGeom prst="rect">
                            <a:avLst/>
                          </a:prstGeom>
                          <a:ln>
                            <a:noFill/>
                          </a:ln>
                        </wps:spPr>
                        <wps:txbx>
                          <w:txbxContent>
                            <w:p w14:paraId="5013E76A" w14:textId="77777777" w:rsidR="00255F62" w:rsidRDefault="001D6550">
                              <w:pPr>
                                <w:spacing w:after="160" w:line="259" w:lineRule="auto"/>
                                <w:ind w:left="0" w:right="0" w:firstLine="0"/>
                                <w:jc w:val="left"/>
                              </w:pPr>
                              <w:r>
                                <w:rPr>
                                  <w:color w:val="262626"/>
                                  <w:w w:val="110"/>
                                  <w:sz w:val="10"/>
                                </w:rPr>
                                <w:t>六</w:t>
                              </w:r>
                            </w:p>
                          </w:txbxContent>
                        </wps:txbx>
                        <wps:bodyPr horzOverflow="overflow" vert="horz" lIns="0" tIns="0" rIns="0" bIns="0" rtlCol="0">
                          <a:noAutofit/>
                        </wps:bodyPr>
                      </wps:wsp>
                      <wps:wsp>
                        <wps:cNvPr id="13480" name="Rectangle 13480"/>
                        <wps:cNvSpPr/>
                        <wps:spPr>
                          <a:xfrm>
                            <a:off x="1675176" y="1280487"/>
                            <a:ext cx="198984" cy="88946"/>
                          </a:xfrm>
                          <a:prstGeom prst="rect">
                            <a:avLst/>
                          </a:prstGeom>
                          <a:ln>
                            <a:noFill/>
                          </a:ln>
                        </wps:spPr>
                        <wps:txbx>
                          <w:txbxContent>
                            <w:p w14:paraId="21AC5DDF" w14:textId="77777777" w:rsidR="00255F62" w:rsidRDefault="001D6550">
                              <w:pPr>
                                <w:spacing w:after="160" w:line="259" w:lineRule="auto"/>
                                <w:ind w:left="0" w:right="0" w:firstLine="0"/>
                                <w:jc w:val="left"/>
                              </w:pPr>
                              <w:r>
                                <w:rPr>
                                  <w:color w:val="262626"/>
                                  <w:w w:val="97"/>
                                  <w:sz w:val="10"/>
                                </w:rPr>
                                <w:t>ヒンジ</w:t>
                              </w:r>
                            </w:p>
                          </w:txbxContent>
                        </wps:txbx>
                        <wps:bodyPr horzOverflow="overflow" vert="horz" lIns="0" tIns="0" rIns="0" bIns="0" rtlCol="0">
                          <a:noAutofit/>
                        </wps:bodyPr>
                      </wps:wsp>
                      <wps:wsp>
                        <wps:cNvPr id="13481" name="Rectangle 13481"/>
                        <wps:cNvSpPr/>
                        <wps:spPr>
                          <a:xfrm>
                            <a:off x="107253" y="1155776"/>
                            <a:ext cx="68564" cy="153099"/>
                          </a:xfrm>
                          <a:prstGeom prst="rect">
                            <a:avLst/>
                          </a:prstGeom>
                          <a:ln>
                            <a:noFill/>
                          </a:ln>
                        </wps:spPr>
                        <wps:txbx>
                          <w:txbxContent>
                            <w:p w14:paraId="6763B74E"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82" name="Rectangle 13482"/>
                        <wps:cNvSpPr/>
                        <wps:spPr>
                          <a:xfrm>
                            <a:off x="158857" y="1157501"/>
                            <a:ext cx="40415" cy="88153"/>
                          </a:xfrm>
                          <a:prstGeom prst="rect">
                            <a:avLst/>
                          </a:prstGeom>
                          <a:ln>
                            <a:noFill/>
                          </a:ln>
                        </wps:spPr>
                        <wps:txbx>
                          <w:txbxContent>
                            <w:p w14:paraId="6DD94A41" w14:textId="77777777" w:rsidR="00255F62" w:rsidRDefault="001D6550">
                              <w:pPr>
                                <w:spacing w:after="160" w:line="259" w:lineRule="auto"/>
                                <w:ind w:left="0" w:right="0" w:firstLine="0"/>
                                <w:jc w:val="left"/>
                              </w:pPr>
                              <w:r>
                                <w:rPr>
                                  <w:rFonts w:ascii="Cambria" w:eastAsia="Cambria" w:hAnsi="Cambria" w:cs="Cambria"/>
                                  <w:color w:val="262626"/>
                                  <w:sz w:val="10"/>
                                </w:rPr>
                                <w:t>2</w:t>
                              </w:r>
                            </w:p>
                          </w:txbxContent>
                        </wps:txbx>
                        <wps:bodyPr horzOverflow="overflow" vert="horz" lIns="0" tIns="0" rIns="0" bIns="0" rtlCol="0">
                          <a:noAutofit/>
                        </wps:bodyPr>
                      </wps:wsp>
                      <wps:wsp>
                        <wps:cNvPr id="13483" name="Rectangle 13483"/>
                        <wps:cNvSpPr/>
                        <wps:spPr>
                          <a:xfrm>
                            <a:off x="189285" y="1157434"/>
                            <a:ext cx="23913" cy="88242"/>
                          </a:xfrm>
                          <a:prstGeom prst="rect">
                            <a:avLst/>
                          </a:prstGeom>
                          <a:ln>
                            <a:noFill/>
                          </a:ln>
                        </wps:spPr>
                        <wps:txbx>
                          <w:txbxContent>
                            <w:p w14:paraId="343860FC"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84" name="Rectangle 13484"/>
                        <wps:cNvSpPr/>
                        <wps:spPr>
                          <a:xfrm>
                            <a:off x="207330" y="1157501"/>
                            <a:ext cx="40415" cy="88153"/>
                          </a:xfrm>
                          <a:prstGeom prst="rect">
                            <a:avLst/>
                          </a:prstGeom>
                          <a:ln>
                            <a:noFill/>
                          </a:ln>
                        </wps:spPr>
                        <wps:txbx>
                          <w:txbxContent>
                            <w:p w14:paraId="3BBCD57F"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85" name="Rectangle 13485"/>
                        <wps:cNvSpPr/>
                        <wps:spPr>
                          <a:xfrm>
                            <a:off x="107253" y="990429"/>
                            <a:ext cx="68564" cy="153098"/>
                          </a:xfrm>
                          <a:prstGeom prst="rect">
                            <a:avLst/>
                          </a:prstGeom>
                          <a:ln>
                            <a:noFill/>
                          </a:ln>
                        </wps:spPr>
                        <wps:txbx>
                          <w:txbxContent>
                            <w:p w14:paraId="6A6C9C9D"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86" name="Rectangle 13486"/>
                        <wps:cNvSpPr/>
                        <wps:spPr>
                          <a:xfrm>
                            <a:off x="158857" y="992154"/>
                            <a:ext cx="40415" cy="88153"/>
                          </a:xfrm>
                          <a:prstGeom prst="rect">
                            <a:avLst/>
                          </a:prstGeom>
                          <a:ln>
                            <a:noFill/>
                          </a:ln>
                        </wps:spPr>
                        <wps:txbx>
                          <w:txbxContent>
                            <w:p w14:paraId="040B9187"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wps:txbx>
                        <wps:bodyPr horzOverflow="overflow" vert="horz" lIns="0" tIns="0" rIns="0" bIns="0" rtlCol="0">
                          <a:noAutofit/>
                        </wps:bodyPr>
                      </wps:wsp>
                      <wps:wsp>
                        <wps:cNvPr id="13487" name="Rectangle 13487"/>
                        <wps:cNvSpPr/>
                        <wps:spPr>
                          <a:xfrm>
                            <a:off x="189285" y="992087"/>
                            <a:ext cx="23913" cy="88242"/>
                          </a:xfrm>
                          <a:prstGeom prst="rect">
                            <a:avLst/>
                          </a:prstGeom>
                          <a:ln>
                            <a:noFill/>
                          </a:ln>
                        </wps:spPr>
                        <wps:txbx>
                          <w:txbxContent>
                            <w:p w14:paraId="408FC359"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88" name="Rectangle 13488"/>
                        <wps:cNvSpPr/>
                        <wps:spPr>
                          <a:xfrm>
                            <a:off x="207330" y="992154"/>
                            <a:ext cx="40415" cy="88153"/>
                          </a:xfrm>
                          <a:prstGeom prst="rect">
                            <a:avLst/>
                          </a:prstGeom>
                          <a:ln>
                            <a:noFill/>
                          </a:ln>
                        </wps:spPr>
                        <wps:txbx>
                          <w:txbxContent>
                            <w:p w14:paraId="29655F73"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89" name="Rectangle 13489"/>
                        <wps:cNvSpPr/>
                        <wps:spPr>
                          <a:xfrm>
                            <a:off x="107253" y="825081"/>
                            <a:ext cx="68564" cy="153099"/>
                          </a:xfrm>
                          <a:prstGeom prst="rect">
                            <a:avLst/>
                          </a:prstGeom>
                          <a:ln>
                            <a:noFill/>
                          </a:ln>
                        </wps:spPr>
                        <wps:txbx>
                          <w:txbxContent>
                            <w:p w14:paraId="214D20B7"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90" name="Rectangle 13490"/>
                        <wps:cNvSpPr/>
                        <wps:spPr>
                          <a:xfrm>
                            <a:off x="158857" y="826806"/>
                            <a:ext cx="40415" cy="88153"/>
                          </a:xfrm>
                          <a:prstGeom prst="rect">
                            <a:avLst/>
                          </a:prstGeom>
                          <a:ln>
                            <a:noFill/>
                          </a:ln>
                        </wps:spPr>
                        <wps:txbx>
                          <w:txbxContent>
                            <w:p w14:paraId="66DFC565"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wps:txbx>
                        <wps:bodyPr horzOverflow="overflow" vert="horz" lIns="0" tIns="0" rIns="0" bIns="0" rtlCol="0">
                          <a:noAutofit/>
                        </wps:bodyPr>
                      </wps:wsp>
                      <wps:wsp>
                        <wps:cNvPr id="13491" name="Rectangle 13491"/>
                        <wps:cNvSpPr/>
                        <wps:spPr>
                          <a:xfrm>
                            <a:off x="189285" y="826739"/>
                            <a:ext cx="23913" cy="88242"/>
                          </a:xfrm>
                          <a:prstGeom prst="rect">
                            <a:avLst/>
                          </a:prstGeom>
                          <a:ln>
                            <a:noFill/>
                          </a:ln>
                        </wps:spPr>
                        <wps:txbx>
                          <w:txbxContent>
                            <w:p w14:paraId="11F01F68"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92" name="Rectangle 13492"/>
                        <wps:cNvSpPr/>
                        <wps:spPr>
                          <a:xfrm>
                            <a:off x="207330" y="826806"/>
                            <a:ext cx="40415" cy="88153"/>
                          </a:xfrm>
                          <a:prstGeom prst="rect">
                            <a:avLst/>
                          </a:prstGeom>
                          <a:ln>
                            <a:noFill/>
                          </a:ln>
                        </wps:spPr>
                        <wps:txbx>
                          <w:txbxContent>
                            <w:p w14:paraId="2744F321"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93" name="Rectangle 13493"/>
                        <wps:cNvSpPr/>
                        <wps:spPr>
                          <a:xfrm>
                            <a:off x="107253" y="659734"/>
                            <a:ext cx="68564" cy="153097"/>
                          </a:xfrm>
                          <a:prstGeom prst="rect">
                            <a:avLst/>
                          </a:prstGeom>
                          <a:ln>
                            <a:noFill/>
                          </a:ln>
                        </wps:spPr>
                        <wps:txbx>
                          <w:txbxContent>
                            <w:p w14:paraId="1C3878BF"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494" name="Rectangle 13494"/>
                        <wps:cNvSpPr/>
                        <wps:spPr>
                          <a:xfrm>
                            <a:off x="158857" y="661458"/>
                            <a:ext cx="40415" cy="88153"/>
                          </a:xfrm>
                          <a:prstGeom prst="rect">
                            <a:avLst/>
                          </a:prstGeom>
                          <a:ln>
                            <a:noFill/>
                          </a:ln>
                        </wps:spPr>
                        <wps:txbx>
                          <w:txbxContent>
                            <w:p w14:paraId="7C1CF406"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95" name="Rectangle 13495"/>
                        <wps:cNvSpPr/>
                        <wps:spPr>
                          <a:xfrm>
                            <a:off x="189285" y="661392"/>
                            <a:ext cx="23913" cy="88242"/>
                          </a:xfrm>
                          <a:prstGeom prst="rect">
                            <a:avLst/>
                          </a:prstGeom>
                          <a:ln>
                            <a:noFill/>
                          </a:ln>
                        </wps:spPr>
                        <wps:txbx>
                          <w:txbxContent>
                            <w:p w14:paraId="5C7C76BF"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96" name="Rectangle 13496"/>
                        <wps:cNvSpPr/>
                        <wps:spPr>
                          <a:xfrm>
                            <a:off x="207330" y="661458"/>
                            <a:ext cx="40415" cy="88153"/>
                          </a:xfrm>
                          <a:prstGeom prst="rect">
                            <a:avLst/>
                          </a:prstGeom>
                          <a:ln>
                            <a:noFill/>
                          </a:ln>
                        </wps:spPr>
                        <wps:txbx>
                          <w:txbxContent>
                            <w:p w14:paraId="2D96CADD"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497" name="Rectangle 13497"/>
                        <wps:cNvSpPr/>
                        <wps:spPr>
                          <a:xfrm>
                            <a:off x="158857" y="496111"/>
                            <a:ext cx="40415" cy="88153"/>
                          </a:xfrm>
                          <a:prstGeom prst="rect">
                            <a:avLst/>
                          </a:prstGeom>
                          <a:ln>
                            <a:noFill/>
                          </a:ln>
                        </wps:spPr>
                        <wps:txbx>
                          <w:txbxContent>
                            <w:p w14:paraId="1E1BFD57"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498" name="Rectangle 13498"/>
                        <wps:cNvSpPr/>
                        <wps:spPr>
                          <a:xfrm>
                            <a:off x="189285" y="496044"/>
                            <a:ext cx="23913" cy="88242"/>
                          </a:xfrm>
                          <a:prstGeom prst="rect">
                            <a:avLst/>
                          </a:prstGeom>
                          <a:ln>
                            <a:noFill/>
                          </a:ln>
                        </wps:spPr>
                        <wps:txbx>
                          <w:txbxContent>
                            <w:p w14:paraId="578D760A"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499" name="Rectangle 13499"/>
                        <wps:cNvSpPr/>
                        <wps:spPr>
                          <a:xfrm>
                            <a:off x="207330" y="496111"/>
                            <a:ext cx="40415" cy="88153"/>
                          </a:xfrm>
                          <a:prstGeom prst="rect">
                            <a:avLst/>
                          </a:prstGeom>
                          <a:ln>
                            <a:noFill/>
                          </a:ln>
                        </wps:spPr>
                        <wps:txbx>
                          <w:txbxContent>
                            <w:p w14:paraId="4A86D9F0"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500" name="Rectangle 13500"/>
                        <wps:cNvSpPr/>
                        <wps:spPr>
                          <a:xfrm>
                            <a:off x="158857" y="330762"/>
                            <a:ext cx="40415" cy="88153"/>
                          </a:xfrm>
                          <a:prstGeom prst="rect">
                            <a:avLst/>
                          </a:prstGeom>
                          <a:ln>
                            <a:noFill/>
                          </a:ln>
                        </wps:spPr>
                        <wps:txbx>
                          <w:txbxContent>
                            <w:p w14:paraId="32BFF968"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501" name="Rectangle 13501"/>
                        <wps:cNvSpPr/>
                        <wps:spPr>
                          <a:xfrm>
                            <a:off x="189285" y="330695"/>
                            <a:ext cx="23913" cy="88242"/>
                          </a:xfrm>
                          <a:prstGeom prst="rect">
                            <a:avLst/>
                          </a:prstGeom>
                          <a:ln>
                            <a:noFill/>
                          </a:ln>
                        </wps:spPr>
                        <wps:txbx>
                          <w:txbxContent>
                            <w:p w14:paraId="0731FD0F"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02" name="Rectangle 13502"/>
                        <wps:cNvSpPr/>
                        <wps:spPr>
                          <a:xfrm>
                            <a:off x="207330" y="330762"/>
                            <a:ext cx="40415" cy="88153"/>
                          </a:xfrm>
                          <a:prstGeom prst="rect">
                            <a:avLst/>
                          </a:prstGeom>
                          <a:ln>
                            <a:noFill/>
                          </a:ln>
                        </wps:spPr>
                        <wps:txbx>
                          <w:txbxContent>
                            <w:p w14:paraId="788D2506"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03" name="Rectangle 13503"/>
                        <wps:cNvSpPr/>
                        <wps:spPr>
                          <a:xfrm>
                            <a:off x="158857" y="165415"/>
                            <a:ext cx="40415" cy="88152"/>
                          </a:xfrm>
                          <a:prstGeom prst="rect">
                            <a:avLst/>
                          </a:prstGeom>
                          <a:ln>
                            <a:noFill/>
                          </a:ln>
                        </wps:spPr>
                        <wps:txbx>
                          <w:txbxContent>
                            <w:p w14:paraId="769A0EE5"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wps:txbx>
                        <wps:bodyPr horzOverflow="overflow" vert="horz" lIns="0" tIns="0" rIns="0" bIns="0" rtlCol="0">
                          <a:noAutofit/>
                        </wps:bodyPr>
                      </wps:wsp>
                      <wps:wsp>
                        <wps:cNvPr id="13504" name="Rectangle 13504"/>
                        <wps:cNvSpPr/>
                        <wps:spPr>
                          <a:xfrm>
                            <a:off x="189285" y="165349"/>
                            <a:ext cx="23913" cy="88241"/>
                          </a:xfrm>
                          <a:prstGeom prst="rect">
                            <a:avLst/>
                          </a:prstGeom>
                          <a:ln>
                            <a:noFill/>
                          </a:ln>
                        </wps:spPr>
                        <wps:txbx>
                          <w:txbxContent>
                            <w:p w14:paraId="4E9A7FA4"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05" name="Rectangle 13505"/>
                        <wps:cNvSpPr/>
                        <wps:spPr>
                          <a:xfrm>
                            <a:off x="207330" y="165415"/>
                            <a:ext cx="40415" cy="88152"/>
                          </a:xfrm>
                          <a:prstGeom prst="rect">
                            <a:avLst/>
                          </a:prstGeom>
                          <a:ln>
                            <a:noFill/>
                          </a:ln>
                        </wps:spPr>
                        <wps:txbx>
                          <w:txbxContent>
                            <w:p w14:paraId="1097AC28"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506" name="Rectangle 13506"/>
                        <wps:cNvSpPr/>
                        <wps:spPr>
                          <a:xfrm>
                            <a:off x="158857" y="67"/>
                            <a:ext cx="40415" cy="88153"/>
                          </a:xfrm>
                          <a:prstGeom prst="rect">
                            <a:avLst/>
                          </a:prstGeom>
                          <a:ln>
                            <a:noFill/>
                          </a:ln>
                        </wps:spPr>
                        <wps:txbx>
                          <w:txbxContent>
                            <w:p w14:paraId="0ADD4558"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wps:txbx>
                        <wps:bodyPr horzOverflow="overflow" vert="horz" lIns="0" tIns="0" rIns="0" bIns="0" rtlCol="0">
                          <a:noAutofit/>
                        </wps:bodyPr>
                      </wps:wsp>
                      <wps:wsp>
                        <wps:cNvPr id="13507" name="Rectangle 13507"/>
                        <wps:cNvSpPr/>
                        <wps:spPr>
                          <a:xfrm>
                            <a:off x="189285" y="0"/>
                            <a:ext cx="23913" cy="88242"/>
                          </a:xfrm>
                          <a:prstGeom prst="rect">
                            <a:avLst/>
                          </a:prstGeom>
                          <a:ln>
                            <a:noFill/>
                          </a:ln>
                        </wps:spPr>
                        <wps:txbx>
                          <w:txbxContent>
                            <w:p w14:paraId="2A3CA714"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08" name="Rectangle 13508"/>
                        <wps:cNvSpPr/>
                        <wps:spPr>
                          <a:xfrm>
                            <a:off x="207330" y="67"/>
                            <a:ext cx="40415" cy="88153"/>
                          </a:xfrm>
                          <a:prstGeom prst="rect">
                            <a:avLst/>
                          </a:prstGeom>
                          <a:ln>
                            <a:noFill/>
                          </a:ln>
                        </wps:spPr>
                        <wps:txbx>
                          <w:txbxContent>
                            <w:p w14:paraId="51FBC81D"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09" name="Rectangle 13509"/>
                        <wps:cNvSpPr/>
                        <wps:spPr>
                          <a:xfrm rot="-5399999">
                            <a:off x="-8871" y="586105"/>
                            <a:ext cx="125646" cy="107743"/>
                          </a:xfrm>
                          <a:prstGeom prst="rect">
                            <a:avLst/>
                          </a:prstGeom>
                          <a:ln>
                            <a:noFill/>
                          </a:ln>
                        </wps:spPr>
                        <wps:txbx>
                          <w:txbxContent>
                            <w:p w14:paraId="75E7F483" w14:textId="77777777" w:rsidR="00255F62" w:rsidRDefault="001D6550">
                              <w:pPr>
                                <w:spacing w:after="160" w:line="259" w:lineRule="auto"/>
                                <w:ind w:left="0" w:right="0" w:firstLine="0"/>
                                <w:jc w:val="left"/>
                              </w:pPr>
                              <w:r>
                                <w:rPr>
                                  <w:rFonts w:ascii="Cambria" w:eastAsia="Cambria" w:hAnsi="Cambria" w:cs="Cambria"/>
                                  <w:color w:val="262626"/>
                                  <w:sz w:val="13"/>
                                </w:rPr>
                                <w:t>ログ</w:t>
                              </w:r>
                            </w:p>
                          </w:txbxContent>
                        </wps:txbx>
                        <wps:bodyPr horzOverflow="overflow" vert="horz" lIns="0" tIns="0" rIns="0" bIns="0" rtlCol="0">
                          <a:noAutofit/>
                        </wps:bodyPr>
                      </wps:wsp>
                      <wps:wsp>
                        <wps:cNvPr id="13510" name="Rectangle 13510"/>
                        <wps:cNvSpPr/>
                        <wps:spPr>
                          <a:xfrm rot="-5399999">
                            <a:off x="24158" y="509910"/>
                            <a:ext cx="59534" cy="107851"/>
                          </a:xfrm>
                          <a:prstGeom prst="rect">
                            <a:avLst/>
                          </a:prstGeom>
                          <a:ln>
                            <a:noFill/>
                          </a:ln>
                        </wps:spPr>
                        <wps:txbx>
                          <w:txbxContent>
                            <w:p w14:paraId="29D2A9A7" w14:textId="77777777" w:rsidR="00255F62" w:rsidRDefault="001D6550">
                              <w:pPr>
                                <w:spacing w:after="160" w:line="259" w:lineRule="auto"/>
                                <w:ind w:left="0" w:right="0" w:firstLine="0"/>
                                <w:jc w:val="left"/>
                              </w:pPr>
                              <w:r>
                                <w:rPr>
                                  <w:rFonts w:ascii="Cambria" w:eastAsia="Cambria" w:hAnsi="Cambria" w:cs="Cambria"/>
                                  <w:i/>
                                  <w:color w:val="262626"/>
                                  <w:sz w:val="13"/>
                                </w:rPr>
                                <w:t>β</w:t>
                              </w:r>
                            </w:p>
                          </w:txbxContent>
                        </wps:txbx>
                        <wps:bodyPr horzOverflow="overflow" vert="horz" lIns="0" tIns="0" rIns="0" bIns="0" rtlCol="0">
                          <a:noAutofit/>
                        </wps:bodyPr>
                      </wps:wsp>
                      <wps:wsp>
                        <wps:cNvPr id="13511" name="Rectangle 13511"/>
                        <wps:cNvSpPr/>
                        <wps:spPr>
                          <a:xfrm rot="-5399999">
                            <a:off x="49736" y="492534"/>
                            <a:ext cx="36917" cy="75571"/>
                          </a:xfrm>
                          <a:prstGeom prst="rect">
                            <a:avLst/>
                          </a:prstGeom>
                          <a:ln>
                            <a:noFill/>
                          </a:ln>
                        </wps:spPr>
                        <wps:txbx>
                          <w:txbxContent>
                            <w:p w14:paraId="09BECFE1" w14:textId="77777777" w:rsidR="00255F62" w:rsidRDefault="001D6550">
                              <w:pPr>
                                <w:spacing w:after="160" w:line="259" w:lineRule="auto"/>
                                <w:ind w:left="0" w:right="0" w:firstLine="0"/>
                                <w:jc w:val="left"/>
                              </w:pPr>
                              <w:r>
                                <w:rPr>
                                  <w:rFonts w:ascii="Cambria" w:eastAsia="Cambria" w:hAnsi="Cambria" w:cs="Cambria"/>
                                  <w:color w:val="262626"/>
                                  <w:sz w:val="9"/>
                                </w:rPr>
                                <w:t>2</w:t>
                              </w:r>
                            </w:p>
                          </w:txbxContent>
                        </wps:txbx>
                        <wps:bodyPr horzOverflow="overflow" vert="horz" lIns="0" tIns="0" rIns="0" bIns="0" rtlCol="0">
                          <a:noAutofit/>
                        </wps:bodyPr>
                      </wps:wsp>
                      <wps:wsp>
                        <wps:cNvPr id="13512" name="Shape 13512"/>
                        <wps:cNvSpPr/>
                        <wps:spPr>
                          <a:xfrm>
                            <a:off x="428814" y="106661"/>
                            <a:ext cx="0" cy="990759"/>
                          </a:xfrm>
                          <a:custGeom>
                            <a:avLst/>
                            <a:gdLst/>
                            <a:ahLst/>
                            <a:cxnLst/>
                            <a:rect l="0" t="0" r="0" b="0"/>
                            <a:pathLst>
                              <a:path h="990759">
                                <a:moveTo>
                                  <a:pt x="0" y="990759"/>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513" name="Shape 13513"/>
                        <wps:cNvSpPr/>
                        <wps:spPr>
                          <a:xfrm>
                            <a:off x="759129" y="235589"/>
                            <a:ext cx="0" cy="769488"/>
                          </a:xfrm>
                          <a:custGeom>
                            <a:avLst/>
                            <a:gdLst/>
                            <a:ahLst/>
                            <a:cxnLst/>
                            <a:rect l="0" t="0" r="0" b="0"/>
                            <a:pathLst>
                              <a:path h="769488">
                                <a:moveTo>
                                  <a:pt x="0" y="769488"/>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514" name="Shape 13514"/>
                        <wps:cNvSpPr/>
                        <wps:spPr>
                          <a:xfrm>
                            <a:off x="1089444" y="174406"/>
                            <a:ext cx="0" cy="765277"/>
                          </a:xfrm>
                          <a:custGeom>
                            <a:avLst/>
                            <a:gdLst/>
                            <a:ahLst/>
                            <a:cxnLst/>
                            <a:rect l="0" t="0" r="0" b="0"/>
                            <a:pathLst>
                              <a:path h="765277">
                                <a:moveTo>
                                  <a:pt x="0" y="765277"/>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515" name="Shape 13515"/>
                        <wps:cNvSpPr/>
                        <wps:spPr>
                          <a:xfrm>
                            <a:off x="1419758" y="498778"/>
                            <a:ext cx="0" cy="452656"/>
                          </a:xfrm>
                          <a:custGeom>
                            <a:avLst/>
                            <a:gdLst/>
                            <a:ahLst/>
                            <a:cxnLst/>
                            <a:rect l="0" t="0" r="0" b="0"/>
                            <a:pathLst>
                              <a:path h="452656">
                                <a:moveTo>
                                  <a:pt x="0" y="452656"/>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516" name="Shape 13516"/>
                        <wps:cNvSpPr/>
                        <wps:spPr>
                          <a:xfrm>
                            <a:off x="1750073" y="468208"/>
                            <a:ext cx="0" cy="507181"/>
                          </a:xfrm>
                          <a:custGeom>
                            <a:avLst/>
                            <a:gdLst/>
                            <a:ahLst/>
                            <a:cxnLst/>
                            <a:rect l="0" t="0" r="0" b="0"/>
                            <a:pathLst>
                              <a:path h="507181">
                                <a:moveTo>
                                  <a:pt x="0" y="507181"/>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517" name="Shape 13517"/>
                        <wps:cNvSpPr/>
                        <wps:spPr>
                          <a:xfrm>
                            <a:off x="399216" y="1097420"/>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18" name="Shape 13518"/>
                        <wps:cNvSpPr/>
                        <wps:spPr>
                          <a:xfrm>
                            <a:off x="729531" y="1005076"/>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19" name="Shape 13519"/>
                        <wps:cNvSpPr/>
                        <wps:spPr>
                          <a:xfrm>
                            <a:off x="1059845" y="939683"/>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0" name="Shape 13520"/>
                        <wps:cNvSpPr/>
                        <wps:spPr>
                          <a:xfrm>
                            <a:off x="1390161" y="951434"/>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1" name="Shape 13521"/>
                        <wps:cNvSpPr/>
                        <wps:spPr>
                          <a:xfrm>
                            <a:off x="1720475" y="975389"/>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2" name="Shape 13522"/>
                        <wps:cNvSpPr/>
                        <wps:spPr>
                          <a:xfrm>
                            <a:off x="399216" y="106661"/>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3" name="Shape 13523"/>
                        <wps:cNvSpPr/>
                        <wps:spPr>
                          <a:xfrm>
                            <a:off x="729531" y="235589"/>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4" name="Shape 13524"/>
                        <wps:cNvSpPr/>
                        <wps:spPr>
                          <a:xfrm>
                            <a:off x="1059845" y="174406"/>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5" name="Shape 13525"/>
                        <wps:cNvSpPr/>
                        <wps:spPr>
                          <a:xfrm>
                            <a:off x="1390161" y="498778"/>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6" name="Shape 13526"/>
                        <wps:cNvSpPr/>
                        <wps:spPr>
                          <a:xfrm>
                            <a:off x="1720475" y="468208"/>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527" name="Shape 13527"/>
                        <wps:cNvSpPr/>
                        <wps:spPr>
                          <a:xfrm>
                            <a:off x="399216" y="602041"/>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528" name="Shape 13528"/>
                        <wps:cNvSpPr/>
                        <wps:spPr>
                          <a:xfrm>
                            <a:off x="729531" y="620333"/>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529" name="Shape 13529"/>
                        <wps:cNvSpPr/>
                        <wps:spPr>
                          <a:xfrm>
                            <a:off x="1059845" y="557044"/>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530" name="Shape 13530"/>
                        <wps:cNvSpPr/>
                        <wps:spPr>
                          <a:xfrm>
                            <a:off x="1390161" y="725106"/>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531" name="Shape 13531"/>
                        <wps:cNvSpPr/>
                        <wps:spPr>
                          <a:xfrm>
                            <a:off x="1720475" y="721799"/>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532" name="Shape 13532"/>
                        <wps:cNvSpPr/>
                        <wps:spPr>
                          <a:xfrm>
                            <a:off x="263656" y="758440"/>
                            <a:ext cx="1651574" cy="0"/>
                          </a:xfrm>
                          <a:custGeom>
                            <a:avLst/>
                            <a:gdLst/>
                            <a:ahLst/>
                            <a:cxnLst/>
                            <a:rect l="0" t="0" r="0" b="0"/>
                            <a:pathLst>
                              <a:path w="1651574">
                                <a:moveTo>
                                  <a:pt x="0" y="0"/>
                                </a:moveTo>
                                <a:lnTo>
                                  <a:pt x="1651574" y="0"/>
                                </a:lnTo>
                              </a:path>
                            </a:pathLst>
                          </a:custGeom>
                          <a:ln w="11099" cap="flat">
                            <a:custDash>
                              <a:ds d="174792" sp="174792"/>
                            </a:custDash>
                            <a:round/>
                          </a:ln>
                        </wps:spPr>
                        <wps:style>
                          <a:lnRef idx="1">
                            <a:srgbClr val="C44E52"/>
                          </a:lnRef>
                          <a:fillRef idx="0">
                            <a:srgbClr val="000000">
                              <a:alpha val="0"/>
                            </a:srgbClr>
                          </a:fillRef>
                          <a:effectRef idx="0">
                            <a:scrgbClr r="0" g="0" b="0"/>
                          </a:effectRef>
                          <a:fontRef idx="none"/>
                        </wps:style>
                        <wps:bodyPr/>
                      </wps:wsp>
                      <wps:wsp>
                        <wps:cNvPr id="13533" name="Shape 13533"/>
                        <wps:cNvSpPr/>
                        <wps:spPr>
                          <a:xfrm>
                            <a:off x="263656" y="33177"/>
                            <a:ext cx="1651574" cy="0"/>
                          </a:xfrm>
                          <a:custGeom>
                            <a:avLst/>
                            <a:gdLst/>
                            <a:ahLst/>
                            <a:cxnLst/>
                            <a:rect l="0" t="0" r="0" b="0"/>
                            <a:pathLst>
                              <a:path w="1651574">
                                <a:moveTo>
                                  <a:pt x="0" y="0"/>
                                </a:moveTo>
                                <a:lnTo>
                                  <a:pt x="1651574"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534" name="Shape 13534"/>
                        <wps:cNvSpPr/>
                        <wps:spPr>
                          <a:xfrm>
                            <a:off x="1915231" y="33177"/>
                            <a:ext cx="0" cy="1157434"/>
                          </a:xfrm>
                          <a:custGeom>
                            <a:avLst/>
                            <a:gdLst/>
                            <a:ahLst/>
                            <a:cxnLst/>
                            <a:rect l="0" t="0" r="0" b="0"/>
                            <a:pathLst>
                              <a:path h="1157434">
                                <a:moveTo>
                                  <a:pt x="0" y="1157434"/>
                                </a:moveTo>
                                <a:lnTo>
                                  <a:pt x="0"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535" name="Shape 13535"/>
                        <wps:cNvSpPr/>
                        <wps:spPr>
                          <a:xfrm>
                            <a:off x="263656" y="1190611"/>
                            <a:ext cx="1651574" cy="0"/>
                          </a:xfrm>
                          <a:custGeom>
                            <a:avLst/>
                            <a:gdLst/>
                            <a:ahLst/>
                            <a:cxnLst/>
                            <a:rect l="0" t="0" r="0" b="0"/>
                            <a:pathLst>
                              <a:path w="1651574">
                                <a:moveTo>
                                  <a:pt x="0" y="0"/>
                                </a:moveTo>
                                <a:lnTo>
                                  <a:pt x="1651574"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536" name="Shape 13536"/>
                        <wps:cNvSpPr/>
                        <wps:spPr>
                          <a:xfrm>
                            <a:off x="263656" y="33177"/>
                            <a:ext cx="0" cy="1157434"/>
                          </a:xfrm>
                          <a:custGeom>
                            <a:avLst/>
                            <a:gdLst/>
                            <a:ahLst/>
                            <a:cxnLst/>
                            <a:rect l="0" t="0" r="0" b="0"/>
                            <a:pathLst>
                              <a:path h="1157434">
                                <a:moveTo>
                                  <a:pt x="0" y="1157434"/>
                                </a:moveTo>
                                <a:lnTo>
                                  <a:pt x="0"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537" name="Shape 13537"/>
                        <wps:cNvSpPr/>
                        <wps:spPr>
                          <a:xfrm>
                            <a:off x="1342260" y="118641"/>
                            <a:ext cx="179069" cy="0"/>
                          </a:xfrm>
                          <a:custGeom>
                            <a:avLst/>
                            <a:gdLst/>
                            <a:ahLst/>
                            <a:cxnLst/>
                            <a:rect l="0" t="0" r="0" b="0"/>
                            <a:pathLst>
                              <a:path w="179069">
                                <a:moveTo>
                                  <a:pt x="0" y="0"/>
                                </a:moveTo>
                                <a:lnTo>
                                  <a:pt x="179069" y="0"/>
                                </a:lnTo>
                              </a:path>
                            </a:pathLst>
                          </a:custGeom>
                          <a:ln w="11099" cap="flat">
                            <a:custDash>
                              <a:ds d="174792" sp="174792"/>
                            </a:custDash>
                            <a:round/>
                          </a:ln>
                        </wps:spPr>
                        <wps:style>
                          <a:lnRef idx="1">
                            <a:srgbClr val="C44E52"/>
                          </a:lnRef>
                          <a:fillRef idx="0">
                            <a:srgbClr val="000000">
                              <a:alpha val="0"/>
                            </a:srgbClr>
                          </a:fillRef>
                          <a:effectRef idx="0">
                            <a:scrgbClr r="0" g="0" b="0"/>
                          </a:effectRef>
                          <a:fontRef idx="none"/>
                        </wps:style>
                        <wps:bodyPr/>
                      </wps:wsp>
                      <wps:wsp>
                        <wps:cNvPr id="13538" name="Rectangle 13538"/>
                        <wps:cNvSpPr/>
                        <wps:spPr>
                          <a:xfrm>
                            <a:off x="1525398" y="85663"/>
                            <a:ext cx="441982" cy="108713"/>
                          </a:xfrm>
                          <a:prstGeom prst="rect">
                            <a:avLst/>
                          </a:prstGeom>
                          <a:ln>
                            <a:noFill/>
                          </a:ln>
                        </wps:spPr>
                        <wps:txbx>
                          <w:txbxContent>
                            <w:p w14:paraId="55019AF4" w14:textId="77777777" w:rsidR="00255F62" w:rsidRDefault="001D6550">
                              <w:pPr>
                                <w:spacing w:after="160" w:line="259" w:lineRule="auto"/>
                                <w:ind w:left="0" w:right="0" w:firstLine="0"/>
                                <w:jc w:val="left"/>
                              </w:pPr>
                              <w:r>
                                <w:rPr>
                                  <w:color w:val="262626"/>
                                  <w:w w:val="94"/>
                                  <w:sz w:val="13"/>
                                </w:rPr>
                                <w:t>真の</w:t>
                              </w:r>
                              <w:r>
                                <w:rPr>
                                  <w:color w:val="262626"/>
                                  <w:w w:val="94"/>
                                  <w:sz w:val="13"/>
                                </w:rPr>
                                <w:t>値</w:t>
                              </w:r>
                            </w:p>
                          </w:txbxContent>
                        </wps:txbx>
                        <wps:bodyPr horzOverflow="overflow" vert="horz" lIns="0" tIns="0" rIns="0" bIns="0" rtlCol="0">
                          <a:noAutofit/>
                        </wps:bodyPr>
                      </wps:wsp>
                      <wps:wsp>
                        <wps:cNvPr id="13572" name="Rectangle 13572"/>
                        <wps:cNvSpPr/>
                        <wps:spPr>
                          <a:xfrm>
                            <a:off x="107253" y="2511451"/>
                            <a:ext cx="68564" cy="153098"/>
                          </a:xfrm>
                          <a:prstGeom prst="rect">
                            <a:avLst/>
                          </a:prstGeom>
                          <a:ln>
                            <a:noFill/>
                          </a:ln>
                        </wps:spPr>
                        <wps:txbx>
                          <w:txbxContent>
                            <w:p w14:paraId="2707523C"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73" name="Rectangle 13573"/>
                        <wps:cNvSpPr/>
                        <wps:spPr>
                          <a:xfrm>
                            <a:off x="158857" y="2513176"/>
                            <a:ext cx="40415" cy="88153"/>
                          </a:xfrm>
                          <a:prstGeom prst="rect">
                            <a:avLst/>
                          </a:prstGeom>
                          <a:ln>
                            <a:noFill/>
                          </a:ln>
                        </wps:spPr>
                        <wps:txbx>
                          <w:txbxContent>
                            <w:p w14:paraId="66316AF6"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74" name="Rectangle 13574"/>
                        <wps:cNvSpPr/>
                        <wps:spPr>
                          <a:xfrm>
                            <a:off x="189285" y="2513110"/>
                            <a:ext cx="23913" cy="88241"/>
                          </a:xfrm>
                          <a:prstGeom prst="rect">
                            <a:avLst/>
                          </a:prstGeom>
                          <a:ln>
                            <a:noFill/>
                          </a:ln>
                        </wps:spPr>
                        <wps:txbx>
                          <w:txbxContent>
                            <w:p w14:paraId="2BE0B1FA"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75" name="Rectangle 13575"/>
                        <wps:cNvSpPr/>
                        <wps:spPr>
                          <a:xfrm>
                            <a:off x="207330" y="2513176"/>
                            <a:ext cx="40415" cy="88153"/>
                          </a:xfrm>
                          <a:prstGeom prst="rect">
                            <a:avLst/>
                          </a:prstGeom>
                          <a:ln>
                            <a:noFill/>
                          </a:ln>
                        </wps:spPr>
                        <wps:txbx>
                          <w:txbxContent>
                            <w:p w14:paraId="59AA2AF6"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76" name="Rectangle 13576"/>
                        <wps:cNvSpPr/>
                        <wps:spPr>
                          <a:xfrm>
                            <a:off x="107253" y="2318546"/>
                            <a:ext cx="68564" cy="153098"/>
                          </a:xfrm>
                          <a:prstGeom prst="rect">
                            <a:avLst/>
                          </a:prstGeom>
                          <a:ln>
                            <a:noFill/>
                          </a:ln>
                        </wps:spPr>
                        <wps:txbx>
                          <w:txbxContent>
                            <w:p w14:paraId="3D46DCC5"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77" name="Rectangle 13577"/>
                        <wps:cNvSpPr/>
                        <wps:spPr>
                          <a:xfrm>
                            <a:off x="158857" y="2320271"/>
                            <a:ext cx="40415" cy="88153"/>
                          </a:xfrm>
                          <a:prstGeom prst="rect">
                            <a:avLst/>
                          </a:prstGeom>
                          <a:ln>
                            <a:noFill/>
                          </a:ln>
                        </wps:spPr>
                        <wps:txbx>
                          <w:txbxContent>
                            <w:p w14:paraId="51624C37"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78" name="Rectangle 13578"/>
                        <wps:cNvSpPr/>
                        <wps:spPr>
                          <a:xfrm>
                            <a:off x="189285" y="2320204"/>
                            <a:ext cx="23913" cy="88241"/>
                          </a:xfrm>
                          <a:prstGeom prst="rect">
                            <a:avLst/>
                          </a:prstGeom>
                          <a:ln>
                            <a:noFill/>
                          </a:ln>
                        </wps:spPr>
                        <wps:txbx>
                          <w:txbxContent>
                            <w:p w14:paraId="4194796C"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79" name="Rectangle 13579"/>
                        <wps:cNvSpPr/>
                        <wps:spPr>
                          <a:xfrm>
                            <a:off x="207330" y="2320271"/>
                            <a:ext cx="40415" cy="88153"/>
                          </a:xfrm>
                          <a:prstGeom prst="rect">
                            <a:avLst/>
                          </a:prstGeom>
                          <a:ln>
                            <a:noFill/>
                          </a:ln>
                        </wps:spPr>
                        <wps:txbx>
                          <w:txbxContent>
                            <w:p w14:paraId="285DD39B"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580" name="Rectangle 13580"/>
                        <wps:cNvSpPr/>
                        <wps:spPr>
                          <a:xfrm>
                            <a:off x="107253" y="2125640"/>
                            <a:ext cx="68564" cy="153098"/>
                          </a:xfrm>
                          <a:prstGeom prst="rect">
                            <a:avLst/>
                          </a:prstGeom>
                          <a:ln>
                            <a:noFill/>
                          </a:ln>
                        </wps:spPr>
                        <wps:txbx>
                          <w:txbxContent>
                            <w:p w14:paraId="352FF722"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81" name="Rectangle 13581"/>
                        <wps:cNvSpPr/>
                        <wps:spPr>
                          <a:xfrm>
                            <a:off x="158857" y="2127365"/>
                            <a:ext cx="40415" cy="88152"/>
                          </a:xfrm>
                          <a:prstGeom prst="rect">
                            <a:avLst/>
                          </a:prstGeom>
                          <a:ln>
                            <a:noFill/>
                          </a:ln>
                        </wps:spPr>
                        <wps:txbx>
                          <w:txbxContent>
                            <w:p w14:paraId="0EB44C0C"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wps:txbx>
                        <wps:bodyPr horzOverflow="overflow" vert="horz" lIns="0" tIns="0" rIns="0" bIns="0" rtlCol="0">
                          <a:noAutofit/>
                        </wps:bodyPr>
                      </wps:wsp>
                      <wps:wsp>
                        <wps:cNvPr id="13582" name="Rectangle 13582"/>
                        <wps:cNvSpPr/>
                        <wps:spPr>
                          <a:xfrm>
                            <a:off x="189285" y="2127298"/>
                            <a:ext cx="23913" cy="88241"/>
                          </a:xfrm>
                          <a:prstGeom prst="rect">
                            <a:avLst/>
                          </a:prstGeom>
                          <a:ln>
                            <a:noFill/>
                          </a:ln>
                        </wps:spPr>
                        <wps:txbx>
                          <w:txbxContent>
                            <w:p w14:paraId="719AB68D"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83" name="Rectangle 13583"/>
                        <wps:cNvSpPr/>
                        <wps:spPr>
                          <a:xfrm>
                            <a:off x="207330" y="2127365"/>
                            <a:ext cx="40415" cy="88152"/>
                          </a:xfrm>
                          <a:prstGeom prst="rect">
                            <a:avLst/>
                          </a:prstGeom>
                          <a:ln>
                            <a:noFill/>
                          </a:ln>
                        </wps:spPr>
                        <wps:txbx>
                          <w:txbxContent>
                            <w:p w14:paraId="38F2F05E"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84" name="Rectangle 13584"/>
                        <wps:cNvSpPr/>
                        <wps:spPr>
                          <a:xfrm>
                            <a:off x="107253" y="1932735"/>
                            <a:ext cx="68564" cy="153098"/>
                          </a:xfrm>
                          <a:prstGeom prst="rect">
                            <a:avLst/>
                          </a:prstGeom>
                          <a:ln>
                            <a:noFill/>
                          </a:ln>
                        </wps:spPr>
                        <wps:txbx>
                          <w:txbxContent>
                            <w:p w14:paraId="13F6EF02"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85" name="Rectangle 13585"/>
                        <wps:cNvSpPr/>
                        <wps:spPr>
                          <a:xfrm>
                            <a:off x="158857" y="1934460"/>
                            <a:ext cx="40415" cy="88152"/>
                          </a:xfrm>
                          <a:prstGeom prst="rect">
                            <a:avLst/>
                          </a:prstGeom>
                          <a:ln>
                            <a:noFill/>
                          </a:ln>
                        </wps:spPr>
                        <wps:txbx>
                          <w:txbxContent>
                            <w:p w14:paraId="2CC2B9CB"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wps:txbx>
                        <wps:bodyPr horzOverflow="overflow" vert="horz" lIns="0" tIns="0" rIns="0" bIns="0" rtlCol="0">
                          <a:noAutofit/>
                        </wps:bodyPr>
                      </wps:wsp>
                      <wps:wsp>
                        <wps:cNvPr id="13586" name="Rectangle 13586"/>
                        <wps:cNvSpPr/>
                        <wps:spPr>
                          <a:xfrm>
                            <a:off x="189285" y="1934392"/>
                            <a:ext cx="23913" cy="88241"/>
                          </a:xfrm>
                          <a:prstGeom prst="rect">
                            <a:avLst/>
                          </a:prstGeom>
                          <a:ln>
                            <a:noFill/>
                          </a:ln>
                        </wps:spPr>
                        <wps:txbx>
                          <w:txbxContent>
                            <w:p w14:paraId="507E441D"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87" name="Rectangle 13587"/>
                        <wps:cNvSpPr/>
                        <wps:spPr>
                          <a:xfrm>
                            <a:off x="207330" y="1934460"/>
                            <a:ext cx="40415" cy="88152"/>
                          </a:xfrm>
                          <a:prstGeom prst="rect">
                            <a:avLst/>
                          </a:prstGeom>
                          <a:ln>
                            <a:noFill/>
                          </a:ln>
                        </wps:spPr>
                        <wps:txbx>
                          <w:txbxContent>
                            <w:p w14:paraId="23A8135C"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588" name="Rectangle 13588"/>
                        <wps:cNvSpPr/>
                        <wps:spPr>
                          <a:xfrm>
                            <a:off x="107253" y="1739828"/>
                            <a:ext cx="68564" cy="153099"/>
                          </a:xfrm>
                          <a:prstGeom prst="rect">
                            <a:avLst/>
                          </a:prstGeom>
                          <a:ln>
                            <a:noFill/>
                          </a:ln>
                        </wps:spPr>
                        <wps:txbx>
                          <w:txbxContent>
                            <w:p w14:paraId="29AF011E"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89" name="Rectangle 13589"/>
                        <wps:cNvSpPr/>
                        <wps:spPr>
                          <a:xfrm>
                            <a:off x="158857" y="1741553"/>
                            <a:ext cx="40415" cy="88153"/>
                          </a:xfrm>
                          <a:prstGeom prst="rect">
                            <a:avLst/>
                          </a:prstGeom>
                          <a:ln>
                            <a:noFill/>
                          </a:ln>
                        </wps:spPr>
                        <wps:txbx>
                          <w:txbxContent>
                            <w:p w14:paraId="2E2CD90C"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wps:txbx>
                        <wps:bodyPr horzOverflow="overflow" vert="horz" lIns="0" tIns="0" rIns="0" bIns="0" rtlCol="0">
                          <a:noAutofit/>
                        </wps:bodyPr>
                      </wps:wsp>
                      <wps:wsp>
                        <wps:cNvPr id="13590" name="Rectangle 13590"/>
                        <wps:cNvSpPr/>
                        <wps:spPr>
                          <a:xfrm>
                            <a:off x="189285" y="1741486"/>
                            <a:ext cx="23913" cy="88242"/>
                          </a:xfrm>
                          <a:prstGeom prst="rect">
                            <a:avLst/>
                          </a:prstGeom>
                          <a:ln>
                            <a:noFill/>
                          </a:ln>
                        </wps:spPr>
                        <wps:txbx>
                          <w:txbxContent>
                            <w:p w14:paraId="5E28DFB6"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91" name="Rectangle 13591"/>
                        <wps:cNvSpPr/>
                        <wps:spPr>
                          <a:xfrm>
                            <a:off x="207330" y="1741553"/>
                            <a:ext cx="40415" cy="88153"/>
                          </a:xfrm>
                          <a:prstGeom prst="rect">
                            <a:avLst/>
                          </a:prstGeom>
                          <a:ln>
                            <a:noFill/>
                          </a:ln>
                        </wps:spPr>
                        <wps:txbx>
                          <w:txbxContent>
                            <w:p w14:paraId="69274207"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592" name="Rectangle 13592"/>
                        <wps:cNvSpPr/>
                        <wps:spPr>
                          <a:xfrm>
                            <a:off x="107253" y="1546923"/>
                            <a:ext cx="68564" cy="153098"/>
                          </a:xfrm>
                          <a:prstGeom prst="rect">
                            <a:avLst/>
                          </a:prstGeom>
                          <a:ln>
                            <a:noFill/>
                          </a:ln>
                        </wps:spPr>
                        <wps:txbx>
                          <w:txbxContent>
                            <w:p w14:paraId="4B70E366"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93" name="Rectangle 13593"/>
                        <wps:cNvSpPr/>
                        <wps:spPr>
                          <a:xfrm>
                            <a:off x="158857" y="1548647"/>
                            <a:ext cx="40415" cy="88154"/>
                          </a:xfrm>
                          <a:prstGeom prst="rect">
                            <a:avLst/>
                          </a:prstGeom>
                          <a:ln>
                            <a:noFill/>
                          </a:ln>
                        </wps:spPr>
                        <wps:txbx>
                          <w:txbxContent>
                            <w:p w14:paraId="12AC8C5B"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wps:txbx>
                        <wps:bodyPr horzOverflow="overflow" vert="horz" lIns="0" tIns="0" rIns="0" bIns="0" rtlCol="0">
                          <a:noAutofit/>
                        </wps:bodyPr>
                      </wps:wsp>
                      <wps:wsp>
                        <wps:cNvPr id="13594" name="Rectangle 13594"/>
                        <wps:cNvSpPr/>
                        <wps:spPr>
                          <a:xfrm>
                            <a:off x="189285" y="1548581"/>
                            <a:ext cx="23913" cy="88242"/>
                          </a:xfrm>
                          <a:prstGeom prst="rect">
                            <a:avLst/>
                          </a:prstGeom>
                          <a:ln>
                            <a:noFill/>
                          </a:ln>
                        </wps:spPr>
                        <wps:txbx>
                          <w:txbxContent>
                            <w:p w14:paraId="5FC2071E"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95" name="Rectangle 13595"/>
                        <wps:cNvSpPr/>
                        <wps:spPr>
                          <a:xfrm>
                            <a:off x="207330" y="1548647"/>
                            <a:ext cx="40415" cy="88154"/>
                          </a:xfrm>
                          <a:prstGeom prst="rect">
                            <a:avLst/>
                          </a:prstGeom>
                          <a:ln>
                            <a:noFill/>
                          </a:ln>
                        </wps:spPr>
                        <wps:txbx>
                          <w:txbxContent>
                            <w:p w14:paraId="2DB1E826"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wps:txbx>
                        <wps:bodyPr horzOverflow="overflow" vert="horz" lIns="0" tIns="0" rIns="0" bIns="0" rtlCol="0">
                          <a:noAutofit/>
                        </wps:bodyPr>
                      </wps:wsp>
                      <wps:wsp>
                        <wps:cNvPr id="13596" name="Rectangle 13596"/>
                        <wps:cNvSpPr/>
                        <wps:spPr>
                          <a:xfrm>
                            <a:off x="107253" y="1354017"/>
                            <a:ext cx="68564" cy="153099"/>
                          </a:xfrm>
                          <a:prstGeom prst="rect">
                            <a:avLst/>
                          </a:prstGeom>
                          <a:ln>
                            <a:noFill/>
                          </a:ln>
                        </wps:spPr>
                        <wps:txbx>
                          <w:txbxContent>
                            <w:p w14:paraId="7E92DF9D"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wps:txbx>
                        <wps:bodyPr horzOverflow="overflow" vert="horz" lIns="0" tIns="0" rIns="0" bIns="0" rtlCol="0">
                          <a:noAutofit/>
                        </wps:bodyPr>
                      </wps:wsp>
                      <wps:wsp>
                        <wps:cNvPr id="13597" name="Rectangle 13597"/>
                        <wps:cNvSpPr/>
                        <wps:spPr>
                          <a:xfrm>
                            <a:off x="158857" y="1355741"/>
                            <a:ext cx="40415" cy="88153"/>
                          </a:xfrm>
                          <a:prstGeom prst="rect">
                            <a:avLst/>
                          </a:prstGeom>
                          <a:ln>
                            <a:noFill/>
                          </a:ln>
                        </wps:spPr>
                        <wps:txbx>
                          <w:txbxContent>
                            <w:p w14:paraId="167B3F56" w14:textId="77777777" w:rsidR="00255F62" w:rsidRDefault="001D6550">
                              <w:pPr>
                                <w:spacing w:after="160" w:line="259" w:lineRule="auto"/>
                                <w:ind w:left="0" w:right="0" w:firstLine="0"/>
                                <w:jc w:val="left"/>
                              </w:pPr>
                              <w:r>
                                <w:rPr>
                                  <w:rFonts w:ascii="Cambria" w:eastAsia="Cambria" w:hAnsi="Cambria" w:cs="Cambria"/>
                                  <w:color w:val="262626"/>
                                  <w:sz w:val="10"/>
                                </w:rPr>
                                <w:t>2</w:t>
                              </w:r>
                            </w:p>
                          </w:txbxContent>
                        </wps:txbx>
                        <wps:bodyPr horzOverflow="overflow" vert="horz" lIns="0" tIns="0" rIns="0" bIns="0" rtlCol="0">
                          <a:noAutofit/>
                        </wps:bodyPr>
                      </wps:wsp>
                      <wps:wsp>
                        <wps:cNvPr id="13598" name="Rectangle 13598"/>
                        <wps:cNvSpPr/>
                        <wps:spPr>
                          <a:xfrm>
                            <a:off x="189285" y="1355675"/>
                            <a:ext cx="23913" cy="88241"/>
                          </a:xfrm>
                          <a:prstGeom prst="rect">
                            <a:avLst/>
                          </a:prstGeom>
                          <a:ln>
                            <a:noFill/>
                          </a:ln>
                        </wps:spPr>
                        <wps:txbx>
                          <w:txbxContent>
                            <w:p w14:paraId="695D8735"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wps:txbx>
                        <wps:bodyPr horzOverflow="overflow" vert="horz" lIns="0" tIns="0" rIns="0" bIns="0" rtlCol="0">
                          <a:noAutofit/>
                        </wps:bodyPr>
                      </wps:wsp>
                      <wps:wsp>
                        <wps:cNvPr id="13599" name="Rectangle 13599"/>
                        <wps:cNvSpPr/>
                        <wps:spPr>
                          <a:xfrm>
                            <a:off x="207330" y="1355741"/>
                            <a:ext cx="40415" cy="88153"/>
                          </a:xfrm>
                          <a:prstGeom prst="rect">
                            <a:avLst/>
                          </a:prstGeom>
                          <a:ln>
                            <a:noFill/>
                          </a:ln>
                        </wps:spPr>
                        <wps:txbx>
                          <w:txbxContent>
                            <w:p w14:paraId="09023B13"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wps:txbx>
                        <wps:bodyPr horzOverflow="overflow" vert="horz" lIns="0" tIns="0" rIns="0" bIns="0" rtlCol="0">
                          <a:noAutofit/>
                        </wps:bodyPr>
                      </wps:wsp>
                      <wps:wsp>
                        <wps:cNvPr id="13600" name="Rectangle 13600"/>
                        <wps:cNvSpPr/>
                        <wps:spPr>
                          <a:xfrm rot="-5399999">
                            <a:off x="-8870" y="1941780"/>
                            <a:ext cx="125646" cy="107743"/>
                          </a:xfrm>
                          <a:prstGeom prst="rect">
                            <a:avLst/>
                          </a:prstGeom>
                          <a:ln>
                            <a:noFill/>
                          </a:ln>
                        </wps:spPr>
                        <wps:txbx>
                          <w:txbxContent>
                            <w:p w14:paraId="7B686EF3" w14:textId="77777777" w:rsidR="00255F62" w:rsidRDefault="001D6550">
                              <w:pPr>
                                <w:spacing w:after="160" w:line="259" w:lineRule="auto"/>
                                <w:ind w:left="0" w:right="0" w:firstLine="0"/>
                                <w:jc w:val="left"/>
                              </w:pPr>
                              <w:r>
                                <w:rPr>
                                  <w:rFonts w:ascii="Cambria" w:eastAsia="Cambria" w:hAnsi="Cambria" w:cs="Cambria"/>
                                  <w:color w:val="262626"/>
                                  <w:sz w:val="13"/>
                                </w:rPr>
                                <w:t>ログ</w:t>
                              </w:r>
                            </w:p>
                          </w:txbxContent>
                        </wps:txbx>
                        <wps:bodyPr horzOverflow="overflow" vert="horz" lIns="0" tIns="0" rIns="0" bIns="0" rtlCol="0">
                          <a:noAutofit/>
                        </wps:bodyPr>
                      </wps:wsp>
                      <wps:wsp>
                        <wps:cNvPr id="13601" name="Rectangle 13601"/>
                        <wps:cNvSpPr/>
                        <wps:spPr>
                          <a:xfrm rot="-5399999">
                            <a:off x="24158" y="1865585"/>
                            <a:ext cx="59534" cy="107851"/>
                          </a:xfrm>
                          <a:prstGeom prst="rect">
                            <a:avLst/>
                          </a:prstGeom>
                          <a:ln>
                            <a:noFill/>
                          </a:ln>
                        </wps:spPr>
                        <wps:txbx>
                          <w:txbxContent>
                            <w:p w14:paraId="6308B4BC" w14:textId="77777777" w:rsidR="00255F62" w:rsidRDefault="001D6550">
                              <w:pPr>
                                <w:spacing w:after="160" w:line="259" w:lineRule="auto"/>
                                <w:ind w:left="0" w:right="0" w:firstLine="0"/>
                                <w:jc w:val="left"/>
                              </w:pPr>
                              <w:r>
                                <w:rPr>
                                  <w:rFonts w:ascii="Cambria" w:eastAsia="Cambria" w:hAnsi="Cambria" w:cs="Cambria"/>
                                  <w:i/>
                                  <w:color w:val="262626"/>
                                  <w:sz w:val="13"/>
                                </w:rPr>
                                <w:t>β</w:t>
                              </w:r>
                            </w:p>
                          </w:txbxContent>
                        </wps:txbx>
                        <wps:bodyPr horzOverflow="overflow" vert="horz" lIns="0" tIns="0" rIns="0" bIns="0" rtlCol="0">
                          <a:noAutofit/>
                        </wps:bodyPr>
                      </wps:wsp>
                      <wps:wsp>
                        <wps:cNvPr id="13602" name="Rectangle 13602"/>
                        <wps:cNvSpPr/>
                        <wps:spPr>
                          <a:xfrm rot="-5399999">
                            <a:off x="49737" y="1848208"/>
                            <a:ext cx="36917" cy="75571"/>
                          </a:xfrm>
                          <a:prstGeom prst="rect">
                            <a:avLst/>
                          </a:prstGeom>
                          <a:ln>
                            <a:noFill/>
                          </a:ln>
                        </wps:spPr>
                        <wps:txbx>
                          <w:txbxContent>
                            <w:p w14:paraId="0DE96C1C" w14:textId="77777777" w:rsidR="00255F62" w:rsidRDefault="001D6550">
                              <w:pPr>
                                <w:spacing w:after="160" w:line="259" w:lineRule="auto"/>
                                <w:ind w:left="0" w:right="0" w:firstLine="0"/>
                                <w:jc w:val="left"/>
                              </w:pPr>
                              <w:r>
                                <w:rPr>
                                  <w:rFonts w:ascii="Cambria" w:eastAsia="Cambria" w:hAnsi="Cambria" w:cs="Cambria"/>
                                  <w:color w:val="262626"/>
                                  <w:sz w:val="9"/>
                                </w:rPr>
                                <w:t>1</w:t>
                              </w:r>
                            </w:p>
                          </w:txbxContent>
                        </wps:txbx>
                        <wps:bodyPr horzOverflow="overflow" vert="horz" lIns="0" tIns="0" rIns="0" bIns="0" rtlCol="0">
                          <a:noAutofit/>
                        </wps:bodyPr>
                      </wps:wsp>
                      <wps:wsp>
                        <wps:cNvPr id="13603" name="Shape 13603"/>
                        <wps:cNvSpPr/>
                        <wps:spPr>
                          <a:xfrm>
                            <a:off x="676550" y="2119192"/>
                            <a:ext cx="0" cy="23149"/>
                          </a:xfrm>
                          <a:custGeom>
                            <a:avLst/>
                            <a:gdLst/>
                            <a:ahLst/>
                            <a:cxnLst/>
                            <a:rect l="0" t="0" r="0" b="0"/>
                            <a:pathLst>
                              <a:path h="23149">
                                <a:moveTo>
                                  <a:pt x="0" y="23149"/>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604" name="Shape 13604"/>
                        <wps:cNvSpPr/>
                        <wps:spPr>
                          <a:xfrm>
                            <a:off x="1502337" y="2141099"/>
                            <a:ext cx="0" cy="24090"/>
                          </a:xfrm>
                          <a:custGeom>
                            <a:avLst/>
                            <a:gdLst/>
                            <a:ahLst/>
                            <a:cxnLst/>
                            <a:rect l="0" t="0" r="0" b="0"/>
                            <a:pathLst>
                              <a:path h="24090">
                                <a:moveTo>
                                  <a:pt x="0" y="24090"/>
                                </a:moveTo>
                                <a:lnTo>
                                  <a:pt x="0" y="0"/>
                                </a:lnTo>
                              </a:path>
                            </a:pathLst>
                          </a:custGeom>
                          <a:ln w="14799" cap="flat">
                            <a:round/>
                          </a:ln>
                        </wps:spPr>
                        <wps:style>
                          <a:lnRef idx="1">
                            <a:srgbClr val="55A868"/>
                          </a:lnRef>
                          <a:fillRef idx="0">
                            <a:srgbClr val="000000">
                              <a:alpha val="0"/>
                            </a:srgbClr>
                          </a:fillRef>
                          <a:effectRef idx="0">
                            <a:scrgbClr r="0" g="0" b="0"/>
                          </a:effectRef>
                          <a:fontRef idx="none"/>
                        </wps:style>
                        <wps:bodyPr/>
                      </wps:wsp>
                      <wps:wsp>
                        <wps:cNvPr id="13605" name="Shape 13605"/>
                        <wps:cNvSpPr/>
                        <wps:spPr>
                          <a:xfrm>
                            <a:off x="646952" y="2142341"/>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606" name="Shape 13606"/>
                        <wps:cNvSpPr/>
                        <wps:spPr>
                          <a:xfrm>
                            <a:off x="1472739" y="2165189"/>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607" name="Shape 13607"/>
                        <wps:cNvSpPr/>
                        <wps:spPr>
                          <a:xfrm>
                            <a:off x="646952" y="2119192"/>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608" name="Shape 13608"/>
                        <wps:cNvSpPr/>
                        <wps:spPr>
                          <a:xfrm>
                            <a:off x="1472739" y="2141099"/>
                            <a:ext cx="59196" cy="0"/>
                          </a:xfrm>
                          <a:custGeom>
                            <a:avLst/>
                            <a:gdLst/>
                            <a:ahLst/>
                            <a:cxnLst/>
                            <a:rect l="0" t="0" r="0" b="0"/>
                            <a:pathLst>
                              <a:path w="59196">
                                <a:moveTo>
                                  <a:pt x="59196" y="0"/>
                                </a:moveTo>
                                <a:lnTo>
                                  <a:pt x="0" y="0"/>
                                </a:lnTo>
                                <a:close/>
                              </a:path>
                            </a:pathLst>
                          </a:custGeom>
                          <a:ln w="7400" cap="flat">
                            <a:round/>
                          </a:ln>
                        </wps:spPr>
                        <wps:style>
                          <a:lnRef idx="1">
                            <a:srgbClr val="55A868"/>
                          </a:lnRef>
                          <a:fillRef idx="1">
                            <a:srgbClr val="55A868"/>
                          </a:fillRef>
                          <a:effectRef idx="0">
                            <a:scrgbClr r="0" g="0" b="0"/>
                          </a:effectRef>
                          <a:fontRef idx="none"/>
                        </wps:style>
                        <wps:bodyPr/>
                      </wps:wsp>
                      <wps:wsp>
                        <wps:cNvPr id="13609" name="Shape 13609"/>
                        <wps:cNvSpPr/>
                        <wps:spPr>
                          <a:xfrm>
                            <a:off x="646952" y="2130767"/>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610" name="Shape 13610"/>
                        <wps:cNvSpPr/>
                        <wps:spPr>
                          <a:xfrm>
                            <a:off x="1472739" y="2153144"/>
                            <a:ext cx="59196" cy="0"/>
                          </a:xfrm>
                          <a:custGeom>
                            <a:avLst/>
                            <a:gdLst/>
                            <a:ahLst/>
                            <a:cxnLst/>
                            <a:rect l="0" t="0" r="0" b="0"/>
                            <a:pathLst>
                              <a:path w="59196">
                                <a:moveTo>
                                  <a:pt x="59196" y="0"/>
                                </a:moveTo>
                                <a:lnTo>
                                  <a:pt x="0" y="0"/>
                                </a:lnTo>
                                <a:close/>
                              </a:path>
                            </a:pathLst>
                          </a:custGeom>
                          <a:ln w="14799" cap="flat">
                            <a:round/>
                          </a:ln>
                        </wps:spPr>
                        <wps:style>
                          <a:lnRef idx="1">
                            <a:srgbClr val="4C72B0"/>
                          </a:lnRef>
                          <a:fillRef idx="1">
                            <a:srgbClr val="4C72B0"/>
                          </a:fillRef>
                          <a:effectRef idx="0">
                            <a:scrgbClr r="0" g="0" b="0"/>
                          </a:effectRef>
                          <a:fontRef idx="none"/>
                        </wps:style>
                        <wps:bodyPr/>
                      </wps:wsp>
                      <wps:wsp>
                        <wps:cNvPr id="13611" name="Shape 13611"/>
                        <wps:cNvSpPr/>
                        <wps:spPr>
                          <a:xfrm>
                            <a:off x="263656" y="2201050"/>
                            <a:ext cx="1651574" cy="0"/>
                          </a:xfrm>
                          <a:custGeom>
                            <a:avLst/>
                            <a:gdLst/>
                            <a:ahLst/>
                            <a:cxnLst/>
                            <a:rect l="0" t="0" r="0" b="0"/>
                            <a:pathLst>
                              <a:path w="1651574">
                                <a:moveTo>
                                  <a:pt x="0" y="0"/>
                                </a:moveTo>
                                <a:lnTo>
                                  <a:pt x="1651574" y="0"/>
                                </a:lnTo>
                              </a:path>
                            </a:pathLst>
                          </a:custGeom>
                          <a:ln w="11099" cap="flat">
                            <a:custDash>
                              <a:ds d="174792" sp="174792"/>
                            </a:custDash>
                            <a:round/>
                          </a:ln>
                        </wps:spPr>
                        <wps:style>
                          <a:lnRef idx="1">
                            <a:srgbClr val="C44E52"/>
                          </a:lnRef>
                          <a:fillRef idx="0">
                            <a:srgbClr val="000000">
                              <a:alpha val="0"/>
                            </a:srgbClr>
                          </a:fillRef>
                          <a:effectRef idx="0">
                            <a:scrgbClr r="0" g="0" b="0"/>
                          </a:effectRef>
                          <a:fontRef idx="none"/>
                        </wps:style>
                        <wps:bodyPr/>
                      </wps:wsp>
                      <wps:wsp>
                        <wps:cNvPr id="13612" name="Shape 13612"/>
                        <wps:cNvSpPr/>
                        <wps:spPr>
                          <a:xfrm>
                            <a:off x="263656" y="1388851"/>
                            <a:ext cx="1651574" cy="0"/>
                          </a:xfrm>
                          <a:custGeom>
                            <a:avLst/>
                            <a:gdLst/>
                            <a:ahLst/>
                            <a:cxnLst/>
                            <a:rect l="0" t="0" r="0" b="0"/>
                            <a:pathLst>
                              <a:path w="1651574">
                                <a:moveTo>
                                  <a:pt x="0" y="0"/>
                                </a:moveTo>
                                <a:lnTo>
                                  <a:pt x="1651574"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613" name="Shape 13613"/>
                        <wps:cNvSpPr/>
                        <wps:spPr>
                          <a:xfrm>
                            <a:off x="1915231" y="1388851"/>
                            <a:ext cx="0" cy="1157434"/>
                          </a:xfrm>
                          <a:custGeom>
                            <a:avLst/>
                            <a:gdLst/>
                            <a:ahLst/>
                            <a:cxnLst/>
                            <a:rect l="0" t="0" r="0" b="0"/>
                            <a:pathLst>
                              <a:path h="1157434">
                                <a:moveTo>
                                  <a:pt x="0" y="1157434"/>
                                </a:moveTo>
                                <a:lnTo>
                                  <a:pt x="0"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614" name="Shape 13614"/>
                        <wps:cNvSpPr/>
                        <wps:spPr>
                          <a:xfrm>
                            <a:off x="263656" y="2546285"/>
                            <a:ext cx="1651574" cy="0"/>
                          </a:xfrm>
                          <a:custGeom>
                            <a:avLst/>
                            <a:gdLst/>
                            <a:ahLst/>
                            <a:cxnLst/>
                            <a:rect l="0" t="0" r="0" b="0"/>
                            <a:pathLst>
                              <a:path w="1651574">
                                <a:moveTo>
                                  <a:pt x="0" y="0"/>
                                </a:moveTo>
                                <a:lnTo>
                                  <a:pt x="1651574"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615" name="Shape 13615"/>
                        <wps:cNvSpPr/>
                        <wps:spPr>
                          <a:xfrm>
                            <a:off x="263656" y="1388851"/>
                            <a:ext cx="0" cy="1157434"/>
                          </a:xfrm>
                          <a:custGeom>
                            <a:avLst/>
                            <a:gdLst/>
                            <a:ahLst/>
                            <a:cxnLst/>
                            <a:rect l="0" t="0" r="0" b="0"/>
                            <a:pathLst>
                              <a:path h="1157434">
                                <a:moveTo>
                                  <a:pt x="0" y="1157434"/>
                                </a:moveTo>
                                <a:lnTo>
                                  <a:pt x="0" y="0"/>
                                </a:lnTo>
                              </a:path>
                            </a:pathLst>
                          </a:custGeom>
                          <a:ln w="3700" cap="sq">
                            <a:miter lim="127000"/>
                          </a:ln>
                        </wps:spPr>
                        <wps:style>
                          <a:lnRef idx="1">
                            <a:srgbClr val="CCCCCC"/>
                          </a:lnRef>
                          <a:fillRef idx="0">
                            <a:srgbClr val="000000">
                              <a:alpha val="0"/>
                            </a:srgbClr>
                          </a:fillRef>
                          <a:effectRef idx="0">
                            <a:scrgbClr r="0" g="0" b="0"/>
                          </a:effectRef>
                          <a:fontRef idx="none"/>
                        </wps:style>
                        <wps:bodyPr/>
                      </wps:wsp>
                      <wps:wsp>
                        <wps:cNvPr id="13616" name="Shape 13616"/>
                        <wps:cNvSpPr/>
                        <wps:spPr>
                          <a:xfrm>
                            <a:off x="1342260" y="1474316"/>
                            <a:ext cx="179069" cy="0"/>
                          </a:xfrm>
                          <a:custGeom>
                            <a:avLst/>
                            <a:gdLst/>
                            <a:ahLst/>
                            <a:cxnLst/>
                            <a:rect l="0" t="0" r="0" b="0"/>
                            <a:pathLst>
                              <a:path w="179069">
                                <a:moveTo>
                                  <a:pt x="0" y="0"/>
                                </a:moveTo>
                                <a:lnTo>
                                  <a:pt x="179069" y="0"/>
                                </a:lnTo>
                              </a:path>
                            </a:pathLst>
                          </a:custGeom>
                          <a:ln w="11099" cap="flat">
                            <a:custDash>
                              <a:ds d="174792" sp="174792"/>
                            </a:custDash>
                            <a:round/>
                          </a:ln>
                        </wps:spPr>
                        <wps:style>
                          <a:lnRef idx="1">
                            <a:srgbClr val="C44E52"/>
                          </a:lnRef>
                          <a:fillRef idx="0">
                            <a:srgbClr val="000000">
                              <a:alpha val="0"/>
                            </a:srgbClr>
                          </a:fillRef>
                          <a:effectRef idx="0">
                            <a:scrgbClr r="0" g="0" b="0"/>
                          </a:effectRef>
                          <a:fontRef idx="none"/>
                        </wps:style>
                        <wps:bodyPr/>
                      </wps:wsp>
                      <wps:wsp>
                        <wps:cNvPr id="13617" name="Rectangle 13617"/>
                        <wps:cNvSpPr/>
                        <wps:spPr>
                          <a:xfrm>
                            <a:off x="1525398" y="1441337"/>
                            <a:ext cx="441982" cy="108713"/>
                          </a:xfrm>
                          <a:prstGeom prst="rect">
                            <a:avLst/>
                          </a:prstGeom>
                          <a:ln>
                            <a:noFill/>
                          </a:ln>
                        </wps:spPr>
                        <wps:txbx>
                          <w:txbxContent>
                            <w:p w14:paraId="4862624D" w14:textId="77777777" w:rsidR="00255F62" w:rsidRDefault="001D6550">
                              <w:pPr>
                                <w:spacing w:after="160" w:line="259" w:lineRule="auto"/>
                                <w:ind w:left="0" w:right="0" w:firstLine="0"/>
                                <w:jc w:val="left"/>
                              </w:pPr>
                              <w:r>
                                <w:rPr>
                                  <w:color w:val="262626"/>
                                  <w:w w:val="94"/>
                                  <w:sz w:val="13"/>
                                </w:rPr>
                                <w:t>真の</w:t>
                              </w:r>
                              <w:r>
                                <w:rPr>
                                  <w:color w:val="262626"/>
                                  <w:w w:val="94"/>
                                  <w:sz w:val="13"/>
                                </w:rPr>
                                <w:t>値</w:t>
                              </w:r>
                            </w:p>
                          </w:txbxContent>
                        </wps:txbx>
                        <wps:bodyPr horzOverflow="overflow" vert="horz" lIns="0" tIns="0" rIns="0" bIns="0" rtlCol="0">
                          <a:noAutofit/>
                        </wps:bodyPr>
                      </wps:wsp>
                    </wpg:wgp>
                  </a:graphicData>
                </a:graphic>
              </wp:anchor>
            </w:drawing>
          </mc:Choice>
          <mc:Fallback>
            <w:pict>
              <v:group w14:anchorId="5E6FC8E8" id="Group 156188" o:spid="_x0000_s1534" style="position:absolute;left:0;text-align:left;margin-left:249.75pt;margin-top:-203.45pt;width:150.8pt;height:206.8pt;z-index:251677696;mso-position-horizontal-relative:text;mso-position-vertical-relative:text" coordsize="19152,26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">
                <v:rect id="Rectangle 13471" o:spid="_x0000_s1535" style="position:absolute;left:3779;top:12122;width:135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" filled="f" stroked="f">
                  <v:textbox inset="0,0,0,0">
                    <w:txbxContent>
                      <w:p w14:paraId="22BFC8DA" w14:textId="77777777" w:rsidR="00255F62" w:rsidRDefault="001D6550">
                        <w:pPr>
                          <w:spacing w:after="160" w:line="259" w:lineRule="auto"/>
                          <w:ind w:left="0" w:right="0" w:firstLine="0"/>
                          <w:jc w:val="left"/>
                        </w:pPr>
                        <w:r>
                          <w:rPr>
                            <w:color w:val="262626"/>
                            <w:w w:val="102"/>
                            <w:sz w:val="10"/>
                          </w:rPr>
                          <w:t>拒否</w:t>
                        </w:r>
                      </w:p>
                    </w:txbxContent>
                  </v:textbox>
                </v:rect>
                <v:rect id="Rectangle 13472" o:spid="_x0000_s1536" style="position:absolute;left:3674;top:12804;width:1631;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" filled="f" stroked="f">
                  <v:textbox inset="0,0,0,0">
                    <w:txbxContent>
                      <w:p w14:paraId="4FDA0EBF" w14:textId="77777777" w:rsidR="00255F62" w:rsidRDefault="001D6550">
                        <w:pPr>
                          <w:spacing w:after="160" w:line="259" w:lineRule="auto"/>
                          <w:ind w:left="0" w:right="0" w:firstLine="0"/>
                          <w:jc w:val="left"/>
                        </w:pPr>
                        <w:r>
                          <w:rPr>
                            <w:color w:val="262626"/>
                            <w:w w:val="113"/>
                            <w:sz w:val="10"/>
                          </w:rPr>
                          <w:t>エービーシー</w:t>
                        </w:r>
                      </w:p>
                    </w:txbxContent>
                  </v:textbox>
                </v:rect>
                <v:rect id="Rectangle 13473" o:spid="_x0000_s1537" style="position:absolute;left:6648;top:12122;width:250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" filled="f" stroked="f">
                  <v:textbox inset="0,0,0,0">
                    <w:txbxContent>
                      <w:p w14:paraId="44C971A9" w14:textId="77777777" w:rsidR="00255F62" w:rsidRDefault="001D6550">
                        <w:pPr>
                          <w:spacing w:after="160" w:line="259" w:lineRule="auto"/>
                          <w:ind w:left="0" w:right="0" w:firstLine="0"/>
                          <w:jc w:val="left"/>
                        </w:pPr>
                        <w:r>
                          <w:rPr>
                            <w:color w:val="262626"/>
                            <w:w w:val="102"/>
                            <w:sz w:val="10"/>
                          </w:rPr>
                          <w:t>エムシーエムシー</w:t>
                        </w:r>
                      </w:p>
                    </w:txbxContent>
                  </v:textbox>
                </v:rect>
                <v:rect id="Rectangle 13474" o:spid="_x0000_s1538" style="position:absolute;left:6977;top:12804;width:1631;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" filled="f" stroked="f">
                  <v:textbox inset="0,0,0,0">
                    <w:txbxContent>
                      <w:p w14:paraId="2C55A02D" w14:textId="77777777" w:rsidR="00255F62" w:rsidRDefault="001D6550">
                        <w:pPr>
                          <w:spacing w:after="160" w:line="259" w:lineRule="auto"/>
                          <w:ind w:left="0" w:right="0" w:firstLine="0"/>
                          <w:jc w:val="left"/>
                        </w:pPr>
                        <w:r>
                          <w:rPr>
                            <w:color w:val="262626"/>
                            <w:w w:val="113"/>
                            <w:sz w:val="10"/>
                          </w:rPr>
                          <w:t>エービーシー</w:t>
                        </w:r>
                      </w:p>
                    </w:txbxContent>
                  </v:textbox>
                </v:rect>
                <v:rect id="Rectangle 13475" o:spid="_x0000_s1539" style="position:absolute;left:10249;top:12122;width:171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" filled="f" stroked="f">
                  <v:textbox inset="0,0,0,0">
                    <w:txbxContent>
                      <w:p w14:paraId="3F9E60CD" w14:textId="77777777" w:rsidR="00255F62" w:rsidRDefault="001D6550">
                        <w:pPr>
                          <w:spacing w:after="160" w:line="259" w:lineRule="auto"/>
                          <w:ind w:left="0" w:right="0" w:firstLine="0"/>
                          <w:jc w:val="left"/>
                        </w:pPr>
                        <w:r>
                          <w:rPr>
                            <w:color w:val="262626"/>
                            <w:w w:val="105"/>
                            <w:sz w:val="10"/>
                          </w:rPr>
                          <w:t>ＳＭＣ</w:t>
                        </w:r>
                      </w:p>
                    </w:txbxContent>
                  </v:textbox>
                </v:rect>
                <v:rect id="Rectangle 13476" o:spid="_x0000_s1540" style="position:absolute;left:10280;top:12804;width:1631;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" filled="f" stroked="f">
                  <v:textbox inset="0,0,0,0">
                    <w:txbxContent>
                      <w:p w14:paraId="70344B5B" w14:textId="77777777" w:rsidR="00255F62" w:rsidRDefault="001D6550">
                        <w:pPr>
                          <w:spacing w:after="160" w:line="259" w:lineRule="auto"/>
                          <w:ind w:left="0" w:right="0" w:firstLine="0"/>
                          <w:jc w:val="left"/>
                        </w:pPr>
                        <w:r>
                          <w:rPr>
                            <w:color w:val="262626"/>
                            <w:w w:val="113"/>
                            <w:sz w:val="10"/>
                          </w:rPr>
                          <w:t>エービーシー</w:t>
                        </w:r>
                      </w:p>
                    </w:txbxContent>
                  </v:textbox>
                </v:rect>
                <v:rect id="Rectangle 13477" o:spid="_x0000_s1541" style="position:absolute;left:13904;top:12122;width:778;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" filled="f" stroked="f">
                  <v:textbox inset="0,0,0,0">
                    <w:txbxContent>
                      <w:p w14:paraId="0E44DA0B" w14:textId="77777777" w:rsidR="00255F62" w:rsidRDefault="001D6550">
                        <w:pPr>
                          <w:spacing w:after="160" w:line="259" w:lineRule="auto"/>
                          <w:ind w:left="0" w:right="0" w:firstLine="0"/>
                          <w:jc w:val="left"/>
                        </w:pPr>
                        <w:r>
                          <w:rPr>
                            <w:color w:val="262626"/>
                            <w:w w:val="110"/>
                            <w:sz w:val="10"/>
                          </w:rPr>
                          <w:t>六</w:t>
                        </w:r>
                      </w:p>
                    </w:txbxContent>
                  </v:textbox>
                </v:rect>
                <v:rect id="Rectangle 13478" o:spid="_x0000_s1542" style="position:absolute;left:13716;top:12804;width:1278;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" filled="f" stroked="f">
                  <v:textbox inset="0,0,0,0">
                    <w:txbxContent>
                      <w:p w14:paraId="3FBD506E" w14:textId="77777777" w:rsidR="00255F62" w:rsidRDefault="001D6550">
                        <w:pPr>
                          <w:spacing w:after="160" w:line="259" w:lineRule="auto"/>
                          <w:ind w:left="0" w:right="0" w:firstLine="0"/>
                          <w:jc w:val="left"/>
                        </w:pPr>
                        <w:r>
                          <w:rPr>
                            <w:color w:val="262626"/>
                            <w:w w:val="102"/>
                            <w:sz w:val="10"/>
                          </w:rPr>
                          <w:t>ログ</w:t>
                        </w:r>
                      </w:p>
                    </w:txbxContent>
                  </v:textbox>
                </v:rect>
                <v:rect id="Rectangle 13479" o:spid="_x0000_s1543" style="position:absolute;left:17207;top:12122;width:77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" filled="f" stroked="f">
                  <v:textbox inset="0,0,0,0">
                    <w:txbxContent>
                      <w:p w14:paraId="5013E76A" w14:textId="77777777" w:rsidR="00255F62" w:rsidRDefault="001D6550">
                        <w:pPr>
                          <w:spacing w:after="160" w:line="259" w:lineRule="auto"/>
                          <w:ind w:left="0" w:right="0" w:firstLine="0"/>
                          <w:jc w:val="left"/>
                        </w:pPr>
                        <w:r>
                          <w:rPr>
                            <w:color w:val="262626"/>
                            <w:w w:val="110"/>
                            <w:sz w:val="10"/>
                          </w:rPr>
                          <w:t>六</w:t>
                        </w:r>
                      </w:p>
                    </w:txbxContent>
                  </v:textbox>
                </v:rect>
                <v:rect id="Rectangle 13480" o:spid="_x0000_s1544" style="position:absolute;left:16751;top:12804;width:199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" filled="f" stroked="f">
                  <v:textbox inset="0,0,0,0">
                    <w:txbxContent>
                      <w:p w14:paraId="21AC5DDF" w14:textId="77777777" w:rsidR="00255F62" w:rsidRDefault="001D6550">
                        <w:pPr>
                          <w:spacing w:after="160" w:line="259" w:lineRule="auto"/>
                          <w:ind w:left="0" w:right="0" w:firstLine="0"/>
                          <w:jc w:val="left"/>
                        </w:pPr>
                        <w:r>
                          <w:rPr>
                            <w:color w:val="262626"/>
                            <w:w w:val="97"/>
                            <w:sz w:val="10"/>
                          </w:rPr>
                          <w:t>ヒンジ</w:t>
                        </w:r>
                      </w:p>
                    </w:txbxContent>
                  </v:textbox>
                </v:rect>
                <v:rect id="Rectangle 13481" o:spid="_x0000_s1545" style="position:absolute;left:1072;top:11557;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" filled="f" stroked="f">
                  <v:textbox inset="0,0,0,0">
                    <w:txbxContent>
                      <w:p w14:paraId="6763B74E"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82" o:spid="_x0000_s1546" style="position:absolute;left:1588;top:11575;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" filled="f" stroked="f">
                  <v:textbox inset="0,0,0,0">
                    <w:txbxContent>
                      <w:p w14:paraId="6DD94A41" w14:textId="77777777" w:rsidR="00255F62" w:rsidRDefault="001D6550">
                        <w:pPr>
                          <w:spacing w:after="160" w:line="259" w:lineRule="auto"/>
                          <w:ind w:left="0" w:right="0" w:firstLine="0"/>
                          <w:jc w:val="left"/>
                        </w:pPr>
                        <w:r>
                          <w:rPr>
                            <w:rFonts w:ascii="Cambria" w:eastAsia="Cambria" w:hAnsi="Cambria" w:cs="Cambria"/>
                            <w:color w:val="262626"/>
                            <w:sz w:val="10"/>
                          </w:rPr>
                          <w:t>2</w:t>
                        </w:r>
                      </w:p>
                    </w:txbxContent>
                  </v:textbox>
                </v:rect>
                <v:rect id="Rectangle 13483" o:spid="_x0000_s1547" style="position:absolute;left:1892;top:11574;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" filled="f" stroked="f">
                  <v:textbox inset="0,0,0,0">
                    <w:txbxContent>
                      <w:p w14:paraId="343860FC"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84" o:spid="_x0000_s1548" style="position:absolute;left:2073;top:11575;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" filled="f" stroked="f">
                  <v:textbox inset="0,0,0,0">
                    <w:txbxContent>
                      <w:p w14:paraId="3BBCD57F"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85" o:spid="_x0000_s1549" style="position:absolute;left:1072;top:9904;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" filled="f" stroked="f">
                  <v:textbox inset="0,0,0,0">
                    <w:txbxContent>
                      <w:p w14:paraId="6A6C9C9D"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86" o:spid="_x0000_s1550" style="position:absolute;left:1588;top:9921;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" filled="f" stroked="f">
                  <v:textbox inset="0,0,0,0">
                    <w:txbxContent>
                      <w:p w14:paraId="040B9187"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v:textbox>
                </v:rect>
                <v:rect id="Rectangle 13487" o:spid="_x0000_s1551" style="position:absolute;left:1892;top:9920;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" filled="f" stroked="f">
                  <v:textbox inset="0,0,0,0">
                    <w:txbxContent>
                      <w:p w14:paraId="408FC359"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88" o:spid="_x0000_s1552" style="position:absolute;left:2073;top:9921;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" filled="f" stroked="f">
                  <v:textbox inset="0,0,0,0">
                    <w:txbxContent>
                      <w:p w14:paraId="29655F73"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89" o:spid="_x0000_s1553" style="position:absolute;left:1072;top:8250;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" filled="f" stroked="f">
                  <v:textbox inset="0,0,0,0">
                    <w:txbxContent>
                      <w:p w14:paraId="214D20B7"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90" o:spid="_x0000_s1554" style="position:absolute;left:1588;top:8268;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yi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" filled="f" stroked="f">
                  <v:textbox inset="0,0,0,0">
                    <w:txbxContent>
                      <w:p w14:paraId="66DFC565"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v:textbox>
                </v:rect>
                <v:rect id="Rectangle 13491" o:spid="_x0000_s1555" style="position:absolute;left:1892;top:8267;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" filled="f" stroked="f">
                  <v:textbox inset="0,0,0,0">
                    <w:txbxContent>
                      <w:p w14:paraId="11F01F68"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92" o:spid="_x0000_s1556" style="position:absolute;left:2073;top:8268;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" filled="f" stroked="f">
                  <v:textbox inset="0,0,0,0">
                    <w:txbxContent>
                      <w:p w14:paraId="2744F321"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93" o:spid="_x0000_s1557" style="position:absolute;left:1072;top:6597;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" filled="f" stroked="f">
                  <v:textbox inset="0,0,0,0">
                    <w:txbxContent>
                      <w:p w14:paraId="1C3878BF"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494" o:spid="_x0000_s1558" style="position:absolute;left:1588;top:6614;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" filled="f" stroked="f">
                  <v:textbox inset="0,0,0,0">
                    <w:txbxContent>
                      <w:p w14:paraId="7C1CF406"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95" o:spid="_x0000_s1559" style="position:absolute;left:1892;top:6613;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" filled="f" stroked="f">
                  <v:textbox inset="0,0,0,0">
                    <w:txbxContent>
                      <w:p w14:paraId="5C7C76BF"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96" o:spid="_x0000_s1560" style="position:absolute;left:2073;top:6614;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" filled="f" stroked="f">
                  <v:textbox inset="0,0,0,0">
                    <w:txbxContent>
                      <w:p w14:paraId="2D96CADD"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497" o:spid="_x0000_s1561" style="position:absolute;left:1588;top:4961;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" filled="f" stroked="f">
                  <v:textbox inset="0,0,0,0">
                    <w:txbxContent>
                      <w:p w14:paraId="1E1BFD57"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498" o:spid="_x0000_s1562" style="position:absolute;left:1892;top:4960;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k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" filled="f" stroked="f">
                  <v:textbox inset="0,0,0,0">
                    <w:txbxContent>
                      <w:p w14:paraId="578D760A"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499" o:spid="_x0000_s1563" style="position:absolute;left:2073;top:4961;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" filled="f" stroked="f">
                  <v:textbox inset="0,0,0,0">
                    <w:txbxContent>
                      <w:p w14:paraId="4A86D9F0"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500" o:spid="_x0000_s1564" style="position:absolute;left:1588;top:3307;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a4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" filled="f" stroked="f">
                  <v:textbox inset="0,0,0,0">
                    <w:txbxContent>
                      <w:p w14:paraId="32BFF968"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501" o:spid="_x0000_s1565" style="position:absolute;left:1892;top:3306;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" filled="f" stroked="f">
                  <v:textbox inset="0,0,0,0">
                    <w:txbxContent>
                      <w:p w14:paraId="0731FD0F"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02" o:spid="_x0000_s1566" style="position:absolute;left:2073;top:3307;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" filled="f" stroked="f">
                  <v:textbox inset="0,0,0,0">
                    <w:txbxContent>
                      <w:p w14:paraId="788D2506"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03" o:spid="_x0000_s1567" style="position:absolute;left:1588;top:1654;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" filled="f" stroked="f">
                  <v:textbox inset="0,0,0,0">
                    <w:txbxContent>
                      <w:p w14:paraId="769A0EE5"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v:textbox>
                </v:rect>
                <v:rect id="Rectangle 13504" o:spid="_x0000_s1568" style="position:absolute;left:1892;top:1653;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" filled="f" stroked="f">
                  <v:textbox inset="0,0,0,0">
                    <w:txbxContent>
                      <w:p w14:paraId="4E9A7FA4"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05" o:spid="_x0000_s1569" style="position:absolute;left:2073;top:1654;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" filled="f" stroked="f">
                  <v:textbox inset="0,0,0,0">
                    <w:txbxContent>
                      <w:p w14:paraId="1097AC28"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506" o:spid="_x0000_s1570" style="position:absolute;left:1588;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" filled="f" stroked="f">
                  <v:textbox inset="0,0,0,0">
                    <w:txbxContent>
                      <w:p w14:paraId="0ADD4558" w14:textId="77777777" w:rsidR="00255F62" w:rsidRDefault="001D6550">
                        <w:pPr>
                          <w:spacing w:after="160" w:line="259" w:lineRule="auto"/>
                          <w:ind w:left="0" w:right="0" w:firstLine="0"/>
                          <w:jc w:val="left"/>
                        </w:pPr>
                        <w:r>
                          <w:rPr>
                            <w:rFonts w:ascii="Cambria" w:eastAsia="Cambria" w:hAnsi="Cambria" w:cs="Cambria"/>
                            <w:color w:val="262626"/>
                            <w:sz w:val="10"/>
                          </w:rPr>
                          <w:t>1</w:t>
                        </w:r>
                      </w:p>
                    </w:txbxContent>
                  </v:textbox>
                </v:rect>
                <v:rect id="Rectangle 13507" o:spid="_x0000_s1571" style="position:absolute;left:1892;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" filled="f" stroked="f">
                  <v:textbox inset="0,0,0,0">
                    <w:txbxContent>
                      <w:p w14:paraId="2A3CA714"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08" o:spid="_x0000_s1572" style="position:absolute;left:2073;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" filled="f" stroked="f">
                  <v:textbox inset="0,0,0,0">
                    <w:txbxContent>
                      <w:p w14:paraId="51FBC81D"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09" o:spid="_x0000_s1573" style="position:absolute;left:-90;top:5861;width:1257;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" filled="f" stroked="f">
                  <v:textbox inset="0,0,0,0">
                    <w:txbxContent>
                      <w:p w14:paraId="75E7F483" w14:textId="77777777" w:rsidR="00255F62" w:rsidRDefault="001D6550">
                        <w:pPr>
                          <w:spacing w:after="160" w:line="259" w:lineRule="auto"/>
                          <w:ind w:left="0" w:right="0" w:firstLine="0"/>
                          <w:jc w:val="left"/>
                        </w:pPr>
                        <w:r>
                          <w:rPr>
                            <w:rFonts w:ascii="Cambria" w:eastAsia="Cambria" w:hAnsi="Cambria" w:cs="Cambria"/>
                            <w:color w:val="262626"/>
                            <w:sz w:val="13"/>
                          </w:rPr>
                          <w:t>ログ</w:t>
                        </w:r>
                      </w:p>
                    </w:txbxContent>
                  </v:textbox>
                </v:rect>
                <v:rect id="Rectangle 13510" o:spid="_x0000_s1574" style="position:absolute;left:241;top:5099;width:596;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" filled="f" stroked="f">
                  <v:textbox inset="0,0,0,0">
                    <w:txbxContent>
                      <w:p w14:paraId="29D2A9A7" w14:textId="77777777" w:rsidR="00255F62" w:rsidRDefault="001D6550">
                        <w:pPr>
                          <w:spacing w:after="160" w:line="259" w:lineRule="auto"/>
                          <w:ind w:left="0" w:right="0" w:firstLine="0"/>
                          <w:jc w:val="left"/>
                        </w:pPr>
                        <w:r>
                          <w:rPr>
                            <w:rFonts w:ascii="Cambria" w:eastAsia="Cambria" w:hAnsi="Cambria" w:cs="Cambria"/>
                            <w:i/>
                            <w:color w:val="262626"/>
                            <w:sz w:val="13"/>
                          </w:rPr>
                          <w:t>β</w:t>
                        </w:r>
                      </w:p>
                    </w:txbxContent>
                  </v:textbox>
                </v:rect>
                <v:rect id="Rectangle 13511" o:spid="_x0000_s1575" style="position:absolute;left:497;top:4925;width:369;height:7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" filled="f" stroked="f">
                  <v:textbox inset="0,0,0,0">
                    <w:txbxContent>
                      <w:p w14:paraId="09BECFE1" w14:textId="77777777" w:rsidR="00255F62" w:rsidRDefault="001D6550">
                        <w:pPr>
                          <w:spacing w:after="160" w:line="259" w:lineRule="auto"/>
                          <w:ind w:left="0" w:right="0" w:firstLine="0"/>
                          <w:jc w:val="left"/>
                        </w:pPr>
                        <w:r>
                          <w:rPr>
                            <w:rFonts w:ascii="Cambria" w:eastAsia="Cambria" w:hAnsi="Cambria" w:cs="Cambria"/>
                            <w:color w:val="262626"/>
                            <w:sz w:val="9"/>
                          </w:rPr>
                          <w:t>2</w:t>
                        </w:r>
                      </w:p>
                    </w:txbxContent>
                  </v:textbox>
                </v:rect>
                <v:shape id="Shape 13512" o:spid="_x0000_s1576" style="position:absolute;left:4288;top:1066;width:0;height:9908;visibility:visible;mso-wrap-style:square;v-text-anchor:top" coordsize="0,99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" path="m,990759l,e" filled="f" strokecolor="#55a868" strokeweight=".41108mm">
                  <v:path arrowok="t" textboxrect="0,0,0,990759"/>
                </v:shape>
                <v:shape id="Shape 13513" o:spid="_x0000_s1577" style="position:absolute;left:7591;top:2355;width:0;height:7695;visibility:visible;mso-wrap-style:square;v-text-anchor:top" coordsize="0,76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" path="m,769488l,e" filled="f" strokecolor="#55a868" strokeweight=".41108mm">
                  <v:path arrowok="t" textboxrect="0,0,0,769488"/>
                </v:shape>
                <v:shape id="Shape 13514" o:spid="_x0000_s1578" style="position:absolute;left:10894;top:1744;width:0;height:7652;visibility:visible;mso-wrap-style:square;v-text-anchor:top" coordsize="0,76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" path="m,765277l,e" filled="f" strokecolor="#55a868" strokeweight=".41108mm">
                  <v:path arrowok="t" textboxrect="0,0,0,765277"/>
                </v:shape>
                <v:shape id="Shape 13515" o:spid="_x0000_s1579" style="position:absolute;left:14197;top:4987;width:0;height:4527;visibility:visible;mso-wrap-style:square;v-text-anchor:top" coordsize="0,45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" path="m,452656l,e" filled="f" strokecolor="#55a868" strokeweight=".41108mm">
                  <v:path arrowok="t" textboxrect="0,0,0,452656"/>
                </v:shape>
                <v:shape id="Shape 13516" o:spid="_x0000_s1580" style="position:absolute;left:17500;top:4682;width:0;height:5071;visibility:visible;mso-wrap-style:square;v-text-anchor:top" coordsize="0,50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" path="m,507181l,e" filled="f" strokecolor="#55a868" strokeweight=".41108mm">
                  <v:path arrowok="t" textboxrect="0,0,0,507181"/>
                </v:shape>
                <v:shape id="Shape 13517" o:spid="_x0000_s1581" style="position:absolute;left:3992;top:1097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" path="m59196,l,,59196,xe" fillcolor="#55a868" strokecolor="#55a868" strokeweight=".20556mm">
                  <v:path arrowok="t" textboxrect="0,0,59196,0"/>
                </v:shape>
                <v:shape id="Shape 13518" o:spid="_x0000_s1582" style="position:absolute;left:7295;top:10050;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" path="m59196,l,,59196,xe" fillcolor="#55a868" strokecolor="#55a868" strokeweight=".20556mm">
                  <v:path arrowok="t" textboxrect="0,0,59196,0"/>
                </v:shape>
                <v:shape id="Shape 13519" o:spid="_x0000_s1583" style="position:absolute;left:10598;top:9396;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" path="m59196,l,,59196,xe" fillcolor="#55a868" strokecolor="#55a868" strokeweight=".20556mm">
                  <v:path arrowok="t" textboxrect="0,0,59196,0"/>
                </v:shape>
                <v:shape id="Shape 13520" o:spid="_x0000_s1584" style="position:absolute;left:13901;top:951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" path="m59196,l,,59196,xe" fillcolor="#55a868" strokecolor="#55a868" strokeweight=".20556mm">
                  <v:path arrowok="t" textboxrect="0,0,59196,0"/>
                </v:shape>
                <v:shape id="Shape 13521" o:spid="_x0000_s1585" style="position:absolute;left:17204;top:9753;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" path="m59196,l,,59196,xe" fillcolor="#55a868" strokecolor="#55a868" strokeweight=".20556mm">
                  <v:path arrowok="t" textboxrect="0,0,59196,0"/>
                </v:shape>
                <v:shape id="Shape 13522" o:spid="_x0000_s1586" style="position:absolute;left:3992;top:1066;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" path="m59196,l,,59196,xe" fillcolor="#55a868" strokecolor="#55a868" strokeweight=".20556mm">
                  <v:path arrowok="t" textboxrect="0,0,59196,0"/>
                </v:shape>
                <v:shape id="Shape 13523" o:spid="_x0000_s1587" style="position:absolute;left:7295;top:2355;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" path="m59196,l,,59196,xe" fillcolor="#55a868" strokecolor="#55a868" strokeweight=".20556mm">
                  <v:path arrowok="t" textboxrect="0,0,59196,0"/>
                </v:shape>
                <v:shape id="Shape 13524" o:spid="_x0000_s1588" style="position:absolute;left:10598;top:1744;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" path="m59196,l,,59196,xe" fillcolor="#55a868" strokecolor="#55a868" strokeweight=".20556mm">
                  <v:path arrowok="t" textboxrect="0,0,59196,0"/>
                </v:shape>
                <v:shape id="Shape 13525" o:spid="_x0000_s1589" style="position:absolute;left:13901;top:4987;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" path="m59196,l,,59196,xe" fillcolor="#55a868" strokecolor="#55a868" strokeweight=".20556mm">
                  <v:path arrowok="t" textboxrect="0,0,59196,0"/>
                </v:shape>
                <v:shape id="Shape 13526" o:spid="_x0000_s1590" style="position:absolute;left:17204;top:4682;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" path="m59196,l,,59196,xe" fillcolor="#55a868" strokecolor="#55a868" strokeweight=".20556mm">
                  <v:path arrowok="t" textboxrect="0,0,59196,0"/>
                </v:shape>
                <v:shape id="Shape 13527" o:spid="_x0000_s1591" style="position:absolute;left:3992;top:6020;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" path="m59196,l,,59196,xe" fillcolor="#4c72b0" strokecolor="#4c72b0" strokeweight=".41108mm">
                  <v:path arrowok="t" textboxrect="0,0,59196,0"/>
                </v:shape>
                <v:shape id="Shape 13528" o:spid="_x0000_s1592" style="position:absolute;left:7295;top:6203;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" path="m59196,l,,59196,xe" fillcolor="#4c72b0" strokecolor="#4c72b0" strokeweight=".41108mm">
                  <v:path arrowok="t" textboxrect="0,0,59196,0"/>
                </v:shape>
                <v:shape id="Shape 13529" o:spid="_x0000_s1593" style="position:absolute;left:10598;top:5570;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" path="m59196,l,,59196,xe" fillcolor="#4c72b0" strokecolor="#4c72b0" strokeweight=".41108mm">
                  <v:path arrowok="t" textboxrect="0,0,59196,0"/>
                </v:shape>
                <v:shape id="Shape 13530" o:spid="_x0000_s1594" style="position:absolute;left:13901;top:7251;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" path="m59196,l,,59196,xe" fillcolor="#4c72b0" strokecolor="#4c72b0" strokeweight=".41108mm">
                  <v:path arrowok="t" textboxrect="0,0,59196,0"/>
                </v:shape>
                <v:shape id="Shape 13531" o:spid="_x0000_s1595" style="position:absolute;left:17204;top:7217;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" path="m59196,l,,59196,xe" fillcolor="#4c72b0" strokecolor="#4c72b0" strokeweight=".41108mm">
                  <v:path arrowok="t" textboxrect="0,0,59196,0"/>
                </v:shape>
                <v:shape id="Shape 13532" o:spid="_x0000_s1596" style="position:absolute;left:2636;top:7584;width:16516;height:0;visibility:visible;mso-wrap-style:square;v-text-anchor:top" coordsize="165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" path="m,l1651574,e" filled="f" strokecolor="#c44e52" strokeweight=".30831mm">
                  <v:path arrowok="t" textboxrect="0,0,1651574,0"/>
                </v:shape>
                <v:shape id="Shape 13533" o:spid="_x0000_s1597" style="position:absolute;left:2636;top:331;width:16516;height:0;visibility:visible;mso-wrap-style:square;v-text-anchor:top" coordsize="165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" path="m,l1651574,e" filled="f" strokecolor="#ccc" strokeweight=".1028mm">
                  <v:stroke miterlimit="83231f" joinstyle="miter" endcap="square"/>
                  <v:path arrowok="t" textboxrect="0,0,1651574,0"/>
                </v:shape>
                <v:shape id="Shape 13534" o:spid="_x0000_s1598" style="position:absolute;left:19152;top:331;width:0;height:11575;visibility:visible;mso-wrap-style:square;v-text-anchor:top" coordsize="0,115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" path="m,1157434l,e" filled="f" strokecolor="#ccc" strokeweight=".1028mm">
                  <v:stroke miterlimit="83231f" joinstyle="miter" endcap="square"/>
                  <v:path arrowok="t" textboxrect="0,0,0,1157434"/>
                </v:shape>
                <v:shape id="Shape 13535" o:spid="_x0000_s1599" style="position:absolute;left:2636;top:11906;width:16516;height:0;visibility:visible;mso-wrap-style:square;v-text-anchor:top" coordsize="165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" path="m,l1651574,e" filled="f" strokecolor="#ccc" strokeweight=".1028mm">
                  <v:stroke miterlimit="83231f" joinstyle="miter" endcap="square"/>
                  <v:path arrowok="t" textboxrect="0,0,1651574,0"/>
                </v:shape>
                <v:shape id="Shape 13536" o:spid="_x0000_s1600" style="position:absolute;left:2636;top:331;width:0;height:11575;visibility:visible;mso-wrap-style:square;v-text-anchor:top" coordsize="0,115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" path="m,1157434l,e" filled="f" strokecolor="#ccc" strokeweight=".1028mm">
                  <v:stroke miterlimit="83231f" joinstyle="miter" endcap="square"/>
                  <v:path arrowok="t" textboxrect="0,0,0,1157434"/>
                </v:shape>
                <v:shape id="Shape 13537" o:spid="_x0000_s1601" style="position:absolute;left:13422;top:1186;width:1791;height:0;visibility:visible;mso-wrap-style:square;v-text-anchor:top" coordsize="179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" path="m,l179069,e" filled="f" strokecolor="#c44e52" strokeweight=".30831mm">
                  <v:path arrowok="t" textboxrect="0,0,179069,0"/>
                </v:shape>
                <v:rect id="Rectangle 13538" o:spid="_x0000_s1602" style="position:absolute;left:15253;top:856;width:442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ADyAAAAN4AAAAPAAAAZHJzL2Rvd25yZXYueG1sRI9Pa8JA&#10;EMXvBb/DMoK3ulFp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BwN6ADyAAAAN4A&#10;AAAPAAAAAAAAAAAAAAAAAAcCAABkcnMvZG93bnJldi54bWxQSwUGAAAAAAMAAwC3AAAA/AIAAAAA&#10;" filled="f" stroked="f">
                  <v:textbox inset="0,0,0,0">
                    <w:txbxContent>
                      <w:p w14:paraId="55019AF4" w14:textId="77777777" w:rsidR="00255F62" w:rsidRDefault="001D6550">
                        <w:pPr>
                          <w:spacing w:after="160" w:line="259" w:lineRule="auto"/>
                          <w:ind w:left="0" w:right="0" w:firstLine="0"/>
                          <w:jc w:val="left"/>
                        </w:pPr>
                        <w:r>
                          <w:rPr>
                            <w:color w:val="262626"/>
                            <w:w w:val="94"/>
                            <w:sz w:val="13"/>
                          </w:rPr>
                          <w:t>真の</w:t>
                        </w:r>
                        <w:r>
                          <w:rPr>
                            <w:color w:val="262626"/>
                            <w:w w:val="94"/>
                            <w:sz w:val="13"/>
                          </w:rPr>
                          <w:t>値</w:t>
                        </w:r>
                      </w:p>
                    </w:txbxContent>
                  </v:textbox>
                </v:rect>
                <v:rect id="Rectangle 13572" o:spid="_x0000_s1603" style="position:absolute;left:1072;top:25114;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" filled="f" stroked="f">
                  <v:textbox inset="0,0,0,0">
                    <w:txbxContent>
                      <w:p w14:paraId="2707523C"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73" o:spid="_x0000_s1604" style="position:absolute;left:1588;top:25131;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" filled="f" stroked="f">
                  <v:textbox inset="0,0,0,0">
                    <w:txbxContent>
                      <w:p w14:paraId="66316AF6"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74" o:spid="_x0000_s1605" style="position:absolute;left:1892;top:25131;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" filled="f" stroked="f">
                  <v:textbox inset="0,0,0,0">
                    <w:txbxContent>
                      <w:p w14:paraId="2BE0B1FA"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75" o:spid="_x0000_s1606" style="position:absolute;left:2073;top:25131;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" filled="f" stroked="f">
                  <v:textbox inset="0,0,0,0">
                    <w:txbxContent>
                      <w:p w14:paraId="59AA2AF6"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76" o:spid="_x0000_s1607" style="position:absolute;left:1072;top:23185;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" filled="f" stroked="f">
                  <v:textbox inset="0,0,0,0">
                    <w:txbxContent>
                      <w:p w14:paraId="3D46DCC5"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77" o:spid="_x0000_s1608" style="position:absolute;left:1588;top:23202;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" filled="f" stroked="f">
                  <v:textbox inset="0,0,0,0">
                    <w:txbxContent>
                      <w:p w14:paraId="51624C37"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78" o:spid="_x0000_s1609" style="position:absolute;left:1892;top:23202;width:23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" filled="f" stroked="f">
                  <v:textbox inset="0,0,0,0">
                    <w:txbxContent>
                      <w:p w14:paraId="4194796C"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79" o:spid="_x0000_s1610" style="position:absolute;left:2073;top:23202;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" filled="f" stroked="f">
                  <v:textbox inset="0,0,0,0">
                    <w:txbxContent>
                      <w:p w14:paraId="285DD39B"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580" o:spid="_x0000_s1611" style="position:absolute;left:1072;top:21256;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" filled="f" stroked="f">
                  <v:textbox inset="0,0,0,0">
                    <w:txbxContent>
                      <w:p w14:paraId="352FF722"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81" o:spid="_x0000_s1612" style="position:absolute;left:1588;top:21273;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" filled="f" stroked="f">
                  <v:textbox inset="0,0,0,0">
                    <w:txbxContent>
                      <w:p w14:paraId="0EB44C0C"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v:textbox>
                </v:rect>
                <v:rect id="Rectangle 13582" o:spid="_x0000_s1613" style="position:absolute;left:1892;top:21272;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" filled="f" stroked="f">
                  <v:textbox inset="0,0,0,0">
                    <w:txbxContent>
                      <w:p w14:paraId="719AB68D"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83" o:spid="_x0000_s1614" style="position:absolute;left:2073;top:21273;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" filled="f" stroked="f">
                  <v:textbox inset="0,0,0,0">
                    <w:txbxContent>
                      <w:p w14:paraId="38F2F05E"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84" o:spid="_x0000_s1615" style="position:absolute;left:1072;top:19327;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" filled="f" stroked="f">
                  <v:textbox inset="0,0,0,0">
                    <w:txbxContent>
                      <w:p w14:paraId="13F6EF02"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85" o:spid="_x0000_s1616" style="position:absolute;left:1588;top:19344;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" filled="f" stroked="f">
                  <v:textbox inset="0,0,0,0">
                    <w:txbxContent>
                      <w:p w14:paraId="2CC2B9CB" w14:textId="77777777" w:rsidR="00255F62" w:rsidRDefault="001D6550">
                        <w:pPr>
                          <w:spacing w:after="160" w:line="259" w:lineRule="auto"/>
                          <w:ind w:left="0" w:right="0" w:firstLine="0"/>
                          <w:jc w:val="left"/>
                        </w:pPr>
                        <w:r>
                          <w:rPr>
                            <w:rFonts w:ascii="Cambria" w:eastAsia="Cambria" w:hAnsi="Cambria" w:cs="Cambria"/>
                            <w:color w:val="262626"/>
                            <w:sz w:val="10"/>
                          </w:rPr>
                          <w:t>4</w:t>
                        </w:r>
                      </w:p>
                    </w:txbxContent>
                  </v:textbox>
                </v:rect>
                <v:rect id="Rectangle 13586" o:spid="_x0000_s1617" style="position:absolute;left:1892;top:19343;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" filled="f" stroked="f">
                  <v:textbox inset="0,0,0,0">
                    <w:txbxContent>
                      <w:p w14:paraId="507E441D"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87" o:spid="_x0000_s1618" style="position:absolute;left:2073;top:19344;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" filled="f" stroked="f">
                  <v:textbox inset="0,0,0,0">
                    <w:txbxContent>
                      <w:p w14:paraId="23A8135C"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588" o:spid="_x0000_s1619" style="position:absolute;left:1072;top:17398;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" filled="f" stroked="f">
                  <v:textbox inset="0,0,0,0">
                    <w:txbxContent>
                      <w:p w14:paraId="29AF011E"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89" o:spid="_x0000_s1620" style="position:absolute;left:1588;top:17415;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" filled="f" stroked="f">
                  <v:textbox inset="0,0,0,0">
                    <w:txbxContent>
                      <w:p w14:paraId="2E2CD90C"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v:textbox>
                </v:rect>
                <v:rect id="Rectangle 13590" o:spid="_x0000_s1621" style="position:absolute;left:1892;top:17414;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" filled="f" stroked="f">
                  <v:textbox inset="0,0,0,0">
                    <w:txbxContent>
                      <w:p w14:paraId="5E28DFB6"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91" o:spid="_x0000_s1622" style="position:absolute;left:2073;top:17415;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" filled="f" stroked="f">
                  <v:textbox inset="0,0,0,0">
                    <w:txbxContent>
                      <w:p w14:paraId="69274207"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592" o:spid="_x0000_s1623" style="position:absolute;left:1072;top:15469;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" filled="f" stroked="f">
                  <v:textbox inset="0,0,0,0">
                    <w:txbxContent>
                      <w:p w14:paraId="4B70E366"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93" o:spid="_x0000_s1624" style="position:absolute;left:1588;top:15486;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" filled="f" stroked="f">
                  <v:textbox inset="0,0,0,0">
                    <w:txbxContent>
                      <w:p w14:paraId="12AC8C5B" w14:textId="77777777" w:rsidR="00255F62" w:rsidRDefault="001D6550">
                        <w:pPr>
                          <w:spacing w:after="160" w:line="259" w:lineRule="auto"/>
                          <w:ind w:left="0" w:right="0" w:firstLine="0"/>
                          <w:jc w:val="left"/>
                        </w:pPr>
                        <w:r>
                          <w:rPr>
                            <w:rFonts w:ascii="Cambria" w:eastAsia="Cambria" w:hAnsi="Cambria" w:cs="Cambria"/>
                            <w:color w:val="262626"/>
                            <w:sz w:val="10"/>
                          </w:rPr>
                          <w:t>3</w:t>
                        </w:r>
                      </w:p>
                    </w:txbxContent>
                  </v:textbox>
                </v:rect>
                <v:rect id="Rectangle 13594" o:spid="_x0000_s1625" style="position:absolute;left:1892;top:15485;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" filled="f" stroked="f">
                  <v:textbox inset="0,0,0,0">
                    <w:txbxContent>
                      <w:p w14:paraId="5FC2071E"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95" o:spid="_x0000_s1626" style="position:absolute;left:2073;top:15486;width:40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" filled="f" stroked="f">
                  <v:textbox inset="0,0,0,0">
                    <w:txbxContent>
                      <w:p w14:paraId="2DB1E826" w14:textId="77777777" w:rsidR="00255F62" w:rsidRDefault="001D6550">
                        <w:pPr>
                          <w:spacing w:after="160" w:line="259" w:lineRule="auto"/>
                          <w:ind w:left="0" w:right="0" w:firstLine="0"/>
                          <w:jc w:val="left"/>
                        </w:pPr>
                        <w:r>
                          <w:rPr>
                            <w:rFonts w:ascii="Cambria" w:eastAsia="Cambria" w:hAnsi="Cambria" w:cs="Cambria"/>
                            <w:color w:val="262626"/>
                            <w:sz w:val="10"/>
                          </w:rPr>
                          <w:t>0</w:t>
                        </w:r>
                      </w:p>
                    </w:txbxContent>
                  </v:textbox>
                </v:rect>
                <v:rect id="Rectangle 13596" o:spid="_x0000_s1627" style="position:absolute;left:1072;top:13540;width:68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" filled="f" stroked="f">
                  <v:textbox inset="0,0,0,0">
                    <w:txbxContent>
                      <w:p w14:paraId="7E92DF9D" w14:textId="77777777" w:rsidR="00255F62" w:rsidRDefault="001D6550">
                        <w:pPr>
                          <w:spacing w:after="160" w:line="259" w:lineRule="auto"/>
                          <w:ind w:left="0" w:right="0" w:firstLine="0"/>
                          <w:jc w:val="left"/>
                        </w:pPr>
                        <w:r>
                          <w:rPr>
                            <w:rFonts w:ascii="Cambria" w:eastAsia="Cambria" w:hAnsi="Cambria" w:cs="Cambria"/>
                            <w:color w:val="262626"/>
                            <w:sz w:val="10"/>
                          </w:rPr>
                          <w:t>−</w:t>
                        </w:r>
                      </w:p>
                    </w:txbxContent>
                  </v:textbox>
                </v:rect>
                <v:rect id="Rectangle 13597" o:spid="_x0000_s1628" style="position:absolute;left:1588;top:13557;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" filled="f" stroked="f">
                  <v:textbox inset="0,0,0,0">
                    <w:txbxContent>
                      <w:p w14:paraId="167B3F56" w14:textId="77777777" w:rsidR="00255F62" w:rsidRDefault="001D6550">
                        <w:pPr>
                          <w:spacing w:after="160" w:line="259" w:lineRule="auto"/>
                          <w:ind w:left="0" w:right="0" w:firstLine="0"/>
                          <w:jc w:val="left"/>
                        </w:pPr>
                        <w:r>
                          <w:rPr>
                            <w:rFonts w:ascii="Cambria" w:eastAsia="Cambria" w:hAnsi="Cambria" w:cs="Cambria"/>
                            <w:color w:val="262626"/>
                            <w:sz w:val="10"/>
                          </w:rPr>
                          <w:t>2</w:t>
                        </w:r>
                      </w:p>
                    </w:txbxContent>
                  </v:textbox>
                </v:rect>
                <v:rect id="Rectangle 13598" o:spid="_x0000_s1629" style="position:absolute;left:1892;top:13556;width:2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85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" filled="f" stroked="f">
                  <v:textbox inset="0,0,0,0">
                    <w:txbxContent>
                      <w:p w14:paraId="695D8735" w14:textId="77777777" w:rsidR="00255F62" w:rsidRDefault="001D6550">
                        <w:pPr>
                          <w:spacing w:after="160" w:line="259" w:lineRule="auto"/>
                          <w:ind w:left="0" w:right="0" w:firstLine="0"/>
                          <w:jc w:val="left"/>
                        </w:pPr>
                        <w:r>
                          <w:rPr>
                            <w:rFonts w:ascii="Cambria" w:eastAsia="Cambria" w:hAnsi="Cambria" w:cs="Cambria"/>
                            <w:i/>
                            <w:color w:val="262626"/>
                            <w:sz w:val="10"/>
                          </w:rPr>
                          <w:t>.</w:t>
                        </w:r>
                      </w:p>
                    </w:txbxContent>
                  </v:textbox>
                </v:rect>
                <v:rect id="Rectangle 13599" o:spid="_x0000_s1630" style="position:absolute;left:2073;top:13557;width:40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" filled="f" stroked="f">
                  <v:textbox inset="0,0,0,0">
                    <w:txbxContent>
                      <w:p w14:paraId="09023B13" w14:textId="77777777" w:rsidR="00255F62" w:rsidRDefault="001D6550">
                        <w:pPr>
                          <w:spacing w:after="160" w:line="259" w:lineRule="auto"/>
                          <w:ind w:left="0" w:right="0" w:firstLine="0"/>
                          <w:jc w:val="left"/>
                        </w:pPr>
                        <w:r>
                          <w:rPr>
                            <w:rFonts w:ascii="Cambria" w:eastAsia="Cambria" w:hAnsi="Cambria" w:cs="Cambria"/>
                            <w:color w:val="262626"/>
                            <w:sz w:val="10"/>
                          </w:rPr>
                          <w:t>5</w:t>
                        </w:r>
                      </w:p>
                    </w:txbxContent>
                  </v:textbox>
                </v:rect>
                <v:rect id="Rectangle 13600" o:spid="_x0000_s1631" style="position:absolute;left:-89;top:19417;width:1256;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" filled="f" stroked="f">
                  <v:textbox inset="0,0,0,0">
                    <w:txbxContent>
                      <w:p w14:paraId="7B686EF3" w14:textId="77777777" w:rsidR="00255F62" w:rsidRDefault="001D6550">
                        <w:pPr>
                          <w:spacing w:after="160" w:line="259" w:lineRule="auto"/>
                          <w:ind w:left="0" w:right="0" w:firstLine="0"/>
                          <w:jc w:val="left"/>
                        </w:pPr>
                        <w:r>
                          <w:rPr>
                            <w:rFonts w:ascii="Cambria" w:eastAsia="Cambria" w:hAnsi="Cambria" w:cs="Cambria"/>
                            <w:color w:val="262626"/>
                            <w:sz w:val="13"/>
                          </w:rPr>
                          <w:t>ログ</w:t>
                        </w:r>
                      </w:p>
                    </w:txbxContent>
                  </v:textbox>
                </v:rect>
                <v:rect id="Rectangle 13601" o:spid="_x0000_s1632" style="position:absolute;left:241;top:18656;width:595;height:10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" filled="f" stroked="f">
                  <v:textbox inset="0,0,0,0">
                    <w:txbxContent>
                      <w:p w14:paraId="6308B4BC" w14:textId="77777777" w:rsidR="00255F62" w:rsidRDefault="001D6550">
                        <w:pPr>
                          <w:spacing w:after="160" w:line="259" w:lineRule="auto"/>
                          <w:ind w:left="0" w:right="0" w:firstLine="0"/>
                          <w:jc w:val="left"/>
                        </w:pPr>
                        <w:r>
                          <w:rPr>
                            <w:rFonts w:ascii="Cambria" w:eastAsia="Cambria" w:hAnsi="Cambria" w:cs="Cambria"/>
                            <w:i/>
                            <w:color w:val="262626"/>
                            <w:sz w:val="13"/>
                          </w:rPr>
                          <w:t>β</w:t>
                        </w:r>
                      </w:p>
                    </w:txbxContent>
                  </v:textbox>
                </v:rect>
                <v:rect id="Rectangle 13602" o:spid="_x0000_s1633" style="position:absolute;left:497;top:18482;width:369;height:7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" filled="f" stroked="f">
                  <v:textbox inset="0,0,0,0">
                    <w:txbxContent>
                      <w:p w14:paraId="0DE96C1C" w14:textId="77777777" w:rsidR="00255F62" w:rsidRDefault="001D6550">
                        <w:pPr>
                          <w:spacing w:after="160" w:line="259" w:lineRule="auto"/>
                          <w:ind w:left="0" w:right="0" w:firstLine="0"/>
                          <w:jc w:val="left"/>
                        </w:pPr>
                        <w:r>
                          <w:rPr>
                            <w:rFonts w:ascii="Cambria" w:eastAsia="Cambria" w:hAnsi="Cambria" w:cs="Cambria"/>
                            <w:color w:val="262626"/>
                            <w:sz w:val="9"/>
                          </w:rPr>
                          <w:t>1</w:t>
                        </w:r>
                      </w:p>
                    </w:txbxContent>
                  </v:textbox>
                </v:rect>
                <v:shape id="Shape 13603" o:spid="_x0000_s1634" style="position:absolute;left:6765;top:21191;width:0;height:232;visibility:visible;mso-wrap-style:square;v-text-anchor:top" coordsize="0,2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" path="m,23149l,e" filled="f" strokecolor="#55a868" strokeweight=".41108mm">
                  <v:path arrowok="t" textboxrect="0,0,0,23149"/>
                </v:shape>
                <v:shape id="Shape 13604" o:spid="_x0000_s1635" style="position:absolute;left:15023;top:21410;width:0;height:241;visibility:visible;mso-wrap-style:square;v-text-anchor:top" coordsize="0,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" path="m,24090l,e" filled="f" strokecolor="#55a868" strokeweight=".41108mm">
                  <v:path arrowok="t" textboxrect="0,0,0,24090"/>
                </v:shape>
                <v:shape id="Shape 13605" o:spid="_x0000_s1636" style="position:absolute;left:6469;top:21423;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" path="m59196,l,,59196,xe" fillcolor="#55a868" strokecolor="#55a868" strokeweight=".20556mm">
                  <v:path arrowok="t" textboxrect="0,0,59196,0"/>
                </v:shape>
                <v:shape id="Shape 13606" o:spid="_x0000_s1637" style="position:absolute;left:14727;top:21651;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" path="m59196,l,,59196,xe" fillcolor="#55a868" strokecolor="#55a868" strokeweight=".20556mm">
                  <v:path arrowok="t" textboxrect="0,0,59196,0"/>
                </v:shape>
                <v:shape id="Shape 13607" o:spid="_x0000_s1638" style="position:absolute;left:6469;top:21191;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" path="m59196,l,,59196,xe" fillcolor="#55a868" strokecolor="#55a868" strokeweight=".20556mm">
                  <v:path arrowok="t" textboxrect="0,0,59196,0"/>
                </v:shape>
                <v:shape id="Shape 13608" o:spid="_x0000_s1639" style="position:absolute;left:14727;top:21410;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" path="m59196,l,,59196,xe" fillcolor="#55a868" strokecolor="#55a868" strokeweight=".20556mm">
                  <v:path arrowok="t" textboxrect="0,0,59196,0"/>
                </v:shape>
                <v:shape id="Shape 13609" o:spid="_x0000_s1640" style="position:absolute;left:6469;top:21307;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" path="m59196,l,,59196,xe" fillcolor="#4c72b0" strokecolor="#4c72b0" strokeweight=".41108mm">
                  <v:path arrowok="t" textboxrect="0,0,59196,0"/>
                </v:shape>
                <v:shape id="Shape 13610" o:spid="_x0000_s1641" style="position:absolute;left:14727;top:21531;width:592;height:0;visibility:visible;mso-wrap-style:square;v-text-anchor:top" coordsize="59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" path="m59196,l,,59196,xe" fillcolor="#4c72b0" strokecolor="#4c72b0" strokeweight=".41108mm">
                  <v:path arrowok="t" textboxrect="0,0,59196,0"/>
                </v:shape>
                <v:shape id="Shape 13611" o:spid="_x0000_s1642" style="position:absolute;left:2636;top:22010;width:16516;height:0;visibility:visible;mso-wrap-style:square;v-text-anchor:top" coordsize="165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" path="m,l1651574,e" filled="f" strokecolor="#c44e52" strokeweight=".30831mm">
                  <v:path arrowok="t" textboxrect="0,0,1651574,0"/>
                </v:shape>
                <v:shape id="Shape 13612" o:spid="_x0000_s1643" style="position:absolute;left:2636;top:13888;width:16516;height:0;visibility:visible;mso-wrap-style:square;v-text-anchor:top" coordsize="165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" path="m,l1651574,e" filled="f" strokecolor="#ccc" strokeweight=".1028mm">
                  <v:stroke miterlimit="83231f" joinstyle="miter" endcap="square"/>
                  <v:path arrowok="t" textboxrect="0,0,1651574,0"/>
                </v:shape>
                <v:shape id="Shape 13613" o:spid="_x0000_s1644" style="position:absolute;left:19152;top:13888;width:0;height:11574;visibility:visible;mso-wrap-style:square;v-text-anchor:top" coordsize="0,115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" path="m,1157434l,e" filled="f" strokecolor="#ccc" strokeweight=".1028mm">
                  <v:stroke miterlimit="83231f" joinstyle="miter" endcap="square"/>
                  <v:path arrowok="t" textboxrect="0,0,0,1157434"/>
                </v:shape>
                <v:shape id="Shape 13614" o:spid="_x0000_s1645" style="position:absolute;left:2636;top:25462;width:16516;height:0;visibility:visible;mso-wrap-style:square;v-text-anchor:top" coordsize="1651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" path="m,l1651574,e" filled="f" strokecolor="#ccc" strokeweight=".1028mm">
                  <v:stroke miterlimit="83231f" joinstyle="miter" endcap="square"/>
                  <v:path arrowok="t" textboxrect="0,0,1651574,0"/>
                </v:shape>
                <v:shape id="Shape 13615" o:spid="_x0000_s1646" style="position:absolute;left:2636;top:13888;width:0;height:11574;visibility:visible;mso-wrap-style:square;v-text-anchor:top" coordsize="0,115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" path="m,1157434l,e" filled="f" strokecolor="#ccc" strokeweight=".1028mm">
                  <v:stroke miterlimit="83231f" joinstyle="miter" endcap="square"/>
                  <v:path arrowok="t" textboxrect="0,0,0,1157434"/>
                </v:shape>
                <v:shape id="Shape 13616" o:spid="_x0000_s1647" style="position:absolute;left:13422;top:14743;width:1791;height:0;visibility:visible;mso-wrap-style:square;v-text-anchor:top" coordsize="179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" path="m,l179069,e" filled="f" strokecolor="#c44e52" strokeweight=".30831mm">
                  <v:path arrowok="t" textboxrect="0,0,179069,0"/>
                </v:shape>
                <v:rect id="Rectangle 13617" o:spid="_x0000_s1648" style="position:absolute;left:15253;top:14413;width:442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14:paraId="4862624D" w14:textId="77777777" w:rsidR="00255F62" w:rsidRDefault="001D6550">
                        <w:pPr>
                          <w:spacing w:after="160" w:line="259" w:lineRule="auto"/>
                          <w:ind w:left="0" w:right="0" w:firstLine="0"/>
                          <w:jc w:val="left"/>
                        </w:pPr>
                        <w:r>
                          <w:rPr>
                            <w:color w:val="262626"/>
                            <w:w w:val="94"/>
                            <w:sz w:val="13"/>
                          </w:rPr>
                          <w:t>真の</w:t>
                        </w:r>
                        <w:r>
                          <w:rPr>
                            <w:color w:val="262626"/>
                            <w:w w:val="94"/>
                            <w:sz w:val="13"/>
                          </w:rPr>
                          <w:t>値</w:t>
                        </w:r>
                      </w:p>
                    </w:txbxContent>
                  </v:textbox>
                </v:rect>
                <w10:wrap type="square"/>
              </v:group>
            </w:pict>
          </mc:Fallback>
        </mc:AlternateContent>
      </w:r>
      <w:r>
        <w:rPr>
          <w:rFonts w:ascii="Cambria" w:eastAsia="Cambria" w:hAnsi="Cambria" w:cs="Cambria"/>
          <w:color w:val="262626"/>
          <w:sz w:val="11"/>
        </w:rPr>
        <w:t xml:space="preserve">10 </w:t>
      </w:r>
      <w:r>
        <w:rPr>
          <w:rFonts w:ascii="Cambria" w:eastAsia="Cambria" w:hAnsi="Cambria" w:cs="Cambria"/>
          <w:color w:val="262626"/>
          <w:sz w:val="7"/>
        </w:rPr>
        <w:t xml:space="preserve">101 </w:t>
      </w:r>
      <w:r>
        <w:rPr>
          <w:color w:val="262626"/>
          <w:sz w:val="10"/>
        </w:rPr>
        <w:t xml:space="preserve">VI VI </w:t>
      </w:r>
      <w:r>
        <w:rPr>
          <w:rFonts w:ascii="Cambria" w:eastAsia="Cambria" w:hAnsi="Cambria" w:cs="Cambria"/>
          <w:i/>
          <w:color w:val="262626"/>
          <w:sz w:val="13"/>
        </w:rPr>
        <w:tab/>
      </w:r>
      <w:r>
        <w:rPr>
          <w:color w:val="262626"/>
          <w:sz w:val="10"/>
        </w:rPr>
        <w:t>ログヒンジ</w:t>
      </w:r>
    </w:p>
    <w:p w14:paraId="4094740D" w14:textId="77777777" w:rsidR="00255F62" w:rsidRDefault="001D6550">
      <w:pPr>
        <w:spacing w:after="453" w:line="216" w:lineRule="auto"/>
        <w:ind w:left="15" w:right="851"/>
      </w:pPr>
      <w:r>
        <w:rPr>
          <w:b/>
        </w:rPr>
        <w:t xml:space="preserve">図5.2: (上) </w:t>
      </w:r>
      <w:r>
        <w:t xml:space="preserve">最初の2つのパラメータの限界事後処理.(</w:t>
      </w:r>
      <w:r>
        <w:rPr>
          <w:b/>
        </w:rPr>
        <w:t xml:space="preserve">bot. 左) </w:t>
      </w:r>
      <w:r>
        <w:t xml:space="preserve">許容誤差を超えるABC法.(bot. </w:t>
      </w:r>
      <w:r>
        <w:rPr>
          <w:b/>
          <w:sz w:val="34"/>
          <w:vertAlign w:val="subscript"/>
        </w:rPr>
        <w:t xml:space="preserve">右) </w:t>
      </w:r>
      <w:r>
        <w:t>大規模データセットにおける最初のパラメータの限界事後処理。我々の推論では，より正確な結果が得られ，大規模データへの拡張が可能である．</w:t>
      </w:r>
    </w:p>
    <w:p w14:paraId="1A34F73C" w14:textId="77777777" w:rsidR="00255F62" w:rsidRDefault="001D6550">
      <w:pPr>
        <w:pStyle w:val="2"/>
        <w:tabs>
          <w:tab w:val="center" w:pos="1114"/>
        </w:tabs>
        <w:ind w:left="0" w:firstLine="0"/>
      </w:pPr>
      <w:r>
        <w:t>5.4</w:t>
      </w:r>
      <w:r>
        <w:tab/>
        <w:t>実験</w:t>
      </w:r>
    </w:p>
    <w:p w14:paraId="7CFD6A79" w14:textId="77777777" w:rsidR="00255F62" w:rsidRDefault="001D6550">
      <w:pPr>
        <w:spacing w:after="4"/>
        <w:ind w:left="15" w:right="851"/>
      </w:pPr>
      <w:r>
        <w:t>新しいモデルと推論を開発した。実験では、</w:t>
      </w:r>
      <w:r>
        <w:t>生態学における捕食者-被捕食者間の個体群のための大</w:t>
      </w:r>
      <w:r>
        <w:t>規模</w:t>
      </w:r>
      <w:r>
        <w:t>物理シミュレータ、教師付き分類のためのベイズガン、シンボル生成のための深層暗黙モデルの</w:t>
      </w:r>
      <w:r>
        <w:t>3つの応用を研究している。また、</w:t>
      </w:r>
      <w:r>
        <w:t>付録Fでは、</w:t>
      </w:r>
      <w:r>
        <w:t>おもちゃの実験を解析して</w:t>
      </w:r>
      <w:r>
        <w:t>比推定</w:t>
      </w:r>
      <w:r>
        <w:t>器の</w:t>
      </w:r>
      <w:r>
        <w:t>安定性に対処するための実践的なアドバイスを提供している。</w:t>
      </w:r>
    </w:p>
    <w:p w14:paraId="20EA8E35" w14:textId="77777777" w:rsidR="00255F62" w:rsidRDefault="001D6550">
      <w:pPr>
        <w:spacing w:after="322" w:line="259" w:lineRule="auto"/>
        <w:ind w:left="15" w:right="851"/>
      </w:pPr>
      <w:r>
        <w:t>標準法線からパラメータを初期化し、ADAMを用いて勾配降下を適用します。</w:t>
      </w:r>
    </w:p>
    <w:p w14:paraId="615E509B" w14:textId="77777777" w:rsidR="00255F62" w:rsidRDefault="001D6550">
      <w:pPr>
        <w:ind w:left="15" w:right="851"/>
      </w:pPr>
      <w:r>
        <w:rPr>
          <w:b/>
        </w:rPr>
        <w:t xml:space="preserve">Lotka-Volterra Predator-Prey シミュレータ。</w:t>
      </w:r>
      <w:r>
        <w:t xml:space="preserve">我々は</w:t>
      </w:r>
      <w:r>
        <w:rPr>
          <w:color w:val="006184"/>
        </w:rPr>
        <w:t xml:space="preserve">5.2節</w:t>
      </w:r>
      <w:r>
        <w:t xml:space="preserve">のLotka-Volterraシミュレータを解析し、</w:t>
      </w:r>
      <w:r>
        <w:rPr>
          <w:color w:val="006184"/>
        </w:rPr>
        <w:t xml:space="preserve">Papamakarios and Murray </w:t>
      </w:r>
      <w:r>
        <w:t>(</w:t>
      </w:r>
      <w:r>
        <w:rPr>
          <w:color w:val="006184"/>
        </w:rPr>
        <w:t>2016</w:t>
      </w:r>
      <w:r>
        <w:t xml:space="preserve">)と</w:t>
      </w:r>
      <w:r>
        <w:t>同じセットアップと</w:t>
      </w:r>
      <w:r>
        <w:t xml:space="preserve">ハイパーパラメータ</w:t>
      </w:r>
      <w:r>
        <w:t>に従います。</w:t>
      </w:r>
      <w:r>
        <w:t xml:space="preserve">そのグローバル変数</w:t>
      </w:r>
      <w:r>
        <w:rPr>
          <w:rFonts w:ascii="Cambria" w:eastAsia="Cambria" w:hAnsi="Cambria" w:cs="Cambria"/>
          <w:i/>
          <w:sz w:val="34"/>
          <w:vertAlign w:val="subscript"/>
        </w:rPr>
        <w:t xml:space="preserve">βは、</w:t>
      </w:r>
      <w:r>
        <w:t xml:space="preserve">捕食者-被捕食者-被捕食者の個体群のシミュレーションにおける変化率を支配します。それらを推論するために、我々は平均場法線近似（同じサポート上にあるように再パラメータ化）を仮定し、</w:t>
      </w:r>
      <w:r>
        <w:t>比率推定問題のために対数損失とヒンジ損失の両方で</w:t>
      </w:r>
      <w:r>
        <w:rPr>
          <w:color w:val="006184"/>
        </w:rPr>
        <w:t xml:space="preserve">アルゴリズム2を</w:t>
      </w:r>
      <w:r>
        <w:t xml:space="preserve">実行します</w:t>
      </w:r>
      <w:r>
        <w:t>; 付録Dは、ヒンジ損失の詳細を説明します。我々は、棄却ABC、MCMC-ABC、およびSMC-ABC (</w:t>
      </w:r>
      <w:r>
        <w:rPr>
          <w:color w:val="006184"/>
        </w:rPr>
        <w:t>Marin et al</w:t>
      </w:r>
      <w:r>
        <w:t xml:space="preserve">. , </w:t>
      </w:r>
      <w:r>
        <w:rPr>
          <w:color w:val="006184"/>
        </w:rPr>
        <w:t>2012</w:t>
      </w:r>
      <w:r>
        <w:t>)</w:t>
      </w:r>
      <w:r>
        <w:t>と比較する。MCMC</w:t>
      </w:r>
      <w:r>
        <w:t>-ABCは球面ガウス提案を用いており、SMC-ABCは</w:t>
      </w:r>
      <w:r>
        <w:t>減衰εスケジュールを</w:t>
      </w:r>
      <w:r>
        <w:t>用いて手動で調整されています</w:t>
      </w:r>
      <w:r>
        <w:t>；すべてのABC手法は、許容誤差のような最高性能のハイパーパラメータを用いるように調整されています。</w:t>
      </w:r>
    </w:p>
    <w:p w14:paraId="7A4743D7" w14:textId="77777777" w:rsidR="00255F62" w:rsidRDefault="001D6550">
      <w:pPr>
        <w:spacing w:line="259" w:lineRule="auto"/>
        <w:ind w:left="15" w:right="851"/>
      </w:pPr>
      <w:r>
        <w:rPr>
          <w:color w:val="006184"/>
        </w:rPr>
        <w:t xml:space="preserve">図5.2は</w:t>
      </w:r>
      <w:r>
        <w:t>2つのデータセットでの結果を示している。上の図と左下の図では、データを解析しています。</w:t>
      </w:r>
    </w:p>
    <w:tbl>
      <w:tblPr>
        <w:tblStyle w:val="TableGrid"/>
        <w:tblW w:w="5783" w:type="dxa"/>
        <w:tblInd w:w="1458" w:type="dxa"/>
        <w:tblCellMar>
          <w:top w:w="0" w:type="dxa"/>
          <w:left w:w="0" w:type="dxa"/>
          <w:bottom w:w="0" w:type="dxa"/>
          <w:right w:w="119" w:type="dxa"/>
        </w:tblCellMar>
        <w:tblLook w:val="04A0" w:firstRow="1" w:lastRow="0" w:firstColumn="1" w:lastColumn="0" w:noHBand="0" w:noVBand="1"/>
      </w:tblPr>
      <w:tblGrid>
        <w:gridCol w:w="2371"/>
        <w:gridCol w:w="748"/>
        <w:gridCol w:w="1870"/>
        <w:gridCol w:w="794"/>
      </w:tblGrid>
      <w:tr w:rsidR="00255F62" w14:paraId="2BDD31D0" w14:textId="77777777">
        <w:trPr>
          <w:trHeight w:val="310"/>
        </w:trPr>
        <w:tc>
          <w:tcPr>
            <w:tcW w:w="2371" w:type="dxa"/>
            <w:tcBorders>
              <w:top w:val="single" w:sz="7" w:space="0" w:color="000000"/>
              <w:left w:val="nil"/>
              <w:bottom w:val="nil"/>
              <w:right w:val="nil"/>
            </w:tcBorders>
          </w:tcPr>
          <w:p w14:paraId="1B0280C6" w14:textId="77777777" w:rsidR="00255F62" w:rsidRDefault="00255F62">
            <w:pPr>
              <w:spacing w:after="160" w:line="259" w:lineRule="auto"/>
              <w:ind w:left="0" w:right="0" w:firstLine="0"/>
              <w:jc w:val="left"/>
            </w:pPr>
          </w:p>
        </w:tc>
        <w:tc>
          <w:tcPr>
            <w:tcW w:w="748" w:type="dxa"/>
            <w:tcBorders>
              <w:top w:val="single" w:sz="7" w:space="0" w:color="000000"/>
              <w:left w:val="nil"/>
              <w:bottom w:val="nil"/>
              <w:right w:val="nil"/>
            </w:tcBorders>
          </w:tcPr>
          <w:p w14:paraId="4A12F489" w14:textId="77777777" w:rsidR="00255F62" w:rsidRDefault="00255F62">
            <w:pPr>
              <w:spacing w:after="160" w:line="259" w:lineRule="auto"/>
              <w:ind w:left="0" w:right="0" w:firstLine="0"/>
              <w:jc w:val="left"/>
            </w:pPr>
          </w:p>
        </w:tc>
        <w:tc>
          <w:tcPr>
            <w:tcW w:w="1870" w:type="dxa"/>
            <w:tcBorders>
              <w:top w:val="single" w:sz="7" w:space="0" w:color="000000"/>
              <w:left w:val="nil"/>
              <w:bottom w:val="nil"/>
              <w:right w:val="nil"/>
            </w:tcBorders>
          </w:tcPr>
          <w:p w14:paraId="543C05FB" w14:textId="77777777" w:rsidR="00255F62" w:rsidRDefault="001D6550">
            <w:pPr>
              <w:spacing w:after="0" w:line="259" w:lineRule="auto"/>
              <w:ind w:left="46" w:right="0" w:firstLine="0"/>
              <w:jc w:val="center"/>
            </w:pPr>
            <w:r>
              <w:t>テストセットエラー</w:t>
            </w:r>
          </w:p>
        </w:tc>
        <w:tc>
          <w:tcPr>
            <w:tcW w:w="794" w:type="dxa"/>
            <w:tcBorders>
              <w:top w:val="single" w:sz="7" w:space="0" w:color="000000"/>
              <w:left w:val="nil"/>
              <w:bottom w:val="nil"/>
              <w:right w:val="nil"/>
            </w:tcBorders>
          </w:tcPr>
          <w:p w14:paraId="1DBE62B3" w14:textId="77777777" w:rsidR="00255F62" w:rsidRDefault="00255F62">
            <w:pPr>
              <w:spacing w:after="160" w:line="259" w:lineRule="auto"/>
              <w:ind w:left="0" w:right="0" w:firstLine="0"/>
              <w:jc w:val="left"/>
            </w:pPr>
          </w:p>
        </w:tc>
      </w:tr>
      <w:tr w:rsidR="00255F62" w14:paraId="09E627D2" w14:textId="77777777">
        <w:trPr>
          <w:trHeight w:val="344"/>
        </w:trPr>
        <w:tc>
          <w:tcPr>
            <w:tcW w:w="2371" w:type="dxa"/>
            <w:tcBorders>
              <w:top w:val="nil"/>
              <w:left w:val="nil"/>
              <w:bottom w:val="single" w:sz="4" w:space="0" w:color="000000"/>
              <w:right w:val="nil"/>
            </w:tcBorders>
          </w:tcPr>
          <w:p w14:paraId="5FCCC8A9" w14:textId="77777777" w:rsidR="00255F62" w:rsidRDefault="001D6550">
            <w:pPr>
              <w:spacing w:after="0" w:line="259" w:lineRule="auto"/>
              <w:ind w:left="120" w:right="0" w:firstLine="0"/>
              <w:jc w:val="left"/>
            </w:pPr>
            <w:r>
              <w:t>モデル＋推論</w:t>
            </w:r>
          </w:p>
        </w:tc>
        <w:tc>
          <w:tcPr>
            <w:tcW w:w="748" w:type="dxa"/>
            <w:tcBorders>
              <w:top w:val="nil"/>
              <w:left w:val="nil"/>
              <w:bottom w:val="single" w:sz="4" w:space="0" w:color="000000"/>
              <w:right w:val="nil"/>
            </w:tcBorders>
          </w:tcPr>
          <w:p w14:paraId="4E3ADBE7" w14:textId="77777777" w:rsidR="00255F62" w:rsidRDefault="001D6550">
            <w:pPr>
              <w:spacing w:after="0" w:line="259" w:lineRule="auto"/>
              <w:ind w:left="0" w:right="0" w:firstLine="0"/>
              <w:jc w:val="left"/>
            </w:pPr>
            <w:r>
              <w:t>カニ</w:t>
            </w:r>
          </w:p>
        </w:tc>
        <w:tc>
          <w:tcPr>
            <w:tcW w:w="1870" w:type="dxa"/>
            <w:tcBorders>
              <w:top w:val="nil"/>
              <w:left w:val="nil"/>
              <w:bottom w:val="single" w:sz="4" w:space="0" w:color="000000"/>
              <w:right w:val="nil"/>
            </w:tcBorders>
          </w:tcPr>
          <w:p w14:paraId="431304F5" w14:textId="77777777" w:rsidR="00255F62" w:rsidRDefault="001D6550">
            <w:pPr>
              <w:tabs>
                <w:tab w:val="right" w:pos="1750"/>
              </w:tabs>
              <w:spacing w:after="0" w:line="259" w:lineRule="auto"/>
              <w:ind w:left="0" w:right="0" w:firstLine="0"/>
              <w:jc w:val="left"/>
            </w:pPr>
            <w:r>
              <w:tab/>
              <w:t>ピマコーバータイプ</w:t>
            </w:r>
          </w:p>
        </w:tc>
        <w:tc>
          <w:tcPr>
            <w:tcW w:w="794" w:type="dxa"/>
            <w:tcBorders>
              <w:top w:val="nil"/>
              <w:left w:val="nil"/>
              <w:bottom w:val="single" w:sz="4" w:space="0" w:color="000000"/>
              <w:right w:val="nil"/>
            </w:tcBorders>
          </w:tcPr>
          <w:p w14:paraId="4BB21540" w14:textId="77777777" w:rsidR="00255F62" w:rsidRDefault="001D6550">
            <w:pPr>
              <w:spacing w:after="0" w:line="259" w:lineRule="auto"/>
              <w:ind w:left="0" w:right="0" w:firstLine="0"/>
            </w:pPr>
            <w:r>
              <w:t>エムエヌアイエスティー</w:t>
            </w:r>
          </w:p>
        </w:tc>
      </w:tr>
      <w:tr w:rsidR="00255F62" w14:paraId="231D633E" w14:textId="77777777">
        <w:trPr>
          <w:trHeight w:val="307"/>
        </w:trPr>
        <w:tc>
          <w:tcPr>
            <w:tcW w:w="2371" w:type="dxa"/>
            <w:tcBorders>
              <w:top w:val="single" w:sz="4" w:space="0" w:color="000000"/>
              <w:left w:val="nil"/>
              <w:bottom w:val="nil"/>
              <w:right w:val="nil"/>
            </w:tcBorders>
          </w:tcPr>
          <w:p w14:paraId="5D926885" w14:textId="77777777" w:rsidR="00255F62" w:rsidRDefault="001D6550">
            <w:pPr>
              <w:spacing w:after="0" w:line="259" w:lineRule="auto"/>
              <w:ind w:left="120" w:right="0" w:firstLine="0"/>
              <w:jc w:val="left"/>
            </w:pPr>
            <w:r>
              <w:t>ベイズGAN + VI</w:t>
            </w:r>
          </w:p>
        </w:tc>
        <w:tc>
          <w:tcPr>
            <w:tcW w:w="748" w:type="dxa"/>
            <w:tcBorders>
              <w:top w:val="single" w:sz="4" w:space="0" w:color="000000"/>
              <w:left w:val="nil"/>
              <w:bottom w:val="nil"/>
              <w:right w:val="nil"/>
            </w:tcBorders>
          </w:tcPr>
          <w:p w14:paraId="54C0B039" w14:textId="77777777" w:rsidR="00255F62" w:rsidRDefault="001D6550">
            <w:pPr>
              <w:spacing w:after="0" w:line="259" w:lineRule="auto"/>
              <w:ind w:left="0" w:right="0" w:firstLine="0"/>
              <w:jc w:val="left"/>
            </w:pPr>
            <w:r>
              <w:t>0.03</w:t>
            </w:r>
          </w:p>
        </w:tc>
        <w:tc>
          <w:tcPr>
            <w:tcW w:w="1870" w:type="dxa"/>
            <w:tcBorders>
              <w:top w:val="single" w:sz="4" w:space="0" w:color="000000"/>
              <w:left w:val="nil"/>
              <w:bottom w:val="nil"/>
              <w:right w:val="nil"/>
            </w:tcBorders>
            <w:vAlign w:val="bottom"/>
          </w:tcPr>
          <w:p w14:paraId="7F3568D9" w14:textId="77777777" w:rsidR="00255F62" w:rsidRDefault="001D6550">
            <w:pPr>
              <w:tabs>
                <w:tab w:val="center" w:pos="977"/>
              </w:tabs>
              <w:spacing w:after="0" w:line="259" w:lineRule="auto"/>
              <w:ind w:left="0" w:right="0" w:firstLine="0"/>
              <w:jc w:val="left"/>
            </w:pPr>
            <w:r>
              <w:rPr>
                <w:b/>
              </w:rPr>
              <w:t>0.</w:t>
            </w:r>
            <w:r>
              <w:rPr>
                <w:b/>
              </w:rPr>
              <w:tab/>
              <w:t>2320.154</w:t>
            </w:r>
          </w:p>
        </w:tc>
        <w:tc>
          <w:tcPr>
            <w:tcW w:w="794" w:type="dxa"/>
            <w:tcBorders>
              <w:top w:val="single" w:sz="4" w:space="0" w:color="000000"/>
              <w:left w:val="nil"/>
              <w:bottom w:val="nil"/>
              <w:right w:val="nil"/>
            </w:tcBorders>
            <w:vAlign w:val="bottom"/>
          </w:tcPr>
          <w:p w14:paraId="3F044D7C" w14:textId="77777777" w:rsidR="00255F62" w:rsidRDefault="001D6550">
            <w:pPr>
              <w:spacing w:after="0" w:line="259" w:lineRule="auto"/>
              <w:ind w:left="0" w:right="0" w:firstLine="0"/>
              <w:jc w:val="left"/>
            </w:pPr>
            <w:r>
              <w:rPr>
                <w:b/>
              </w:rPr>
              <w:t>0.0136</w:t>
            </w:r>
          </w:p>
        </w:tc>
      </w:tr>
      <w:tr w:rsidR="00255F62" w14:paraId="2E65A209" w14:textId="77777777">
        <w:trPr>
          <w:trHeight w:val="271"/>
        </w:trPr>
        <w:tc>
          <w:tcPr>
            <w:tcW w:w="2371" w:type="dxa"/>
            <w:tcBorders>
              <w:top w:val="nil"/>
              <w:left w:val="nil"/>
              <w:bottom w:val="nil"/>
              <w:right w:val="nil"/>
            </w:tcBorders>
          </w:tcPr>
          <w:p w14:paraId="39750928" w14:textId="77777777" w:rsidR="00255F62" w:rsidRDefault="001D6550">
            <w:pPr>
              <w:spacing w:after="0" w:line="259" w:lineRule="auto"/>
              <w:ind w:left="120" w:right="0" w:firstLine="0"/>
              <w:jc w:val="left"/>
            </w:pPr>
            <w:r>
              <w:t>ベイズGAN + MAP</w:t>
            </w:r>
          </w:p>
        </w:tc>
        <w:tc>
          <w:tcPr>
            <w:tcW w:w="748" w:type="dxa"/>
            <w:tcBorders>
              <w:top w:val="nil"/>
              <w:left w:val="nil"/>
              <w:bottom w:val="nil"/>
              <w:right w:val="nil"/>
            </w:tcBorders>
          </w:tcPr>
          <w:p w14:paraId="59ED0FE2" w14:textId="77777777" w:rsidR="00255F62" w:rsidRDefault="001D6550">
            <w:pPr>
              <w:spacing w:after="0" w:line="259" w:lineRule="auto"/>
              <w:ind w:left="0" w:right="0" w:firstLine="0"/>
              <w:jc w:val="left"/>
            </w:pPr>
            <w:r>
              <w:t>0.12</w:t>
            </w:r>
          </w:p>
        </w:tc>
        <w:tc>
          <w:tcPr>
            <w:tcW w:w="1870" w:type="dxa"/>
            <w:tcBorders>
              <w:top w:val="nil"/>
              <w:left w:val="nil"/>
              <w:bottom w:val="nil"/>
              <w:right w:val="nil"/>
            </w:tcBorders>
          </w:tcPr>
          <w:p w14:paraId="76872E76" w14:textId="77777777" w:rsidR="00255F62" w:rsidRDefault="001D6550">
            <w:pPr>
              <w:tabs>
                <w:tab w:val="center" w:pos="977"/>
              </w:tabs>
              <w:spacing w:after="0" w:line="259" w:lineRule="auto"/>
              <w:ind w:left="0" w:right="0" w:firstLine="0"/>
              <w:jc w:val="left"/>
            </w:pPr>
            <w:r>
              <w:t>0.</w:t>
            </w:r>
            <w:r>
              <w:tab/>
              <w:t>2400.185</w:t>
            </w:r>
          </w:p>
        </w:tc>
        <w:tc>
          <w:tcPr>
            <w:tcW w:w="794" w:type="dxa"/>
            <w:tcBorders>
              <w:top w:val="nil"/>
              <w:left w:val="nil"/>
              <w:bottom w:val="nil"/>
              <w:right w:val="nil"/>
            </w:tcBorders>
          </w:tcPr>
          <w:p w14:paraId="3B0E4B25" w14:textId="77777777" w:rsidR="00255F62" w:rsidRDefault="001D6550">
            <w:pPr>
              <w:spacing w:after="0" w:line="259" w:lineRule="auto"/>
              <w:ind w:left="0" w:right="0" w:firstLine="0"/>
              <w:jc w:val="left"/>
            </w:pPr>
            <w:r>
              <w:t>0.0283</w:t>
            </w:r>
          </w:p>
        </w:tc>
      </w:tr>
      <w:tr w:rsidR="00255F62" w14:paraId="6B0E1477" w14:textId="77777777">
        <w:trPr>
          <w:trHeight w:val="271"/>
        </w:trPr>
        <w:tc>
          <w:tcPr>
            <w:tcW w:w="2371" w:type="dxa"/>
            <w:tcBorders>
              <w:top w:val="nil"/>
              <w:left w:val="nil"/>
              <w:bottom w:val="nil"/>
              <w:right w:val="nil"/>
            </w:tcBorders>
          </w:tcPr>
          <w:p w14:paraId="0C05F3B6" w14:textId="77777777" w:rsidR="00255F62" w:rsidRDefault="001D6550">
            <w:pPr>
              <w:spacing w:after="0" w:line="259" w:lineRule="auto"/>
              <w:ind w:left="120" w:right="0" w:firstLine="0"/>
              <w:jc w:val="left"/>
            </w:pPr>
            <w:r>
              <w:t>ベイズ型NN+VI</w:t>
            </w:r>
          </w:p>
        </w:tc>
        <w:tc>
          <w:tcPr>
            <w:tcW w:w="748" w:type="dxa"/>
            <w:tcBorders>
              <w:top w:val="nil"/>
              <w:left w:val="nil"/>
              <w:bottom w:val="nil"/>
              <w:right w:val="nil"/>
            </w:tcBorders>
          </w:tcPr>
          <w:p w14:paraId="5B6348AF" w14:textId="77777777" w:rsidR="00255F62" w:rsidRDefault="001D6550">
            <w:pPr>
              <w:spacing w:after="0" w:line="259" w:lineRule="auto"/>
              <w:ind w:left="0" w:right="0" w:firstLine="0"/>
              <w:jc w:val="left"/>
            </w:pPr>
            <w:r>
              <w:rPr>
                <w:b/>
              </w:rPr>
              <w:t>0.02</w:t>
            </w:r>
          </w:p>
        </w:tc>
        <w:tc>
          <w:tcPr>
            <w:tcW w:w="1870" w:type="dxa"/>
            <w:tcBorders>
              <w:top w:val="nil"/>
              <w:left w:val="nil"/>
              <w:bottom w:val="nil"/>
              <w:right w:val="nil"/>
            </w:tcBorders>
          </w:tcPr>
          <w:p w14:paraId="0AE84AED" w14:textId="77777777" w:rsidR="00255F62" w:rsidRDefault="001D6550">
            <w:pPr>
              <w:tabs>
                <w:tab w:val="center" w:pos="977"/>
              </w:tabs>
              <w:spacing w:after="0" w:line="259" w:lineRule="auto"/>
              <w:ind w:left="0" w:right="0" w:firstLine="0"/>
              <w:jc w:val="left"/>
            </w:pPr>
            <w:r>
              <w:t>0.</w:t>
            </w:r>
            <w:r>
              <w:tab/>
              <w:t>2420.164</w:t>
            </w:r>
          </w:p>
        </w:tc>
        <w:tc>
          <w:tcPr>
            <w:tcW w:w="794" w:type="dxa"/>
            <w:tcBorders>
              <w:top w:val="nil"/>
              <w:left w:val="nil"/>
              <w:bottom w:val="nil"/>
              <w:right w:val="nil"/>
            </w:tcBorders>
          </w:tcPr>
          <w:p w14:paraId="0C8F286A" w14:textId="77777777" w:rsidR="00255F62" w:rsidRDefault="001D6550">
            <w:pPr>
              <w:spacing w:after="0" w:line="259" w:lineRule="auto"/>
              <w:ind w:left="0" w:right="0" w:firstLine="0"/>
              <w:jc w:val="left"/>
            </w:pPr>
            <w:r>
              <w:t>0.0311</w:t>
            </w:r>
          </w:p>
        </w:tc>
      </w:tr>
      <w:tr w:rsidR="00255F62" w14:paraId="4D4BE663" w14:textId="77777777">
        <w:trPr>
          <w:trHeight w:val="347"/>
        </w:trPr>
        <w:tc>
          <w:tcPr>
            <w:tcW w:w="2371" w:type="dxa"/>
            <w:tcBorders>
              <w:top w:val="nil"/>
              <w:left w:val="nil"/>
              <w:bottom w:val="single" w:sz="7" w:space="0" w:color="000000"/>
              <w:right w:val="nil"/>
            </w:tcBorders>
          </w:tcPr>
          <w:p w14:paraId="16340EA5" w14:textId="77777777" w:rsidR="00255F62" w:rsidRDefault="001D6550">
            <w:pPr>
              <w:spacing w:after="0" w:line="259" w:lineRule="auto"/>
              <w:ind w:left="120" w:right="0" w:firstLine="0"/>
              <w:jc w:val="left"/>
            </w:pPr>
            <w:r>
              <w:t>ベイジアンNN + MAP</w:t>
            </w:r>
          </w:p>
        </w:tc>
        <w:tc>
          <w:tcPr>
            <w:tcW w:w="748" w:type="dxa"/>
            <w:tcBorders>
              <w:top w:val="nil"/>
              <w:left w:val="nil"/>
              <w:bottom w:val="single" w:sz="7" w:space="0" w:color="000000"/>
              <w:right w:val="nil"/>
            </w:tcBorders>
          </w:tcPr>
          <w:p w14:paraId="66229BB1" w14:textId="77777777" w:rsidR="00255F62" w:rsidRDefault="001D6550">
            <w:pPr>
              <w:spacing w:after="0" w:line="259" w:lineRule="auto"/>
              <w:ind w:left="0" w:right="0" w:firstLine="0"/>
              <w:jc w:val="left"/>
            </w:pPr>
            <w:r>
              <w:t>0.05</w:t>
            </w:r>
          </w:p>
        </w:tc>
        <w:tc>
          <w:tcPr>
            <w:tcW w:w="1870" w:type="dxa"/>
            <w:tcBorders>
              <w:top w:val="nil"/>
              <w:left w:val="nil"/>
              <w:bottom w:val="single" w:sz="7" w:space="0" w:color="000000"/>
              <w:right w:val="nil"/>
            </w:tcBorders>
          </w:tcPr>
          <w:p w14:paraId="58BBC7A4" w14:textId="77777777" w:rsidR="00255F62" w:rsidRDefault="001D6550">
            <w:pPr>
              <w:tabs>
                <w:tab w:val="center" w:pos="977"/>
              </w:tabs>
              <w:spacing w:after="0" w:line="259" w:lineRule="auto"/>
              <w:ind w:left="0" w:right="0" w:firstLine="0"/>
              <w:jc w:val="left"/>
            </w:pPr>
            <w:r>
              <w:t>0.</w:t>
            </w:r>
            <w:r>
              <w:tab/>
              <w:t>3200.188</w:t>
            </w:r>
          </w:p>
        </w:tc>
        <w:tc>
          <w:tcPr>
            <w:tcW w:w="794" w:type="dxa"/>
            <w:tcBorders>
              <w:top w:val="nil"/>
              <w:left w:val="nil"/>
              <w:bottom w:val="single" w:sz="7" w:space="0" w:color="000000"/>
              <w:right w:val="nil"/>
            </w:tcBorders>
          </w:tcPr>
          <w:p w14:paraId="36E6BF76" w14:textId="77777777" w:rsidR="00255F62" w:rsidRDefault="001D6550">
            <w:pPr>
              <w:spacing w:after="0" w:line="259" w:lineRule="auto"/>
              <w:ind w:left="0" w:right="0" w:firstLine="0"/>
              <w:jc w:val="left"/>
            </w:pPr>
            <w:r>
              <w:t>0.0623</w:t>
            </w:r>
          </w:p>
        </w:tc>
      </w:tr>
    </w:tbl>
    <w:p w14:paraId="73D2399B" w14:textId="77777777" w:rsidR="00255F62" w:rsidRDefault="001D6550">
      <w:pPr>
        <w:spacing w:after="213" w:line="331" w:lineRule="auto"/>
        <w:ind w:left="15" w:right="840"/>
        <w:jc w:val="left"/>
      </w:pPr>
      <w:r>
        <w:rPr>
          <w:b/>
        </w:rPr>
        <w:t xml:space="preserve">表5.1: </w:t>
      </w:r>
      <w:r>
        <w:t xml:space="preserve">小規模から中規模のデータセットにおけるベイジアンギャンとベイジアンニューラルネットワークの分類精度。ベイジアンギャンは</w:t>
      </w:r>
      <w:r>
        <w:t xml:space="preserve">ベイジアンニューラルネット</w:t>
      </w:r>
      <w:r>
        <w:t xml:space="preserve">と同等かそれ以上の性能を達成しています</w:t>
      </w:r>
      <w:r>
        <w:t xml:space="preserve">。左下の図は、abc法の許容誤差に対する真のパラメータの負の対数確率を計算したもので、許容誤差が小さいほど精度は高くなりますが、実行時間は遅くなります。</w:t>
      </w:r>
      <w:r>
        <w:t>上の図は、abc法の最小許容誤差を用いた2つのパラメータの限界事後分布を比較したものです。棄却ABC、MCMC-ABC、SMC-ABCはすべて95%信頼区間内に真のパラメータを含んでいますが、我々の手法よりも信頼性が低いです。</w:t>
      </w:r>
      <w:r>
        <w:t xml:space="preserve">さらに、これらの手法は</w:t>
      </w:r>
      <w:r>
        <w:t xml:space="preserve">モデルから</w:t>
      </w:r>
      <w:r>
        <w:rPr>
          <w:rFonts w:ascii="Cambria" w:eastAsia="Cambria" w:hAnsi="Cambria" w:cs="Cambria"/>
          <w:sz w:val="34"/>
          <w:vertAlign w:val="subscript"/>
        </w:rPr>
        <w:t>100</w:t>
      </w:r>
      <w:r>
        <w:rPr>
          <w:rFonts w:ascii="Cambria" w:eastAsia="Cambria" w:hAnsi="Cambria" w:cs="Cambria"/>
          <w:i/>
          <w:sz w:val="34"/>
          <w:vertAlign w:val="subscript"/>
        </w:rPr>
        <w:t>,</w:t>
      </w:r>
      <w:r>
        <w:rPr>
          <w:rFonts w:ascii="Cambria" w:eastAsia="Cambria" w:hAnsi="Cambria" w:cs="Cambria"/>
          <w:sz w:val="34"/>
          <w:vertAlign w:val="subscript"/>
        </w:rPr>
        <w:t xml:space="preserve">000回の</w:t>
      </w:r>
      <w:r>
        <w:t xml:space="preserve">シミュレーションを</w:t>
      </w:r>
      <w:r>
        <w:t xml:space="preserve">必要とし</w:t>
      </w:r>
      <w:r>
        <w:t xml:space="preserve">、棄</w:t>
      </w:r>
      <w:r>
        <w:t>却ABCとMCMC-ABCではそれぞれ</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 xml:space="preserve">004%</w:t>
      </w:r>
      <w:r>
        <w:t xml:space="preserve">と</w:t>
      </w:r>
      <w:r>
        <w:rPr>
          <w:rFonts w:ascii="Cambria" w:eastAsia="Cambria" w:hAnsi="Cambria" w:cs="Cambria"/>
          <w:sz w:val="34"/>
          <w:vertAlign w:val="subscript"/>
        </w:rPr>
        <w:t>2</w:t>
      </w:r>
      <w:r>
        <w:rPr>
          <w:rFonts w:ascii="Cambria" w:eastAsia="Cambria" w:hAnsi="Cambria" w:cs="Cambria"/>
          <w:i/>
          <w:sz w:val="34"/>
          <w:vertAlign w:val="subscript"/>
        </w:rPr>
        <w:t>.</w:t>
      </w:r>
      <w:r>
        <w:rPr>
          <w:rFonts w:ascii="Cambria" w:eastAsia="Cambria" w:hAnsi="Cambria" w:cs="Cambria"/>
          <w:sz w:val="34"/>
          <w:vertAlign w:val="subscript"/>
        </w:rPr>
        <w:t xml:space="preserve">990%</w:t>
      </w:r>
      <w:r>
        <w:t xml:space="preserve">の許容率であった。</w:t>
      </w:r>
    </w:p>
    <w:p w14:paraId="62F8E0C0" w14:textId="77777777" w:rsidR="00255F62" w:rsidRDefault="001D6550">
      <w:pPr>
        <w:spacing w:after="173" w:line="396" w:lineRule="auto"/>
        <w:ind w:left="15" w:right="840"/>
        <w:jc w:val="left"/>
      </w:pPr>
      <w:r>
        <w:t xml:space="preserve">右下の図は、</w:t>
      </w:r>
      <w:r>
        <w:t>前の図で分析した</w:t>
      </w:r>
      <w:r>
        <w:t xml:space="preserve">単一の</w:t>
      </w:r>
      <w:r>
        <w:t>時系列</w:t>
      </w:r>
      <w:r>
        <w:t xml:space="preserve">と同じ大きさの</w:t>
      </w:r>
      <w:r>
        <w:rPr>
          <w:rFonts w:ascii="Cambria" w:eastAsia="Cambria" w:hAnsi="Cambria" w:cs="Cambria"/>
          <w:sz w:val="34"/>
          <w:vertAlign w:val="subscript"/>
        </w:rPr>
        <w:t>10</w:t>
      </w:r>
      <w:r>
        <w:rPr>
          <w:rFonts w:ascii="Cambria" w:eastAsia="Cambria" w:hAnsi="Cambria" w:cs="Cambria"/>
          <w:sz w:val="34"/>
          <w:vertAlign w:val="subscript"/>
        </w:rPr>
        <w:t xml:space="preserve">万</w:t>
      </w:r>
      <w:r>
        <w:rPr>
          <w:rFonts w:ascii="Cambria" w:eastAsia="Cambria" w:hAnsi="Cambria" w:cs="Cambria"/>
          <w:i/>
          <w:sz w:val="34"/>
          <w:vertAlign w:val="subscript"/>
        </w:rPr>
        <w:t>個の</w:t>
      </w:r>
      <w:r>
        <w:t xml:space="preserve">時系列</w:t>
      </w:r>
      <w:r>
        <w:t xml:space="preserve">からなるデータを分析したものです。</w:t>
      </w:r>
      <w:r>
        <w:t>これは従来の手法では不可能なサイズです。また、我々の手法では、事後処理が真実に近いところに集中していることがわかります。また、</w:t>
      </w:r>
      <w:r>
        <w:t xml:space="preserve">比推定に</w:t>
      </w:r>
      <w:r>
        <w:t>対数損失を用いた場合</w:t>
      </w:r>
      <w:r>
        <w:t xml:space="preserve">とヒンジ損失を</w:t>
      </w:r>
      <w:r>
        <w:t>用いた場合の精度の差はほとんどありませんでした。</w:t>
      </w:r>
    </w:p>
    <w:p w14:paraId="00D2FFE5" w14:textId="77777777" w:rsidR="00255F62" w:rsidRDefault="001D6550">
      <w:pPr>
        <w:spacing w:after="153" w:line="265" w:lineRule="auto"/>
        <w:ind w:left="24" w:right="0" w:hanging="10"/>
        <w:jc w:val="left"/>
      </w:pPr>
      <w:r>
        <w:rPr>
          <w:b/>
        </w:rPr>
        <w:t xml:space="preserve">ベイズ的生成的敵対的ネットワーク。</w:t>
      </w:r>
      <w:r>
        <w:rPr>
          <w:color w:val="006184"/>
        </w:rPr>
        <w:t>5.2節</w:t>
      </w:r>
      <w:r>
        <w:t xml:space="preserve">で述べたベイズガンを分析する</w:t>
      </w:r>
      <w:r>
        <w:t>。</w:t>
      </w:r>
    </w:p>
    <w:p w14:paraId="39AF9503" w14:textId="77777777" w:rsidR="00255F62" w:rsidRDefault="001D6550">
      <w:pPr>
        <w:spacing w:after="26" w:line="396" w:lineRule="auto"/>
        <w:ind w:left="15" w:right="840"/>
        <w:jc w:val="left"/>
      </w:pPr>
      <w:r>
        <w:t>ベイズニューラルネットワークのユースケース(</w:t>
      </w:r>
      <w:r>
        <w:rPr>
          <w:color w:val="006184"/>
        </w:rPr>
        <w:t>Blundell et al</w:t>
      </w:r>
      <w:r>
        <w:t xml:space="preserve">. , </w:t>
      </w:r>
      <w:r>
        <w:rPr>
          <w:color w:val="006184"/>
        </w:rPr>
        <w:t>2015</w:t>
      </w:r>
      <w:r>
        <w:t xml:space="preserve">; </w:t>
      </w:r>
      <w:r>
        <w:rPr>
          <w:color w:val="006184"/>
        </w:rPr>
        <w:t>Hernández-Lobato et al</w:t>
      </w:r>
      <w:r>
        <w:t xml:space="preserve">. , </w:t>
      </w:r>
      <w:r>
        <w:rPr>
          <w:color w:val="006184"/>
        </w:rPr>
        <w:t>2016</w:t>
      </w:r>
      <w:r>
        <w:t>)を模倣して、我々は</w:t>
      </w:r>
      <w:r>
        <w:t xml:space="preserve">小・中規模データの分類にベイズガンを</w:t>
      </w:r>
      <w:r>
        <w:t>適用する</w:t>
      </w:r>
      <w:r>
        <w:t xml:space="preserve">。ganは、</w:t>
      </w:r>
      <w:r>
        <w:t xml:space="preserve">特徴</w:t>
      </w:r>
      <w:r>
        <w:rPr>
          <w:rFonts w:ascii="Cambria" w:eastAsia="Cambria" w:hAnsi="Cambria" w:cs="Cambria"/>
          <w:i/>
          <w:vertAlign w:val="subscript"/>
        </w:rPr>
        <w:t xml:space="preserve">xn</w:t>
      </w:r>
      <w:r>
        <w:rPr>
          <w:rFonts w:ascii="Cambria" w:eastAsia="Cambria" w:hAnsi="Cambria" w:cs="Cambria"/>
        </w:rPr>
        <w:t xml:space="preserve">∈</w:t>
      </w:r>
      <w:r>
        <w:rPr>
          <w:rFonts w:ascii="Cambria" w:eastAsia="Cambria" w:hAnsi="Cambria" w:cs="Cambria"/>
          <w:i/>
          <w:vertAlign w:val="superscript"/>
        </w:rPr>
        <w:t xml:space="preserve">RDを</w:t>
      </w:r>
      <w:r>
        <w:t xml:space="preserve">入力として</w:t>
      </w:r>
      <w:r>
        <w:t xml:space="preserve">取り、</w:t>
      </w:r>
      <w:r>
        <w:t>プロセスを介して</w:t>
      </w:r>
      <w:r>
        <w:t xml:space="preserve">ラベル</w:t>
      </w:r>
      <w:r>
        <w:rPr>
          <w:rFonts w:ascii="Cambria" w:eastAsia="Cambria" w:hAnsi="Cambria" w:cs="Cambria"/>
          <w:i/>
          <w:vertAlign w:val="subscript"/>
        </w:rPr>
        <w:t xml:space="preserve">yn</w:t>
      </w:r>
      <w:r>
        <w:rPr>
          <w:rFonts w:ascii="Cambria" w:eastAsia="Cambria" w:hAnsi="Cambria" w:cs="Cambria"/>
        </w:rPr>
        <w:t>∈{1</w:t>
      </w:r>
      <w:r>
        <w:rPr>
          <w:rFonts w:ascii="Cambria" w:eastAsia="Cambria" w:hAnsi="Cambria" w:cs="Cambria"/>
          <w:i/>
        </w:rPr>
        <w:t>,...,K</w:t>
      </w:r>
      <w:r>
        <w:rPr>
          <w:rFonts w:ascii="Cambria" w:eastAsia="Cambria" w:hAnsi="Cambria" w:cs="Cambria"/>
        </w:rPr>
        <w:t>}を</w:t>
      </w:r>
      <w:r>
        <w:t xml:space="preserve">生成する</w:t>
      </w:r>
      <w:r>
        <w:t xml:space="preserve">条件</w:t>
      </w:r>
      <w:r>
        <w:rPr>
          <w:rFonts w:ascii="Cambria" w:eastAsia="Cambria" w:hAnsi="Cambria" w:cs="Cambria"/>
          <w:i/>
        </w:rPr>
        <w:t>p</w:t>
      </w:r>
      <w:r>
        <w:rPr>
          <w:rFonts w:ascii="Cambria" w:eastAsia="Cambria" w:hAnsi="Cambria" w:cs="Cambria"/>
        </w:rPr>
        <w:t>(</w:t>
      </w:r>
      <w:r>
        <w:rPr>
          <w:rFonts w:ascii="Cambria" w:eastAsia="Cambria" w:hAnsi="Cambria" w:cs="Cambria"/>
          <w:i/>
          <w:vertAlign w:val="subscript"/>
        </w:rPr>
        <w:t xml:space="preserve">yn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rPr>
        <w:t>)を</w:t>
      </w:r>
      <w:r>
        <w:t xml:space="preserve">定義します。</w:t>
      </w:r>
    </w:p>
    <w:p w14:paraId="1FF45D00" w14:textId="77777777" w:rsidR="00255F62" w:rsidRDefault="001D6550">
      <w:pPr>
        <w:tabs>
          <w:tab w:val="center" w:pos="3453"/>
          <w:tab w:val="center" w:pos="5423"/>
          <w:tab w:val="center" w:pos="8405"/>
        </w:tabs>
        <w:spacing w:after="351" w:line="265" w:lineRule="auto"/>
        <w:ind w:left="0" w:right="0" w:firstLine="0"/>
        <w:jc w:val="left"/>
      </w:pPr>
      <w:r>
        <w:tab/>
      </w:r>
      <w:r>
        <w:rPr>
          <w:noProof/>
        </w:rPr>
        <w:drawing>
          <wp:inline distT="0" distB="0" distL="0" distR="0" wp14:anchorId="7194210D" wp14:editId="5AC4E6EF">
            <wp:extent cx="1011936" cy="140209"/>
            <wp:effectExtent l="0" t="0" r="0" b="0"/>
            <wp:docPr id="170686" name="Picture 170686"/>
            <wp:cNvGraphicFramePr/>
            <a:graphic xmlns:a="http://schemas.openxmlformats.org/drawingml/2006/main">
              <a:graphicData uri="http://schemas.openxmlformats.org/drawingml/2006/picture">
                <pic:pic xmlns:pic="http://schemas.openxmlformats.org/drawingml/2006/picture">
                  <pic:nvPicPr>
                    <pic:cNvPr id="170686" name="Picture 170686"/>
                    <pic:cNvPicPr/>
                  </pic:nvPicPr>
                  <pic:blipFill>
                    <a:blip r:embed="rId86"/>
                    <a:stretch>
                      <a:fillRect/>
                    </a:stretch>
                  </pic:blipFill>
                  <pic:spPr>
                    <a:xfrm>
                      <a:off x="0" y="0"/>
                      <a:ext cx="1011936" cy="140209"/>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rPr>
          <w:rFonts w:ascii="Cambria" w:eastAsia="Cambria" w:hAnsi="Cambria" w:cs="Cambria"/>
          <w:i/>
          <w:vertAlign w:val="subscript"/>
        </w:rPr>
        <w:t xml:space="preserve">n</w:t>
      </w:r>
      <w:r>
        <w:rPr>
          <w:rFonts w:ascii="Cambria" w:eastAsia="Cambria" w:hAnsi="Cambria" w:cs="Cambria"/>
        </w:rPr>
        <w:t xml:space="preserve"> ∼ N(0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i/>
        </w:rPr>
        <w:tab/>
      </w:r>
      <w:r>
        <w:t>(5.10)</w:t>
      </w:r>
    </w:p>
    <w:p w14:paraId="7CA07DD2" w14:textId="77777777" w:rsidR="00255F62" w:rsidRDefault="001D6550">
      <w:pPr>
        <w:spacing w:line="265" w:lineRule="auto"/>
        <w:ind w:left="15" w:right="851"/>
      </w:pPr>
      <w:r>
        <w:t xml:space="preserve">ここで、</w:t>
      </w:r>
      <w:r>
        <w:rPr>
          <w:rFonts w:ascii="Cambria" w:eastAsia="Cambria" w:hAnsi="Cambria" w:cs="Cambria"/>
          <w:i/>
          <w:sz w:val="34"/>
          <w:vertAlign w:val="subscript"/>
        </w:rPr>
        <w:t>g</w:t>
      </w:r>
      <w:r>
        <w:rPr>
          <w:rFonts w:ascii="Cambria" w:eastAsia="Cambria" w:hAnsi="Cambria" w:cs="Cambria"/>
        </w:rPr>
        <w:t>(-|</w:t>
      </w:r>
      <w:r>
        <w:rPr>
          <w:i/>
          <w:sz w:val="34"/>
          <w:vertAlign w:val="subscript"/>
        </w:rPr>
        <w:t>θ</w:t>
      </w:r>
      <w:r>
        <w:rPr>
          <w:rFonts w:ascii="Cambria" w:eastAsia="Cambria" w:hAnsi="Cambria" w:cs="Cambria"/>
          <w:sz w:val="34"/>
          <w:vertAlign w:val="subscript"/>
        </w:rPr>
        <w:t xml:space="preserve">)は</w:t>
      </w:r>
      <w:r>
        <w:t xml:space="preserve">、ReLU活性化、バッチ正規化、重みとバイアス</w:t>
      </w:r>
      <w:r>
        <w:rPr>
          <w:i/>
          <w:sz w:val="34"/>
          <w:vertAlign w:val="subscript"/>
        </w:rPr>
        <w:t>θ</w:t>
      </w:r>
      <w:r>
        <w:t xml:space="preserve">でパラメータ化された2層多層知覚である</w:t>
      </w:r>
      <w:r>
        <w:t xml:space="preserve">。 我々は、正規のプリアウト、</w:t>
      </w:r>
      <w:r>
        <w:rPr>
          <w:i/>
          <w:sz w:val="34"/>
          <w:vertAlign w:val="subscript"/>
        </w:rPr>
        <w:t xml:space="preserve">θ</w:t>
      </w:r>
      <w:r>
        <w:rPr>
          <w:rFonts w:ascii="Cambria" w:eastAsia="Cambria" w:hAnsi="Cambria" w:cs="Cambria"/>
        </w:rPr>
        <w:t xml:space="preserve"> ∼ N</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1)を</w:t>
      </w:r>
      <w:r>
        <w:t xml:space="preserve">配置する。</w:t>
      </w:r>
    </w:p>
    <w:p w14:paraId="3407E3AA" w14:textId="77777777" w:rsidR="00255F62" w:rsidRDefault="001D6550">
      <w:pPr>
        <w:ind w:left="15" w:right="851"/>
      </w:pPr>
      <w:r>
        <w:t>変分モデルの2つの選択肢を分析します：1つは</w:t>
      </w:r>
      <w:r>
        <w:rPr>
          <w:rFonts w:ascii="Cambria" w:eastAsia="Cambria" w:hAnsi="Cambria" w:cs="Cambria"/>
          <w:i/>
        </w:rPr>
        <w:t>q</w:t>
      </w:r>
      <w:r>
        <w:rPr>
          <w:rFonts w:ascii="Cambria" w:eastAsia="Cambria" w:hAnsi="Cambria" w:cs="Cambria"/>
          <w:sz w:val="34"/>
          <w:vertAlign w:val="subscript"/>
        </w:rPr>
        <w:t>(</w:t>
      </w:r>
      <w:r>
        <w:rPr>
          <w:i/>
          <w:sz w:val="34"/>
          <w:vertAlign w:val="subscript"/>
        </w:rPr>
        <w:t xml:space="preserve">θ </w:t>
      </w:r>
      <w:r>
        <w:rPr>
          <w:rFonts w:ascii="Cambria" w:eastAsia="Cambria" w:hAnsi="Cambria" w:cs="Cambria"/>
        </w:rPr>
        <w:t>|</w:t>
      </w:r>
      <w:r>
        <w:rPr>
          <w:rFonts w:ascii="Cambria" w:eastAsia="Cambria" w:hAnsi="Cambria" w:cs="Cambria"/>
          <w:b/>
          <w:sz w:val="34"/>
          <w:vertAlign w:val="subscript"/>
        </w:rPr>
        <w:t>x</w:t>
      </w:r>
      <w:r>
        <w:rPr>
          <w:rFonts w:ascii="Cambria" w:eastAsia="Cambria" w:hAnsi="Cambria" w:cs="Cambria"/>
          <w:sz w:val="34"/>
          <w:vertAlign w:val="subscript"/>
        </w:rPr>
        <w:t>)</w:t>
      </w:r>
      <w:r>
        <w:t>の平均場正規近似、もう1つ</w:t>
      </w:r>
      <w:r>
        <w:t xml:space="preserve">は点群近似（最大事後処理に相当）です。我々は、</w:t>
      </w:r>
      <w:r>
        <w:rPr>
          <w:color w:val="006184"/>
        </w:rPr>
        <w:t xml:space="preserve">式5.10</w:t>
      </w:r>
      <w:r>
        <w:t xml:space="preserve">と同じ生成プロセスを使用します</w:t>
      </w:r>
      <w:r>
        <w:t>が、</w:t>
      </w:r>
      <w:r>
        <w:t xml:space="preserve">ニューラルネット</w:t>
      </w:r>
      <w:r>
        <w:t>にノイズを与えるのではなく、カテゴリカル分布から描画する</w:t>
      </w:r>
      <w:r>
        <w:t xml:space="preserve">ベイズ型ニューラルネットワークと比較します。</w:t>
      </w:r>
      <w:r>
        <w:t xml:space="preserve">我々は、平均場正規近似と最大a posterioriを使用して個別に適合させます。</w:t>
      </w:r>
      <w:r>
        <w:rPr>
          <w:color w:val="006184"/>
        </w:rPr>
        <w:t xml:space="preserve">表5.1は、ベイジアンギャンが</w:t>
      </w:r>
      <w:r>
        <w:t>一般的にベイジアンニューラルネットの対応するものよりも優れていることを示しています。</w:t>
      </w:r>
    </w:p>
    <w:p w14:paraId="2DB5CCB2" w14:textId="77777777" w:rsidR="00255F62" w:rsidRDefault="001D6550">
      <w:pPr>
        <w:ind w:left="15" w:right="851"/>
      </w:pPr>
      <w:r>
        <w:t>ベイジアンガンは、</w:t>
      </w:r>
      <w:r>
        <w:t xml:space="preserve">分類ラベルの生成など離</w:t>
      </w:r>
      <w:r>
        <w:t>散データを分析できることに注意してください。離散</w:t>
      </w:r>
      <w:r>
        <w:t xml:space="preserve">データのための伝統的なガンは未解決の課題である(</w:t>
      </w:r>
      <w:r>
        <w:rPr>
          <w:color w:val="006184"/>
        </w:rPr>
        <w:t>Kusner and Hernández-Lobato</w:t>
      </w:r>
      <w:r>
        <w:t xml:space="preserve">, </w:t>
      </w:r>
      <w:r>
        <w:rPr>
          <w:color w:val="006184"/>
        </w:rPr>
        <w:t>2016</w:t>
      </w:r>
      <w:r>
        <w:t>)。付録Eでは、点推定を用いたベイジアンガンを典型的なガンと比較しています。ベイジアンガンは、</w:t>
      </w:r>
      <w:r>
        <w:t>これらの小・中規模データセットを分析するために、パラメータの不確実性を活用することも</w:t>
      </w:r>
      <w:r>
        <w:t>できます。</w:t>
      </w:r>
    </w:p>
    <w:p w14:paraId="327A9DA2" w14:textId="77777777" w:rsidR="00255F62" w:rsidRDefault="001D6550">
      <w:pPr>
        <w:spacing w:after="170"/>
        <w:ind w:left="15" w:right="851"/>
      </w:pPr>
      <w:r>
        <w:t>ベイズガンの問題点の1つは、非常に大規模なニューラルネットワークでは動作しないことである</w:t>
      </w:r>
      <w:r>
        <w:t>。1つのアプローチは、比率推定器をグローバル・パラメータの関数ではないものにすることである。変分EMによってモデルパラメータを最適化する代わりに、変分</w:t>
      </w:r>
      <w:r>
        <w:t>目的の</w:t>
      </w:r>
      <w:r>
        <w:t>代わりに比目的をバックプロパゲ ートすることでモデルパラメータを訓練することができる</w:t>
      </w:r>
      <w:r>
        <w:t>。代替案は、はるかに低次元である入力として隠れユニットを使用することである(</w:t>
      </w:r>
      <w:r>
        <w:rPr>
          <w:color w:val="006184"/>
        </w:rPr>
        <w:t>Tran and Blei</w:t>
      </w:r>
      <w:r>
        <w:t xml:space="preserve">, </w:t>
      </w:r>
      <w:r>
        <w:rPr>
          <w:color w:val="006184"/>
        </w:rPr>
        <w:t>2017</w:t>
      </w:r>
      <w:r>
        <w:t>, Appendix C)。</w:t>
      </w:r>
    </w:p>
    <w:p w14:paraId="24FE28F1" w14:textId="77777777" w:rsidR="00255F62" w:rsidRDefault="001D6550">
      <w:pPr>
        <w:spacing w:after="277"/>
        <w:ind w:left="15" w:right="851"/>
      </w:pPr>
      <w:r>
        <w:rPr>
          <w:b/>
        </w:rPr>
        <w:t xml:space="preserve">隠れたユニットにノイズを注入するこの</w:t>
      </w:r>
      <w:r>
        <w:t>セクションでは、</w:t>
      </w:r>
      <w:r>
        <w:t xml:space="preserve">隠れたユニットにランダム性を注入するだけ</w:t>
      </w:r>
      <w:r>
        <w:t>で、階層的な暗黙モデルを構築する方法を示します。</w:t>
      </w:r>
      <w:r>
        <w:t xml:space="preserve">我々は、シーケンス </w:t>
      </w:r>
      <w:r>
        <w:rPr>
          <w:rFonts w:ascii="Cambria" w:eastAsia="Cambria" w:hAnsi="Cambria" w:cs="Cambria"/>
          <w:b/>
        </w:rPr>
        <w:t xml:space="preserve">x </w:t>
      </w:r>
      <w:r>
        <w:rPr>
          <w:rFonts w:ascii="Cambria" w:eastAsia="Cambria" w:hAnsi="Cambria" w:cs="Cambria"/>
        </w:rPr>
        <w:t>= (x</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vertAlign w:val="subscript"/>
        </w:rPr>
        <w:t xml:space="preserve">xT </w:t>
      </w:r>
      <w:r>
        <w:rPr>
          <w:rFonts w:ascii="Cambria" w:eastAsia="Cambria" w:hAnsi="Cambria" w:cs="Cambria"/>
        </w:rPr>
        <w:t xml:space="preserve">) を</w:t>
      </w:r>
      <w:r>
        <w:t xml:space="preserve">リカレント・ニューラル・ネットワークで</w:t>
      </w:r>
      <w:r>
        <w:t xml:space="preserve">モデル化します。</w:t>
      </w:r>
      <w:r>
        <w:rPr>
          <w:rFonts w:ascii="Cambria" w:eastAsia="Cambria" w:hAnsi="Cambria" w:cs="Cambria"/>
          <w:i/>
        </w:rPr>
        <w:t xml:space="preserve">t </w:t>
      </w:r>
      <w:r>
        <w:rPr>
          <w:rFonts w:ascii="Cambria" w:eastAsia="Cambria" w:hAnsi="Cambria" w:cs="Cambria"/>
        </w:rPr>
        <w:t>= 1</w:t>
      </w:r>
      <w:r>
        <w:rPr>
          <w:rFonts w:ascii="Cambria" w:eastAsia="Cambria" w:hAnsi="Cambria" w:cs="Cambria"/>
          <w:i/>
        </w:rPr>
        <w:t>,...,T の</w:t>
      </w:r>
      <w:r>
        <w:t xml:space="preserve">場合</w:t>
      </w:r>
      <w:r>
        <w:t>。</w:t>
      </w:r>
    </w:p>
    <w:p w14:paraId="45757E44" w14:textId="77777777" w:rsidR="00255F62" w:rsidRDefault="001D6550">
      <w:pPr>
        <w:spacing w:after="202" w:line="265" w:lineRule="auto"/>
        <w:ind w:left="10" w:right="868" w:hanging="10"/>
        <w:jc w:val="center"/>
      </w:pPr>
      <w:r>
        <w:rPr>
          <w:noProof/>
        </w:rPr>
        <w:drawing>
          <wp:inline distT="0" distB="0" distL="0" distR="0" wp14:anchorId="4EDC43E7" wp14:editId="7325D007">
            <wp:extent cx="2383536" cy="152400"/>
            <wp:effectExtent l="0" t="0" r="0" b="0"/>
            <wp:docPr id="170687" name="Picture 170687"/>
            <wp:cNvGraphicFramePr/>
            <a:graphic xmlns:a="http://schemas.openxmlformats.org/drawingml/2006/main">
              <a:graphicData uri="http://schemas.openxmlformats.org/drawingml/2006/picture">
                <pic:pic xmlns:pic="http://schemas.openxmlformats.org/drawingml/2006/picture">
                  <pic:nvPicPr>
                    <pic:cNvPr id="170687" name="Picture 170687"/>
                    <pic:cNvPicPr/>
                  </pic:nvPicPr>
                  <pic:blipFill>
                    <a:blip r:embed="rId87"/>
                    <a:stretch>
                      <a:fillRect/>
                    </a:stretch>
                  </pic:blipFill>
                  <pic:spPr>
                    <a:xfrm>
                      <a:off x="0" y="0"/>
                      <a:ext cx="2383536" cy="152400"/>
                    </a:xfrm>
                    <a:prstGeom prst="rect">
                      <a:avLst/>
                    </a:prstGeom>
                  </pic:spPr>
                </pic:pic>
              </a:graphicData>
            </a:graphic>
          </wp:inline>
        </w:drawing>
      </w:r>
      <w:r>
        <w:rPr>
          <w:rFonts w:ascii="Cambria" w:eastAsia="Cambria" w:hAnsi="Cambria" w:cs="Cambria"/>
          <w:i/>
        </w:rPr>
        <w:t>,</w:t>
      </w:r>
    </w:p>
    <w:p w14:paraId="4779D2F1" w14:textId="77777777" w:rsidR="00255F62" w:rsidRDefault="001D6550">
      <w:pPr>
        <w:tabs>
          <w:tab w:val="center" w:pos="3173"/>
          <w:tab w:val="center" w:pos="5608"/>
        </w:tabs>
        <w:spacing w:after="512" w:line="265" w:lineRule="auto"/>
        <w:ind w:left="0" w:right="0" w:firstLine="0"/>
        <w:jc w:val="left"/>
      </w:pPr>
      <w:r>
        <w:tab/>
      </w:r>
      <w:r>
        <w:rPr>
          <w:noProof/>
        </w:rPr>
        <w:drawing>
          <wp:inline distT="0" distB="0" distL="0" distR="0" wp14:anchorId="0CAA97F4" wp14:editId="0794256A">
            <wp:extent cx="920496" cy="146304"/>
            <wp:effectExtent l="0" t="0" r="0" b="0"/>
            <wp:docPr id="170688" name="Picture 170688"/>
            <wp:cNvGraphicFramePr/>
            <a:graphic xmlns:a="http://schemas.openxmlformats.org/drawingml/2006/main">
              <a:graphicData uri="http://schemas.openxmlformats.org/drawingml/2006/picture">
                <pic:pic xmlns:pic="http://schemas.openxmlformats.org/drawingml/2006/picture">
                  <pic:nvPicPr>
                    <pic:cNvPr id="170688" name="Picture 170688"/>
                    <pic:cNvPicPr/>
                  </pic:nvPicPr>
                  <pic:blipFill>
                    <a:blip r:embed="rId88"/>
                    <a:stretch>
                      <a:fillRect/>
                    </a:stretch>
                  </pic:blipFill>
                  <pic:spPr>
                    <a:xfrm>
                      <a:off x="0" y="0"/>
                      <a:ext cx="920496" cy="14630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rPr>
          <w:rFonts w:ascii="Cambria" w:eastAsia="Cambria" w:hAnsi="Cambria" w:cs="Cambria"/>
          <w:i/>
          <w:vertAlign w:val="subscript"/>
        </w:rPr>
        <w:t xml:space="preserve">t,x</w:t>
      </w:r>
      <w:r>
        <w:rPr>
          <w:rFonts w:ascii="Cambria" w:eastAsia="Cambria" w:hAnsi="Cambria" w:cs="Cambria"/>
        </w:rPr>
        <w:t xml:space="preserve"> ∼ N(0</w:t>
      </w:r>
      <w:r>
        <w:rPr>
          <w:rFonts w:ascii="Cambria" w:eastAsia="Cambria" w:hAnsi="Cambria" w:cs="Cambria"/>
          <w:i/>
        </w:rPr>
        <w:t>,</w:t>
      </w:r>
      <w:r>
        <w:rPr>
          <w:rFonts w:ascii="Cambria" w:eastAsia="Cambria" w:hAnsi="Cambria" w:cs="Cambria"/>
        </w:rPr>
        <w:t>1</w:t>
      </w:r>
      <w:r>
        <w:rPr>
          <w:rFonts w:ascii="Cambria" w:eastAsia="Cambria" w:hAnsi="Cambria" w:cs="Cambria"/>
          <w:i/>
        </w:rPr>
        <w:t>).</w:t>
      </w:r>
    </w:p>
    <w:p w14:paraId="279E3208" w14:textId="77777777" w:rsidR="00255F62" w:rsidRDefault="001D6550">
      <w:pPr>
        <w:spacing w:after="9" w:line="259" w:lineRule="auto"/>
        <w:ind w:left="15" w:right="851"/>
      </w:pPr>
      <w:r>
        <w:t xml:space="preserve">ここで、</w:t>
      </w:r>
      <w:r>
        <w:rPr>
          <w:rFonts w:ascii="Cambria" w:eastAsia="Cambria" w:hAnsi="Cambria" w:cs="Cambria"/>
          <w:i/>
          <w:vertAlign w:val="subscript"/>
        </w:rPr>
        <w:t xml:space="preserve">gz</w:t>
      </w:r>
      <w:r>
        <w:t xml:space="preserve">および</w:t>
      </w:r>
      <w:r>
        <w:rPr>
          <w:rFonts w:ascii="Cambria" w:eastAsia="Cambria" w:hAnsi="Cambria" w:cs="Cambria"/>
          <w:i/>
          <w:vertAlign w:val="subscript"/>
        </w:rPr>
        <w:t xml:space="preserve">gxは</w:t>
      </w:r>
      <w:r>
        <w:t>、ReLU活性化および層の正規化を伴う1層多層知覚である。</w:t>
      </w:r>
    </w:p>
    <w:p w14:paraId="7AF22582" w14:textId="77777777" w:rsidR="00255F62" w:rsidRDefault="001D6550">
      <w:pPr>
        <w:spacing w:after="325" w:line="259" w:lineRule="auto"/>
        <w:ind w:left="15" w:right="851"/>
      </w:pPr>
      <w:r>
        <w:t xml:space="preserve">我々は、すべての重みとバイアスに標準的な正規のプリアスを置く。</w:t>
      </w:r>
      <w:r>
        <w:rPr>
          <w:color w:val="006184"/>
        </w:rPr>
        <w:t>図5.3a</w:t>
      </w:r>
      <w:r>
        <w:t xml:space="preserve">を参照してください</w:t>
      </w:r>
      <w:r>
        <w:t>。</w:t>
      </w:r>
    </w:p>
    <w:p w14:paraId="3695ECCE" w14:textId="77777777" w:rsidR="00255F62" w:rsidRDefault="001D6550">
      <w:pPr>
        <w:ind w:left="15" w:right="624"/>
      </w:pPr>
      <w:r>
        <w:t>射影されたノイ</w:t>
      </w:r>
      <w:r>
        <w:rPr>
          <w:rFonts w:ascii="Cambria" w:eastAsia="Cambria" w:hAnsi="Cambria" w:cs="Cambria"/>
          <w:i/>
          <w:vertAlign w:val="subscript"/>
        </w:rPr>
        <w:t xml:space="preserve">セット,zが</w:t>
      </w:r>
      <w:r>
        <w:rPr>
          <w:rFonts w:ascii="Cambria" w:eastAsia="Cambria" w:hAnsi="Cambria" w:cs="Cambria"/>
          <w:i/>
          <w:vertAlign w:val="subscript"/>
        </w:rPr>
        <w:t>GZ</w:t>
      </w:r>
      <w:r>
        <w:t>の出力と直線的に結合した</w:t>
      </w:r>
      <w:r>
        <w:t>場合、</w:t>
      </w:r>
      <w:r>
        <w:t>誘導分布</w:t>
      </w:r>
      <w:r>
        <w:rPr>
          <w:rFonts w:ascii="Cambria" w:eastAsia="Cambria" w:hAnsi="Cambria" w:cs="Cambria"/>
          <w:i/>
        </w:rPr>
        <w:t>p</w:t>
      </w:r>
      <w:r>
        <w:rPr>
          <w:rFonts w:ascii="Cambria" w:eastAsia="Cambria" w:hAnsi="Cambria" w:cs="Cambria"/>
        </w:rPr>
        <w:t>(</w:t>
      </w:r>
      <w:r>
        <w:rPr>
          <w:rFonts w:ascii="Cambria" w:eastAsia="Cambria" w:hAnsi="Cambria" w:cs="Cambria"/>
          <w:i/>
          <w:vertAlign w:val="subscript"/>
        </w:rPr>
        <w:t xml:space="preserve">zt </w:t>
      </w:r>
      <w:r>
        <w:rPr>
          <w:rFonts w:ascii="Cambria" w:eastAsia="Cambria" w:hAnsi="Cambria" w:cs="Cambria"/>
        </w:rPr>
        <w:t>|</w:t>
      </w:r>
      <w:r>
        <w:rPr>
          <w:rFonts w:ascii="Cambria" w:eastAsia="Cambria" w:hAnsi="Cambria" w:cs="Cambria"/>
          <w:i/>
          <w:vertAlign w:val="subscript"/>
        </w:rPr>
        <w:t>xt</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vertAlign w:val="subscript"/>
        </w:rPr>
        <w:t>zt</w:t>
      </w:r>
      <w:r>
        <w:rPr>
          <w:rFonts w:ascii="Cambria" w:eastAsia="Cambria" w:hAnsi="Cambria" w:cs="Cambria"/>
          <w:vertAlign w:val="subscript"/>
        </w:rPr>
        <w:t>-1</w:t>
      </w:r>
      <w:r>
        <w:rPr>
          <w:rFonts w:ascii="Cambria" w:eastAsia="Cambria" w:hAnsi="Cambria" w:cs="Cambria"/>
        </w:rPr>
        <w:t xml:space="preserve">)は、</w:t>
      </w:r>
      <w:r>
        <w:t>その出力によってパラメータ化されたガウス分布である。これは確率的なrnnを定義し(</w:t>
      </w:r>
      <w:r>
        <w:rPr>
          <w:color w:val="006184"/>
        </w:rPr>
        <w:t>Bayer and Osendorfer</w:t>
      </w:r>
      <w:r>
        <w:t xml:space="preserve">, </w:t>
      </w:r>
      <w:r>
        <w:rPr>
          <w:color w:val="006184"/>
        </w:rPr>
        <w:t>2014</w:t>
      </w:r>
      <w:r>
        <w:t xml:space="preserve">; </w:t>
      </w:r>
      <w:r>
        <w:rPr>
          <w:color w:val="006184"/>
        </w:rPr>
        <w:t>Fraccaro et al</w:t>
      </w:r>
      <w:r>
        <w:t xml:space="preserve">. , </w:t>
      </w:r>
      <w:r>
        <w:rPr>
          <w:color w:val="006184"/>
        </w:rPr>
        <w:t>2016</w:t>
      </w:r>
      <w:r>
        <w:t xml:space="preserve">)、決定論的な接続を一般化したものである。非線形な組み合わせでは、暗黙</w:t>
      </w:r>
      <w:r>
        <w:t xml:space="preserve">密度はより柔軟性があり（難解である）、これまでの推論手法は適用できない。我々の方法では、変分推論を行い、暗黙の密度</w:t>
      </w:r>
      <w:r>
        <w:t>として</w:t>
      </w:r>
      <w:r>
        <w:rPr>
          <w:rFonts w:ascii="Cambria" w:eastAsia="Cambria" w:hAnsi="Cambria" w:cs="Cambria"/>
          <w:i/>
          <w:sz w:val="34"/>
          <w:vertAlign w:val="subscript"/>
        </w:rPr>
        <w:t xml:space="preserve">qを</w:t>
      </w:r>
      <w:r>
        <w:t xml:space="preserve">指定する。</w:t>
      </w:r>
    </w:p>
    <w:p w14:paraId="30AA68FD" w14:textId="77777777" w:rsidR="00255F62" w:rsidRDefault="001D6550">
      <w:pPr>
        <w:tabs>
          <w:tab w:val="center" w:pos="2116"/>
          <w:tab w:val="center" w:pos="5326"/>
        </w:tabs>
        <w:spacing w:after="28" w:line="259" w:lineRule="auto"/>
        <w:ind w:left="0" w:right="0" w:firstLine="0"/>
        <w:jc w:val="left"/>
      </w:pPr>
      <w:r>
        <w:rPr>
          <w:noProof/>
        </w:rPr>
        <mc:AlternateContent>
          <mc:Choice Requires="wpg">
            <w:drawing>
              <wp:anchor distT="0" distB="0" distL="114300" distR="114300" simplePos="0" relativeHeight="251678720" behindDoc="0" locked="0" layoutInCell="1" allowOverlap="1" wp14:anchorId="596C08B5" wp14:editId="2096E03F">
                <wp:simplePos x="0" y="0"/>
                <wp:positionH relativeFrom="column">
                  <wp:posOffset>393800</wp:posOffset>
                </wp:positionH>
                <wp:positionV relativeFrom="paragraph">
                  <wp:posOffset>-148517</wp:posOffset>
                </wp:positionV>
                <wp:extent cx="1923207" cy="893025"/>
                <wp:effectExtent l="0" t="0" r="0" b="0"/>
                <wp:wrapSquare wrapText="bothSides"/>
                <wp:docPr id="158703" name="Group 158703"/>
                <wp:cNvGraphicFramePr/>
                <a:graphic xmlns:a="http://schemas.openxmlformats.org/drawingml/2006/main">
                  <a:graphicData uri="http://schemas.microsoft.com/office/word/2010/wordprocessingGroup">
                    <wpg:wgp>
                      <wpg:cNvGrpSpPr/>
                      <wpg:grpSpPr>
                        <a:xfrm>
                          <a:off x="0" y="0"/>
                          <a:ext cx="1923207" cy="893025"/>
                          <a:chOff x="0" y="0"/>
                          <a:chExt cx="1923207" cy="893025"/>
                        </a:xfrm>
                      </wpg:grpSpPr>
                      <wps:wsp>
                        <wps:cNvPr id="176481" name="Shape 176481"/>
                        <wps:cNvSpPr/>
                        <wps:spPr>
                          <a:xfrm>
                            <a:off x="362535" y="778213"/>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2" name="Shape 176482"/>
                        <wps:cNvSpPr/>
                        <wps:spPr>
                          <a:xfrm>
                            <a:off x="907603" y="778213"/>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3" name="Shape 176483"/>
                        <wps:cNvSpPr/>
                        <wps:spPr>
                          <a:xfrm>
                            <a:off x="1452670" y="778213"/>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4" name="Shape 176484"/>
                        <wps:cNvSpPr/>
                        <wps:spPr>
                          <a:xfrm>
                            <a:off x="362535" y="233146"/>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5" name="Shape 176485"/>
                        <wps:cNvSpPr/>
                        <wps:spPr>
                          <a:xfrm>
                            <a:off x="907603" y="233146"/>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86" name="Shape 176486"/>
                        <wps:cNvSpPr/>
                        <wps:spPr>
                          <a:xfrm>
                            <a:off x="1452670" y="233146"/>
                            <a:ext cx="108002" cy="108002"/>
                          </a:xfrm>
                          <a:custGeom>
                            <a:avLst/>
                            <a:gdLst/>
                            <a:ahLst/>
                            <a:cxnLst/>
                            <a:rect l="0" t="0" r="0" b="0"/>
                            <a:pathLst>
                              <a:path w="108002" h="108002">
                                <a:moveTo>
                                  <a:pt x="0" y="0"/>
                                </a:moveTo>
                                <a:lnTo>
                                  <a:pt x="108002" y="0"/>
                                </a:lnTo>
                                <a:lnTo>
                                  <a:pt x="108002" y="108002"/>
                                </a:lnTo>
                                <a:lnTo>
                                  <a:pt x="0" y="108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2" name="Shape 14012"/>
                        <wps:cNvSpPr/>
                        <wps:spPr>
                          <a:xfrm>
                            <a:off x="164534" y="0"/>
                            <a:ext cx="144000" cy="147816"/>
                          </a:xfrm>
                          <a:custGeom>
                            <a:avLst/>
                            <a:gdLst/>
                            <a:ahLst/>
                            <a:cxnLst/>
                            <a:rect l="0" t="0" r="0" b="0"/>
                            <a:pathLst>
                              <a:path w="144000" h="147816">
                                <a:moveTo>
                                  <a:pt x="72000" y="0"/>
                                </a:moveTo>
                                <a:lnTo>
                                  <a:pt x="0" y="147816"/>
                                </a:lnTo>
                                <a:lnTo>
                                  <a:pt x="144000" y="147816"/>
                                </a:lnTo>
                                <a:lnTo>
                                  <a:pt x="720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13" name="Shape 14013"/>
                        <wps:cNvSpPr/>
                        <wps:spPr>
                          <a:xfrm>
                            <a:off x="709602" y="0"/>
                            <a:ext cx="144000" cy="147816"/>
                          </a:xfrm>
                          <a:custGeom>
                            <a:avLst/>
                            <a:gdLst/>
                            <a:ahLst/>
                            <a:cxnLst/>
                            <a:rect l="0" t="0" r="0" b="0"/>
                            <a:pathLst>
                              <a:path w="144000" h="147816">
                                <a:moveTo>
                                  <a:pt x="72000" y="0"/>
                                </a:moveTo>
                                <a:lnTo>
                                  <a:pt x="0" y="147816"/>
                                </a:lnTo>
                                <a:lnTo>
                                  <a:pt x="144000" y="147816"/>
                                </a:lnTo>
                                <a:lnTo>
                                  <a:pt x="720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14" name="Shape 14014"/>
                        <wps:cNvSpPr/>
                        <wps:spPr>
                          <a:xfrm>
                            <a:off x="1254669" y="0"/>
                            <a:ext cx="144000" cy="147816"/>
                          </a:xfrm>
                          <a:custGeom>
                            <a:avLst/>
                            <a:gdLst/>
                            <a:ahLst/>
                            <a:cxnLst/>
                            <a:rect l="0" t="0" r="0" b="0"/>
                            <a:pathLst>
                              <a:path w="144000" h="147816">
                                <a:moveTo>
                                  <a:pt x="72000" y="0"/>
                                </a:moveTo>
                                <a:lnTo>
                                  <a:pt x="0" y="147816"/>
                                </a:lnTo>
                                <a:lnTo>
                                  <a:pt x="144000" y="147816"/>
                                </a:lnTo>
                                <a:lnTo>
                                  <a:pt x="720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15" name="Shape 14015"/>
                        <wps:cNvSpPr/>
                        <wps:spPr>
                          <a:xfrm>
                            <a:off x="164534" y="545068"/>
                            <a:ext cx="144000" cy="147816"/>
                          </a:xfrm>
                          <a:custGeom>
                            <a:avLst/>
                            <a:gdLst/>
                            <a:ahLst/>
                            <a:cxnLst/>
                            <a:rect l="0" t="0" r="0" b="0"/>
                            <a:pathLst>
                              <a:path w="144000" h="147816">
                                <a:moveTo>
                                  <a:pt x="72000" y="0"/>
                                </a:moveTo>
                                <a:lnTo>
                                  <a:pt x="0" y="147816"/>
                                </a:lnTo>
                                <a:lnTo>
                                  <a:pt x="144000" y="147816"/>
                                </a:lnTo>
                                <a:lnTo>
                                  <a:pt x="720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16" name="Shape 14016"/>
                        <wps:cNvSpPr/>
                        <wps:spPr>
                          <a:xfrm>
                            <a:off x="709602" y="545068"/>
                            <a:ext cx="144000" cy="147816"/>
                          </a:xfrm>
                          <a:custGeom>
                            <a:avLst/>
                            <a:gdLst/>
                            <a:ahLst/>
                            <a:cxnLst/>
                            <a:rect l="0" t="0" r="0" b="0"/>
                            <a:pathLst>
                              <a:path w="144000" h="147816">
                                <a:moveTo>
                                  <a:pt x="72000" y="0"/>
                                </a:moveTo>
                                <a:lnTo>
                                  <a:pt x="0" y="147816"/>
                                </a:lnTo>
                                <a:lnTo>
                                  <a:pt x="144000" y="147816"/>
                                </a:lnTo>
                                <a:lnTo>
                                  <a:pt x="720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17" name="Shape 14017"/>
                        <wps:cNvSpPr/>
                        <wps:spPr>
                          <a:xfrm>
                            <a:off x="1254669" y="545068"/>
                            <a:ext cx="144000" cy="147816"/>
                          </a:xfrm>
                          <a:custGeom>
                            <a:avLst/>
                            <a:gdLst/>
                            <a:ahLst/>
                            <a:cxnLst/>
                            <a:rect l="0" t="0" r="0" b="0"/>
                            <a:pathLst>
                              <a:path w="144000" h="147816">
                                <a:moveTo>
                                  <a:pt x="72000" y="0"/>
                                </a:moveTo>
                                <a:lnTo>
                                  <a:pt x="0" y="147816"/>
                                </a:lnTo>
                                <a:lnTo>
                                  <a:pt x="144000" y="147816"/>
                                </a:lnTo>
                                <a:lnTo>
                                  <a:pt x="720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18" name="Rectangle 14018"/>
                        <wps:cNvSpPr/>
                        <wps:spPr>
                          <a:xfrm>
                            <a:off x="539777" y="751189"/>
                            <a:ext cx="111831" cy="163628"/>
                          </a:xfrm>
                          <a:prstGeom prst="rect">
                            <a:avLst/>
                          </a:prstGeom>
                          <a:ln>
                            <a:noFill/>
                          </a:ln>
                        </wps:spPr>
                        <wps:txbx>
                          <w:txbxContent>
                            <w:p w14:paraId="29F947B7" w14:textId="77777777" w:rsidR="00255F62" w:rsidRDefault="001D6550">
                              <w:pPr>
                                <w:spacing w:after="160" w:line="259" w:lineRule="auto"/>
                                <w:ind w:left="0" w:right="0" w:firstLine="0"/>
                                <w:jc w:val="left"/>
                              </w:pPr>
                              <w:r>
                                <w:rPr>
                                  <w:rFonts w:ascii="Cambria" w:eastAsia="Cambria" w:hAnsi="Cambria" w:cs="Cambria"/>
                                  <w:b/>
                                </w:rPr>
                                <w:t>x</w:t>
                              </w:r>
                            </w:p>
                          </w:txbxContent>
                        </wps:txbx>
                        <wps:bodyPr horzOverflow="overflow" vert="horz" lIns="0" tIns="0" rIns="0" bIns="0" rtlCol="0">
                          <a:noAutofit/>
                        </wps:bodyPr>
                      </wps:wsp>
                      <wps:wsp>
                        <wps:cNvPr id="14019" name="Rectangle 14019"/>
                        <wps:cNvSpPr/>
                        <wps:spPr>
                          <a:xfrm>
                            <a:off x="623864" y="797870"/>
                            <a:ext cx="51655" cy="119545"/>
                          </a:xfrm>
                          <a:prstGeom prst="rect">
                            <a:avLst/>
                          </a:prstGeom>
                          <a:ln>
                            <a:noFill/>
                          </a:ln>
                        </wps:spPr>
                        <wps:txbx>
                          <w:txbxContent>
                            <w:p w14:paraId="682BAC04"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14020" name="Rectangle 14020"/>
                        <wps:cNvSpPr/>
                        <wps:spPr>
                          <a:xfrm>
                            <a:off x="662700" y="792201"/>
                            <a:ext cx="111252" cy="127085"/>
                          </a:xfrm>
                          <a:prstGeom prst="rect">
                            <a:avLst/>
                          </a:prstGeom>
                          <a:ln>
                            <a:noFill/>
                          </a:ln>
                        </wps:spPr>
                        <wps:txbx>
                          <w:txbxContent>
                            <w:p w14:paraId="4C556AC5" w14:textId="77777777" w:rsidR="00255F62" w:rsidRDefault="001D6550">
                              <w:pPr>
                                <w:spacing w:after="160" w:line="259" w:lineRule="auto"/>
                                <w:ind w:left="0" w:right="0" w:firstLine="0"/>
                                <w:jc w:val="left"/>
                              </w:pPr>
                              <w:r>
                                <w:rPr>
                                  <w:rFonts w:ascii="Cambria" w:eastAsia="Cambria" w:hAnsi="Cambria" w:cs="Cambria"/>
                                  <w:sz w:val="16"/>
                                </w:rPr>
                                <w:t>−</w:t>
                              </w:r>
                            </w:p>
                          </w:txbxContent>
                        </wps:txbx>
                        <wps:bodyPr horzOverflow="overflow" vert="horz" lIns="0" tIns="0" rIns="0" bIns="0" rtlCol="0">
                          <a:noAutofit/>
                        </wps:bodyPr>
                      </wps:wsp>
                      <wps:wsp>
                        <wps:cNvPr id="14021" name="Rectangle 14021"/>
                        <wps:cNvSpPr/>
                        <wps:spPr>
                          <a:xfrm>
                            <a:off x="746342" y="797870"/>
                            <a:ext cx="71525" cy="119545"/>
                          </a:xfrm>
                          <a:prstGeom prst="rect">
                            <a:avLst/>
                          </a:prstGeom>
                          <a:ln>
                            <a:noFill/>
                          </a:ln>
                        </wps:spPr>
                        <wps:txbx>
                          <w:txbxContent>
                            <w:p w14:paraId="568E743B" w14:textId="77777777" w:rsidR="00255F62" w:rsidRDefault="001D6550">
                              <w:pPr>
                                <w:spacing w:after="160" w:line="259" w:lineRule="auto"/>
                                <w:ind w:left="0" w:right="0" w:firstLine="0"/>
                                <w:jc w:val="left"/>
                              </w:pPr>
                              <w:r>
                                <w:rPr>
                                  <w:rFonts w:ascii="Cambria" w:eastAsia="Cambria" w:hAnsi="Cambria" w:cs="Cambria"/>
                                  <w:sz w:val="16"/>
                                </w:rPr>
                                <w:t>1</w:t>
                              </w:r>
                            </w:p>
                          </w:txbxContent>
                        </wps:txbx>
                        <wps:bodyPr horzOverflow="overflow" vert="horz" lIns="0" tIns="0" rIns="0" bIns="0" rtlCol="0">
                          <a:noAutofit/>
                        </wps:bodyPr>
                      </wps:wsp>
                      <wps:wsp>
                        <wps:cNvPr id="14022" name="Rectangle 14022"/>
                        <wps:cNvSpPr/>
                        <wps:spPr>
                          <a:xfrm>
                            <a:off x="1084835" y="756460"/>
                            <a:ext cx="111831" cy="163628"/>
                          </a:xfrm>
                          <a:prstGeom prst="rect">
                            <a:avLst/>
                          </a:prstGeom>
                          <a:ln>
                            <a:noFill/>
                          </a:ln>
                        </wps:spPr>
                        <wps:txbx>
                          <w:txbxContent>
                            <w:p w14:paraId="5845A9E5" w14:textId="77777777" w:rsidR="00255F62" w:rsidRDefault="001D6550">
                              <w:pPr>
                                <w:spacing w:after="160" w:line="259" w:lineRule="auto"/>
                                <w:ind w:left="0" w:right="0" w:firstLine="0"/>
                                <w:jc w:val="left"/>
                              </w:pPr>
                              <w:r>
                                <w:rPr>
                                  <w:rFonts w:ascii="Cambria" w:eastAsia="Cambria" w:hAnsi="Cambria" w:cs="Cambria"/>
                                  <w:b/>
                                </w:rPr>
                                <w:t>x</w:t>
                              </w:r>
                            </w:p>
                          </w:txbxContent>
                        </wps:txbx>
                        <wps:bodyPr horzOverflow="overflow" vert="horz" lIns="0" tIns="0" rIns="0" bIns="0" rtlCol="0">
                          <a:noAutofit/>
                        </wps:bodyPr>
                      </wps:wsp>
                      <wps:wsp>
                        <wps:cNvPr id="14023" name="Rectangle 14023"/>
                        <wps:cNvSpPr/>
                        <wps:spPr>
                          <a:xfrm>
                            <a:off x="1168922" y="803141"/>
                            <a:ext cx="51655" cy="119545"/>
                          </a:xfrm>
                          <a:prstGeom prst="rect">
                            <a:avLst/>
                          </a:prstGeom>
                          <a:ln>
                            <a:noFill/>
                          </a:ln>
                        </wps:spPr>
                        <wps:txbx>
                          <w:txbxContent>
                            <w:p w14:paraId="4E121FB3"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14024" name="Rectangle 14024"/>
                        <wps:cNvSpPr/>
                        <wps:spPr>
                          <a:xfrm>
                            <a:off x="1629894" y="751189"/>
                            <a:ext cx="111831" cy="163628"/>
                          </a:xfrm>
                          <a:prstGeom prst="rect">
                            <a:avLst/>
                          </a:prstGeom>
                          <a:ln>
                            <a:noFill/>
                          </a:ln>
                        </wps:spPr>
                        <wps:txbx>
                          <w:txbxContent>
                            <w:p w14:paraId="2B8A5A52" w14:textId="77777777" w:rsidR="00255F62" w:rsidRDefault="001D6550">
                              <w:pPr>
                                <w:spacing w:after="160" w:line="259" w:lineRule="auto"/>
                                <w:ind w:left="0" w:right="0" w:firstLine="0"/>
                                <w:jc w:val="left"/>
                              </w:pPr>
                              <w:r>
                                <w:rPr>
                                  <w:rFonts w:ascii="Cambria" w:eastAsia="Cambria" w:hAnsi="Cambria" w:cs="Cambria"/>
                                  <w:b/>
                                </w:rPr>
                                <w:t>x</w:t>
                              </w:r>
                            </w:p>
                          </w:txbxContent>
                        </wps:txbx>
                        <wps:bodyPr horzOverflow="overflow" vert="horz" lIns="0" tIns="0" rIns="0" bIns="0" rtlCol="0">
                          <a:noAutofit/>
                        </wps:bodyPr>
                      </wps:wsp>
                      <wps:wsp>
                        <wps:cNvPr id="14025" name="Rectangle 14025"/>
                        <wps:cNvSpPr/>
                        <wps:spPr>
                          <a:xfrm>
                            <a:off x="1713981" y="797870"/>
                            <a:ext cx="51655" cy="119545"/>
                          </a:xfrm>
                          <a:prstGeom prst="rect">
                            <a:avLst/>
                          </a:prstGeom>
                          <a:ln>
                            <a:noFill/>
                          </a:ln>
                        </wps:spPr>
                        <wps:txbx>
                          <w:txbxContent>
                            <w:p w14:paraId="25D3B275"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14026" name="Rectangle 14026"/>
                        <wps:cNvSpPr/>
                        <wps:spPr>
                          <a:xfrm>
                            <a:off x="1752817" y="797870"/>
                            <a:ext cx="182778" cy="119545"/>
                          </a:xfrm>
                          <a:prstGeom prst="rect">
                            <a:avLst/>
                          </a:prstGeom>
                          <a:ln>
                            <a:noFill/>
                          </a:ln>
                        </wps:spPr>
                        <wps:txbx>
                          <w:txbxContent>
                            <w:p w14:paraId="43395EAD" w14:textId="77777777" w:rsidR="00255F62" w:rsidRDefault="001D6550">
                              <w:pPr>
                                <w:spacing w:after="160" w:line="259" w:lineRule="auto"/>
                                <w:ind w:left="0" w:right="0" w:firstLine="0"/>
                                <w:jc w:val="left"/>
                              </w:pPr>
                              <w:r>
                                <w:rPr>
                                  <w:rFonts w:ascii="Cambria" w:eastAsia="Cambria" w:hAnsi="Cambria" w:cs="Cambria"/>
                                  <w:sz w:val="16"/>
                                </w:rPr>
                                <w:t>+1</w:t>
                              </w:r>
                            </w:p>
                          </w:txbxContent>
                        </wps:txbx>
                        <wps:bodyPr horzOverflow="overflow" vert="horz" lIns="0" tIns="0" rIns="0" bIns="0" rtlCol="0">
                          <a:noAutofit/>
                        </wps:bodyPr>
                      </wps:wsp>
                      <wps:wsp>
                        <wps:cNvPr id="14027" name="Rectangle 14027"/>
                        <wps:cNvSpPr/>
                        <wps:spPr>
                          <a:xfrm>
                            <a:off x="501245" y="262659"/>
                            <a:ext cx="94178" cy="163628"/>
                          </a:xfrm>
                          <a:prstGeom prst="rect">
                            <a:avLst/>
                          </a:prstGeom>
                          <a:ln>
                            <a:noFill/>
                          </a:ln>
                        </wps:spPr>
                        <wps:txbx>
                          <w:txbxContent>
                            <w:p w14:paraId="7D31B7B1"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4028" name="Rectangle 14028"/>
                        <wps:cNvSpPr/>
                        <wps:spPr>
                          <a:xfrm>
                            <a:off x="572060" y="309339"/>
                            <a:ext cx="51655" cy="119545"/>
                          </a:xfrm>
                          <a:prstGeom prst="rect">
                            <a:avLst/>
                          </a:prstGeom>
                          <a:ln>
                            <a:noFill/>
                          </a:ln>
                        </wps:spPr>
                        <wps:txbx>
                          <w:txbxContent>
                            <w:p w14:paraId="619FEB4C"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14029" name="Rectangle 14029"/>
                        <wps:cNvSpPr/>
                        <wps:spPr>
                          <a:xfrm>
                            <a:off x="610897" y="303671"/>
                            <a:ext cx="111252" cy="127085"/>
                          </a:xfrm>
                          <a:prstGeom prst="rect">
                            <a:avLst/>
                          </a:prstGeom>
                          <a:ln>
                            <a:noFill/>
                          </a:ln>
                        </wps:spPr>
                        <wps:txbx>
                          <w:txbxContent>
                            <w:p w14:paraId="17E63B01" w14:textId="77777777" w:rsidR="00255F62" w:rsidRDefault="001D6550">
                              <w:pPr>
                                <w:spacing w:after="160" w:line="259" w:lineRule="auto"/>
                                <w:ind w:left="0" w:right="0" w:firstLine="0"/>
                                <w:jc w:val="left"/>
                              </w:pPr>
                              <w:r>
                                <w:rPr>
                                  <w:rFonts w:ascii="Cambria" w:eastAsia="Cambria" w:hAnsi="Cambria" w:cs="Cambria"/>
                                  <w:sz w:val="16"/>
                                </w:rPr>
                                <w:t>−</w:t>
                              </w:r>
                            </w:p>
                          </w:txbxContent>
                        </wps:txbx>
                        <wps:bodyPr horzOverflow="overflow" vert="horz" lIns="0" tIns="0" rIns="0" bIns="0" rtlCol="0">
                          <a:noAutofit/>
                        </wps:bodyPr>
                      </wps:wsp>
                      <wps:wsp>
                        <wps:cNvPr id="14030" name="Rectangle 14030"/>
                        <wps:cNvSpPr/>
                        <wps:spPr>
                          <a:xfrm>
                            <a:off x="694539" y="309339"/>
                            <a:ext cx="71525" cy="119545"/>
                          </a:xfrm>
                          <a:prstGeom prst="rect">
                            <a:avLst/>
                          </a:prstGeom>
                          <a:ln>
                            <a:noFill/>
                          </a:ln>
                        </wps:spPr>
                        <wps:txbx>
                          <w:txbxContent>
                            <w:p w14:paraId="1AF95F6A" w14:textId="77777777" w:rsidR="00255F62" w:rsidRDefault="001D6550">
                              <w:pPr>
                                <w:spacing w:after="160" w:line="259" w:lineRule="auto"/>
                                <w:ind w:left="0" w:right="0" w:firstLine="0"/>
                                <w:jc w:val="left"/>
                              </w:pPr>
                              <w:r>
                                <w:rPr>
                                  <w:rFonts w:ascii="Cambria" w:eastAsia="Cambria" w:hAnsi="Cambria" w:cs="Cambria"/>
                                  <w:sz w:val="16"/>
                                </w:rPr>
                                <w:t>1</w:t>
                              </w:r>
                            </w:p>
                          </w:txbxContent>
                        </wps:txbx>
                        <wps:bodyPr horzOverflow="overflow" vert="horz" lIns="0" tIns="0" rIns="0" bIns="0" rtlCol="0">
                          <a:noAutofit/>
                        </wps:bodyPr>
                      </wps:wsp>
                      <wps:wsp>
                        <wps:cNvPr id="14031" name="Rectangle 14031"/>
                        <wps:cNvSpPr/>
                        <wps:spPr>
                          <a:xfrm>
                            <a:off x="1046304" y="267929"/>
                            <a:ext cx="94178" cy="163628"/>
                          </a:xfrm>
                          <a:prstGeom prst="rect">
                            <a:avLst/>
                          </a:prstGeom>
                          <a:ln>
                            <a:noFill/>
                          </a:ln>
                        </wps:spPr>
                        <wps:txbx>
                          <w:txbxContent>
                            <w:p w14:paraId="60DA1C97"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4032" name="Rectangle 14032"/>
                        <wps:cNvSpPr/>
                        <wps:spPr>
                          <a:xfrm>
                            <a:off x="1117119" y="314610"/>
                            <a:ext cx="51655" cy="119545"/>
                          </a:xfrm>
                          <a:prstGeom prst="rect">
                            <a:avLst/>
                          </a:prstGeom>
                          <a:ln>
                            <a:noFill/>
                          </a:ln>
                        </wps:spPr>
                        <wps:txbx>
                          <w:txbxContent>
                            <w:p w14:paraId="34882481"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14033" name="Rectangle 14033"/>
                        <wps:cNvSpPr/>
                        <wps:spPr>
                          <a:xfrm>
                            <a:off x="1591362" y="262659"/>
                            <a:ext cx="94178" cy="163628"/>
                          </a:xfrm>
                          <a:prstGeom prst="rect">
                            <a:avLst/>
                          </a:prstGeom>
                          <a:ln>
                            <a:noFill/>
                          </a:ln>
                        </wps:spPr>
                        <wps:txbx>
                          <w:txbxContent>
                            <w:p w14:paraId="59950B87" w14:textId="77777777" w:rsidR="00255F62" w:rsidRDefault="001D6550">
                              <w:pPr>
                                <w:spacing w:after="160" w:line="259" w:lineRule="auto"/>
                                <w:ind w:left="0" w:right="0" w:firstLine="0"/>
                                <w:jc w:val="left"/>
                              </w:pPr>
                              <w:r>
                                <w:rPr>
                                  <w:rFonts w:ascii="Cambria" w:eastAsia="Cambria" w:hAnsi="Cambria" w:cs="Cambria"/>
                                  <w:b/>
                                </w:rPr>
                                <w:t>z</w:t>
                              </w:r>
                            </w:p>
                          </w:txbxContent>
                        </wps:txbx>
                        <wps:bodyPr horzOverflow="overflow" vert="horz" lIns="0" tIns="0" rIns="0" bIns="0" rtlCol="0">
                          <a:noAutofit/>
                        </wps:bodyPr>
                      </wps:wsp>
                      <wps:wsp>
                        <wps:cNvPr id="14034" name="Rectangle 14034"/>
                        <wps:cNvSpPr/>
                        <wps:spPr>
                          <a:xfrm>
                            <a:off x="1662177" y="309339"/>
                            <a:ext cx="51655" cy="119545"/>
                          </a:xfrm>
                          <a:prstGeom prst="rect">
                            <a:avLst/>
                          </a:prstGeom>
                          <a:ln>
                            <a:noFill/>
                          </a:ln>
                        </wps:spPr>
                        <wps:txbx>
                          <w:txbxContent>
                            <w:p w14:paraId="75607EF9" w14:textId="77777777" w:rsidR="00255F62" w:rsidRDefault="001D6550">
                              <w:pPr>
                                <w:spacing w:after="160" w:line="259" w:lineRule="auto"/>
                                <w:ind w:left="0" w:right="0" w:firstLine="0"/>
                                <w:jc w:val="left"/>
                              </w:pPr>
                              <w:r>
                                <w:rPr>
                                  <w:rFonts w:ascii="Cambria" w:eastAsia="Cambria" w:hAnsi="Cambria" w:cs="Cambria"/>
                                  <w:i/>
                                  <w:sz w:val="16"/>
                                </w:rPr>
                                <w:t>t</w:t>
                              </w:r>
                            </w:p>
                          </w:txbxContent>
                        </wps:txbx>
                        <wps:bodyPr horzOverflow="overflow" vert="horz" lIns="0" tIns="0" rIns="0" bIns="0" rtlCol="0">
                          <a:noAutofit/>
                        </wps:bodyPr>
                      </wps:wsp>
                      <wps:wsp>
                        <wps:cNvPr id="14035" name="Rectangle 14035"/>
                        <wps:cNvSpPr/>
                        <wps:spPr>
                          <a:xfrm>
                            <a:off x="1701014" y="309339"/>
                            <a:ext cx="182778" cy="119545"/>
                          </a:xfrm>
                          <a:prstGeom prst="rect">
                            <a:avLst/>
                          </a:prstGeom>
                          <a:ln>
                            <a:noFill/>
                          </a:ln>
                        </wps:spPr>
                        <wps:txbx>
                          <w:txbxContent>
                            <w:p w14:paraId="5D5DD466" w14:textId="77777777" w:rsidR="00255F62" w:rsidRDefault="001D6550">
                              <w:pPr>
                                <w:spacing w:after="160" w:line="259" w:lineRule="auto"/>
                                <w:ind w:left="0" w:right="0" w:firstLine="0"/>
                                <w:jc w:val="left"/>
                              </w:pPr>
                              <w:r>
                                <w:rPr>
                                  <w:rFonts w:ascii="Cambria" w:eastAsia="Cambria" w:hAnsi="Cambria" w:cs="Cambria"/>
                                  <w:sz w:val="16"/>
                                </w:rPr>
                                <w:t>+1</w:t>
                              </w:r>
                            </w:p>
                          </w:txbxContent>
                        </wps:txbx>
                        <wps:bodyPr horzOverflow="overflow" vert="horz" lIns="0" tIns="0" rIns="0" bIns="0" rtlCol="0">
                          <a:noAutofit/>
                        </wps:bodyPr>
                      </wps:wsp>
                      <wps:wsp>
                        <wps:cNvPr id="14036" name="Shape 14036"/>
                        <wps:cNvSpPr/>
                        <wps:spPr>
                          <a:xfrm>
                            <a:off x="416536" y="343679"/>
                            <a:ext cx="0" cy="386455"/>
                          </a:xfrm>
                          <a:custGeom>
                            <a:avLst/>
                            <a:gdLst/>
                            <a:ahLst/>
                            <a:cxnLst/>
                            <a:rect l="0" t="0" r="0" b="0"/>
                            <a:pathLst>
                              <a:path h="386455">
                                <a:moveTo>
                                  <a:pt x="0" y="0"/>
                                </a:moveTo>
                                <a:lnTo>
                                  <a:pt x="0" y="386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37" name="Shape 14037"/>
                        <wps:cNvSpPr/>
                        <wps:spPr>
                          <a:xfrm>
                            <a:off x="397557" y="725073"/>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38" name="Shape 14038"/>
                        <wps:cNvSpPr/>
                        <wps:spPr>
                          <a:xfrm>
                            <a:off x="961604" y="343679"/>
                            <a:ext cx="0" cy="386455"/>
                          </a:xfrm>
                          <a:custGeom>
                            <a:avLst/>
                            <a:gdLst/>
                            <a:ahLst/>
                            <a:cxnLst/>
                            <a:rect l="0" t="0" r="0" b="0"/>
                            <a:pathLst>
                              <a:path h="386455">
                                <a:moveTo>
                                  <a:pt x="0" y="0"/>
                                </a:moveTo>
                                <a:lnTo>
                                  <a:pt x="0" y="386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39" name="Shape 14039"/>
                        <wps:cNvSpPr/>
                        <wps:spPr>
                          <a:xfrm>
                            <a:off x="942625" y="725073"/>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0" name="Shape 14040"/>
                        <wps:cNvSpPr/>
                        <wps:spPr>
                          <a:xfrm>
                            <a:off x="1506671" y="343679"/>
                            <a:ext cx="0" cy="386455"/>
                          </a:xfrm>
                          <a:custGeom>
                            <a:avLst/>
                            <a:gdLst/>
                            <a:ahLst/>
                            <a:cxnLst/>
                            <a:rect l="0" t="0" r="0" b="0"/>
                            <a:pathLst>
                              <a:path h="386455">
                                <a:moveTo>
                                  <a:pt x="0" y="0"/>
                                </a:moveTo>
                                <a:lnTo>
                                  <a:pt x="0" y="38645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41" name="Shape 14041"/>
                        <wps:cNvSpPr/>
                        <wps:spPr>
                          <a:xfrm>
                            <a:off x="1487693" y="725073"/>
                            <a:ext cx="37957" cy="50610"/>
                          </a:xfrm>
                          <a:custGeom>
                            <a:avLst/>
                            <a:gdLst/>
                            <a:ahLst/>
                            <a:cxnLst/>
                            <a:rect l="0" t="0" r="0" b="0"/>
                            <a:pathLst>
                              <a:path w="37957" h="50610">
                                <a:moveTo>
                                  <a:pt x="0" y="0"/>
                                </a:moveTo>
                                <a:lnTo>
                                  <a:pt x="37957" y="0"/>
                                </a:lnTo>
                                <a:cubicBezTo>
                                  <a:pt x="29101" y="15183"/>
                                  <a:pt x="21509" y="37114"/>
                                  <a:pt x="18979" y="50610"/>
                                </a:cubicBezTo>
                                <a:cubicBezTo>
                                  <a:pt x="16448" y="37114"/>
                                  <a:pt x="8857" y="1518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2" name="Shape 14042"/>
                        <wps:cNvSpPr/>
                        <wps:spPr>
                          <a:xfrm>
                            <a:off x="473067" y="375887"/>
                            <a:ext cx="399808" cy="399808"/>
                          </a:xfrm>
                          <a:custGeom>
                            <a:avLst/>
                            <a:gdLst/>
                            <a:ahLst/>
                            <a:cxnLst/>
                            <a:rect l="0" t="0" r="0" b="0"/>
                            <a:pathLst>
                              <a:path w="399808" h="399808">
                                <a:moveTo>
                                  <a:pt x="0" y="399808"/>
                                </a:moveTo>
                                <a:lnTo>
                                  <a:pt x="3998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43" name="Shape 14043"/>
                        <wps:cNvSpPr/>
                        <wps:spPr>
                          <a:xfrm>
                            <a:off x="855877" y="343679"/>
                            <a:ext cx="49206" cy="49206"/>
                          </a:xfrm>
                          <a:custGeom>
                            <a:avLst/>
                            <a:gdLst/>
                            <a:ahLst/>
                            <a:cxnLst/>
                            <a:rect l="0" t="0" r="0" b="0"/>
                            <a:pathLst>
                              <a:path w="49206" h="49206">
                                <a:moveTo>
                                  <a:pt x="49206" y="0"/>
                                </a:moveTo>
                                <a:cubicBezTo>
                                  <a:pt x="41452" y="11333"/>
                                  <a:pt x="31313" y="32208"/>
                                  <a:pt x="26840" y="49206"/>
                                </a:cubicBezTo>
                                <a:lnTo>
                                  <a:pt x="0" y="22366"/>
                                </a:lnTo>
                                <a:cubicBezTo>
                                  <a:pt x="16998" y="17893"/>
                                  <a:pt x="37873" y="7754"/>
                                  <a:pt x="492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4" name="Shape 14044"/>
                        <wps:cNvSpPr/>
                        <wps:spPr>
                          <a:xfrm>
                            <a:off x="1018135" y="375887"/>
                            <a:ext cx="399808" cy="399808"/>
                          </a:xfrm>
                          <a:custGeom>
                            <a:avLst/>
                            <a:gdLst/>
                            <a:ahLst/>
                            <a:cxnLst/>
                            <a:rect l="0" t="0" r="0" b="0"/>
                            <a:pathLst>
                              <a:path w="399808" h="399808">
                                <a:moveTo>
                                  <a:pt x="0" y="399808"/>
                                </a:moveTo>
                                <a:lnTo>
                                  <a:pt x="39980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45" name="Shape 14045"/>
                        <wps:cNvSpPr/>
                        <wps:spPr>
                          <a:xfrm>
                            <a:off x="1400945" y="343679"/>
                            <a:ext cx="49206" cy="49206"/>
                          </a:xfrm>
                          <a:custGeom>
                            <a:avLst/>
                            <a:gdLst/>
                            <a:ahLst/>
                            <a:cxnLst/>
                            <a:rect l="0" t="0" r="0" b="0"/>
                            <a:pathLst>
                              <a:path w="49206" h="49206">
                                <a:moveTo>
                                  <a:pt x="49206" y="0"/>
                                </a:moveTo>
                                <a:cubicBezTo>
                                  <a:pt x="41452" y="11333"/>
                                  <a:pt x="31313" y="32208"/>
                                  <a:pt x="26840" y="49206"/>
                                </a:cubicBezTo>
                                <a:lnTo>
                                  <a:pt x="0" y="22366"/>
                                </a:lnTo>
                                <a:cubicBezTo>
                                  <a:pt x="16998" y="17893"/>
                                  <a:pt x="37873" y="7754"/>
                                  <a:pt x="492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 name="Shape 14046"/>
                        <wps:cNvSpPr/>
                        <wps:spPr>
                          <a:xfrm>
                            <a:off x="0" y="287147"/>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47" name="Shape 14047"/>
                        <wps:cNvSpPr/>
                        <wps:spPr>
                          <a:xfrm>
                            <a:off x="309395" y="268168"/>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 name="Shape 14048"/>
                        <wps:cNvSpPr/>
                        <wps:spPr>
                          <a:xfrm>
                            <a:off x="473067" y="287147"/>
                            <a:ext cx="386455" cy="0"/>
                          </a:xfrm>
                          <a:custGeom>
                            <a:avLst/>
                            <a:gdLst/>
                            <a:ahLst/>
                            <a:cxnLst/>
                            <a:rect l="0" t="0" r="0" b="0"/>
                            <a:pathLst>
                              <a:path w="386455">
                                <a:moveTo>
                                  <a:pt x="0" y="0"/>
                                </a:moveTo>
                                <a:lnTo>
                                  <a:pt x="386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49" name="Shape 14049"/>
                        <wps:cNvSpPr/>
                        <wps:spPr>
                          <a:xfrm>
                            <a:off x="854462" y="268168"/>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0" name="Shape 14050"/>
                        <wps:cNvSpPr/>
                        <wps:spPr>
                          <a:xfrm>
                            <a:off x="1018135" y="287147"/>
                            <a:ext cx="386455" cy="0"/>
                          </a:xfrm>
                          <a:custGeom>
                            <a:avLst/>
                            <a:gdLst/>
                            <a:ahLst/>
                            <a:cxnLst/>
                            <a:rect l="0" t="0" r="0" b="0"/>
                            <a:pathLst>
                              <a:path w="386455">
                                <a:moveTo>
                                  <a:pt x="0" y="0"/>
                                </a:moveTo>
                                <a:lnTo>
                                  <a:pt x="386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51" name="Shape 14051"/>
                        <wps:cNvSpPr/>
                        <wps:spPr>
                          <a:xfrm>
                            <a:off x="1399530" y="268168"/>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2" name="Shape 14052"/>
                        <wps:cNvSpPr/>
                        <wps:spPr>
                          <a:xfrm>
                            <a:off x="1563203" y="287147"/>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53" name="Shape 14053"/>
                        <wps:cNvSpPr/>
                        <wps:spPr>
                          <a:xfrm>
                            <a:off x="1872597" y="268168"/>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4" name="Shape 14054"/>
                        <wps:cNvSpPr/>
                        <wps:spPr>
                          <a:xfrm>
                            <a:off x="281440" y="140614"/>
                            <a:ext cx="52106" cy="56515"/>
                          </a:xfrm>
                          <a:custGeom>
                            <a:avLst/>
                            <a:gdLst/>
                            <a:ahLst/>
                            <a:cxnLst/>
                            <a:rect l="0" t="0" r="0" b="0"/>
                            <a:pathLst>
                              <a:path w="52106" h="56515">
                                <a:moveTo>
                                  <a:pt x="0" y="0"/>
                                </a:moveTo>
                                <a:lnTo>
                                  <a:pt x="52106" y="5651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55" name="Shape 14055"/>
                        <wps:cNvSpPr/>
                        <wps:spPr>
                          <a:xfrm>
                            <a:off x="316163" y="180545"/>
                            <a:ext cx="48256" cy="50071"/>
                          </a:xfrm>
                          <a:custGeom>
                            <a:avLst/>
                            <a:gdLst/>
                            <a:ahLst/>
                            <a:cxnLst/>
                            <a:rect l="0" t="0" r="0" b="0"/>
                            <a:pathLst>
                              <a:path w="48256" h="50071">
                                <a:moveTo>
                                  <a:pt x="27905" y="0"/>
                                </a:moveTo>
                                <a:cubicBezTo>
                                  <a:pt x="31685" y="17165"/>
                                  <a:pt x="40968" y="38433"/>
                                  <a:pt x="48256" y="50071"/>
                                </a:cubicBezTo>
                                <a:cubicBezTo>
                                  <a:pt x="37248" y="41864"/>
                                  <a:pt x="16802" y="30886"/>
                                  <a:pt x="0" y="25727"/>
                                </a:cubicBezTo>
                                <a:lnTo>
                                  <a:pt x="27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6" name="Shape 14056"/>
                        <wps:cNvSpPr/>
                        <wps:spPr>
                          <a:xfrm>
                            <a:off x="281440" y="685682"/>
                            <a:ext cx="52106" cy="56515"/>
                          </a:xfrm>
                          <a:custGeom>
                            <a:avLst/>
                            <a:gdLst/>
                            <a:ahLst/>
                            <a:cxnLst/>
                            <a:rect l="0" t="0" r="0" b="0"/>
                            <a:pathLst>
                              <a:path w="52106" h="56515">
                                <a:moveTo>
                                  <a:pt x="0" y="0"/>
                                </a:moveTo>
                                <a:lnTo>
                                  <a:pt x="52106" y="5651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57" name="Shape 14057"/>
                        <wps:cNvSpPr/>
                        <wps:spPr>
                          <a:xfrm>
                            <a:off x="316163" y="725612"/>
                            <a:ext cx="48256" cy="50071"/>
                          </a:xfrm>
                          <a:custGeom>
                            <a:avLst/>
                            <a:gdLst/>
                            <a:ahLst/>
                            <a:cxnLst/>
                            <a:rect l="0" t="0" r="0" b="0"/>
                            <a:pathLst>
                              <a:path w="48256" h="50071">
                                <a:moveTo>
                                  <a:pt x="27905" y="0"/>
                                </a:moveTo>
                                <a:cubicBezTo>
                                  <a:pt x="31685" y="17165"/>
                                  <a:pt x="40968" y="38434"/>
                                  <a:pt x="48256" y="50071"/>
                                </a:cubicBezTo>
                                <a:cubicBezTo>
                                  <a:pt x="37248" y="41864"/>
                                  <a:pt x="16802" y="30886"/>
                                  <a:pt x="0" y="25728"/>
                                </a:cubicBezTo>
                                <a:lnTo>
                                  <a:pt x="27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8" name="Shape 14058"/>
                        <wps:cNvSpPr/>
                        <wps:spPr>
                          <a:xfrm>
                            <a:off x="826508" y="140614"/>
                            <a:ext cx="52106" cy="56515"/>
                          </a:xfrm>
                          <a:custGeom>
                            <a:avLst/>
                            <a:gdLst/>
                            <a:ahLst/>
                            <a:cxnLst/>
                            <a:rect l="0" t="0" r="0" b="0"/>
                            <a:pathLst>
                              <a:path w="52106" h="56515">
                                <a:moveTo>
                                  <a:pt x="0" y="0"/>
                                </a:moveTo>
                                <a:lnTo>
                                  <a:pt x="52106" y="5651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59" name="Shape 14059"/>
                        <wps:cNvSpPr/>
                        <wps:spPr>
                          <a:xfrm>
                            <a:off x="861230" y="180545"/>
                            <a:ext cx="48256" cy="50071"/>
                          </a:xfrm>
                          <a:custGeom>
                            <a:avLst/>
                            <a:gdLst/>
                            <a:ahLst/>
                            <a:cxnLst/>
                            <a:rect l="0" t="0" r="0" b="0"/>
                            <a:pathLst>
                              <a:path w="48256" h="50071">
                                <a:moveTo>
                                  <a:pt x="27905" y="0"/>
                                </a:moveTo>
                                <a:cubicBezTo>
                                  <a:pt x="31685" y="17165"/>
                                  <a:pt x="40968" y="38433"/>
                                  <a:pt x="48256" y="50071"/>
                                </a:cubicBezTo>
                                <a:cubicBezTo>
                                  <a:pt x="37248" y="41864"/>
                                  <a:pt x="16802" y="30886"/>
                                  <a:pt x="0" y="25727"/>
                                </a:cubicBezTo>
                                <a:lnTo>
                                  <a:pt x="27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0" name="Shape 14060"/>
                        <wps:cNvSpPr/>
                        <wps:spPr>
                          <a:xfrm>
                            <a:off x="826508" y="685682"/>
                            <a:ext cx="52106" cy="56515"/>
                          </a:xfrm>
                          <a:custGeom>
                            <a:avLst/>
                            <a:gdLst/>
                            <a:ahLst/>
                            <a:cxnLst/>
                            <a:rect l="0" t="0" r="0" b="0"/>
                            <a:pathLst>
                              <a:path w="52106" h="56515">
                                <a:moveTo>
                                  <a:pt x="0" y="0"/>
                                </a:moveTo>
                                <a:lnTo>
                                  <a:pt x="52106" y="5651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61" name="Shape 14061"/>
                        <wps:cNvSpPr/>
                        <wps:spPr>
                          <a:xfrm>
                            <a:off x="861230" y="725612"/>
                            <a:ext cx="48256" cy="50071"/>
                          </a:xfrm>
                          <a:custGeom>
                            <a:avLst/>
                            <a:gdLst/>
                            <a:ahLst/>
                            <a:cxnLst/>
                            <a:rect l="0" t="0" r="0" b="0"/>
                            <a:pathLst>
                              <a:path w="48256" h="50071">
                                <a:moveTo>
                                  <a:pt x="27905" y="0"/>
                                </a:moveTo>
                                <a:cubicBezTo>
                                  <a:pt x="31685" y="17165"/>
                                  <a:pt x="40968" y="38434"/>
                                  <a:pt x="48256" y="50071"/>
                                </a:cubicBezTo>
                                <a:cubicBezTo>
                                  <a:pt x="37248" y="41864"/>
                                  <a:pt x="16802" y="30886"/>
                                  <a:pt x="0" y="25728"/>
                                </a:cubicBezTo>
                                <a:lnTo>
                                  <a:pt x="27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2" name="Shape 14062"/>
                        <wps:cNvSpPr/>
                        <wps:spPr>
                          <a:xfrm>
                            <a:off x="1371575" y="140614"/>
                            <a:ext cx="52105" cy="56515"/>
                          </a:xfrm>
                          <a:custGeom>
                            <a:avLst/>
                            <a:gdLst/>
                            <a:ahLst/>
                            <a:cxnLst/>
                            <a:rect l="0" t="0" r="0" b="0"/>
                            <a:pathLst>
                              <a:path w="52105" h="56515">
                                <a:moveTo>
                                  <a:pt x="0" y="0"/>
                                </a:moveTo>
                                <a:lnTo>
                                  <a:pt x="52105" y="5651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63" name="Shape 14063"/>
                        <wps:cNvSpPr/>
                        <wps:spPr>
                          <a:xfrm>
                            <a:off x="1406298" y="180545"/>
                            <a:ext cx="48256" cy="50071"/>
                          </a:xfrm>
                          <a:custGeom>
                            <a:avLst/>
                            <a:gdLst/>
                            <a:ahLst/>
                            <a:cxnLst/>
                            <a:rect l="0" t="0" r="0" b="0"/>
                            <a:pathLst>
                              <a:path w="48256" h="50071">
                                <a:moveTo>
                                  <a:pt x="27905" y="0"/>
                                </a:moveTo>
                                <a:cubicBezTo>
                                  <a:pt x="31685" y="17165"/>
                                  <a:pt x="40968" y="38433"/>
                                  <a:pt x="48256" y="50071"/>
                                </a:cubicBezTo>
                                <a:cubicBezTo>
                                  <a:pt x="37248" y="41864"/>
                                  <a:pt x="16802" y="30886"/>
                                  <a:pt x="0" y="25727"/>
                                </a:cubicBezTo>
                                <a:lnTo>
                                  <a:pt x="27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4" name="Shape 14064"/>
                        <wps:cNvSpPr/>
                        <wps:spPr>
                          <a:xfrm>
                            <a:off x="1371575" y="685682"/>
                            <a:ext cx="52105" cy="56515"/>
                          </a:xfrm>
                          <a:custGeom>
                            <a:avLst/>
                            <a:gdLst/>
                            <a:ahLst/>
                            <a:cxnLst/>
                            <a:rect l="0" t="0" r="0" b="0"/>
                            <a:pathLst>
                              <a:path w="52105" h="56515">
                                <a:moveTo>
                                  <a:pt x="0" y="0"/>
                                </a:moveTo>
                                <a:lnTo>
                                  <a:pt x="52105" y="5651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065" name="Shape 14065"/>
                        <wps:cNvSpPr/>
                        <wps:spPr>
                          <a:xfrm>
                            <a:off x="1406298" y="725612"/>
                            <a:ext cx="48256" cy="50071"/>
                          </a:xfrm>
                          <a:custGeom>
                            <a:avLst/>
                            <a:gdLst/>
                            <a:ahLst/>
                            <a:cxnLst/>
                            <a:rect l="0" t="0" r="0" b="0"/>
                            <a:pathLst>
                              <a:path w="48256" h="50071">
                                <a:moveTo>
                                  <a:pt x="27905" y="0"/>
                                </a:moveTo>
                                <a:cubicBezTo>
                                  <a:pt x="31685" y="17165"/>
                                  <a:pt x="40968" y="38434"/>
                                  <a:pt x="48256" y="50071"/>
                                </a:cubicBezTo>
                                <a:cubicBezTo>
                                  <a:pt x="37248" y="41864"/>
                                  <a:pt x="16802" y="30886"/>
                                  <a:pt x="0" y="25728"/>
                                </a:cubicBezTo>
                                <a:lnTo>
                                  <a:pt x="27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6C08B5" id="Group 158703" o:spid="_x0000_s1649" style="position:absolute;margin-left:31pt;margin-top:-11.7pt;width:151.45pt;height:70.3pt;z-index:251678720;mso-position-horizontal-relative:text;mso-position-vertical-relative:text" coordsize="19232,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">
                <v:shape id="Shape 176481" o:spid="_x0000_s1650" style="position:absolute;left:3625;top:7782;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" path="m,l108002,r,108002l,108002,,e" fillcolor="black" stroked="f" strokeweight="0">
                  <v:stroke miterlimit="83231f" joinstyle="miter"/>
                  <v:path arrowok="t" textboxrect="0,0,108002,108002"/>
                </v:shape>
                <v:shape id="Shape 176482" o:spid="_x0000_s1651" style="position:absolute;left:9076;top:7782;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" path="m,l108002,r,108002l,108002,,e" fillcolor="black" stroked="f" strokeweight="0">
                  <v:stroke miterlimit="83231f" joinstyle="miter"/>
                  <v:path arrowok="t" textboxrect="0,0,108002,108002"/>
                </v:shape>
                <v:shape id="Shape 176483" o:spid="_x0000_s1652" style="position:absolute;left:14526;top:7782;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" path="m,l108002,r,108002l,108002,,e" fillcolor="black" stroked="f" strokeweight="0">
                  <v:stroke miterlimit="83231f" joinstyle="miter"/>
                  <v:path arrowok="t" textboxrect="0,0,108002,108002"/>
                </v:shape>
                <v:shape id="Shape 176484" o:spid="_x0000_s1653" style="position:absolute;left:3625;top:2331;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" path="m,l108002,r,108002l,108002,,e" fillcolor="black" stroked="f" strokeweight="0">
                  <v:stroke miterlimit="83231f" joinstyle="miter"/>
                  <v:path arrowok="t" textboxrect="0,0,108002,108002"/>
                </v:shape>
                <v:shape id="Shape 176485" o:spid="_x0000_s1654" style="position:absolute;left:9076;top:2331;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" path="m,l108002,r,108002l,108002,,e" fillcolor="black" stroked="f" strokeweight="0">
                  <v:stroke miterlimit="83231f" joinstyle="miter"/>
                  <v:path arrowok="t" textboxrect="0,0,108002,108002"/>
                </v:shape>
                <v:shape id="Shape 176486" o:spid="_x0000_s1655" style="position:absolute;left:14526;top:2331;width:1080;height:1080;visibility:visible;mso-wrap-style:square;v-text-anchor:top" coordsize="108002,10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" path="m,l108002,r,108002l,108002,,e" fillcolor="black" stroked="f" strokeweight="0">
                  <v:stroke miterlimit="83231f" joinstyle="miter"/>
                  <v:path arrowok="t" textboxrect="0,0,108002,108002"/>
                </v:shape>
                <v:shape id="Shape 14012" o:spid="_x0000_s1656" style="position:absolute;left:1645;width:1440;height:1478;visibility:visible;mso-wrap-style:square;v-text-anchor:top" coordsize="144000,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" path="m72000,l,147816r144000,l72000,e" filled="f" strokeweight=".14058mm">
                  <v:stroke miterlimit="83231f" joinstyle="miter"/>
                  <v:path arrowok="t" textboxrect="0,0,144000,147816"/>
                </v:shape>
                <v:shape id="Shape 14013" o:spid="_x0000_s1657" style="position:absolute;left:7096;width:1440;height:1478;visibility:visible;mso-wrap-style:square;v-text-anchor:top" coordsize="144000,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" path="m72000,l,147816r144000,l72000,e" filled="f" strokeweight=".14058mm">
                  <v:stroke miterlimit="83231f" joinstyle="miter"/>
                  <v:path arrowok="t" textboxrect="0,0,144000,147816"/>
                </v:shape>
                <v:shape id="Shape 14014" o:spid="_x0000_s1658" style="position:absolute;left:12546;width:1440;height:1478;visibility:visible;mso-wrap-style:square;v-text-anchor:top" coordsize="144000,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" path="m72000,l,147816r144000,l72000,e" filled="f" strokeweight=".14058mm">
                  <v:stroke miterlimit="83231f" joinstyle="miter"/>
                  <v:path arrowok="t" textboxrect="0,0,144000,147816"/>
                </v:shape>
                <v:shape id="Shape 14015" o:spid="_x0000_s1659" style="position:absolute;left:1645;top:5450;width:1440;height:1478;visibility:visible;mso-wrap-style:square;v-text-anchor:top" coordsize="144000,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" path="m72000,l,147816r144000,l72000,e" filled="f" strokeweight=".14058mm">
                  <v:stroke miterlimit="83231f" joinstyle="miter"/>
                  <v:path arrowok="t" textboxrect="0,0,144000,147816"/>
                </v:shape>
                <v:shape id="Shape 14016" o:spid="_x0000_s1660" style="position:absolute;left:7096;top:5450;width:1440;height:1478;visibility:visible;mso-wrap-style:square;v-text-anchor:top" coordsize="144000,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" path="m72000,l,147816r144000,l72000,e" filled="f" strokeweight=".14058mm">
                  <v:stroke miterlimit="83231f" joinstyle="miter"/>
                  <v:path arrowok="t" textboxrect="0,0,144000,147816"/>
                </v:shape>
                <v:shape id="Shape 14017" o:spid="_x0000_s1661" style="position:absolute;left:12546;top:5450;width:1440;height:1478;visibility:visible;mso-wrap-style:square;v-text-anchor:top" coordsize="144000,147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" path="m72000,l,147816r144000,l72000,e" filled="f" strokeweight=".14058mm">
                  <v:stroke miterlimit="83231f" joinstyle="miter"/>
                  <v:path arrowok="t" textboxrect="0,0,144000,147816"/>
                </v:shape>
                <v:rect id="Rectangle 14018" o:spid="_x0000_s1662" style="position:absolute;left:5397;top:7511;width:1119;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58xwAAAN4AAAAPAAAAZHJzL2Rvd25yZXYueG1sRI9Ba8JA&#10;EIXvBf/DMkJvdWMR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EzjXnzHAAAA3gAA&#10;AA8AAAAAAAAAAAAAAAAABwIAAGRycy9kb3ducmV2LnhtbFBLBQYAAAAAAwADALcAAAD7AgAAAAA=&#10;" filled="f" stroked="f">
                  <v:textbox inset="0,0,0,0">
                    <w:txbxContent>
                      <w:p w14:paraId="29F947B7" w14:textId="77777777" w:rsidR="00255F62" w:rsidRDefault="001D6550">
                        <w:pPr>
                          <w:spacing w:after="160" w:line="259" w:lineRule="auto"/>
                          <w:ind w:left="0" w:right="0" w:firstLine="0"/>
                          <w:jc w:val="left"/>
                        </w:pPr>
                        <w:r>
                          <w:rPr>
                            <w:rFonts w:ascii="Cambria" w:eastAsia="Cambria" w:hAnsi="Cambria" w:cs="Cambria"/>
                            <w:b/>
                          </w:rPr>
                          <w:t>x</w:t>
                        </w:r>
                      </w:p>
                    </w:txbxContent>
                  </v:textbox>
                </v:rect>
                <v:rect id="Rectangle 14019" o:spid="_x0000_s1663" style="position:absolute;left:6238;top:7978;width:51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nxQAAAN4AAAAPAAAAZHJzL2Rvd25yZXYueG1sRE9Na8JA&#10;EL0X+h+WKXhrNkoR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Ajr/vnxQAAAN4AAAAP&#10;AAAAAAAAAAAAAAAAAAcCAABkcnMvZG93bnJldi54bWxQSwUGAAAAAAMAAwC3AAAA+QIAAAAA&#10;" filled="f" stroked="f">
                  <v:textbox inset="0,0,0,0">
                    <w:txbxContent>
                      <w:p w14:paraId="682BAC04"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rect id="Rectangle 14020" o:spid="_x0000_s1664" style="position:absolute;left:6627;top:7922;width:111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" filled="f" stroked="f">
                  <v:textbox inset="0,0,0,0">
                    <w:txbxContent>
                      <w:p w14:paraId="4C556AC5" w14:textId="77777777" w:rsidR="00255F62" w:rsidRDefault="001D6550">
                        <w:pPr>
                          <w:spacing w:after="160" w:line="259" w:lineRule="auto"/>
                          <w:ind w:left="0" w:right="0" w:firstLine="0"/>
                          <w:jc w:val="left"/>
                        </w:pPr>
                        <w:r>
                          <w:rPr>
                            <w:rFonts w:ascii="Cambria" w:eastAsia="Cambria" w:hAnsi="Cambria" w:cs="Cambria"/>
                            <w:sz w:val="16"/>
                          </w:rPr>
                          <w:t>−</w:t>
                        </w:r>
                      </w:p>
                    </w:txbxContent>
                  </v:textbox>
                </v:rect>
                <v:rect id="Rectangle 14021" o:spid="_x0000_s1665" style="position:absolute;left:7463;top:7978;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1cxQAAAN4AAAAPAAAAZHJzL2Rvd25yZXYueG1sRE9Na8JA&#10;EL0X+h+WKXhrNkop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ATtT1cxQAAAN4AAAAP&#10;AAAAAAAAAAAAAAAAAAcCAABkcnMvZG93bnJldi54bWxQSwUGAAAAAAMAAwC3AAAA+QIAAAAA&#10;" filled="f" stroked="f">
                  <v:textbox inset="0,0,0,0">
                    <w:txbxContent>
                      <w:p w14:paraId="568E743B" w14:textId="77777777" w:rsidR="00255F62" w:rsidRDefault="001D6550">
                        <w:pPr>
                          <w:spacing w:after="160" w:line="259" w:lineRule="auto"/>
                          <w:ind w:left="0" w:right="0" w:firstLine="0"/>
                          <w:jc w:val="left"/>
                        </w:pPr>
                        <w:r>
                          <w:rPr>
                            <w:rFonts w:ascii="Cambria" w:eastAsia="Cambria" w:hAnsi="Cambria" w:cs="Cambria"/>
                            <w:sz w:val="16"/>
                          </w:rPr>
                          <w:t>1</w:t>
                        </w:r>
                      </w:p>
                    </w:txbxContent>
                  </v:textbox>
                </v:rect>
                <v:rect id="Rectangle 14022" o:spid="_x0000_s1666" style="position:absolute;left:10848;top:7564;width:111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" filled="f" stroked="f">
                  <v:textbox inset="0,0,0,0">
                    <w:txbxContent>
                      <w:p w14:paraId="5845A9E5" w14:textId="77777777" w:rsidR="00255F62" w:rsidRDefault="001D6550">
                        <w:pPr>
                          <w:spacing w:after="160" w:line="259" w:lineRule="auto"/>
                          <w:ind w:left="0" w:right="0" w:firstLine="0"/>
                          <w:jc w:val="left"/>
                        </w:pPr>
                        <w:r>
                          <w:rPr>
                            <w:rFonts w:ascii="Cambria" w:eastAsia="Cambria" w:hAnsi="Cambria" w:cs="Cambria"/>
                            <w:b/>
                          </w:rPr>
                          <w:t>x</w:t>
                        </w:r>
                      </w:p>
                    </w:txbxContent>
                  </v:textbox>
                </v:rect>
                <v:rect id="Rectangle 14023" o:spid="_x0000_s1667" style="position:absolute;left:11689;top:8031;width:51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awxQAAAN4AAAAPAAAAZHJzL2Rvd25yZXYueG1sRE9Na8JA&#10;EL0L/odlhN50oy2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CMKwawxQAAAN4AAAAP&#10;AAAAAAAAAAAAAAAAAAcCAABkcnMvZG93bnJldi54bWxQSwUGAAAAAAMAAwC3AAAA+QIAAAAA&#10;" filled="f" stroked="f">
                  <v:textbox inset="0,0,0,0">
                    <w:txbxContent>
                      <w:p w14:paraId="4E121FB3"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rect id="Rectangle 14024" o:spid="_x0000_s1668" style="position:absolute;left:16298;top:7511;width:1119;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" filled="f" stroked="f">
                  <v:textbox inset="0,0,0,0">
                    <w:txbxContent>
                      <w:p w14:paraId="2B8A5A52" w14:textId="77777777" w:rsidR="00255F62" w:rsidRDefault="001D6550">
                        <w:pPr>
                          <w:spacing w:after="160" w:line="259" w:lineRule="auto"/>
                          <w:ind w:left="0" w:right="0" w:firstLine="0"/>
                          <w:jc w:val="left"/>
                        </w:pPr>
                        <w:r>
                          <w:rPr>
                            <w:rFonts w:ascii="Cambria" w:eastAsia="Cambria" w:hAnsi="Cambria" w:cs="Cambria"/>
                            <w:b/>
                          </w:rPr>
                          <w:t>x</w:t>
                        </w:r>
                      </w:p>
                    </w:txbxContent>
                  </v:textbox>
                </v:rect>
                <v:rect id="Rectangle 14025" o:spid="_x0000_s1669" style="position:absolute;left:17139;top:7978;width:51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" filled="f" stroked="f">
                  <v:textbox inset="0,0,0,0">
                    <w:txbxContent>
                      <w:p w14:paraId="25D3B275"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rect id="Rectangle 14026" o:spid="_x0000_s1670" style="position:absolute;left:17528;top:7978;width:182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" filled="f" stroked="f">
                  <v:textbox inset="0,0,0,0">
                    <w:txbxContent>
                      <w:p w14:paraId="43395EAD" w14:textId="77777777" w:rsidR="00255F62" w:rsidRDefault="001D6550">
                        <w:pPr>
                          <w:spacing w:after="160" w:line="259" w:lineRule="auto"/>
                          <w:ind w:left="0" w:right="0" w:firstLine="0"/>
                          <w:jc w:val="left"/>
                        </w:pPr>
                        <w:r>
                          <w:rPr>
                            <w:rFonts w:ascii="Cambria" w:eastAsia="Cambria" w:hAnsi="Cambria" w:cs="Cambria"/>
                            <w:sz w:val="16"/>
                          </w:rPr>
                          <w:t>+1</w:t>
                        </w:r>
                      </w:p>
                    </w:txbxContent>
                  </v:textbox>
                </v:rect>
                <v:rect id="Rectangle 14027" o:spid="_x0000_s1671" style="position:absolute;left:5012;top:2626;width:94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" filled="f" stroked="f">
                  <v:textbox inset="0,0,0,0">
                    <w:txbxContent>
                      <w:p w14:paraId="7D31B7B1"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4028" o:spid="_x0000_s1672" style="position:absolute;left:5720;top:3093;width:51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" filled="f" stroked="f">
                  <v:textbox inset="0,0,0,0">
                    <w:txbxContent>
                      <w:p w14:paraId="619FEB4C"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rect id="Rectangle 14029" o:spid="_x0000_s1673" style="position:absolute;left:6108;top:3036;width:111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" filled="f" stroked="f">
                  <v:textbox inset="0,0,0,0">
                    <w:txbxContent>
                      <w:p w14:paraId="17E63B01" w14:textId="77777777" w:rsidR="00255F62" w:rsidRDefault="001D6550">
                        <w:pPr>
                          <w:spacing w:after="160" w:line="259" w:lineRule="auto"/>
                          <w:ind w:left="0" w:right="0" w:firstLine="0"/>
                          <w:jc w:val="left"/>
                        </w:pPr>
                        <w:r>
                          <w:rPr>
                            <w:rFonts w:ascii="Cambria" w:eastAsia="Cambria" w:hAnsi="Cambria" w:cs="Cambria"/>
                            <w:sz w:val="16"/>
                          </w:rPr>
                          <w:t>−</w:t>
                        </w:r>
                      </w:p>
                    </w:txbxContent>
                  </v:textbox>
                </v:rect>
                <v:rect id="Rectangle 14030" o:spid="_x0000_s1674" style="position:absolute;left:6945;top:3093;width:71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4a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D5IA4ayAAAAN4A&#10;AAAPAAAAAAAAAAAAAAAAAAcCAABkcnMvZG93bnJldi54bWxQSwUGAAAAAAMAAwC3AAAA/AIAAAAA&#10;" filled="f" stroked="f">
                  <v:textbox inset="0,0,0,0">
                    <w:txbxContent>
                      <w:p w14:paraId="1AF95F6A" w14:textId="77777777" w:rsidR="00255F62" w:rsidRDefault="001D6550">
                        <w:pPr>
                          <w:spacing w:after="160" w:line="259" w:lineRule="auto"/>
                          <w:ind w:left="0" w:right="0" w:firstLine="0"/>
                          <w:jc w:val="left"/>
                        </w:pPr>
                        <w:r>
                          <w:rPr>
                            <w:rFonts w:ascii="Cambria" w:eastAsia="Cambria" w:hAnsi="Cambria" w:cs="Cambria"/>
                            <w:sz w:val="16"/>
                          </w:rPr>
                          <w:t>1</w:t>
                        </w:r>
                      </w:p>
                    </w:txbxContent>
                  </v:textbox>
                </v:rect>
                <v:rect id="Rectangle 14031" o:spid="_x0000_s1675" style="position:absolute;left:10463;top:2679;width:94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uBxQAAAN4AAAAPAAAAZHJzL2Rvd25yZXYueG1sRE9Na8JA&#10;EL0X/A/LCN7qRi0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CWbKuBxQAAAN4AAAAP&#10;AAAAAAAAAAAAAAAAAAcCAABkcnMvZG93bnJldi54bWxQSwUGAAAAAAMAAwC3AAAA+QIAAAAA&#10;" filled="f" stroked="f">
                  <v:textbox inset="0,0,0,0">
                    <w:txbxContent>
                      <w:p w14:paraId="60DA1C97"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4032" o:spid="_x0000_s1676" style="position:absolute;left:11171;top:3146;width:51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X2xQAAAN4AAAAPAAAAZHJzL2Rvd25yZXYueG1sRE9Na8JA&#10;EL0L/odlhN50oy2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BmvjX2xQAAAN4AAAAP&#10;AAAAAAAAAAAAAAAAAAcCAABkcnMvZG93bnJldi54bWxQSwUGAAAAAAMAAwC3AAAA+QIAAAAA&#10;" filled="f" stroked="f">
                  <v:textbox inset="0,0,0,0">
                    <w:txbxContent>
                      <w:p w14:paraId="34882481"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rect id="Rectangle 14033" o:spid="_x0000_s1677" style="position:absolute;left:15913;top:2626;width:94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" filled="f" stroked="f">
                  <v:textbox inset="0,0,0,0">
                    <w:txbxContent>
                      <w:p w14:paraId="59950B87" w14:textId="77777777" w:rsidR="00255F62" w:rsidRDefault="001D6550">
                        <w:pPr>
                          <w:spacing w:after="160" w:line="259" w:lineRule="auto"/>
                          <w:ind w:left="0" w:right="0" w:firstLine="0"/>
                          <w:jc w:val="left"/>
                        </w:pPr>
                        <w:r>
                          <w:rPr>
                            <w:rFonts w:ascii="Cambria" w:eastAsia="Cambria" w:hAnsi="Cambria" w:cs="Cambria"/>
                            <w:b/>
                          </w:rPr>
                          <w:t>z</w:t>
                        </w:r>
                      </w:p>
                    </w:txbxContent>
                  </v:textbox>
                </v:rect>
                <v:rect id="Rectangle 14034" o:spid="_x0000_s1678" style="position:absolute;left:16621;top:3093;width:51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" filled="f" stroked="f">
                  <v:textbox inset="0,0,0,0">
                    <w:txbxContent>
                      <w:p w14:paraId="75607EF9" w14:textId="77777777" w:rsidR="00255F62" w:rsidRDefault="001D6550">
                        <w:pPr>
                          <w:spacing w:after="160" w:line="259" w:lineRule="auto"/>
                          <w:ind w:left="0" w:right="0" w:firstLine="0"/>
                          <w:jc w:val="left"/>
                        </w:pPr>
                        <w:r>
                          <w:rPr>
                            <w:rFonts w:ascii="Cambria" w:eastAsia="Cambria" w:hAnsi="Cambria" w:cs="Cambria"/>
                            <w:i/>
                            <w:sz w:val="16"/>
                          </w:rPr>
                          <w:t>t</w:t>
                        </w:r>
                      </w:p>
                    </w:txbxContent>
                  </v:textbox>
                </v:rect>
                <v:rect id="Rectangle 14035" o:spid="_x0000_s1679" style="position:absolute;left:17010;top:3093;width:182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" filled="f" stroked="f">
                  <v:textbox inset="0,0,0,0">
                    <w:txbxContent>
                      <w:p w14:paraId="5D5DD466" w14:textId="77777777" w:rsidR="00255F62" w:rsidRDefault="001D6550">
                        <w:pPr>
                          <w:spacing w:after="160" w:line="259" w:lineRule="auto"/>
                          <w:ind w:left="0" w:right="0" w:firstLine="0"/>
                          <w:jc w:val="left"/>
                        </w:pPr>
                        <w:r>
                          <w:rPr>
                            <w:rFonts w:ascii="Cambria" w:eastAsia="Cambria" w:hAnsi="Cambria" w:cs="Cambria"/>
                            <w:sz w:val="16"/>
                          </w:rPr>
                          <w:t>+1</w:t>
                        </w:r>
                      </w:p>
                    </w:txbxContent>
                  </v:textbox>
                </v:rect>
                <v:shape id="Shape 14036" o:spid="_x0000_s1680" style="position:absolute;left:4165;top:3436;width:0;height:3865;visibility:visible;mso-wrap-style:square;v-text-anchor:top" coordsize="0,38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" path="m,l,386455e" filled="f" strokeweight=".14058mm">
                  <v:stroke miterlimit="83231f" joinstyle="miter"/>
                  <v:path arrowok="t" textboxrect="0,0,0,386455"/>
                </v:shape>
                <v:shape id="Shape 14037" o:spid="_x0000_s1681" style="position:absolute;left:3975;top:7250;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" path="m,l37957,c29101,15183,21509,37114,18979,50610,16448,37114,8857,15183,,xe" fillcolor="black" stroked="f" strokeweight="0">
                  <v:stroke miterlimit="83231f" joinstyle="miter"/>
                  <v:path arrowok="t" textboxrect="0,0,37957,50610"/>
                </v:shape>
                <v:shape id="Shape 14038" o:spid="_x0000_s1682" style="position:absolute;left:9616;top:3436;width:0;height:3865;visibility:visible;mso-wrap-style:square;v-text-anchor:top" coordsize="0,38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" path="m,l,386455e" filled="f" strokeweight=".14058mm">
                  <v:stroke miterlimit="83231f" joinstyle="miter"/>
                  <v:path arrowok="t" textboxrect="0,0,0,386455"/>
                </v:shape>
                <v:shape id="Shape 14039" o:spid="_x0000_s1683" style="position:absolute;left:9426;top:7250;width:379;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" path="m,l37957,c29101,15183,21509,37114,18979,50610,16448,37114,8857,15183,,xe" fillcolor="black" stroked="f" strokeweight="0">
                  <v:stroke miterlimit="83231f" joinstyle="miter"/>
                  <v:path arrowok="t" textboxrect="0,0,37957,50610"/>
                </v:shape>
                <v:shape id="Shape 14040" o:spid="_x0000_s1684" style="position:absolute;left:15066;top:3436;width:0;height:3865;visibility:visible;mso-wrap-style:square;v-text-anchor:top" coordsize="0,38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" path="m,l,386455e" filled="f" strokeweight=".14058mm">
                  <v:stroke miterlimit="83231f" joinstyle="miter"/>
                  <v:path arrowok="t" textboxrect="0,0,0,386455"/>
                </v:shape>
                <v:shape id="Shape 14041" o:spid="_x0000_s1685" style="position:absolute;left:14876;top:7250;width:380;height:506;visibility:visible;mso-wrap-style:square;v-text-anchor:top" coordsize="379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" path="m,l37957,c29101,15183,21509,37114,18979,50610,16448,37114,8857,15183,,xe" fillcolor="black" stroked="f" strokeweight="0">
                  <v:stroke miterlimit="83231f" joinstyle="miter"/>
                  <v:path arrowok="t" textboxrect="0,0,37957,50610"/>
                </v:shape>
                <v:shape id="Shape 14042" o:spid="_x0000_s1686" style="position:absolute;left:4730;top:3758;width:3998;height:3998;visibility:visible;mso-wrap-style:square;v-text-anchor:top" coordsize="399808,39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" path="m,399808l399808,e" filled="f" strokeweight=".14058mm">
                  <v:stroke miterlimit="83231f" joinstyle="miter"/>
                  <v:path arrowok="t" textboxrect="0,0,399808,399808"/>
                </v:shape>
                <v:shape id="Shape 14043" o:spid="_x0000_s1687" style="position:absolute;left:8558;top:3436;width:492;height:492;visibility:visible;mso-wrap-style:square;v-text-anchor:top" coordsize="49206,4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" path="m49206,c41452,11333,31313,32208,26840,49206l,22366c16998,17893,37873,7754,49206,xe" fillcolor="black" stroked="f" strokeweight="0">
                  <v:stroke miterlimit="83231f" joinstyle="miter"/>
                  <v:path arrowok="t" textboxrect="0,0,49206,49206"/>
                </v:shape>
                <v:shape id="Shape 14044" o:spid="_x0000_s1688" style="position:absolute;left:10181;top:3758;width:3998;height:3998;visibility:visible;mso-wrap-style:square;v-text-anchor:top" coordsize="399808,39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" path="m,399808l399808,e" filled="f" strokeweight=".14058mm">
                  <v:stroke miterlimit="83231f" joinstyle="miter"/>
                  <v:path arrowok="t" textboxrect="0,0,399808,399808"/>
                </v:shape>
                <v:shape id="Shape 14045" o:spid="_x0000_s1689" style="position:absolute;left:14009;top:3436;width:492;height:492;visibility:visible;mso-wrap-style:square;v-text-anchor:top" coordsize="49206,4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" path="m49206,c41452,11333,31313,32208,26840,49206l,22366c16998,17893,37873,7754,49206,xe" fillcolor="black" stroked="f" strokeweight="0">
                  <v:stroke miterlimit="83231f" joinstyle="miter"/>
                  <v:path arrowok="t" textboxrect="0,0,49206,49206"/>
                </v:shape>
                <v:shape id="Shape 14046" o:spid="_x0000_s1690" style="position:absolute;top:2871;width:3144;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" path="m,l314455,e" filled="f" strokeweight=".14058mm">
                  <v:stroke miterlimit="83231f" joinstyle="miter"/>
                  <v:path arrowok="t" textboxrect="0,0,314455,0"/>
                </v:shape>
                <v:shape id="Shape 14047" o:spid="_x0000_s1691" style="position:absolute;left:3093;top:2681;width:507;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" path="m,c15183,8857,37114,16448,50610,18979,37114,21509,15183,29100,,37957l,xe" fillcolor="black" stroked="f" strokeweight="0">
                  <v:stroke miterlimit="83231f" joinstyle="miter"/>
                  <v:path arrowok="t" textboxrect="0,0,50610,37957"/>
                </v:shape>
                <v:shape id="Shape 14048" o:spid="_x0000_s1692" style="position:absolute;left:4730;top:2871;width:3865;height:0;visibility:visible;mso-wrap-style:square;v-text-anchor:top" coordsize="386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" path="m,l386455,e" filled="f" strokeweight=".14058mm">
                  <v:stroke miterlimit="83231f" joinstyle="miter"/>
                  <v:path arrowok="t" textboxrect="0,0,386455,0"/>
                </v:shape>
                <v:shape id="Shape 14049" o:spid="_x0000_s1693" style="position:absolute;left:8544;top:2681;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" path="m,c15183,8857,37114,16448,50610,18979,37114,21509,15183,29100,,37957l,xe" fillcolor="black" stroked="f" strokeweight="0">
                  <v:stroke miterlimit="83231f" joinstyle="miter"/>
                  <v:path arrowok="t" textboxrect="0,0,50610,37957"/>
                </v:shape>
                <v:shape id="Shape 14050" o:spid="_x0000_s1694" style="position:absolute;left:10181;top:2871;width:3864;height:0;visibility:visible;mso-wrap-style:square;v-text-anchor:top" coordsize="386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" path="m,l386455,e" filled="f" strokeweight=".14058mm">
                  <v:stroke miterlimit="83231f" joinstyle="miter"/>
                  <v:path arrowok="t" textboxrect="0,0,386455,0"/>
                </v:shape>
                <v:shape id="Shape 14051" o:spid="_x0000_s1695" style="position:absolute;left:13995;top:2681;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" path="m,c15183,8857,37114,16448,50610,18979,37114,21509,15183,29100,,37957l,xe" fillcolor="black" stroked="f" strokeweight="0">
                  <v:stroke miterlimit="83231f" joinstyle="miter"/>
                  <v:path arrowok="t" textboxrect="0,0,50610,37957"/>
                </v:shape>
                <v:shape id="Shape 14052" o:spid="_x0000_s1696" style="position:absolute;left:15632;top:2871;width:3144;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" path="m,l314455,e" filled="f" strokeweight=".14058mm">
                  <v:stroke miterlimit="83231f" joinstyle="miter"/>
                  <v:path arrowok="t" textboxrect="0,0,314455,0"/>
                </v:shape>
                <v:shape id="Shape 14053" o:spid="_x0000_s1697" style="position:absolute;left:18725;top:2681;width:507;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" path="m,c15183,8857,37114,16448,50610,18979,37114,21509,15183,29100,,37957l,xe" fillcolor="black" stroked="f" strokeweight="0">
                  <v:stroke miterlimit="83231f" joinstyle="miter"/>
                  <v:path arrowok="t" textboxrect="0,0,50610,37957"/>
                </v:shape>
                <v:shape id="Shape 14054" o:spid="_x0000_s1698" style="position:absolute;left:2814;top:1406;width:521;height:565;visibility:visible;mso-wrap-style:square;v-text-anchor:top" coordsize="52106,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" path="m,l52106,56515e" filled="f" strokeweight=".14058mm">
                  <v:stroke miterlimit="83231f" joinstyle="miter"/>
                  <v:path arrowok="t" textboxrect="0,0,52106,56515"/>
                </v:shape>
                <v:shape id="Shape 14055" o:spid="_x0000_s1699" style="position:absolute;left:3161;top:1805;width:483;height:501;visibility:visible;mso-wrap-style:square;v-text-anchor:top" coordsize="48256,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" path="m27905,v3780,17165,13063,38433,20351,50071c37248,41864,16802,30886,,25727l27905,xe" fillcolor="black" stroked="f" strokeweight="0">
                  <v:stroke miterlimit="83231f" joinstyle="miter"/>
                  <v:path arrowok="t" textboxrect="0,0,48256,50071"/>
                </v:shape>
                <v:shape id="Shape 14056" o:spid="_x0000_s1700" style="position:absolute;left:2814;top:6856;width:521;height:565;visibility:visible;mso-wrap-style:square;v-text-anchor:top" coordsize="52106,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" path="m,l52106,56515e" filled="f" strokeweight=".14058mm">
                  <v:stroke miterlimit="83231f" joinstyle="miter"/>
                  <v:path arrowok="t" textboxrect="0,0,52106,56515"/>
                </v:shape>
                <v:shape id="Shape 14057" o:spid="_x0000_s1701" style="position:absolute;left:3161;top:7256;width:483;height:500;visibility:visible;mso-wrap-style:square;v-text-anchor:top" coordsize="48256,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" path="m27905,v3780,17165,13063,38434,20351,50071c37248,41864,16802,30886,,25728l27905,xe" fillcolor="black" stroked="f" strokeweight="0">
                  <v:stroke miterlimit="83231f" joinstyle="miter"/>
                  <v:path arrowok="t" textboxrect="0,0,48256,50071"/>
                </v:shape>
                <v:shape id="Shape 14058" o:spid="_x0000_s1702" style="position:absolute;left:8265;top:1406;width:521;height:565;visibility:visible;mso-wrap-style:square;v-text-anchor:top" coordsize="52106,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" path="m,l52106,56515e" filled="f" strokeweight=".14058mm">
                  <v:stroke miterlimit="83231f" joinstyle="miter"/>
                  <v:path arrowok="t" textboxrect="0,0,52106,56515"/>
                </v:shape>
                <v:shape id="Shape 14059" o:spid="_x0000_s1703" style="position:absolute;left:8612;top:1805;width:482;height:501;visibility:visible;mso-wrap-style:square;v-text-anchor:top" coordsize="48256,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" path="m27905,v3780,17165,13063,38433,20351,50071c37248,41864,16802,30886,,25727l27905,xe" fillcolor="black" stroked="f" strokeweight="0">
                  <v:stroke miterlimit="83231f" joinstyle="miter"/>
                  <v:path arrowok="t" textboxrect="0,0,48256,50071"/>
                </v:shape>
                <v:shape id="Shape 14060" o:spid="_x0000_s1704" style="position:absolute;left:8265;top:6856;width:521;height:565;visibility:visible;mso-wrap-style:square;v-text-anchor:top" coordsize="52106,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" path="m,l52106,56515e" filled="f" strokeweight=".14058mm">
                  <v:stroke miterlimit="83231f" joinstyle="miter"/>
                  <v:path arrowok="t" textboxrect="0,0,52106,56515"/>
                </v:shape>
                <v:shape id="Shape 14061" o:spid="_x0000_s1705" style="position:absolute;left:8612;top:7256;width:482;height:500;visibility:visible;mso-wrap-style:square;v-text-anchor:top" coordsize="48256,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" path="m27905,v3780,17165,13063,38434,20351,50071c37248,41864,16802,30886,,25728l27905,xe" fillcolor="black" stroked="f" strokeweight="0">
                  <v:stroke miterlimit="83231f" joinstyle="miter"/>
                  <v:path arrowok="t" textboxrect="0,0,48256,50071"/>
                </v:shape>
                <v:shape id="Shape 14062" o:spid="_x0000_s1706" style="position:absolute;left:13715;top:1406;width:521;height:565;visibility:visible;mso-wrap-style:square;v-text-anchor:top" coordsize="5210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" path="m,l52105,56515e" filled="f" strokeweight=".14058mm">
                  <v:stroke miterlimit="83231f" joinstyle="miter"/>
                  <v:path arrowok="t" textboxrect="0,0,52105,56515"/>
                </v:shape>
                <v:shape id="Shape 14063" o:spid="_x0000_s1707" style="position:absolute;left:14062;top:1805;width:483;height:501;visibility:visible;mso-wrap-style:square;v-text-anchor:top" coordsize="48256,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" path="m27905,v3780,17165,13063,38433,20351,50071c37248,41864,16802,30886,,25727l27905,xe" fillcolor="black" stroked="f" strokeweight="0">
                  <v:stroke miterlimit="83231f" joinstyle="miter"/>
                  <v:path arrowok="t" textboxrect="0,0,48256,50071"/>
                </v:shape>
                <v:shape id="Shape 14064" o:spid="_x0000_s1708" style="position:absolute;left:13715;top:6856;width:521;height:565;visibility:visible;mso-wrap-style:square;v-text-anchor:top" coordsize="5210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" path="m,l52105,56515e" filled="f" strokeweight=".14058mm">
                  <v:stroke miterlimit="83231f" joinstyle="miter"/>
                  <v:path arrowok="t" textboxrect="0,0,52105,56515"/>
                </v:shape>
                <v:shape id="Shape 14065" o:spid="_x0000_s1709" style="position:absolute;left:14062;top:7256;width:483;height:500;visibility:visible;mso-wrap-style:square;v-text-anchor:top" coordsize="48256,5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" path="m27905,v3780,17165,13063,38434,20351,50071c37248,41864,16802,30886,,25728l27905,xe" fillcolor="black" stroked="f" strokeweight="0">
                  <v:stroke miterlimit="83231f" joinstyle="miter"/>
                  <v:path arrowok="t" textboxrect="0,0,48256,50071"/>
                </v:shape>
                <w10:wrap type="square"/>
              </v:group>
            </w:pict>
          </mc:Fallback>
        </mc:AlternateContent>
      </w:r>
      <w:r>
        <w:tab/>
      </w:r>
      <w:r>
        <w:rPr>
          <w:rFonts w:ascii="Cambria" w:eastAsia="Cambria" w:hAnsi="Cambria" w:cs="Cambria"/>
          <w:sz w:val="34"/>
          <w:vertAlign w:val="superscript"/>
        </w:rPr>
        <w:t>------······</w:t>
      </w:r>
      <w:r>
        <w:rPr>
          <w:rFonts w:ascii="Cambria" w:eastAsia="Cambria" w:hAnsi="Cambria" w:cs="Cambria"/>
          <w:sz w:val="34"/>
          <w:vertAlign w:val="superscript"/>
        </w:rPr>
        <w:tab/>
      </w:r>
      <w:r>
        <w:rPr>
          <w:color w:val="666666"/>
          <w:sz w:val="18"/>
        </w:rPr>
        <w:t>-</w:t>
      </w:r>
      <w:r>
        <w:rPr>
          <w:sz w:val="18"/>
        </w:rPr>
        <w:t>xx</w:t>
      </w:r>
      <w:r>
        <w:rPr>
          <w:color w:val="666666"/>
          <w:sz w:val="18"/>
        </w:rPr>
        <w:t>/+</w:t>
      </w:r>
      <w:r>
        <w:rPr>
          <w:sz w:val="18"/>
        </w:rPr>
        <w:t>x</w:t>
      </w:r>
      <w:r>
        <w:rPr>
          <w:color w:val="666666"/>
          <w:sz w:val="18"/>
        </w:rPr>
        <w:t>*</w:t>
      </w:r>
      <w:r>
        <w:rPr>
          <w:sz w:val="18"/>
        </w:rPr>
        <w:t>xx</w:t>
      </w:r>
      <w:r>
        <w:rPr>
          <w:color w:val="666666"/>
          <w:sz w:val="18"/>
        </w:rPr>
        <w:t>/+</w:t>
      </w:r>
      <w:r>
        <w:rPr>
          <w:sz w:val="18"/>
        </w:rPr>
        <w:t>xx</w:t>
      </w:r>
      <w:r>
        <w:rPr>
          <w:color w:val="666666"/>
          <w:sz w:val="18"/>
        </w:rPr>
        <w:t>***</w:t>
      </w:r>
      <w:r>
        <w:rPr>
          <w:sz w:val="18"/>
        </w:rPr>
        <w:t>xx</w:t>
      </w:r>
      <w:r>
        <w:rPr>
          <w:color w:val="666666"/>
          <w:sz w:val="18"/>
        </w:rPr>
        <w:t>/*//</w:t>
      </w:r>
      <w:r>
        <w:rPr>
          <w:sz w:val="18"/>
        </w:rPr>
        <w:t>x</w:t>
      </w:r>
      <w:r>
        <w:rPr>
          <w:color w:val="666666"/>
          <w:sz w:val="18"/>
        </w:rPr>
        <w:t>+</w:t>
      </w:r>
      <w:r>
        <w:rPr>
          <w:sz w:val="18"/>
        </w:rPr>
        <w:t>xx</w:t>
      </w:r>
      <w:r>
        <w:rPr>
          <w:color w:val="666666"/>
          <w:sz w:val="18"/>
        </w:rPr>
        <w:t>*+</w:t>
      </w:r>
      <w:r>
        <w:rPr>
          <w:sz w:val="18"/>
        </w:rPr>
        <w:t>xx</w:t>
      </w:r>
      <w:r>
        <w:rPr>
          <w:color w:val="666666"/>
          <w:sz w:val="18"/>
        </w:rPr>
        <w:t>++</w:t>
      </w:r>
    </w:p>
    <w:p w14:paraId="148A76B3" w14:textId="77777777" w:rsidR="00255F62" w:rsidRDefault="001D6550">
      <w:pPr>
        <w:spacing w:after="0" w:line="250" w:lineRule="auto"/>
        <w:ind w:left="620" w:right="2670" w:firstLine="0"/>
        <w:jc w:val="center"/>
      </w:pPr>
      <w:r>
        <w:rPr>
          <w:color w:val="666666"/>
          <w:sz w:val="18"/>
        </w:rPr>
        <w:t>/+</w:t>
      </w:r>
      <w:r>
        <w:rPr>
          <w:sz w:val="18"/>
        </w:rPr>
        <w:t>x</w:t>
      </w:r>
      <w:r>
        <w:rPr>
          <w:color w:val="666666"/>
          <w:sz w:val="18"/>
        </w:rPr>
        <w:t>*</w:t>
      </w:r>
      <w:r>
        <w:rPr>
          <w:sz w:val="18"/>
        </w:rPr>
        <w:t>x</w:t>
      </w:r>
      <w:r>
        <w:rPr>
          <w:color w:val="666666"/>
          <w:sz w:val="18"/>
        </w:rPr>
        <w:t>+</w:t>
      </w:r>
      <w:r>
        <w:rPr>
          <w:sz w:val="18"/>
        </w:rPr>
        <w:t>x</w:t>
      </w:r>
      <w:r>
        <w:rPr>
          <w:color w:val="666666"/>
          <w:sz w:val="18"/>
        </w:rPr>
        <w:t>*</w:t>
      </w:r>
      <w:r>
        <w:rPr>
          <w:sz w:val="18"/>
        </w:rPr>
        <w:t>x</w:t>
      </w:r>
      <w:r>
        <w:rPr>
          <w:sz w:val="18"/>
        </w:rPr>
        <w:t>/x</w:t>
      </w:r>
      <w:r>
        <w:rPr>
          <w:sz w:val="18"/>
        </w:rPr>
        <w:t>/x</w:t>
      </w:r>
      <w:r>
        <w:rPr>
          <w:color w:val="666666"/>
          <w:sz w:val="18"/>
        </w:rPr>
        <w:t>+</w:t>
      </w:r>
      <w:r>
        <w:rPr>
          <w:sz w:val="18"/>
        </w:rPr>
        <w:t>x</w:t>
      </w:r>
      <w:r>
        <w:rPr>
          <w:color w:val="666666"/>
          <w:sz w:val="18"/>
        </w:rPr>
        <w:t>+ /</w:t>
      </w:r>
      <w:r>
        <w:rPr>
          <w:sz w:val="18"/>
        </w:rPr>
        <w:t>x</w:t>
      </w:r>
      <w:r>
        <w:rPr>
          <w:color w:val="666666"/>
          <w:sz w:val="18"/>
        </w:rPr>
        <w:t>+*</w:t>
      </w:r>
      <w:r>
        <w:rPr>
          <w:sz w:val="18"/>
        </w:rPr>
        <w:t>x</w:t>
      </w:r>
      <w:r>
        <w:rPr>
          <w:color w:val="666666"/>
          <w:sz w:val="18"/>
        </w:rPr>
        <w:t>+</w:t>
      </w:r>
      <w:r>
        <w:rPr>
          <w:sz w:val="18"/>
        </w:rPr>
        <w:t>x</w:t>
      </w:r>
      <w:r>
        <w:rPr>
          <w:color w:val="666666"/>
          <w:sz w:val="18"/>
        </w:rPr>
        <w:t>*</w:t>
      </w:r>
      <w:r>
        <w:rPr>
          <w:sz w:val="18"/>
        </w:rPr>
        <w:t>x</w:t>
      </w:r>
      <w:r>
        <w:rPr>
          <w:sz w:val="18"/>
        </w:rPr>
        <w:t>/x</w:t>
      </w:r>
      <w:r>
        <w:rPr>
          <w:color w:val="666666"/>
          <w:sz w:val="18"/>
        </w:rPr>
        <w:t>+</w:t>
      </w:r>
      <w:r>
        <w:rPr>
          <w:sz w:val="18"/>
        </w:rPr>
        <w:t>x</w:t>
      </w:r>
      <w:r>
        <w:rPr>
          <w:sz w:val="18"/>
        </w:rPr>
        <w:t>-x</w:t>
      </w:r>
      <w:r>
        <w:rPr>
          <w:color w:val="666666"/>
          <w:sz w:val="18"/>
        </w:rPr>
        <w:t xml:space="preserve">+ </w:t>
      </w:r>
      <w:r>
        <w:rPr>
          <w:sz w:val="18"/>
        </w:rPr>
        <w:t>x</w:t>
      </w:r>
      <w:r>
        <w:rPr>
          <w:sz w:val="18"/>
        </w:rPr>
        <w:t>/x</w:t>
      </w:r>
      <w:r>
        <w:rPr>
          <w:color w:val="666666"/>
          <w:sz w:val="18"/>
        </w:rPr>
        <w:t>*</w:t>
      </w:r>
      <w:r>
        <w:rPr>
          <w:sz w:val="18"/>
        </w:rPr>
        <w:t>x</w:t>
      </w:r>
      <w:r>
        <w:rPr>
          <w:sz w:val="18"/>
        </w:rPr>
        <w:t>/x</w:t>
      </w:r>
      <w:r>
        <w:rPr>
          <w:color w:val="666666"/>
          <w:sz w:val="18"/>
        </w:rPr>
        <w:t>*</w:t>
      </w:r>
      <w:r>
        <w:rPr>
          <w:sz w:val="18"/>
        </w:rPr>
        <w:t>x</w:t>
      </w:r>
      <w:r>
        <w:rPr>
          <w:color w:val="666666"/>
          <w:sz w:val="18"/>
        </w:rPr>
        <w:t>+</w:t>
      </w:r>
      <w:r>
        <w:rPr>
          <w:sz w:val="18"/>
        </w:rPr>
        <w:t>x</w:t>
      </w:r>
      <w:r>
        <w:rPr>
          <w:color w:val="666666"/>
          <w:sz w:val="18"/>
        </w:rPr>
        <w:t>+</w:t>
      </w:r>
      <w:r>
        <w:rPr>
          <w:sz w:val="18"/>
        </w:rPr>
        <w:t>x</w:t>
      </w:r>
      <w:r>
        <w:rPr>
          <w:color w:val="666666"/>
          <w:sz w:val="18"/>
        </w:rPr>
        <w:t>+</w:t>
      </w:r>
      <w:r>
        <w:rPr>
          <w:sz w:val="18"/>
        </w:rPr>
        <w:t>xx</w:t>
      </w:r>
      <w:r>
        <w:rPr>
          <w:color w:val="666666"/>
          <w:sz w:val="18"/>
        </w:rPr>
        <w:t>+</w:t>
      </w:r>
      <w:r>
        <w:rPr>
          <w:sz w:val="18"/>
        </w:rPr>
        <w:t>x</w:t>
      </w:r>
      <w:r>
        <w:rPr>
          <w:color w:val="666666"/>
          <w:sz w:val="18"/>
        </w:rPr>
        <w:t>+</w:t>
      </w:r>
      <w:r>
        <w:rPr>
          <w:sz w:val="18"/>
        </w:rPr>
        <w:t>x</w:t>
      </w:r>
      <w:r>
        <w:rPr>
          <w:sz w:val="18"/>
        </w:rPr>
        <w:t>/x</w:t>
      </w:r>
      <w:r>
        <w:rPr>
          <w:color w:val="666666"/>
          <w:sz w:val="18"/>
        </w:rPr>
        <w:t>*</w:t>
      </w:r>
      <w:r>
        <w:rPr>
          <w:sz w:val="18"/>
        </w:rPr>
        <w:t>x</w:t>
      </w:r>
      <w:r>
        <w:rPr>
          <w:color w:val="666666"/>
          <w:sz w:val="18"/>
        </w:rPr>
        <w:t>*</w:t>
      </w:r>
      <w:r>
        <w:rPr>
          <w:sz w:val="18"/>
        </w:rPr>
        <w:t>x</w:t>
      </w:r>
      <w:r>
        <w:rPr>
          <w:color w:val="666666"/>
          <w:sz w:val="18"/>
        </w:rPr>
        <w:t>+</w:t>
      </w:r>
      <w:r>
        <w:rPr>
          <w:sz w:val="18"/>
        </w:rPr>
        <w:t>x</w:t>
      </w:r>
      <w:r>
        <w:rPr>
          <w:sz w:val="18"/>
        </w:rPr>
        <w:t>/x</w:t>
      </w:r>
      <w:r>
        <w:rPr>
          <w:color w:val="666666"/>
          <w:sz w:val="18"/>
        </w:rPr>
        <w:t>+</w:t>
      </w:r>
    </w:p>
    <w:p w14:paraId="1EF85AC4" w14:textId="77777777" w:rsidR="00255F62" w:rsidRDefault="001D6550">
      <w:pPr>
        <w:spacing w:after="23" w:line="243" w:lineRule="auto"/>
        <w:ind w:left="14" w:right="873" w:firstLine="4321"/>
      </w:pPr>
      <w:r>
        <w:rPr>
          <w:b/>
          <w:sz w:val="20"/>
        </w:rPr>
        <w:t>(</w:t>
      </w:r>
      <w:r>
        <w:rPr>
          <w:b/>
          <w:sz w:val="31"/>
          <w:vertAlign w:val="subscript"/>
        </w:rPr>
        <w:t xml:space="preserve">b) 暗黙</w:t>
      </w:r>
      <w:r>
        <w:rPr>
          <w:sz w:val="20"/>
        </w:rPr>
        <w:t xml:space="preserve">モデルから生成された記号。良いサンプルは変数</w:t>
      </w:r>
      <w:r>
        <w:rPr>
          <w:rFonts w:ascii="Cambria" w:eastAsia="Cambria" w:hAnsi="Cambria" w:cs="Cambria"/>
          <w:i/>
          <w:sz w:val="20"/>
        </w:rPr>
        <w:t>xの</w:t>
      </w:r>
      <w:r>
        <w:rPr>
          <w:sz w:val="20"/>
        </w:rPr>
        <w:t xml:space="preserve">間に算術演算子を配置する。 </w:t>
      </w:r>
      <w:r>
        <w:rPr>
          <w:b/>
          <w:sz w:val="20"/>
        </w:rPr>
        <w:t xml:space="preserve">(a)</w:t>
      </w:r>
      <w:r>
        <w:rPr>
          <w:sz w:val="20"/>
        </w:rPr>
        <w:t>シーケンスのための深い暗黙モデル</w:t>
      </w:r>
      <w:r>
        <w:rPr>
          <w:sz w:val="20"/>
        </w:rPr>
        <w:t xml:space="preserve">からルールに従うように学習した暗黙モデル。</w:t>
      </w:r>
      <w:r>
        <w:rPr>
          <w:sz w:val="20"/>
        </w:rPr>
        <w:t>これは、</w:t>
      </w:r>
      <w:r>
        <w:rPr>
          <w:sz w:val="20"/>
        </w:rPr>
        <w:t>各隠れた状態にノイズが注入された</w:t>
      </w:r>
      <w:r>
        <w:rPr>
          <w:sz w:val="20"/>
        </w:rPr>
        <w:t>いくつかの倍数</w:t>
      </w:r>
      <w:r>
        <w:rPr>
          <w:sz w:val="20"/>
        </w:rPr>
        <w:t>演算子</w:t>
      </w:r>
      <w:r>
        <w:rPr>
          <w:sz w:val="20"/>
        </w:rPr>
        <w:t>までの文脈自由文法である。</w:t>
      </w:r>
      <w:r>
        <w:rPr>
          <w:sz w:val="20"/>
        </w:rPr>
        <w:t>隠れた状態が繰り返される。</w:t>
      </w:r>
    </w:p>
    <w:p w14:paraId="38BECB59" w14:textId="77777777" w:rsidR="00255F62" w:rsidRDefault="001D6550">
      <w:pPr>
        <w:spacing w:after="246" w:line="243" w:lineRule="auto"/>
        <w:ind w:left="24" w:right="4987" w:hanging="10"/>
      </w:pPr>
      <w:r>
        <w:rPr>
          <w:sz w:val="20"/>
        </w:rPr>
        <w:t>状態は暗黙の潜在変数になりました。出力を生成する場合も同様です。</w:t>
      </w:r>
    </w:p>
    <w:p w14:paraId="0A8BED60" w14:textId="77777777" w:rsidR="00255F62" w:rsidRDefault="001D6550">
      <w:pPr>
        <w:spacing w:after="286" w:line="259" w:lineRule="auto"/>
        <w:ind w:left="15" w:right="851"/>
      </w:pPr>
      <w:r>
        <w:t>確率モデルの暗黙のプリオールと同じアーキテクチャです。</w:t>
      </w:r>
    </w:p>
    <w:p w14:paraId="351E3FC3" w14:textId="77777777" w:rsidR="00255F62" w:rsidRDefault="001D6550">
      <w:pPr>
        <w:spacing w:after="380"/>
        <w:ind w:left="15" w:right="851"/>
      </w:pPr>
      <w:r>
        <w:t>我々は、</w:t>
      </w:r>
      <w:r>
        <w:rPr>
          <w:color w:val="006184"/>
        </w:rPr>
        <w:t xml:space="preserve">Kusner and Hernández-Lobato </w:t>
      </w:r>
      <w:r>
        <w:t>(</w:t>
      </w:r>
      <w:r>
        <w:rPr>
          <w:color w:val="006184"/>
        </w:rPr>
        <w:t>2016</w:t>
      </w:r>
      <w:r>
        <w:t>)</w:t>
      </w:r>
      <w:r>
        <w:t xml:space="preserve">と</w:t>
      </w:r>
      <w:r>
        <w:t>同じセットアップとハイパーパラメータに従い</w:t>
      </w:r>
      <w:r>
        <w:t>、文脈自由文法に従った単純な一変数の算術シーケンスを生成する。</w:t>
      </w:r>
    </w:p>
    <w:p w14:paraId="6480E50B" w14:textId="77777777" w:rsidR="00255F62" w:rsidRDefault="001D6550">
      <w:pPr>
        <w:spacing w:after="521" w:line="265" w:lineRule="auto"/>
        <w:ind w:left="10" w:right="862" w:hanging="10"/>
        <w:jc w:val="center"/>
      </w:pP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xkS </w:t>
      </w:r>
      <w:r>
        <w:rPr>
          <w:rFonts w:ascii="Cambria" w:eastAsia="Cambria" w:hAnsi="Cambria" w:cs="Cambria"/>
        </w:rPr>
        <w:t xml:space="preserve">+ </w:t>
      </w:r>
      <w:r>
        <w:rPr>
          <w:rFonts w:ascii="Cambria" w:eastAsia="Cambria" w:hAnsi="Cambria" w:cs="Cambria"/>
          <w:i/>
        </w:rPr>
        <w:t xml:space="preserve">SkS </w:t>
      </w:r>
      <w:r>
        <w:rPr>
          <w:rFonts w:ascii="Cambria" w:eastAsia="Cambria" w:hAnsi="Cambria" w:cs="Cambria"/>
        </w:rPr>
        <w:t xml:space="preserve">- </w:t>
      </w:r>
      <w:r>
        <w:rPr>
          <w:rFonts w:ascii="Cambria" w:eastAsia="Cambria" w:hAnsi="Cambria" w:cs="Cambria"/>
          <w:i/>
        </w:rPr>
        <w:t xml:space="preserve">SkS</w:t>
      </w:r>
      <w:r>
        <w:rPr>
          <w:rFonts w:ascii="Cambria" w:eastAsia="Cambria" w:hAnsi="Cambria" w:cs="Cambria"/>
        </w:rPr>
        <w:t xml:space="preserve"> ∗ </w:t>
      </w:r>
      <w:r>
        <w:rPr>
          <w:rFonts w:ascii="Cambria" w:eastAsia="Cambria" w:hAnsi="Cambria" w:cs="Cambria"/>
        </w:rPr>
        <w:t>Sk</w:t>
      </w:r>
      <w:r>
        <w:rPr>
          <w:rFonts w:ascii="Cambria" w:eastAsia="Cambria" w:hAnsi="Cambria" w:cs="Cambria"/>
          <w:i/>
        </w:rPr>
        <w:t>S/S.</w:t>
      </w:r>
    </w:p>
    <w:p w14:paraId="3FDFC298" w14:textId="77777777" w:rsidR="00255F62" w:rsidRDefault="001D6550">
      <w:pPr>
        <w:spacing w:after="259" w:line="396" w:lineRule="auto"/>
        <w:ind w:left="15" w:right="840"/>
        <w:jc w:val="left"/>
      </w:pPr>
      <w:r>
        <w:t xml:space="preserve">ここで、</w:t>
      </w:r>
      <w:r>
        <w:rPr>
          <w:rFonts w:ascii="Cambria" w:eastAsia="Cambria" w:hAnsi="Cambria" w:cs="Cambria"/>
        </w:rPr>
        <w:t xml:space="preserve">k は</w:t>
      </w:r>
      <w:r>
        <w:t xml:space="preserve">文法の可能な生成物を分割します。入力を連結し、変分EMを用いて大域変数（モデルパラメータ）を点推定します。</w:t>
      </w:r>
      <w:r>
        <w:rPr>
          <w:color w:val="006184"/>
        </w:rPr>
        <w:t xml:space="preserve">図 5.3b は，</w:t>
      </w:r>
      <w:r>
        <w:t>最大 15 個のシンボルを持つシーケンスで学習した推定モデルのサンプルを示しています</w:t>
      </w:r>
      <w:r>
        <w:t>．これにより、文脈自由文法にほぼ沿ったシーケンスが得られています。</w:t>
      </w:r>
    </w:p>
    <w:p w14:paraId="063914C5" w14:textId="77777777" w:rsidR="00255F62" w:rsidRDefault="001D6550">
      <w:pPr>
        <w:pStyle w:val="2"/>
        <w:tabs>
          <w:tab w:val="center" w:pos="1011"/>
        </w:tabs>
        <w:spacing w:after="272"/>
        <w:ind w:left="0" w:firstLine="0"/>
      </w:pPr>
      <w:r>
        <w:t>5.5</w:t>
      </w:r>
      <w:r>
        <w:tab/>
        <w:t>ディスカッション</w:t>
      </w:r>
    </w:p>
    <w:p w14:paraId="56DE6AFC" w14:textId="77777777" w:rsidR="00255F62" w:rsidRDefault="001D6550">
      <w:pPr>
        <w:ind w:left="15" w:right="851"/>
      </w:pPr>
      <w:r>
        <w:t>我々は、階層的な暗黙モデルと尤度フリーの変分推論のクラスを開発し、暗黙密度の考え方を階層的ベイズモデリング</w:t>
      </w:r>
      <w:r>
        <w:t xml:space="preserve">と近似事後推論と融合させた。これにより、ニューラルサンプラー、物理シミュレータ、およびそれらの組み合わせと豊かで解釈可能な潜在構造を適用する能力を備えたベイズ分析が拡張される。</w:t>
      </w:r>
    </w:p>
    <w:p w14:paraId="2DBB1FD6" w14:textId="77777777" w:rsidR="00255F62" w:rsidRDefault="001D6550">
      <w:pPr>
        <w:spacing w:after="137" w:line="396" w:lineRule="auto"/>
        <w:ind w:left="15" w:right="840"/>
        <w:jc w:val="left"/>
      </w:pPr>
      <w:r>
        <w:t>比推定を用いたより安定した推論は未解決の</w:t>
      </w:r>
      <w:r>
        <w:t>課題</w:t>
      </w:r>
      <w:r>
        <w:t>である</w:t>
      </w:r>
      <w:r>
        <w:t>。これは、暗黙モデルの大規模な実世界応用を解析する場合に特に重要である。ゲノムのための最近の研究は、有望な解決策を提供しています(</w:t>
      </w:r>
      <w:r>
        <w:rPr>
          <w:color w:val="006184"/>
        </w:rPr>
        <w:t>Tran and Blei</w:t>
      </w:r>
      <w:r>
        <w:t xml:space="preserve">, </w:t>
      </w:r>
      <w:r>
        <w:rPr>
          <w:color w:val="006184"/>
        </w:rPr>
        <w:t>2017</w:t>
      </w:r>
      <w:r>
        <w:t>)。</w:t>
      </w:r>
    </w:p>
    <w:p w14:paraId="7EC129DB" w14:textId="77777777" w:rsidR="00255F62" w:rsidRDefault="001D6550">
      <w:pPr>
        <w:spacing w:after="850" w:line="265" w:lineRule="auto"/>
        <w:ind w:left="12" w:right="864" w:hanging="10"/>
        <w:jc w:val="center"/>
      </w:pPr>
      <w:r>
        <w:rPr>
          <w:b/>
          <w:sz w:val="24"/>
        </w:rPr>
        <w:t>第5章 書誌</w:t>
      </w:r>
    </w:p>
    <w:p w14:paraId="536FC3F3" w14:textId="77777777" w:rsidR="00255F62" w:rsidRDefault="001D6550">
      <w:pPr>
        <w:spacing w:line="259" w:lineRule="auto"/>
        <w:ind w:left="15" w:right="851"/>
      </w:pPr>
      <w:r>
        <w:t xml:space="preserve">Abadi, M., Barham, P., Chen, J., Chen, Z., </w:t>
      </w:r>
      <w:r>
        <w:t>Davis, A., Dean, J., Devin, M., Ghemawat, S., Irving, G.</w:t>
      </w:r>
    </w:p>
    <w:p w14:paraId="01BD11D4" w14:textId="77777777" w:rsidR="00255F62" w:rsidRDefault="001D6550">
      <w:pPr>
        <w:spacing w:after="137" w:line="396" w:lineRule="auto"/>
        <w:ind w:left="239" w:right="840"/>
        <w:jc w:val="left"/>
      </w:pPr>
      <w:r>
        <w:t xml:space="preserve">このような研究は、機械学習のための大規模機械学習システムの開発を目的としたものである。TensorFlow: </w:t>
      </w:r>
      <w:r>
        <w:t xml:space="preserve">大規模機械学習の</w:t>
      </w:r>
      <w:r>
        <w:t xml:space="preserve">ためのシステム. </w:t>
      </w:r>
      <w:r>
        <w:rPr>
          <w:i/>
        </w:rPr>
        <w:t>arXiv.org</w:t>
      </w:r>
      <w:r>
        <w:t>.</w:t>
      </w:r>
    </w:p>
    <w:p w14:paraId="4D61AF9B" w14:textId="77777777" w:rsidR="00255F62" w:rsidRDefault="001D6550">
      <w:pPr>
        <w:ind w:left="224" w:right="851" w:hanging="210"/>
      </w:pPr>
      <w:r>
        <w:t xml:space="preserve">また、そのような場合には、そのような計算方法ではなく、そのような計算方法を用いて計算を行うことができます。補助変分法。ニューラル</w:t>
      </w:r>
      <w:r>
        <w:rPr>
          <w:i/>
        </w:rPr>
        <w:t>情報処理</w:t>
      </w:r>
      <w:r>
        <w:t>, 561-566ページ.シュプリンガー。</w:t>
      </w:r>
    </w:p>
    <w:p w14:paraId="379AB2FD" w14:textId="77777777" w:rsidR="00255F62" w:rsidRDefault="001D6550">
      <w:pPr>
        <w:spacing w:line="259" w:lineRule="auto"/>
        <w:ind w:left="15" w:right="851"/>
      </w:pPr>
      <w:r>
        <w:t>Amos, B. and Kolter, J. Z. (2017).OptNet.</w:t>
      </w:r>
      <w:r>
        <w:t>ニューラルネットワーク</w:t>
      </w:r>
      <w:r>
        <w:t>における層としての微分可能な最適化．</w:t>
      </w:r>
    </w:p>
    <w:p w14:paraId="44D1710C" w14:textId="77777777" w:rsidR="00255F62" w:rsidRDefault="001D6550">
      <w:pPr>
        <w:spacing w:after="284" w:line="265" w:lineRule="auto"/>
        <w:ind w:left="236" w:right="838" w:hanging="5"/>
      </w:pPr>
      <w:r>
        <w:rPr>
          <w:i/>
        </w:rPr>
        <w:t>機械学習に関する国際会議</w:t>
      </w:r>
      <w:r>
        <w:t xml:space="preserve">にて</w:t>
      </w:r>
      <w:r>
        <w:t>.</w:t>
      </w:r>
    </w:p>
    <w:p w14:paraId="31EAAABC" w14:textId="77777777" w:rsidR="00255F62" w:rsidRDefault="001D6550">
      <w:pPr>
        <w:ind w:left="231" w:right="851" w:hanging="217"/>
      </w:pPr>
      <w:r>
        <w:t xml:space="preserve">また、このような計算機を用いた効率的なモンテカルロ計算を実現するためには、計算機を用いて計算を行う必要があります。疑似限界アプローチによる効率的なモンテカルロ計算.</w:t>
      </w:r>
      <w:r>
        <w:rPr>
          <w:i/>
        </w:rPr>
        <w:t>統計学の歴史</w:t>
      </w:r>
      <w:r>
        <w:t>, 697-725 ページ.</w:t>
      </w:r>
    </w:p>
    <w:p w14:paraId="12A4ABD1" w14:textId="77777777" w:rsidR="00255F62" w:rsidRDefault="001D6550">
      <w:pPr>
        <w:ind w:left="224" w:right="851" w:hanging="210"/>
      </w:pPr>
      <w:r>
        <w:t>Andrychowicz, M., Denil, M., Gomez, S., Hoffman, M. W., Pfau, D., Schaul, T., and de Freitas, N. (2016).勾配降下による勾配降下</w:t>
      </w:r>
      <w:r>
        <w:t xml:space="preserve">による学習．ニュー</w:t>
      </w:r>
      <w:r>
        <w:rPr>
          <w:i/>
        </w:rPr>
        <w:t>ラル情報処理システム』</w:t>
      </w:r>
      <w:r>
        <w:t xml:space="preserve">にて</w:t>
      </w:r>
      <w:r>
        <w:t>。</w:t>
      </w:r>
    </w:p>
    <w:p w14:paraId="52602945" w14:textId="77777777" w:rsidR="00255F62" w:rsidRDefault="001D6550">
      <w:pPr>
        <w:spacing w:after="5"/>
        <w:ind w:left="231" w:right="851" w:hanging="217"/>
      </w:pPr>
      <w:r>
        <w:t>Anelli, G. Antchev, G. Aspell, P. Avati, V. Bagliesi, M. Berardi, V. Berretti, M. Boccone, V. Bottigli, U. Bozzo, M. et al. (2008).</w:t>
      </w:r>
      <w:r>
        <w:t>CERN大型ハドロン衝突型加速器での</w:t>
      </w:r>
      <w:r>
        <w:t>トーテム</w:t>
      </w:r>
      <w:r>
        <w:t>実験。</w:t>
      </w:r>
    </w:p>
    <w:p w14:paraId="4E1C2CAF" w14:textId="77777777" w:rsidR="00255F62" w:rsidRDefault="001D6550">
      <w:pPr>
        <w:spacing w:after="284" w:line="265" w:lineRule="auto"/>
        <w:ind w:left="236" w:right="838" w:hanging="5"/>
      </w:pPr>
      <w:r>
        <w:t>計</w:t>
      </w:r>
      <w:r>
        <w:rPr>
          <w:i/>
        </w:rPr>
        <w:t>装学会誌</w:t>
      </w:r>
      <w:r>
        <w:t>、3(08):S08007。</w:t>
      </w:r>
    </w:p>
    <w:p w14:paraId="29EB0FA4" w14:textId="77777777" w:rsidR="00255F62" w:rsidRDefault="001D6550">
      <w:pPr>
        <w:ind w:left="231" w:right="851" w:hanging="217"/>
      </w:pPr>
      <w:r>
        <w:t xml:space="preserve">Bahdanau, D., Cho, K., and Bengio, Y. (2015).整列と翻訳の共同学習によるニューラル機械翻訳.In </w:t>
      </w:r>
      <w:r>
        <w:rPr>
          <w:i/>
        </w:rPr>
        <w:t>International Conference on Learning Representations</w:t>
      </w:r>
      <w:r>
        <w:t>.</w:t>
      </w:r>
    </w:p>
    <w:p w14:paraId="39C3C6CB" w14:textId="77777777" w:rsidR="00255F62" w:rsidRDefault="001D6550">
      <w:pPr>
        <w:ind w:left="231" w:right="851" w:hanging="217"/>
      </w:pPr>
      <w:r>
        <w:t xml:space="preserve">Baydin, A. G., Pearlmutter, B. A., Radul, A. A., and Siskind, J. M. (2015).機械学習における自動微分：調査. </w:t>
      </w:r>
      <w:r>
        <w:rPr>
          <w:i/>
        </w:rPr>
        <w:t>arXiv preprint arXiv:1502.05767</w:t>
      </w:r>
      <w:r>
        <w:t>.</w:t>
      </w:r>
    </w:p>
    <w:p w14:paraId="26AE26C6" w14:textId="77777777" w:rsidR="00255F62" w:rsidRDefault="001D6550">
      <w:pPr>
        <w:ind w:left="231" w:right="851" w:hanging="217"/>
      </w:pPr>
      <w:r>
        <w:t>Bayer, J. and Osendorfer, C. (2014).</w:t>
      </w:r>
      <w:r>
        <w:tab/>
        <w:t>確率的リカレントネットワークの学習.</w:t>
      </w:r>
      <w:r>
        <w:tab/>
      </w:r>
      <w:r>
        <w:rPr>
          <w:i/>
        </w:rPr>
        <w:t>arXiv プレ</w:t>
      </w:r>
      <w:r>
        <w:rPr>
          <w:i/>
        </w:rPr>
        <w:t>プリント arXiv:1411.7610</w:t>
      </w:r>
      <w:r>
        <w:t>.</w:t>
      </w:r>
    </w:p>
    <w:p w14:paraId="02124948" w14:textId="77777777" w:rsidR="00255F62" w:rsidRDefault="001D6550">
      <w:pPr>
        <w:ind w:left="15" w:right="851"/>
      </w:pPr>
      <w:r>
        <w:t xml:space="preserve">ベイラー、D、ブレック、E、チェン、H.-T.、フィーデル、N.、フー、C.Y.、ハーク、Z.、ヘイカル、S.、イスピール、M.、ジェイン、V.、コック、L.、他（2017）。TFX.TensorFlowベースの生産規模機械学習プラットフォーム。In </w:t>
      </w:r>
      <w:r>
        <w:rPr>
          <w:i/>
        </w:rPr>
        <w:t>Knowledge Discovery and Data Mining</w:t>
      </w:r>
      <w:r>
        <w:t>.</w:t>
      </w:r>
    </w:p>
    <w:p w14:paraId="12921059" w14:textId="77777777" w:rsidR="00255F62" w:rsidRDefault="001D6550">
      <w:pPr>
        <w:ind w:left="224" w:right="851" w:hanging="210"/>
      </w:pPr>
      <w:r>
        <w:t xml:space="preserve">ボーモント，M.A. (2010).進化と生態学における近似ベイズ計算.生態</w:t>
      </w:r>
      <w:r>
        <w:rPr>
          <w:i/>
        </w:rPr>
        <w:t>学・進化学・系統学の年次レビュー</w:t>
      </w:r>
      <w:r>
        <w:t>, 41(379-406):1.</w:t>
      </w:r>
    </w:p>
    <w:p w14:paraId="0889DADD" w14:textId="77777777" w:rsidR="00255F62" w:rsidRDefault="001D6550">
      <w:pPr>
        <w:spacing w:after="133" w:line="398" w:lineRule="auto"/>
        <w:ind w:left="246" w:right="838" w:hanging="217"/>
      </w:pPr>
      <w:r>
        <w:t xml:space="preserve">ベッカー、R.A.とチェンバース、J.M. (1984).</w:t>
      </w:r>
      <w:r>
        <w:rPr>
          <w:i/>
        </w:rPr>
        <w:t>S: データ分析とグラフィックスのためのインタラクティブな環境</w:t>
      </w:r>
      <w:r>
        <w:t>。CRCプレス。</w:t>
      </w:r>
    </w:p>
    <w:p w14:paraId="2B9E0111" w14:textId="77777777" w:rsidR="00255F62" w:rsidRDefault="001D6550">
      <w:pPr>
        <w:ind w:left="231" w:right="851" w:hanging="217"/>
      </w:pPr>
      <w:r>
        <w:t xml:space="preserve">このような研究は、ニューラルネットワークにおける条件付き計算を可能にするために必要不可欠である。より高速なモデルのためのニューラルネットワークにおける条件付き計算. </w:t>
      </w:r>
      <w:r>
        <w:rPr>
          <w:i/>
        </w:rPr>
        <w:t>arXiv preprint arXiv:1511.06297</w:t>
      </w:r>
      <w:r>
        <w:t>.</w:t>
      </w:r>
    </w:p>
    <w:p w14:paraId="679BA62A" w14:textId="77777777" w:rsidR="00255F62" w:rsidRDefault="001D6550">
      <w:pPr>
        <w:spacing w:line="259" w:lineRule="auto"/>
        <w:ind w:left="15" w:right="851"/>
      </w:pPr>
      <w:r>
        <w:t xml:space="preserve">ベンジオ、Y. 、クールヴィル、A. </w:t>
      </w:r>
      <w:r>
        <w:t>、ヴィンセント、P. (2013).表現学習.レビューと新しい</w:t>
      </w:r>
    </w:p>
    <w:p w14:paraId="594293EA" w14:textId="77777777" w:rsidR="00255F62" w:rsidRDefault="001D6550">
      <w:pPr>
        <w:spacing w:after="288" w:line="259" w:lineRule="auto"/>
        <w:ind w:left="0" w:right="853" w:firstLine="0"/>
        <w:jc w:val="right"/>
      </w:pPr>
      <w:r>
        <w:t xml:space="preserve">パースペクティブ。</w:t>
      </w:r>
      <w:r>
        <w:rPr>
          <w:i/>
        </w:rPr>
        <w:t>IEEE Transactions on Pattern Analysis and Machine Intelligence</w:t>
      </w:r>
      <w:r>
        <w:t>, 35(8):1798-1828.</w:t>
      </w:r>
    </w:p>
    <w:p w14:paraId="6A315F1B" w14:textId="77777777" w:rsidR="00255F62" w:rsidRDefault="001D6550">
      <w:pPr>
        <w:spacing w:line="259" w:lineRule="auto"/>
        <w:ind w:left="15" w:right="851"/>
      </w:pPr>
      <w:r>
        <w:t xml:space="preserve">Bergstra, J., Breuleux, O., Bastien, F., Lamblin, P., Pascanu, R., Desjardins, G., Turian, J., </w:t>
      </w:r>
      <w:r>
        <w:t>Warde.</w:t>
      </w:r>
    </w:p>
    <w:p w14:paraId="031A8C9E" w14:textId="77777777" w:rsidR="00255F62" w:rsidRDefault="001D6550">
      <w:pPr>
        <w:ind w:left="240" w:right="851"/>
      </w:pPr>
      <w:r>
        <w:t xml:space="preserve">Farley, D., and Bengio, Y. (2010).Theano: CPUとGPUの数学式コンパイラ.</w:t>
      </w:r>
      <w:r>
        <w:rPr>
          <w:i/>
        </w:rPr>
        <w:t>Python for Scientific Computing Conference (SciPy</w:t>
      </w:r>
      <w:r>
        <w:t>).</w:t>
      </w:r>
    </w:p>
    <w:p w14:paraId="2C913BE7" w14:textId="77777777" w:rsidR="00255F62" w:rsidRDefault="001D6550">
      <w:pPr>
        <w:ind w:left="231" w:right="851" w:hanging="217"/>
      </w:pPr>
      <w:r>
        <w:t xml:space="preserve">確率的ネットワークにおける空間効率の良い推論のための研究は、そのような研究者の間でも大きな話題となっている。動的確率ネットワークにおける空間効率の良い推論．このように、本研究では、</w:t>
      </w:r>
      <w:r>
        <w:rPr>
          <w:i/>
        </w:rPr>
        <w:t>人工知能に関する国際合同会議を開催して</w:t>
      </w:r>
      <w:r>
        <w:t xml:space="preserve">います</w:t>
      </w:r>
      <w:r>
        <w:t>。</w:t>
      </w:r>
    </w:p>
    <w:p w14:paraId="5AB3D0BB" w14:textId="77777777" w:rsidR="00255F62" w:rsidRDefault="001D6550">
      <w:pPr>
        <w:ind w:left="231" w:right="851" w:hanging="217"/>
      </w:pPr>
      <w:r>
        <w:t xml:space="preserve">ビンガム、E、チェン、J. P.、ジャンコウィアク、M.、オバーマイヤー、F.、プラダン、N.、カラレツォス、T.、</w:t>
      </w:r>
      <w:r>
        <w:t xml:space="preserve">シン、R.、スゼルリップ、P.、ホーズフォール、P.、およびグッドマン、N. D. (2018)。Pyro: Deep Universal Probabilistic Programming. </w:t>
      </w:r>
      <w:r>
        <w:rPr>
          <w:i/>
        </w:rPr>
        <w:t>arXiv preprint arXiv:1810.09538</w:t>
      </w:r>
      <w:r>
        <w:t>.</w:t>
      </w:r>
    </w:p>
    <w:p w14:paraId="3F5B6F2C" w14:textId="77777777" w:rsidR="00255F62" w:rsidRDefault="001D6550">
      <w:pPr>
        <w:spacing w:after="284" w:line="265" w:lineRule="auto"/>
        <w:ind w:left="34" w:right="838" w:hanging="5"/>
      </w:pPr>
      <w:r>
        <w:t xml:space="preserve">ビショップ、C. (2006).</w:t>
      </w:r>
      <w:r>
        <w:rPr>
          <w:i/>
        </w:rPr>
        <w:t>パターン認識と機械学習</w:t>
      </w:r>
      <w:r>
        <w:t>.シュプリンガー.</w:t>
      </w:r>
    </w:p>
    <w:p w14:paraId="31C4D1A3" w14:textId="77777777" w:rsidR="00255F62" w:rsidRDefault="001D6550">
      <w:pPr>
        <w:ind w:left="231" w:right="851" w:hanging="217"/>
      </w:pPr>
      <w:r>
        <w:t xml:space="preserve">このような場合には、「混合物を用いて信念ネットワークの事後分布を近似する」ことが重要であると考えられます。混合物を用いた信念ネットワークにおける事後分布の近似。このように、本研究では、このような問題を解決</w:t>
      </w:r>
      <w:r>
        <w:rPr>
          <w:i/>
        </w:rPr>
        <w:t>するための研究を行っています</w:t>
      </w:r>
      <w:r>
        <w:t>。</w:t>
      </w:r>
    </w:p>
    <w:p w14:paraId="66AB2E35" w14:textId="77777777" w:rsidR="00255F62" w:rsidRDefault="001D6550">
      <w:pPr>
        <w:spacing w:line="259" w:lineRule="auto"/>
        <w:ind w:left="15" w:right="851"/>
      </w:pPr>
      <w:r>
        <w:t>ブレイ、D.M. (2014).ビルド、計算、批評、リピート：潜在変数モデルを用いたデータ解析.</w:t>
      </w:r>
    </w:p>
    <w:p w14:paraId="501898D8" w14:textId="77777777" w:rsidR="00255F62" w:rsidRDefault="001D6550">
      <w:pPr>
        <w:spacing w:after="284" w:line="265" w:lineRule="auto"/>
        <w:ind w:left="236" w:right="838" w:hanging="5"/>
      </w:pPr>
      <w:r>
        <w:rPr>
          <w:i/>
        </w:rPr>
        <w:t>統計学とその応用に関する</w:t>
      </w:r>
      <w:r>
        <w:rPr>
          <w:i/>
        </w:rPr>
        <w:t>年鑑</w:t>
      </w:r>
      <w:r>
        <w:t>。</w:t>
      </w:r>
    </w:p>
    <w:p w14:paraId="5AAC7E65" w14:textId="77777777" w:rsidR="00255F62" w:rsidRDefault="001D6550">
      <w:pPr>
        <w:ind w:left="225" w:right="851" w:hanging="211"/>
      </w:pPr>
      <w:r>
        <w:t xml:space="preserve">潜在ディリクレの割り当て.</w:t>
      </w:r>
      <w:r>
        <w:rPr>
          <w:i/>
        </w:rPr>
        <w:t>機械学習研究</w:t>
      </w:r>
      <w:r>
        <w:t>、3:993-1022.</w:t>
      </w:r>
    </w:p>
    <w:p w14:paraId="2679C00F" w14:textId="77777777" w:rsidR="00255F62" w:rsidRDefault="001D6550">
      <w:pPr>
        <w:ind w:left="231" w:right="851" w:hanging="217"/>
      </w:pPr>
      <w:r>
        <w:t>Blundell, C., Cornebise, J., Kavukcuoglu, K., and Wierstra, D. (2015).</w:t>
      </w:r>
      <w:r>
        <w:t xml:space="preserve">ニューラルネットワークにおける</w:t>
      </w:r>
      <w:r>
        <w:t>重みの不確実性．</w:t>
      </w:r>
      <w:r>
        <w:rPr>
          <w:i/>
        </w:rPr>
        <w:t>機械学習国際会議</w:t>
      </w:r>
      <w:r>
        <w:t xml:space="preserve">にて</w:t>
      </w:r>
      <w:r>
        <w:t>。</w:t>
      </w:r>
    </w:p>
    <w:p w14:paraId="27C9D159" w14:textId="77777777" w:rsidR="00255F62" w:rsidRDefault="001D6550">
      <w:pPr>
        <w:ind w:left="224" w:right="851" w:hanging="210"/>
      </w:pPr>
      <w:r>
        <w:t xml:space="preserve">ボットー，L. (2010).確率的勾配降下を用いた大規模機械学習.</w:t>
      </w:r>
      <w:r>
        <w:rPr>
          <w:i/>
        </w:rPr>
        <w:t>COMPSTAT'2010 の講演論文集</w:t>
      </w:r>
      <w:r>
        <w:t>, 177-186 ページ.シュプリンガー.</w:t>
      </w:r>
    </w:p>
    <w:p w14:paraId="04710B44" w14:textId="77777777" w:rsidR="00255F62" w:rsidRDefault="001D6550">
      <w:pPr>
        <w:ind w:left="231" w:right="851" w:hanging="217"/>
      </w:pPr>
      <w:r>
        <w:t>Box, G. E. (1980).</w:t>
      </w:r>
      <w:r>
        <w:t xml:space="preserve">科学的モデリングとロバストネスにおける</w:t>
      </w:r>
      <w:r>
        <w:t>サンプリングとベイズの</w:t>
      </w:r>
      <w:r>
        <w:t xml:space="preserve">推論．</w:t>
      </w:r>
      <w:r>
        <w:rPr>
          <w:i/>
        </w:rPr>
        <w:t>王立統計学会誌.シリーズ A (一般</w:t>
      </w:r>
      <w:r>
        <w:t>), 383-430 ページ.</w:t>
      </w:r>
    </w:p>
    <w:p w14:paraId="7FC9F190" w14:textId="77777777" w:rsidR="00255F62" w:rsidRDefault="001D6550">
      <w:pPr>
        <w:spacing w:after="288" w:line="259" w:lineRule="auto"/>
        <w:ind w:left="15" w:right="851"/>
      </w:pPr>
      <w:r>
        <w:t>ボックス、G.E. (1982).統計学におけるエキュメニズムのための謝罪。技術報告書、DTICドキュメント。</w:t>
      </w:r>
    </w:p>
    <w:p w14:paraId="0145148E" w14:textId="77777777" w:rsidR="00255F62" w:rsidRDefault="001D6550">
      <w:pPr>
        <w:ind w:left="225" w:right="851" w:hanging="211"/>
      </w:pPr>
      <w:r>
        <w:t>ボックス、G.E.P. (1976).</w:t>
      </w:r>
      <w:r>
        <w:tab/>
        <w:t>科学と統計</w:t>
      </w:r>
      <w:r>
        <w:t>.</w:t>
      </w:r>
      <w:r>
        <w:tab/>
      </w:r>
      <w:r>
        <w:rPr>
          <w:i/>
        </w:rPr>
        <w:t>アメリカ統計学会誌</w:t>
      </w:r>
      <w:r>
        <w:t>, 71(356):791-799.</w:t>
      </w:r>
    </w:p>
    <w:p w14:paraId="52324D26" w14:textId="77777777" w:rsidR="00255F62" w:rsidRDefault="001D6550">
      <w:pPr>
        <w:ind w:left="231" w:right="851" w:hanging="217"/>
      </w:pPr>
      <w:r>
        <w:t xml:space="preserve">このような場合には、「ストリーミング変分ベイズ」を用いて、「ストリーミング変分ベイズ」と「ストリーミング変分ベイズ」の両方を行うことができます。ストリーミング変分ベイズ。ニュー</w:t>
      </w:r>
      <w:r>
        <w:rPr>
          <w:i/>
        </w:rPr>
        <w:t>ラル情報処理システム</w:t>
      </w:r>
      <w:r>
        <w:t>。</w:t>
      </w:r>
    </w:p>
    <w:p w14:paraId="6EC6822B" w14:textId="77777777" w:rsidR="00255F62" w:rsidRDefault="001D6550">
      <w:pPr>
        <w:spacing w:after="135" w:line="397" w:lineRule="auto"/>
        <w:ind w:left="246" w:right="838" w:hanging="217"/>
      </w:pPr>
      <w:r>
        <w:t xml:space="preserve">Buchanan, B., Sutherland, G., and Feigenbaum, E. A. (1969).</w:t>
      </w:r>
      <w:r>
        <w:rPr>
          <w:i/>
        </w:rPr>
        <w:t>ヒューリスティックDENDRAL: 有機化学における説明的仮説生成プログラム</w:t>
      </w:r>
      <w:r>
        <w:t>。アメリカのエルゼビア社。</w:t>
      </w:r>
    </w:p>
    <w:p w14:paraId="507CAF58" w14:textId="77777777" w:rsidR="00255F62" w:rsidRDefault="001D6550">
      <w:pPr>
        <w:ind w:left="227" w:right="851" w:hanging="213"/>
      </w:pPr>
      <w:r>
        <w:t xml:space="preserve">Burda, Y., Grosse, R., and Salakhutdinov, R. (2016a).重要度重み付きオートエンコーダー．</w:t>
      </w:r>
      <w:r>
        <w:rPr>
          <w:i/>
        </w:rPr>
        <w:t>表現の学習に関する国際会議で</w:t>
      </w:r>
      <w:r>
        <w:t>．</w:t>
      </w:r>
    </w:p>
    <w:p w14:paraId="5A5FA965" w14:textId="77777777" w:rsidR="00255F62" w:rsidRDefault="001D6550">
      <w:pPr>
        <w:ind w:left="227" w:right="851" w:hanging="213"/>
      </w:pPr>
      <w:r>
        <w:t xml:space="preserve">Burda, Y., Grosse, R. and Salakhutdinov, R. (2016b).重要度重み付きオートエンコーダー．</w:t>
      </w:r>
      <w:r>
        <w:rPr>
          <w:i/>
        </w:rPr>
        <w:t>表現の学習に関する国際会議で</w:t>
      </w:r>
      <w:r>
        <w:t>．</w:t>
      </w:r>
    </w:p>
    <w:p w14:paraId="22F26D25" w14:textId="77777777" w:rsidR="00255F62" w:rsidRDefault="001D6550">
      <w:pPr>
        <w:spacing w:line="259" w:lineRule="auto"/>
        <w:ind w:left="15" w:right="851"/>
      </w:pPr>
      <w:r>
        <w:t>カーペンター、B.ゲルマン、A.ホフマン、M.D.、リー、D.</w:t>
      </w:r>
      <w:r>
        <w:t>グッドリッチ、B.ベタンコート、M.ブルベーカー、M.</w:t>
      </w:r>
    </w:p>
    <w:p w14:paraId="4951FC08" w14:textId="77777777" w:rsidR="00255F62" w:rsidRDefault="001D6550">
      <w:pPr>
        <w:ind w:left="241" w:right="851"/>
      </w:pPr>
      <w:r>
        <w:t xml:space="preserve">Guo, J., Li, P. and Riddell, A. (2016).スタン：確率的プログラミング言語．</w:t>
      </w:r>
      <w:r>
        <w:rPr>
          <w:i/>
        </w:rPr>
        <w:t>Journal of Statistical Software</w:t>
      </w:r>
      <w:r>
        <w:t>.</w:t>
      </w:r>
    </w:p>
    <w:p w14:paraId="693EA5B5" w14:textId="77777777" w:rsidR="00255F62" w:rsidRDefault="001D6550">
      <w:pPr>
        <w:ind w:left="231" w:right="851" w:hanging="217"/>
      </w:pPr>
      <w:r>
        <w:t>Carpenter, B., Hoffman, M. D., Brubaker, M., Lee, D., Li, P. and Betancourt, M. (2015).</w:t>
      </w:r>
      <w:r>
        <w:t xml:space="preserve">スタン数学ライブラリ.C++での逆モード自動微分. </w:t>
      </w:r>
      <w:r>
        <w:rPr>
          <w:i/>
        </w:rPr>
        <w:t>arXiv.org</w:t>
      </w:r>
      <w:r>
        <w:t>.</w:t>
      </w:r>
    </w:p>
    <w:p w14:paraId="2367F2B0" w14:textId="77777777" w:rsidR="00255F62" w:rsidRDefault="001D6550">
      <w:pPr>
        <w:spacing w:after="351" w:line="259" w:lineRule="auto"/>
        <w:ind w:left="15" w:right="851"/>
      </w:pPr>
      <w:r>
        <w:t xml:space="preserve">Chambers, J. M. and Hastie, T. J. (1992).</w:t>
      </w:r>
      <w:r>
        <w:rPr>
          <w:i/>
        </w:rPr>
        <w:t xml:space="preserve">統計的モデルの研究』S. </w:t>
      </w:r>
      <w:r>
        <w:t>チャップマン＆ホール，ロンドン．</w:t>
      </w:r>
    </w:p>
    <w:p w14:paraId="65D60CEC" w14:textId="77777777" w:rsidR="00255F62" w:rsidRDefault="001D6550">
      <w:pPr>
        <w:spacing w:after="141" w:line="259" w:lineRule="auto"/>
        <w:ind w:left="29" w:right="0" w:firstLine="0"/>
        <w:jc w:val="left"/>
      </w:pPr>
      <w:r>
        <w:t xml:space="preserve">Chollet, F. (2015).Keras. </w:t>
      </w:r>
      <w:r>
        <w:rPr>
          <w:color w:val="006184"/>
        </w:rPr>
        <w:t>https://github.com/fchollet/keras</w:t>
      </w:r>
      <w:hyperlink r:id="rId89">
        <w:r>
          <w:rPr>
            <w:sz w:val="34"/>
            <w:vertAlign w:val="subscript"/>
          </w:rPr>
          <w:t>。</w:t>
        </w:r>
      </w:hyperlink>
    </w:p>
    <w:p w14:paraId="5FBAA268" w14:textId="77777777" w:rsidR="00255F62" w:rsidRDefault="001D6550">
      <w:pPr>
        <w:ind w:left="231" w:right="851" w:hanging="217"/>
      </w:pPr>
      <w:r>
        <w:t xml:space="preserve">尤度比の近似を行うためには、以下のようなことが必要である。校正された識別分類器を用いた尤度比の近似. </w:t>
      </w:r>
      <w:r>
        <w:rPr>
          <w:i/>
        </w:rPr>
        <w:t>arXiv preprint arXiv:1506.02169</w:t>
      </w:r>
      <w:r>
        <w:t>.</w:t>
      </w:r>
    </w:p>
    <w:p w14:paraId="15F56678" w14:textId="77777777" w:rsidR="00255F62" w:rsidRDefault="001D6550">
      <w:pPr>
        <w:spacing w:after="286" w:line="259" w:lineRule="auto"/>
        <w:ind w:left="15" w:right="851"/>
      </w:pPr>
      <w:r>
        <w:t>Culler, D. E</w:t>
      </w:r>
      <w:r>
        <w:t>. (1986).データフローアーキテクチャ。技術報告書、DTICドキュメント。</w:t>
      </w:r>
    </w:p>
    <w:p w14:paraId="0268D8A6" w14:textId="77777777" w:rsidR="00255F62" w:rsidRDefault="001D6550">
      <w:pPr>
        <w:ind w:left="231" w:right="851" w:hanging="217"/>
      </w:pPr>
      <w:r>
        <w:t xml:space="preserve">点プロセス強度推定のための高速ガウスプロセス法.このような研究は、研究</w:t>
      </w:r>
      <w:r>
        <w:rPr>
          <w:i/>
        </w:rPr>
        <w:t>者の研究成果を反映したもの</w:t>
      </w:r>
      <w:r>
        <w:t xml:space="preserve">である</w:t>
      </w:r>
      <w:r>
        <w:t>。ACM.</w:t>
      </w:r>
    </w:p>
    <w:p w14:paraId="0B4BFD9F" w14:textId="77777777" w:rsidR="00255F62" w:rsidRDefault="001D6550">
      <w:pPr>
        <w:spacing w:line="259" w:lineRule="auto"/>
        <w:ind w:left="15" w:right="851"/>
      </w:pPr>
      <w:r>
        <w:t>Cusumano</w:t>
      </w:r>
      <w:r>
        <w:t>-Towner, M. F. and Mansinghka, V. K. (2018).確率的プログラムをプロポーザルとして利用する．</w:t>
      </w:r>
    </w:p>
    <w:p w14:paraId="7D4D81C5" w14:textId="77777777" w:rsidR="00255F62" w:rsidRDefault="001D6550">
      <w:pPr>
        <w:spacing w:after="284" w:line="265" w:lineRule="auto"/>
        <w:ind w:left="236" w:right="838" w:hanging="5"/>
      </w:pPr>
      <w:r>
        <w:rPr>
          <w:i/>
        </w:rPr>
        <w:t>POPLワークショップ</w:t>
      </w:r>
      <w:r>
        <w:t xml:space="preserve">にて</w:t>
      </w:r>
      <w:r>
        <w:t>。</w:t>
      </w:r>
    </w:p>
    <w:p w14:paraId="21785E91" w14:textId="77777777" w:rsidR="00255F62" w:rsidRDefault="001D6550">
      <w:pPr>
        <w:spacing w:line="259" w:lineRule="auto"/>
        <w:ind w:left="15" w:right="851"/>
      </w:pPr>
      <w:r>
        <w:t xml:space="preserve">ダヤン、P.とアボット、L. F. (2001).</w:t>
      </w:r>
      <w:r>
        <w:rPr>
          <w:i/>
        </w:rPr>
        <w:t>理論的神経科学</w:t>
      </w:r>
      <w:r>
        <w:t>、第10巻。ケンブリッジ、マサチューセッツ州。MIT</w:t>
      </w:r>
    </w:p>
    <w:p w14:paraId="21D09C8C" w14:textId="77777777" w:rsidR="00255F62" w:rsidRDefault="001D6550">
      <w:pPr>
        <w:spacing w:after="289" w:line="259" w:lineRule="auto"/>
        <w:ind w:left="247" w:right="851"/>
      </w:pPr>
      <w:r>
        <w:t>プレス。</w:t>
      </w:r>
    </w:p>
    <w:p w14:paraId="5B125F5B" w14:textId="77777777" w:rsidR="00255F62" w:rsidRDefault="001D6550">
      <w:pPr>
        <w:ind w:left="231" w:right="851" w:hanging="217"/>
      </w:pPr>
      <w:r>
        <w:t xml:space="preserve">ダヤン、P. ヒントン、G. E. ニール、R. M. およびゼメル、R. S. (1995)。ヘルムホルツマシン.</w:t>
      </w:r>
      <w:r>
        <w:rPr>
          <w:i/>
        </w:rPr>
        <w:t>神経計算</w:t>
      </w:r>
      <w:r>
        <w:t>, 7(5):889-904.</w:t>
      </w:r>
    </w:p>
    <w:p w14:paraId="6AE0FE3F" w14:textId="77777777" w:rsidR="00255F62" w:rsidRDefault="001D6550">
      <w:pPr>
        <w:ind w:left="231" w:right="851" w:hanging="217"/>
      </w:pPr>
      <w:r>
        <w:t>デントン、E. L.、チンタラ、S.、ファーガス、R.ら（2015）．ラプラシアンピラミッドを用いた敵対的ネットワークを用いたディープジェネレーティブ画像モデル.ニューラル</w:t>
      </w:r>
      <w:r>
        <w:rPr>
          <w:i/>
        </w:rPr>
        <w:t>情報処理システム</w:t>
      </w:r>
      <w:r>
        <w:t xml:space="preserve">において</w:t>
      </w:r>
      <w:r>
        <w:t>．</w:t>
      </w:r>
    </w:p>
    <w:p w14:paraId="5486AF12" w14:textId="77777777" w:rsidR="00255F62" w:rsidRDefault="001D6550">
      <w:pPr>
        <w:ind w:left="223" w:right="851" w:hanging="209"/>
      </w:pPr>
      <w:r>
        <w:t xml:space="preserve">また、このような研究では、研究者の研究者は、研究者の研究者の研究者の研究者の研究者の研究者の研究者の研究者の研究者の研究者の研究者である。コイントスにおける動的バイアス.</w:t>
      </w:r>
      <w:r>
        <w:rPr>
          <w:i/>
        </w:rPr>
        <w:t>SIAM</w:t>
      </w:r>
      <w:r>
        <w:t>, 49(2):211-235.</w:t>
      </w:r>
    </w:p>
    <w:p w14:paraId="4DF72CDD" w14:textId="77777777" w:rsidR="00255F62" w:rsidRDefault="001D6550">
      <w:pPr>
        <w:ind w:left="231" w:right="851" w:hanging="217"/>
      </w:pPr>
      <w:r>
        <w:rPr>
          <w:i/>
        </w:rPr>
        <w:t>このように</w:t>
      </w:r>
      <w:r>
        <w:t xml:space="preserve">、本研究では、このような問題を解決するためには、「</w:t>
      </w:r>
      <w:r>
        <w:t>近似</w:t>
      </w:r>
      <w:r>
        <w:t xml:space="preserve">推論の</w:t>
      </w:r>
      <w:r>
        <w:t>ための</w:t>
      </w:r>
      <w:r>
        <w:rPr>
          <w:rFonts w:ascii="Cambria" w:eastAsia="Cambria" w:hAnsi="Cambria" w:cs="Cambria"/>
          <w:i/>
          <w:sz w:val="34"/>
          <w:vertAlign w:val="subscript"/>
        </w:rPr>
        <w:t>χ</w:t>
      </w:r>
      <w:r>
        <w:t>-発散」が必要であると考えられる。</w:t>
      </w:r>
      <w:r>
        <w:rPr>
          <w:i/>
        </w:rPr>
        <w:t>arXiv preprint arXiv:1611.00328</w:t>
      </w:r>
      <w:r>
        <w:t xml:space="preserve">にて</w:t>
      </w:r>
      <w:r>
        <w:t>。</w:t>
      </w:r>
    </w:p>
    <w:p w14:paraId="1E8106A2" w14:textId="77777777" w:rsidR="00255F62" w:rsidRDefault="001D6550">
      <w:pPr>
        <w:ind w:left="231" w:right="851" w:hanging="217"/>
      </w:pPr>
      <w:r>
        <w:t xml:space="preserve">暗黙の統計モデルのための推論のモンテカルロ法.</w:t>
      </w:r>
      <w:r>
        <w:rPr>
          <w:i/>
        </w:rPr>
        <w:t>英国王立統計学会誌.このよう</w:t>
      </w:r>
      <w:r>
        <w:t>に，本研究では，このような研究者の研究活動を支援することを目的</w:t>
      </w:r>
      <w:r>
        <w:rPr>
          <w:i/>
        </w:rPr>
        <w:t>としています。</w:t>
      </w:r>
    </w:p>
    <w:p w14:paraId="56E8415A" w14:textId="77777777" w:rsidR="00255F62" w:rsidRDefault="001D6550">
      <w:pPr>
        <w:ind w:left="231" w:right="851" w:hanging="217"/>
      </w:pPr>
      <w:r>
        <w:t xml:space="preserve">Dillon, J., </w:t>
      </w:r>
      <w:r>
        <w:t>Langmore, I., Tran, D., Brevdo, E., Vasudevan, S., Moore, D., Patton, B., Alemi, A., Hoffman, M. and Saurous, R. (2017).TensorFlowの分布。</w:t>
      </w:r>
    </w:p>
    <w:p w14:paraId="272004FF" w14:textId="77777777" w:rsidR="00255F62" w:rsidRDefault="001D6550">
      <w:pPr>
        <w:ind w:left="224" w:right="851" w:hanging="210"/>
      </w:pPr>
      <w:r>
        <w:t xml:space="preserve">Donahue, J., Krähenbühl, P., and Darrell, T. (2017).敵対的特徴学習．</w:t>
      </w:r>
      <w:r>
        <w:rPr>
          <w:i/>
        </w:rPr>
        <w:t>表現の学習</w:t>
      </w:r>
      <w:r>
        <w:rPr>
          <w:i/>
        </w:rPr>
        <w:t>に関する国際会議</w:t>
      </w:r>
      <w:r>
        <w:t xml:space="preserve">にて</w:t>
      </w:r>
      <w:r>
        <w:t>．</w:t>
      </w:r>
    </w:p>
    <w:p w14:paraId="126C6250" w14:textId="77777777" w:rsidR="00255F62" w:rsidRDefault="001D6550">
      <w:pPr>
        <w:spacing w:line="259" w:lineRule="auto"/>
        <w:ind w:left="15" w:right="851"/>
      </w:pPr>
      <w:r>
        <w:t>また、このような研究では、研究者は、研究者としての経験を生かして、研究者としての能力を最大限に発揮できるように、研究を進めています。逐次モンテカルロ法への入門。</w:t>
      </w:r>
    </w:p>
    <w:p w14:paraId="630448F7" w14:textId="77777777" w:rsidR="00255F62" w:rsidRDefault="001D6550">
      <w:pPr>
        <w:spacing w:after="284" w:line="265" w:lineRule="auto"/>
        <w:ind w:left="236" w:right="838" w:hanging="5"/>
      </w:pPr>
      <w:r>
        <w:rPr>
          <w:i/>
        </w:rPr>
        <w:t>逐次モンテカルロ法の実際</w:t>
      </w:r>
      <w:r>
        <w:t>, 3-14ページ.シュプリンガー。</w:t>
      </w:r>
    </w:p>
    <w:p w14:paraId="36700485" w14:textId="77777777" w:rsidR="00255F62" w:rsidRDefault="001D6550">
      <w:pPr>
        <w:ind w:left="231" w:right="851" w:hanging="217"/>
      </w:pPr>
      <w:r>
        <w:t>このような場合には、そのような計算機を用いた計算を行う必要があります。</w:t>
      </w:r>
      <w:r>
        <w:t xml:space="preserve">ベイズフィルタリングのための</w:t>
      </w:r>
      <w:r>
        <w:t>逐次</w:t>
      </w:r>
      <w:r>
        <w:t xml:space="preserve">モンテカルロサンプリング法について.</w:t>
      </w:r>
      <w:r>
        <w:rPr>
          <w:i/>
        </w:rPr>
        <w:t>統計とコンピューティング</w:t>
      </w:r>
      <w:r>
        <w:t>, 10(3):197-208.</w:t>
      </w:r>
    </w:p>
    <w:p w14:paraId="026A4587" w14:textId="77777777" w:rsidR="00255F62" w:rsidRDefault="001D6550">
      <w:pPr>
        <w:ind w:left="231" w:right="851" w:hanging="217"/>
      </w:pPr>
      <w:r>
        <w:t xml:space="preserve">Dziugaite, G. K., Roy, D. M., and Ghahramani, Z. (2015).最大平均不一致最適化を介した生成的ニューラルネットワークの学習．</w:t>
      </w:r>
      <w:r>
        <w:rPr>
          <w:i/>
        </w:rPr>
        <w:t>人工知能</w:t>
      </w:r>
      <w:r>
        <w:rPr>
          <w:i/>
        </w:rPr>
        <w:t>の不確実性』</w:t>
      </w:r>
      <w:r>
        <w:t xml:space="preserve">で</w:t>
      </w:r>
      <w:r>
        <w:t>．</w:t>
      </w:r>
    </w:p>
    <w:p w14:paraId="41F9EC0A" w14:textId="77777777" w:rsidR="00255F62" w:rsidRDefault="001D6550">
      <w:pPr>
        <w:spacing w:line="259" w:lineRule="auto"/>
        <w:ind w:left="15" w:right="851"/>
      </w:pPr>
      <w:r>
        <w:t xml:space="preserve">Eitz, M., Hays, J., and Alexa, M. (2012).人間はどのようにオブジェクトをスケッチするのか？</w:t>
      </w:r>
      <w:r>
        <w:rPr>
          <w:i/>
        </w:rPr>
        <w:t>ACM Trans.Graph.(Proc.</w:t>
      </w:r>
    </w:p>
    <w:p w14:paraId="2BE1049E" w14:textId="77777777" w:rsidR="00255F62" w:rsidRDefault="001D6550">
      <w:pPr>
        <w:spacing w:after="289" w:line="259" w:lineRule="auto"/>
        <w:ind w:left="241" w:right="851"/>
      </w:pPr>
      <w:r>
        <w:rPr>
          <w:i/>
        </w:rPr>
        <w:t>SIGGRAPH）</w:t>
      </w:r>
      <w:r>
        <w:t>，31(4):44:1-44:10．</w:t>
      </w:r>
    </w:p>
    <w:p w14:paraId="727AE8BA" w14:textId="77777777" w:rsidR="00255F62" w:rsidRDefault="001D6550">
      <w:pPr>
        <w:ind w:left="224" w:right="851" w:hanging="210"/>
      </w:pPr>
      <w:r>
        <w:t xml:space="preserve">フィッシャー，R.A. (1925).統計的推定の理論．</w:t>
      </w:r>
      <w:r>
        <w:rPr>
          <w:i/>
        </w:rPr>
        <w:t>ケンブリッジ哲学</w:t>
      </w:r>
      <w:r>
        <w:rPr>
          <w:i/>
        </w:rPr>
        <w:t>協会の</w:t>
      </w:r>
      <w:r>
        <w:rPr>
          <w:i/>
        </w:rPr>
        <w:t>数理論文集</w:t>
      </w:r>
      <w:r>
        <w:t>, 22(5).</w:t>
      </w:r>
    </w:p>
    <w:p w14:paraId="703F24C6" w14:textId="77777777" w:rsidR="00255F62" w:rsidRDefault="001D6550">
      <w:pPr>
        <w:ind w:left="231" w:right="851" w:hanging="217"/>
      </w:pPr>
      <w:r>
        <w:t xml:space="preserve">Foti, N., Xu, J., Laird, D., and Fox, E. (2014).隠れマルコフモデルの確率的変分推論.</w:t>
      </w:r>
      <w:r>
        <w:rPr>
          <w:i/>
        </w:rPr>
        <w:t>隠れたマルコフモデルのための確率的変分推論</w:t>
      </w:r>
      <w:r>
        <w:t>.</w:t>
      </w:r>
    </w:p>
    <w:p w14:paraId="4172ADDA" w14:textId="77777777" w:rsidR="00255F62" w:rsidRDefault="001D6550">
      <w:pPr>
        <w:ind w:left="231" w:right="851" w:hanging="217"/>
      </w:pPr>
      <w:r>
        <w:t xml:space="preserve">Fraccaro, M., Sønderby, S. K., Paquet, U., and Winther, O. (2016).確率層を持つ逐次ニューラルモデル。ニューラル</w:t>
      </w:r>
      <w:r>
        <w:rPr>
          <w:i/>
        </w:rPr>
        <w:t>情報処理システム』</w:t>
      </w:r>
      <w:r>
        <w:t xml:space="preserve">にて</w:t>
      </w:r>
      <w:r>
        <w:t>。</w:t>
      </w:r>
    </w:p>
    <w:p w14:paraId="678449A7" w14:textId="77777777" w:rsidR="00255F62" w:rsidRDefault="001D6550">
      <w:pPr>
        <w:spacing w:line="259" w:lineRule="auto"/>
        <w:ind w:left="15" w:right="851"/>
      </w:pPr>
      <w:r>
        <w:t xml:space="preserve">フリードマン、J. 、ハスティ、T. 、およびティブシラニ、R. (2001).</w:t>
      </w:r>
      <w:r>
        <w:rPr>
          <w:i/>
        </w:rPr>
        <w:t>統計的学習の要素</w:t>
      </w:r>
      <w:r>
        <w:t xml:space="preserve">、</w:t>
      </w:r>
      <w:r>
        <w:t>第1</w:t>
      </w:r>
      <w:r>
        <w:t xml:space="preserve">巻。</w:t>
      </w:r>
    </w:p>
    <w:p w14:paraId="590A741E" w14:textId="77777777" w:rsidR="00255F62" w:rsidRDefault="001D6550">
      <w:pPr>
        <w:spacing w:after="286" w:line="259" w:lineRule="auto"/>
        <w:ind w:left="247" w:right="851"/>
      </w:pPr>
      <w:r>
        <w:t>統計学のシュプリンガーシリーズ シュプリンガー、ベルリン。</w:t>
      </w:r>
    </w:p>
    <w:p w14:paraId="011584AF" w14:textId="77777777" w:rsidR="00255F62" w:rsidRDefault="001D6550">
      <w:pPr>
        <w:ind w:left="231" w:right="851" w:hanging="217"/>
      </w:pPr>
      <w:r>
        <w:t xml:space="preserve">フリードマン、N.リニアル、M.ナハマン、I.およびPe'er,D. (2000).発現データの解析にベイジアンネットワークを用いる。</w:t>
      </w:r>
      <w:r>
        <w:rPr>
          <w:i/>
        </w:rPr>
        <w:t>計算生物学</w:t>
      </w:r>
      <w:r>
        <w:t>、7(3-4):601-620.</w:t>
      </w:r>
    </w:p>
    <w:p w14:paraId="318FE2A0" w14:textId="77777777" w:rsidR="00255F62" w:rsidRDefault="001D6550">
      <w:pPr>
        <w:ind w:left="231" w:right="851" w:hanging="217"/>
      </w:pPr>
      <w:r>
        <w:t>Ge, H., Xu, K., Scibior, A., Ghahramani, Z</w:t>
      </w:r>
      <w:r>
        <w:t xml:space="preserve">., et al. (2018).確率的プログラミングのためのチューリング言語.</w:t>
      </w:r>
      <w:r>
        <w:rPr>
          <w:i/>
        </w:rPr>
        <w:t>人工知能と統計学</w:t>
      </w:r>
      <w:r>
        <w:t xml:space="preserve">における</w:t>
      </w:r>
      <w:r>
        <w:t>．</w:t>
      </w:r>
    </w:p>
    <w:p w14:paraId="77F5DEAD" w14:textId="77777777" w:rsidR="00255F62" w:rsidRDefault="001D6550">
      <w:pPr>
        <w:spacing w:line="259" w:lineRule="auto"/>
        <w:ind w:left="15" w:right="851"/>
      </w:pPr>
      <w:r>
        <w:t>このような状況下では，標本を作成する際には，標本を作成した後に，標本を作成した後に，標本を作成した後に，標本を作成した後に，標本を作成した後に，標本を作成した後に，標本を作成した後に，標本を作成することができる。限界密度を計算するためのサンプリングに基づくアプローチ．</w:t>
      </w:r>
    </w:p>
    <w:p w14:paraId="2E6C944A" w14:textId="77777777" w:rsidR="00255F62" w:rsidRDefault="001D6550">
      <w:pPr>
        <w:spacing w:after="284" w:line="265" w:lineRule="auto"/>
        <w:ind w:left="236" w:right="838" w:hanging="5"/>
      </w:pPr>
      <w:r>
        <w:rPr>
          <w:i/>
        </w:rPr>
        <w:t>アメリカ統計</w:t>
      </w:r>
      <w:r>
        <w:rPr>
          <w:i/>
        </w:rPr>
        <w:t>学会</w:t>
      </w:r>
      <w:r>
        <w:rPr>
          <w:i/>
        </w:rPr>
        <w:t>誌</w:t>
      </w:r>
      <w:r>
        <w:t>、85(410):398-409。</w:t>
      </w:r>
    </w:p>
    <w:p w14:paraId="1681994D" w14:textId="77777777" w:rsidR="00255F62" w:rsidRDefault="001D6550">
      <w:pPr>
        <w:ind w:left="231" w:right="851" w:hanging="217"/>
      </w:pPr>
      <w:r>
        <w:t xml:space="preserve">予測されたデータは、そのデータを用いて、そのデータがどのように分析されているかを示しています。</w:t>
      </w:r>
      <w:r>
        <w:rPr>
          <w:i/>
        </w:rPr>
        <w:t>ベイズデータ分析</w:t>
      </w:r>
      <w:r>
        <w:t>.統計科学の教科書シリーズ.CRC Press, Boca Raton, FL, 第 3 版。</w:t>
      </w:r>
    </w:p>
    <w:p w14:paraId="04E2DE37" w14:textId="77777777" w:rsidR="00255F62" w:rsidRDefault="001D6550">
      <w:pPr>
        <w:spacing w:after="147" w:line="265" w:lineRule="auto"/>
        <w:ind w:left="34" w:right="838" w:hanging="5"/>
      </w:pPr>
      <w:r>
        <w:t xml:space="preserve">議論の対象となっているのは，「データ分析」であり，「データ分析」ではなく，「データ分析」である。回</w:t>
      </w:r>
      <w:r>
        <w:rPr>
          <w:i/>
        </w:rPr>
        <w:t>帰と多階層/階層モデルを用いたデータ分析</w:t>
      </w:r>
      <w:r>
        <w:t>。</w:t>
      </w:r>
    </w:p>
    <w:p w14:paraId="0E73A326" w14:textId="77777777" w:rsidR="00255F62" w:rsidRDefault="001D6550">
      <w:pPr>
        <w:spacing w:after="286" w:line="259" w:lineRule="auto"/>
        <w:ind w:left="247" w:right="851"/>
      </w:pPr>
      <w:r>
        <w:t>ケンブリッジ大学出版局。</w:t>
      </w:r>
    </w:p>
    <w:p w14:paraId="0546A101" w14:textId="77777777" w:rsidR="00255F62" w:rsidRDefault="001D6550">
      <w:pPr>
        <w:ind w:left="231" w:right="851" w:hanging="217"/>
      </w:pPr>
      <w:r>
        <w:t xml:space="preserve">このような場合には、モデルの適合性を評価するためには、モデルの適合性を評価することが重要であると考えられる。実現された不一致によるモデルの適合性の事後予測評価.統計学</w:t>
      </w:r>
      <w:r>
        <w:rPr>
          <w:i/>
        </w:rPr>
        <w:t>の進歩</w:t>
      </w:r>
      <w:r>
        <w:t>, 733-760 ページ.</w:t>
      </w:r>
    </w:p>
    <w:p w14:paraId="019B5FAF" w14:textId="77777777" w:rsidR="00255F62" w:rsidRDefault="001D6550">
      <w:pPr>
        <w:ind w:left="221" w:right="851" w:hanging="207"/>
      </w:pPr>
      <w:r>
        <w:t>ゲル</w:t>
      </w:r>
      <w:r>
        <w:t xml:space="preserve">マン、A.とシャリジ、C.R. (2013).ベイジアン統計学の哲学と実践.</w:t>
      </w:r>
      <w:r>
        <w:rPr>
          <w:i/>
        </w:rPr>
        <w:t>数理統計心理学の英国ジャーナル</w:t>
      </w:r>
      <w:r>
        <w:t>、66（1）:8-38。</w:t>
      </w:r>
    </w:p>
    <w:p w14:paraId="40B27884" w14:textId="77777777" w:rsidR="00255F62" w:rsidRDefault="001D6550">
      <w:pPr>
        <w:ind w:left="231" w:right="851" w:hanging="217"/>
      </w:pPr>
      <w:r>
        <w:t>Ghahramani, Z. (2015).</w:t>
      </w:r>
      <w:r>
        <w:tab/>
        <w:t>確率的機械学習と人工知能.</w:t>
      </w:r>
      <w:r>
        <w:tab/>
      </w:r>
      <w:r>
        <w:rPr>
          <w:i/>
        </w:rPr>
        <w:t>Nature</w:t>
      </w:r>
      <w:r>
        <w:t>, 521(</w:t>
      </w:r>
      <w:r>
        <w:t>7553):452-459.</w:t>
      </w:r>
    </w:p>
    <w:p w14:paraId="19C645C9" w14:textId="77777777" w:rsidR="00255F62" w:rsidRDefault="001D6550">
      <w:pPr>
        <w:ind w:left="231" w:right="851" w:hanging="217"/>
      </w:pPr>
      <w:r>
        <w:t xml:space="preserve">孫 恭子, G.Z., Chen, H.H., Lee, Y.C., and Chen, D. (1990).高次リカレントネットワークと文法推論．ニューラル</w:t>
      </w:r>
      <w:r>
        <w:rPr>
          <w:i/>
        </w:rPr>
        <w:t>情報処理システム</w:t>
      </w:r>
      <w:r>
        <w:t>。</w:t>
      </w:r>
    </w:p>
    <w:p w14:paraId="666FE930" w14:textId="77777777" w:rsidR="00255F62" w:rsidRDefault="001D6550">
      <w:pPr>
        <w:spacing w:line="259" w:lineRule="auto"/>
        <w:ind w:left="15" w:right="851"/>
      </w:pPr>
      <w:r>
        <w:t xml:space="preserve">Gneiting, T. and Raftery, A. E. (2007).厳密に適切な採点ルール、予測</w:t>
      </w:r>
      <w:r>
        <w:t>、推定。</w:t>
      </w:r>
    </w:p>
    <w:p w14:paraId="6E51C6FA" w14:textId="77777777" w:rsidR="00255F62" w:rsidRDefault="001D6550">
      <w:pPr>
        <w:spacing w:after="284" w:line="265" w:lineRule="auto"/>
        <w:ind w:left="236" w:right="838" w:hanging="5"/>
      </w:pPr>
      <w:r>
        <w:rPr>
          <w:i/>
        </w:rPr>
        <w:t>アメリカ統計学会誌</w:t>
      </w:r>
      <w:r>
        <w:t>、102(477):359-378.</w:t>
      </w:r>
    </w:p>
    <w:p w14:paraId="524B5E47" w14:textId="77777777" w:rsidR="00255F62" w:rsidRDefault="001D6550">
      <w:pPr>
        <w:ind w:left="231" w:right="851" w:hanging="217"/>
      </w:pPr>
      <w:r>
        <w:t>Goodfellow, I., Bengio, Y., and Courville, A. (2016).ディープラーニング．MIT Pressのために準備中の本．</w:t>
      </w:r>
    </w:p>
    <w:p w14:paraId="306CB491" w14:textId="77777777" w:rsidR="00255F62" w:rsidRDefault="001D6550">
      <w:pPr>
        <w:ind w:left="231" w:right="851" w:hanging="217"/>
      </w:pPr>
      <w:r>
        <w:t xml:space="preserve">このような状況下では，研究者は，研究者としての立場に立った研究を行うことが重要であると考えています。生成的な敵対者ネット.ニューラル</w:t>
      </w:r>
      <w:r>
        <w:rPr>
          <w:i/>
        </w:rPr>
        <w:t>情報処理システム</w:t>
      </w:r>
      <w:r>
        <w:t>.</w:t>
      </w:r>
    </w:p>
    <w:p w14:paraId="5557F24B" w14:textId="77777777" w:rsidR="00255F62" w:rsidRDefault="001D6550">
      <w:pPr>
        <w:ind w:left="213" w:right="851" w:hanging="199"/>
      </w:pPr>
      <w:r>
        <w:t xml:space="preserve">グッドフェロー, I. J. (2014).生成モデルを推定するための区別可能基準について.</w:t>
      </w:r>
      <w:r>
        <w:rPr>
          <w:i/>
        </w:rPr>
        <w:t>ICLRワークショップ</w:t>
      </w:r>
      <w:r>
        <w:t xml:space="preserve">にて</w:t>
      </w:r>
      <w:r>
        <w:t>。</w:t>
      </w:r>
    </w:p>
    <w:p w14:paraId="29F71C5C" w14:textId="77777777" w:rsidR="00255F62" w:rsidRDefault="001D6550">
      <w:pPr>
        <w:ind w:left="231" w:right="851" w:hanging="217"/>
      </w:pPr>
      <w:r>
        <w:t xml:space="preserve">このような研究は，研究者の間では，「研究者のための言語」と呼ばれています。チャーチ：生成的モデルのための言語.</w:t>
      </w:r>
      <w:r>
        <w:rPr>
          <w:i/>
        </w:rPr>
        <w:t>人工知能</w:t>
      </w:r>
      <w:r>
        <w:rPr>
          <w:i/>
        </w:rPr>
        <w:t>における不確実性</w:t>
      </w:r>
      <w:r>
        <w:t>。</w:t>
      </w:r>
    </w:p>
    <w:p w14:paraId="0807CB98" w14:textId="77777777" w:rsidR="00255F62" w:rsidRDefault="001D6550">
      <w:pPr>
        <w:ind w:left="231" w:right="851" w:hanging="217"/>
      </w:pPr>
      <w:r>
        <w:t>Graves, A. (2016).</w:t>
      </w:r>
      <w:r>
        <w:tab/>
        <w:t>リカレントニューラルネットワークの適応的計算時間.</w:t>
      </w:r>
      <w:r>
        <w:tab/>
      </w:r>
      <w:r>
        <w:rPr>
          <w:i/>
        </w:rPr>
        <w:t>arXiv preprint arXiv:1603.08983</w:t>
      </w:r>
      <w:r>
        <w:t>.</w:t>
      </w:r>
    </w:p>
    <w:p w14:paraId="2E1A355A" w14:textId="77777777" w:rsidR="00255F62" w:rsidRDefault="001D6550">
      <w:pPr>
        <w:ind w:left="231" w:right="851" w:hanging="217"/>
      </w:pPr>
      <w:r>
        <w:t>Graves, A., Wayne, G., and Danihelka, I. (2014).</w:t>
      </w:r>
      <w:r>
        <w:tab/>
        <w:t>ニューラルチューリングマシン.</w:t>
      </w:r>
      <w:r>
        <w:tab/>
      </w:r>
      <w:r>
        <w:rPr>
          <w:i/>
        </w:rPr>
        <w:t>arXiv preprint arxiv:1410.5401</w:t>
      </w:r>
      <w:r>
        <w:t>.</w:t>
      </w:r>
    </w:p>
    <w:p w14:paraId="3E7D7AD6" w14:textId="77777777" w:rsidR="00255F62" w:rsidRDefault="001D6550">
      <w:pPr>
        <w:ind w:left="231" w:right="851" w:hanging="217"/>
      </w:pPr>
      <w:r>
        <w:t xml:space="preserve">Gregor, K., </w:t>
      </w:r>
      <w:r>
        <w:t xml:space="preserve">Danihelka, I., Graves, A., Rezende, D. J., and Wierstra, D. (2015).DRAW: 画像生成のためのリカレントニューラルネットワーク.In </w:t>
      </w:r>
      <w:r>
        <w:rPr>
          <w:i/>
        </w:rPr>
        <w:t>International Conference on Machine Learning</w:t>
      </w:r>
      <w:r>
        <w:t>.</w:t>
      </w:r>
    </w:p>
    <w:p w14:paraId="6EDE45F8" w14:textId="77777777" w:rsidR="00255F62" w:rsidRDefault="001D6550">
      <w:pPr>
        <w:ind w:left="231" w:right="851" w:hanging="217"/>
      </w:pPr>
      <w:r>
        <w:t>Gregor, K., Danihelka, I., Mnih, A., Blundell, C. and Wierstra, D. (2014).深層自己回帰</w:t>
      </w:r>
      <w:r>
        <w:t xml:space="preserve">ネットワーク.</w:t>
      </w:r>
      <w:r>
        <w:rPr>
          <w:i/>
        </w:rPr>
        <w:t>機械学習に関する国際会議</w:t>
      </w:r>
      <w:r>
        <w:t xml:space="preserve">にて</w:t>
      </w:r>
      <w:r>
        <w:t>。</w:t>
      </w:r>
    </w:p>
    <w:p w14:paraId="602F4051" w14:textId="77777777" w:rsidR="00255F62" w:rsidRDefault="001D6550">
      <w:pPr>
        <w:ind w:left="231" w:right="851" w:hanging="217"/>
      </w:pPr>
      <w:r>
        <w:t xml:space="preserve">Gutmann, M. and Hyvärinen, A. (2010).ノイズ-コントラスト推定。正規化されていない統計モデルのための新しい推定原理．</w:t>
      </w:r>
      <w:r>
        <w:rPr>
          <w:i/>
        </w:rPr>
        <w:t>人工知能と統計学</w:t>
      </w:r>
      <w:r>
        <w:t>。</w:t>
      </w:r>
    </w:p>
    <w:p w14:paraId="0FC33BC5" w14:textId="77777777" w:rsidR="00255F62" w:rsidRDefault="001D6550">
      <w:pPr>
        <w:ind w:left="231" w:right="851" w:hanging="217"/>
      </w:pPr>
      <w:r>
        <w:t xml:space="preserve">分類を介した難治性生成モデルの統計的推論. </w:t>
      </w:r>
      <w:r>
        <w:rPr>
          <w:i/>
        </w:rPr>
        <w:t>arXiv preprint arXiv:1407.4981</w:t>
      </w:r>
      <w:r>
        <w:t>.</w:t>
      </w:r>
    </w:p>
    <w:p w14:paraId="4FD8ADF6" w14:textId="77777777" w:rsidR="00255F62" w:rsidRDefault="001D6550">
      <w:pPr>
        <w:ind w:left="231" w:right="851" w:hanging="217"/>
      </w:pPr>
      <w:r>
        <w:t xml:space="preserve">Hafner, D., Tran, D., Irpan, A., Lillicrap, T., and Davidson, J. (2018).ノイズの対比的なプライヤーを用いたディープニューラルネットワークにおける信頼性の高い不確かさの推定. </w:t>
      </w:r>
      <w:r>
        <w:rPr>
          <w:i/>
        </w:rPr>
        <w:t>arXiv preprint</w:t>
      </w:r>
      <w:r>
        <w:t>.</w:t>
      </w:r>
    </w:p>
    <w:p w14:paraId="46969573" w14:textId="77777777" w:rsidR="00255F62" w:rsidRDefault="001D6550">
      <w:pPr>
        <w:ind w:left="231" w:right="851" w:hanging="217"/>
      </w:pPr>
      <w:r>
        <w:t>確率論的シミュレーションモデルの統計的推論-理論と応用-．</w:t>
      </w:r>
      <w:r>
        <w:t xml:space="preserve">確率的シミュレーションモデルのための統計的推論-理論と応用.また、そのためには、そのような研究を</w:t>
      </w:r>
      <w:r>
        <w:rPr>
          <w:i/>
        </w:rPr>
        <w:t>行うことが重要であると考えている</w:t>
      </w:r>
      <w:r>
        <w:t>。</w:t>
      </w:r>
    </w:p>
    <w:p w14:paraId="19F049E0" w14:textId="77777777" w:rsidR="00255F62" w:rsidRDefault="001D6550">
      <w:pPr>
        <w:ind w:left="224" w:right="851" w:hanging="210"/>
      </w:pPr>
      <w:r>
        <w:t xml:space="preserve">He, K., Zhang, X., Ren, S., and Sun, J. (2016).画像認識のための深層残差学習．</w:t>
      </w:r>
      <w:r>
        <w:rPr>
          <w:i/>
        </w:rPr>
        <w:t>コンピュータビジョンとパターン認識</w:t>
      </w:r>
      <w:r>
        <w:t xml:space="preserve">において</w:t>
      </w:r>
      <w:r>
        <w:t>．</w:t>
      </w:r>
    </w:p>
    <w:p w14:paraId="324EDBD6" w14:textId="77777777" w:rsidR="00255F62" w:rsidRDefault="001D6550">
      <w:pPr>
        <w:spacing w:line="267" w:lineRule="auto"/>
        <w:ind w:left="224" w:right="851" w:hanging="210"/>
      </w:pPr>
      <w:r>
        <w:t>Hernánd</w:t>
      </w:r>
      <w:r>
        <w:t xml:space="preserve">ez-Lobato, J. M., Li, Y., Rowland, M., Hernández-Lobato, D., Bui, T. and Turner, R. E. (2016).ブラックボックス</w:t>
      </w:r>
      <w:r>
        <w:rPr>
          <w:rFonts w:ascii="Cambria" w:eastAsia="Cambria" w:hAnsi="Cambria" w:cs="Cambria"/>
          <w:i/>
          <w:sz w:val="34"/>
          <w:vertAlign w:val="subscript"/>
        </w:rPr>
        <w:t>α発</w:t>
      </w:r>
      <w:r>
        <w:t xml:space="preserve">散最小化．</w:t>
      </w:r>
      <w:r>
        <w:rPr>
          <w:i/>
        </w:rPr>
        <w:t>機械学習国際会議</w:t>
      </w:r>
      <w:r>
        <w:t xml:space="preserve">にて</w:t>
      </w:r>
      <w:r>
        <w:t>．</w:t>
      </w:r>
    </w:p>
    <w:p w14:paraId="165462D5" w14:textId="77777777" w:rsidR="00255F62" w:rsidRDefault="001D6550">
      <w:pPr>
        <w:ind w:left="224" w:right="851" w:hanging="210"/>
      </w:pPr>
      <w:r>
        <w:t>Hinton, G. E. (2002).対照的</w:t>
      </w:r>
      <w:r>
        <w:t xml:space="preserve">発散を</w:t>
      </w:r>
      <w:r>
        <w:t>最小化することによる専門家の訓練産物</w:t>
      </w:r>
      <w:r>
        <w:t xml:space="preserve">.</w:t>
      </w:r>
      <w:r>
        <w:rPr>
          <w:i/>
        </w:rPr>
        <w:t>神経計算</w:t>
      </w:r>
      <w:r>
        <w:t>, 14(8):1771-1800.</w:t>
      </w:r>
    </w:p>
    <w:p w14:paraId="3E6040CC" w14:textId="77777777" w:rsidR="00255F62" w:rsidRDefault="001D6550">
      <w:pPr>
        <w:spacing w:line="259" w:lineRule="auto"/>
        <w:ind w:left="15" w:right="851"/>
      </w:pPr>
      <w:r>
        <w:t>Hinton, G. E. Osindero, S. and Teh, Y. W. (2006).ディープビリーフネットのための高速学習アルゴリズム.</w:t>
      </w:r>
    </w:p>
    <w:p w14:paraId="0DA2AD86" w14:textId="77777777" w:rsidR="00255F62" w:rsidRDefault="001D6550">
      <w:pPr>
        <w:spacing w:after="284" w:line="265" w:lineRule="auto"/>
        <w:ind w:left="236" w:right="838" w:hanging="5"/>
      </w:pPr>
      <w:r>
        <w:rPr>
          <w:i/>
        </w:rPr>
        <w:t>神経計算</w:t>
      </w:r>
      <w:r>
        <w:t>、18:1527-1554。</w:t>
      </w:r>
    </w:p>
    <w:p w14:paraId="34E7B83C" w14:textId="77777777" w:rsidR="00255F62" w:rsidRDefault="001D6550">
      <w:pPr>
        <w:ind w:left="218" w:right="851" w:hanging="204"/>
      </w:pPr>
      <w:r>
        <w:t>このように、ニューラルネットワークの記述長を最小化することで、ニューラルネットワークをシンプルに保つことができます。</w:t>
      </w:r>
      <w:r>
        <w:t xml:space="preserve">重みの記述長を最小化することによって</w:t>
      </w:r>
      <w:r>
        <w:t>ニューラルネットワークを</w:t>
      </w:r>
      <w:r>
        <w:t xml:space="preserve">シンプルに</w:t>
      </w:r>
      <w:r>
        <w:t>保つ</w:t>
      </w:r>
      <w:r>
        <w:t xml:space="preserve">。</w:t>
      </w:r>
      <w:r>
        <w:rPr>
          <w:i/>
        </w:rPr>
        <w:t>学習理論会議</w:t>
      </w:r>
      <w:r>
        <w:t>、5-13ページ、ニューヨーク、ニューヨーク、アメリカ。ACM.</w:t>
      </w:r>
    </w:p>
    <w:p w14:paraId="3893A55F" w14:textId="77777777" w:rsidR="00255F62" w:rsidRDefault="001D6550">
      <w:pPr>
        <w:ind w:left="231" w:right="851" w:hanging="217"/>
      </w:pPr>
      <w:r>
        <w:t xml:space="preserve">Hinton, G. E. and Zemel, R. S. (1994).このように、本研究では、このような研究を行うためには、研究者は、研究者の研究成果に基づいた研究を行う必要があると考えています。このように、このような研究は、神経</w:t>
      </w:r>
      <w:r>
        <w:rPr>
          <w:i/>
        </w:rPr>
        <w:t>情報処理システムの</w:t>
      </w:r>
      <w:r>
        <w:rPr>
          <w:i/>
        </w:rPr>
        <w:t>進歩、</w:t>
      </w:r>
      <w:r>
        <w:t>3-3ページ。</w:t>
      </w:r>
    </w:p>
    <w:p w14:paraId="133C039B" w14:textId="77777777" w:rsidR="00255F62" w:rsidRDefault="001D6550">
      <w:pPr>
        <w:ind w:left="215" w:right="851" w:hanging="201"/>
      </w:pPr>
      <w:r>
        <w:t xml:space="preserve">Hochreiter, S.とSchmidhuber, J. (1997).長時間短期記憶.</w:t>
      </w:r>
      <w:r>
        <w:rPr>
          <w:i/>
        </w:rPr>
        <w:t>神経計算</w:t>
      </w:r>
      <w:r>
        <w:t>, 9(8):1735-1780.</w:t>
      </w:r>
    </w:p>
    <w:p w14:paraId="00631FD6" w14:textId="77777777" w:rsidR="00255F62" w:rsidRDefault="001D6550">
      <w:pPr>
        <w:spacing w:line="259" w:lineRule="auto"/>
        <w:ind w:left="15" w:right="851"/>
      </w:pPr>
      <w:r>
        <w:t>勾配降下を利用した学習は、学習者の学習意欲を向上させるためには、学習者の学習意欲を高める必要がある。勾配降下を用いた学習．</w:t>
      </w:r>
    </w:p>
    <w:p w14:paraId="75C91600" w14:textId="77777777" w:rsidR="00255F62" w:rsidRDefault="001D6550">
      <w:pPr>
        <w:spacing w:after="284" w:line="265" w:lineRule="auto"/>
        <w:ind w:left="236" w:right="838" w:hanging="5"/>
      </w:pPr>
      <w:r>
        <w:rPr>
          <w:i/>
        </w:rPr>
        <w:t>人工ニューラルネットワーク国際会議</w:t>
      </w:r>
      <w:r>
        <w:t>, 87-94ページ.</w:t>
      </w:r>
    </w:p>
    <w:p w14:paraId="3E5E0639" w14:textId="77777777" w:rsidR="00255F62" w:rsidRDefault="001D6550">
      <w:pPr>
        <w:ind w:left="231" w:right="851" w:hanging="217"/>
      </w:pPr>
      <w:r>
        <w:t xml:space="preserve">Hoffman, M. and Blei, D. (2015).確率的構造化変分推論．</w:t>
      </w:r>
      <w:r>
        <w:rPr>
          <w:i/>
        </w:rPr>
        <w:t>人工知能と統計学</w:t>
      </w:r>
      <w:r>
        <w:t xml:space="preserve">では、</w:t>
      </w:r>
      <w:r>
        <w:t>361-369ページ。</w:t>
      </w:r>
    </w:p>
    <w:p w14:paraId="3821831D" w14:textId="77777777" w:rsidR="00255F62" w:rsidRDefault="001D6550">
      <w:pPr>
        <w:ind w:left="227" w:right="851" w:hanging="213"/>
      </w:pPr>
      <w:r>
        <w:t xml:space="preserve">Hoffman, M. D. (2017).マルコフ連鎖モンテカルロ法を用いた深層潜伏ガウスモデルの学習．</w:t>
      </w:r>
      <w:r>
        <w:rPr>
          <w:i/>
        </w:rPr>
        <w:t>機械学習に関する国際会議で</w:t>
      </w:r>
      <w:r>
        <w:t>．</w:t>
      </w:r>
    </w:p>
    <w:p w14:paraId="78AFB12B" w14:textId="77777777" w:rsidR="00255F62" w:rsidRDefault="001D6550">
      <w:pPr>
        <w:ind w:left="221" w:right="851" w:hanging="207"/>
      </w:pPr>
      <w:r>
        <w:t xml:space="preserve">確率的変分推論.</w:t>
      </w:r>
      <w:r>
        <w:rPr>
          <w:i/>
        </w:rPr>
        <w:t>機械学習研究ジャーナル</w:t>
      </w:r>
      <w:r>
        <w:t>, 14(1):1303-1347.</w:t>
      </w:r>
    </w:p>
    <w:p w14:paraId="072CC353" w14:textId="77777777" w:rsidR="00255F62" w:rsidRDefault="001D6550">
      <w:pPr>
        <w:ind w:left="231" w:right="851" w:hanging="217"/>
      </w:pPr>
      <w:r>
        <w:t xml:space="preserve">このような場合には、このような計算機を用いた計算を行うことで、計算機の性能を向上させることができる。ノーUターンサンプラー：ハミルトニアンモンテカルロにおける適応的なパス長設定.</w:t>
      </w:r>
      <w:r>
        <w:rPr>
          <w:i/>
        </w:rPr>
        <w:t>機械学習研究</w:t>
      </w:r>
      <w:r>
        <w:t>、15(1</w:t>
      </w:r>
      <w:r>
        <w:t>):1593-1623.</w:t>
      </w:r>
    </w:p>
    <w:p w14:paraId="5B4DEEA3" w14:textId="77777777" w:rsidR="00255F62" w:rsidRDefault="001D6550">
      <w:pPr>
        <w:ind w:left="231" w:right="851" w:hanging="217"/>
      </w:pPr>
      <w:r>
        <w:t xml:space="preserve">ホップフィールド，J. J. J. (1982).集団的な計算能力を持つ神経ネットワークと物理システム.</w:t>
      </w:r>
      <w:r>
        <w:t>また、このような</w:t>
      </w:r>
      <w:r>
        <w:rPr>
          <w:i/>
        </w:rPr>
        <w:t>物理システムでは、神経回路網と物理システムとの間には、それぞれの物理システムに応じて、様々な計算能力があることが知られている。</w:t>
      </w:r>
    </w:p>
    <w:p w14:paraId="57C8D8DA" w14:textId="77777777" w:rsidR="00255F62" w:rsidRDefault="001D6550">
      <w:pPr>
        <w:ind w:left="224" w:right="851" w:hanging="210"/>
      </w:pPr>
      <w:r>
        <w:t>伊高，R.とジェントルマン，R. (1996).R: データ</w:t>
      </w:r>
      <w:r>
        <w:t xml:space="preserve">解析とグラフィックスの</w:t>
      </w:r>
      <w:r>
        <w:t>ための言語.</w:t>
      </w:r>
      <w:r>
        <w:rPr>
          <w:i/>
        </w:rPr>
        <w:t>計算とグラフ統計</w:t>
      </w:r>
      <w:r>
        <w:t>, 5(3):299-314.</w:t>
      </w:r>
    </w:p>
    <w:p w14:paraId="4F3403C7" w14:textId="77777777" w:rsidR="00255F62" w:rsidRDefault="001D6550">
      <w:pPr>
        <w:ind w:left="231" w:right="851" w:hanging="217"/>
      </w:pPr>
      <w:r>
        <w:t xml:space="preserve">ジョンソン、M.とウィルスキー、A.S. (2014).ベイズ時系列モデルの確率的変分推論.</w:t>
      </w:r>
      <w:r>
        <w:rPr>
          <w:i/>
        </w:rPr>
        <w:t>機械学習に関する国際会議</w:t>
      </w:r>
      <w:r>
        <w:t xml:space="preserve">にて</w:t>
      </w:r>
      <w:r>
        <w:t>。</w:t>
      </w:r>
    </w:p>
    <w:p w14:paraId="1981C84E" w14:textId="77777777" w:rsidR="00255F62" w:rsidRDefault="001D6550">
      <w:pPr>
        <w:ind w:left="231" w:right="851" w:hanging="217"/>
      </w:pPr>
      <w:r>
        <w:t xml:space="preserve">このような状況下では，このような問題を解決するためには，研究者</w:t>
      </w:r>
      <w:r>
        <w:t>の努力が必要であると考えられます。</w:t>
      </w:r>
      <w:r>
        <w:t xml:space="preserve">グラフィカルモデルのための変分法入門.</w:t>
      </w:r>
      <w:r>
        <w:rPr>
          <w:i/>
        </w:rPr>
        <w:t>機械学習</w:t>
      </w:r>
      <w:r>
        <w:t>, 1-51 ページ.</w:t>
      </w:r>
    </w:p>
    <w:p w14:paraId="22EE181A" w14:textId="77777777" w:rsidR="00255F62" w:rsidRDefault="001D6550">
      <w:pPr>
        <w:ind w:left="231" w:right="851" w:hanging="217"/>
      </w:pPr>
      <w:r>
        <w:t>このような研究は、その研究者の研究者が、研究者の研究者としての自覚を持っているかどうか、また、研究者の研究者としての自覚を持っているかどうかにかかっていると考えられます。</w:t>
      </w:r>
      <w:r>
        <w:t xml:space="preserve">グラフィカルモデルのための変</w:t>
      </w:r>
      <w:r>
        <w:t>分法の紹介</w:t>
      </w:r>
      <w:r>
        <w:t xml:space="preserve">。</w:t>
      </w:r>
      <w:r>
        <w:rPr>
          <w:i/>
        </w:rPr>
        <w:t>機械学習</w:t>
      </w:r>
      <w:r>
        <w:t>。</w:t>
      </w:r>
    </w:p>
    <w:p w14:paraId="231F6707" w14:textId="77777777" w:rsidR="00255F62" w:rsidRDefault="001D6550">
      <w:pPr>
        <w:spacing w:after="137" w:line="396" w:lineRule="auto"/>
        <w:ind w:left="224" w:right="840" w:hanging="210"/>
        <w:jc w:val="left"/>
      </w:pPr>
      <w:r>
        <w:t xml:space="preserve">Jouppi, N. P., Young, C. Patil, N. Patterson, D. Agrawal, G. Bajwa, R. Bates, S. Bhatia, S. Boden, N. Borchers, A. et al. (2017).テンソル処理装置のデータセンター内性能解析。</w:t>
      </w:r>
      <w:r>
        <w:rPr>
          <w:i/>
        </w:rPr>
        <w:t xml:space="preserve">第44回コンピュータアーキテクチャ国際シンポジウムの講演</w:t>
      </w:r>
      <w:r>
        <w:rPr>
          <w:i/>
        </w:rPr>
        <w:t>論文集に掲載され</w:t>
      </w:r>
      <w:r>
        <w:t xml:space="preserve">ています</w:t>
      </w:r>
      <w:r>
        <w:t>。</w:t>
      </w:r>
    </w:p>
    <w:p w14:paraId="06C03942" w14:textId="77777777" w:rsidR="00255F62" w:rsidRDefault="001D6550">
      <w:pPr>
        <w:ind w:left="231" w:right="851" w:hanging="217"/>
      </w:pPr>
      <w:r>
        <w:t xml:space="preserve">Karras, T., Aila, T., Laine, S., and Lehtinen, J. (2018).品質、安定性、バリエーションの向上のためのガンの漸進的成長。</w:t>
      </w:r>
      <w:r>
        <w:rPr>
          <w:i/>
        </w:rPr>
        <w:t>表現</w:t>
      </w:r>
      <w:r>
        <w:rPr>
          <w:i/>
        </w:rPr>
        <w:t>の</w:t>
      </w:r>
      <w:r>
        <w:rPr>
          <w:i/>
        </w:rPr>
        <w:t>学習に関する国際会議で</w:t>
      </w:r>
      <w:r>
        <w:t>．</w:t>
      </w:r>
    </w:p>
    <w:p w14:paraId="176157EB" w14:textId="77777777" w:rsidR="00255F62" w:rsidRDefault="001D6550">
      <w:pPr>
        <w:spacing w:after="290" w:line="259" w:lineRule="auto"/>
        <w:ind w:left="15" w:right="851"/>
      </w:pPr>
      <w:r>
        <w:t xml:space="preserve">ケラー，J. B. (1986).頭の確率．</w:t>
      </w:r>
      <w:r>
        <w:rPr>
          <w:i/>
        </w:rPr>
        <w:t>アメリカ数学月報</w:t>
      </w:r>
      <w:r>
        <w:t>, 93(3):191-197.</w:t>
      </w:r>
    </w:p>
    <w:p w14:paraId="0C769C07" w14:textId="77777777" w:rsidR="00255F62" w:rsidRDefault="001D6550">
      <w:pPr>
        <w:ind w:left="231" w:right="851" w:hanging="217"/>
      </w:pPr>
      <w:r>
        <w:t xml:space="preserve">Kingma, D. and Welling, M. (2014a).変分ベイズの自動符号化．</w:t>
      </w:r>
      <w:r>
        <w:rPr>
          <w:i/>
        </w:rPr>
        <w:t>表現の学習に関する国際会議</w:t>
      </w:r>
      <w:r>
        <w:t xml:space="preserve">にて</w:t>
      </w:r>
      <w:r>
        <w:t>.</w:t>
      </w:r>
    </w:p>
    <w:p w14:paraId="3D4C8139" w14:textId="77777777" w:rsidR="00255F62" w:rsidRDefault="001D6550">
      <w:pPr>
        <w:ind w:left="223" w:right="851" w:hanging="209"/>
      </w:pPr>
      <w:r>
        <w:t xml:space="preserve">Kingma, D. P., Mohamed, S., Rezende, D. J., and Welling, M. (2014).深層生成モデルを用いた半教師付き学習.ニュー</w:t>
      </w:r>
      <w:r>
        <w:rPr>
          <w:i/>
        </w:rPr>
        <w:t>ラル情報処理システム</w:t>
      </w:r>
      <w:r>
        <w:t>.</w:t>
      </w:r>
    </w:p>
    <w:p w14:paraId="3B0648E4" w14:textId="77777777" w:rsidR="00255F62" w:rsidRDefault="001D6550">
      <w:pPr>
        <w:ind w:left="231" w:right="851" w:hanging="217"/>
      </w:pPr>
      <w:r>
        <w:t xml:space="preserve">Kingma, D.P., Salimans, T., and </w:t>
      </w:r>
      <w:r>
        <w:t xml:space="preserve">Welling, M. (2016).逆自己回帰フローを用いた変分推論の改善．ニュー</w:t>
      </w:r>
      <w:r>
        <w:rPr>
          <w:i/>
        </w:rPr>
        <w:t>ラル情報処理システム』</w:t>
      </w:r>
      <w:r>
        <w:t xml:space="preserve">にて</w:t>
      </w:r>
      <w:r>
        <w:t>。</w:t>
      </w:r>
    </w:p>
    <w:p w14:paraId="7B271CDB" w14:textId="77777777" w:rsidR="00255F62" w:rsidRDefault="001D6550">
      <w:pPr>
        <w:ind w:left="231" w:right="851" w:hanging="217"/>
      </w:pPr>
      <w:r>
        <w:t xml:space="preserve">Kingma, D. P. and Welling, M. (2014b).変分ベイズの自動符号化．</w:t>
      </w:r>
      <w:r>
        <w:rPr>
          <w:i/>
        </w:rPr>
        <w:t>表現の学習に関する国際会議</w:t>
      </w:r>
      <w:r>
        <w:t xml:space="preserve">にて</w:t>
      </w:r>
      <w:r>
        <w:t>．</w:t>
      </w:r>
    </w:p>
    <w:p w14:paraId="268AE915" w14:textId="77777777" w:rsidR="00255F62" w:rsidRDefault="001D6550">
      <w:pPr>
        <w:spacing w:after="134" w:line="396" w:lineRule="auto"/>
        <w:ind w:left="246" w:right="838" w:hanging="217"/>
      </w:pPr>
      <w:r>
        <w:t>確率論的グラフモデル：原理と技術</w:t>
      </w:r>
      <w:r>
        <w:t xml:space="preserve">。確率的</w:t>
      </w:r>
      <w:r>
        <w:rPr>
          <w:i/>
        </w:rPr>
        <w:t>グラフィカルモデル: 原理と技術</w:t>
      </w:r>
      <w:r>
        <w:t>.マサチューセッツ工科大学出版局.</w:t>
      </w:r>
    </w:p>
    <w:p w14:paraId="3A1C9748" w14:textId="77777777" w:rsidR="00255F62" w:rsidRDefault="001D6550">
      <w:pPr>
        <w:ind w:left="231" w:right="851" w:hanging="217"/>
      </w:pPr>
      <w:r>
        <w:t xml:space="preserve">このように、画像の分類には、画像の種類に応じた分類の仕方があります。深い畳み込みニューラルネットワークを用いた画像ネット分類.このように、本研究では、このような問題を解決</w:t>
      </w:r>
      <w:r>
        <w:rPr>
          <w:i/>
        </w:rPr>
        <w:t>するための研究を行っています</w:t>
      </w:r>
      <w:r>
        <w:t>。</w:t>
      </w:r>
    </w:p>
    <w:p w14:paraId="75E47806" w14:textId="77777777" w:rsidR="00255F62" w:rsidRDefault="001D6550">
      <w:pPr>
        <w:ind w:left="225" w:right="851" w:hanging="211"/>
      </w:pPr>
      <w:r>
        <w:t xml:space="preserve">Kucukelbir, A., Tran, D., Ranganath, R., Gelman, A., and Blei, D. M. (2017).自動微分変分推論.</w:t>
      </w:r>
      <w:r>
        <w:rPr>
          <w:i/>
        </w:rPr>
        <w:t>Journal of Machine Learning Research</w:t>
      </w:r>
      <w:r>
        <w:t>, 18(14):1-45.</w:t>
      </w:r>
    </w:p>
    <w:p w14:paraId="58DD7A56" w14:textId="77777777" w:rsidR="00255F62" w:rsidRDefault="001D6550">
      <w:pPr>
        <w:ind w:left="231" w:right="851" w:hanging="217"/>
      </w:pPr>
      <w:r>
        <w:t>ｋｕｓｎｅｒ，Ｍ.Ｊ.およびＨｅｒｎａｎｄｅｓ-Ｌｏｂａｔｏ，Ｊ.Ｍ. （２０１６）．</w:t>
      </w:r>
      <w:r>
        <w:t xml:space="preserve">Gumbel-Softmax分布を持つ離散要素の配列に対するGAN.</w:t>
      </w:r>
      <w:r>
        <w:rPr>
          <w:i/>
        </w:rPr>
        <w:t>NIPSワークショップ</w:t>
      </w:r>
      <w:r>
        <w:t xml:space="preserve">にて</w:t>
      </w:r>
      <w:r>
        <w:t>。</w:t>
      </w:r>
    </w:p>
    <w:p w14:paraId="43AB0E55" w14:textId="77777777" w:rsidR="00255F62" w:rsidRDefault="001D6550">
      <w:pPr>
        <w:ind w:left="227" w:right="851" w:hanging="213"/>
      </w:pPr>
      <w:r>
        <w:t xml:space="preserve">Kusner, M. J., Paige, B., and Hernández-Lobato, J. M. (2017).文法変分自動エンコーダー．</w:t>
      </w:r>
      <w:r>
        <w:rPr>
          <w:i/>
        </w:rPr>
        <w:t>機械学習国際会議</w:t>
      </w:r>
      <w:r>
        <w:t xml:space="preserve">にて</w:t>
      </w:r>
      <w:r>
        <w:t>．</w:t>
      </w:r>
    </w:p>
    <w:p w14:paraId="1451AB99" w14:textId="77777777" w:rsidR="00255F62" w:rsidRDefault="001D6550">
      <w:pPr>
        <w:ind w:left="231" w:right="851" w:hanging="217"/>
      </w:pPr>
      <w:r>
        <w:t xml:space="preserve">このような研究は、研究者</w:t>
      </w:r>
      <w:r>
        <w:t>が研究者の立場に立って、研究者の立場に立って研究を行うことを目的としている。</w:t>
      </w:r>
      <w:r>
        <w:t xml:space="preserve">人のように学び、人のように考える機械を構築する</w:t>
      </w:r>
      <w:r>
        <w:t>。</w:t>
      </w:r>
    </w:p>
    <w:p w14:paraId="1C30C275" w14:textId="77777777" w:rsidR="00255F62" w:rsidRDefault="001D6550">
      <w:pPr>
        <w:ind w:left="215" w:right="851" w:hanging="201"/>
      </w:pPr>
      <w:r>
        <w:t>ラプラス，P.S. (1986).</w:t>
      </w:r>
      <w:r>
        <w:tab/>
        <w:t>事象の原因の確率についての回想録.</w:t>
      </w:r>
      <w:r>
        <w:tab/>
      </w:r>
      <w:r>
        <w:rPr>
          <w:i/>
        </w:rPr>
        <w:t>統計科学</w:t>
      </w:r>
      <w:r>
        <w:t>, 1(3):364-378.</w:t>
      </w:r>
    </w:p>
    <w:p w14:paraId="15A0CCFC" w14:textId="77777777" w:rsidR="00255F62" w:rsidRDefault="001D6550">
      <w:pPr>
        <w:spacing w:after="284" w:line="265" w:lineRule="auto"/>
        <w:ind w:left="34" w:right="838" w:hanging="5"/>
      </w:pPr>
      <w:r>
        <w:t xml:space="preserve">ローレンス，N. (2000).</w:t>
      </w:r>
      <w:r>
        <w:rPr>
          <w:i/>
        </w:rPr>
        <w:t>確率モデルにおける</w:t>
      </w:r>
      <w:r>
        <w:rPr>
          <w:i/>
        </w:rPr>
        <w:t>変量推論</w:t>
      </w:r>
      <w:r>
        <w:t>．博士論文。</w:t>
      </w:r>
    </w:p>
    <w:p w14:paraId="54E4A827" w14:textId="77777777" w:rsidR="00255F62" w:rsidRDefault="001D6550">
      <w:pPr>
        <w:ind w:left="231" w:right="851" w:hanging="217"/>
      </w:pPr>
      <w:r>
        <w:t xml:space="preserve">ローレンス，N. (2005).ガウス過程潜在変数モデルを用いた確率的非線形主成分分析．</w:t>
      </w:r>
      <w:r>
        <w:rPr>
          <w:i/>
        </w:rPr>
        <w:t>機械学習研究ジャーナル</w:t>
      </w:r>
      <w:r>
        <w:t>, 6:1783-1816.</w:t>
      </w:r>
    </w:p>
    <w:p w14:paraId="6313BA61" w14:textId="77777777" w:rsidR="00255F62" w:rsidRDefault="001D6550">
      <w:pPr>
        <w:ind w:left="224" w:right="851" w:hanging="210"/>
      </w:pPr>
      <w:r>
        <w:t xml:space="preserve">Li, Y., Swersky, K., and Zemel, R. (2015).生成モーメントマッチングネットワーク.</w:t>
      </w:r>
      <w:r>
        <w:rPr>
          <w:i/>
        </w:rPr>
        <w:t>機械学習国際会議</w:t>
      </w:r>
      <w:r>
        <w:t xml:space="preserve">にて</w:t>
      </w:r>
      <w:r>
        <w:t>．</w:t>
      </w:r>
    </w:p>
    <w:p w14:paraId="06E20FC1" w14:textId="77777777" w:rsidR="00255F62" w:rsidRDefault="001D6550">
      <w:pPr>
        <w:ind w:left="224" w:right="851" w:hanging="210"/>
      </w:pPr>
      <w:r>
        <w:t xml:space="preserve">Li, Y. and Turner, R. E. (2016).Rényi発散を用いた変量推論．ニュー</w:t>
      </w:r>
      <w:r>
        <w:rPr>
          <w:i/>
        </w:rPr>
        <w:t>ラル情報処理システム</w:t>
      </w:r>
      <w:r>
        <w:t xml:space="preserve">において</w:t>
      </w:r>
      <w:r>
        <w:t>．</w:t>
      </w:r>
    </w:p>
    <w:p w14:paraId="298323E6" w14:textId="77777777" w:rsidR="00255F62" w:rsidRDefault="001D6550">
      <w:pPr>
        <w:spacing w:after="284" w:line="396" w:lineRule="auto"/>
        <w:ind w:left="246" w:right="838" w:hanging="217"/>
      </w:pPr>
      <w:r>
        <w:t>マッケイ、</w:t>
      </w:r>
      <w:r>
        <w:t xml:space="preserve">D.J. (2003).</w:t>
      </w:r>
      <w:r>
        <w:rPr>
          <w:i/>
        </w:rPr>
        <w:t>情報理論、推論、学習アルゴリズム</w:t>
      </w:r>
      <w:r>
        <w:t>.ケンブリッジ大学出版局。</w:t>
      </w:r>
    </w:p>
    <w:p w14:paraId="2704FEA8" w14:textId="77777777" w:rsidR="00255F62" w:rsidRDefault="001D6550">
      <w:pPr>
        <w:ind w:left="224" w:right="851" w:hanging="210"/>
      </w:pPr>
      <w:r>
        <w:t xml:space="preserve">MacKay, D. J. C. (1992).</w:t>
      </w:r>
      <w:r>
        <w:rPr>
          <w:i/>
        </w:rPr>
        <w:t>適応モデルのためのベイズ法</w:t>
      </w:r>
      <w:r>
        <w:t>。カリフォルニア工科大学の博士論文。</w:t>
      </w:r>
    </w:p>
    <w:p w14:paraId="05AA2D2E" w14:textId="77777777" w:rsidR="00255F62" w:rsidRDefault="001D6550">
      <w:pPr>
        <w:ind w:left="231" w:right="851" w:hanging="217"/>
      </w:pPr>
      <w:r>
        <w:t>マクラウリン、D、デュヴノー、D、ジョンソン、M、および</w:t>
      </w:r>
      <w:r>
        <w:t>アダムス、R.P. (2015).Autograd.ネイティブPythonの逆モード分化。</w:t>
      </w:r>
    </w:p>
    <w:p w14:paraId="6C93EF63" w14:textId="77777777" w:rsidR="00255F62" w:rsidRDefault="001D6550">
      <w:pPr>
        <w:ind w:left="225" w:right="851" w:hanging="211"/>
      </w:pPr>
      <w:r>
        <w:t xml:space="preserve">マニング、C.D.およびシュッツェ、H. (1999).</w:t>
      </w:r>
      <w:r>
        <w:rPr>
          <w:i/>
        </w:rPr>
        <w:t>統計的自然言語処理の基礎</w:t>
      </w:r>
      <w:r>
        <w:t>、第999巻。MITプレス。</w:t>
      </w:r>
    </w:p>
    <w:p w14:paraId="02539338" w14:textId="77777777" w:rsidR="00255F62" w:rsidRDefault="001D6550">
      <w:pPr>
        <w:ind w:left="231" w:right="851" w:hanging="217"/>
      </w:pPr>
      <w:r>
        <w:t xml:space="preserve">このような研究は、研究者が研究者の立場に立って研究を進めていくために必要なものであり、そのためには、研究者が研究者の立場に立って研究を進めていく必要がある。この</w:t>
      </w:r>
      <w:r>
        <w:t>ような研究では、</w:t>
      </w:r>
      <w:r>
        <w:t xml:space="preserve">研究者は、研究者の研究成果に基づいて、研究者の研究成果に基づいて、研究者の研究成果に基づいた研究を行うことができます。</w:t>
      </w:r>
    </w:p>
    <w:p w14:paraId="5B436E55" w14:textId="77777777" w:rsidR="00255F62" w:rsidRDefault="001D6550">
      <w:pPr>
        <w:ind w:left="231" w:right="851" w:hanging="217"/>
      </w:pPr>
      <w:r>
        <w:t xml:space="preserve">近似ベイズ計算法.</w:t>
      </w:r>
      <w:r>
        <w:rPr>
          <w:i/>
        </w:rPr>
        <w:t>統計とコンピューティング</w:t>
      </w:r>
      <w:r>
        <w:t>, 22(6):1167-1180.</w:t>
      </w:r>
    </w:p>
    <w:p w14:paraId="44ECAC6A" w14:textId="77777777" w:rsidR="00255F62" w:rsidRDefault="001D6550">
      <w:pPr>
        <w:ind w:left="231" w:right="851" w:hanging="217"/>
      </w:pPr>
      <w:r>
        <w:t xml:space="preserve">McInerney, J., </w:t>
      </w:r>
      <w:r>
        <w:t xml:space="preserve">Ranganath, R., and Blei, D. M. (2015).ストリーム上の母集団事後とベイズ推論．ニュー</w:t>
      </w:r>
      <w:r>
        <w:rPr>
          <w:i/>
        </w:rPr>
        <w:t>ラル情報処理システム</w:t>
      </w:r>
      <w:r>
        <w:t xml:space="preserve">において</w:t>
      </w:r>
      <w:r>
        <w:t>．</w:t>
      </w:r>
    </w:p>
    <w:p w14:paraId="469F40D0" w14:textId="77777777" w:rsidR="00255F62" w:rsidRDefault="001D6550">
      <w:pPr>
        <w:spacing w:after="290" w:line="259" w:lineRule="auto"/>
        <w:ind w:left="15" w:right="851"/>
      </w:pPr>
      <w:r>
        <w:t xml:space="preserve">孟 暁-L. (1994).事後予測p値．</w:t>
      </w:r>
      <w:r>
        <w:rPr>
          <w:i/>
        </w:rPr>
        <w:t>統計学概論</w:t>
      </w:r>
      <w:r>
        <w:t>、1142-1160 ページ。</w:t>
      </w:r>
    </w:p>
    <w:p w14:paraId="66865163" w14:textId="77777777" w:rsidR="00255F62" w:rsidRDefault="001D6550">
      <w:pPr>
        <w:ind w:left="231" w:right="851" w:hanging="217"/>
      </w:pPr>
      <w:r>
        <w:t>民家, T. P. (2001).</w:t>
      </w:r>
      <w:r>
        <w:t xml:space="preserve">近似ベイジアン推論のための期待伝播.この</w:t>
      </w:r>
      <w:r>
        <w:t>ように，本研究では</w:t>
      </w:r>
      <w:r>
        <w:t xml:space="preserve">，このような問題点を解決するためには，研究者</w:t>
      </w:r>
      <w:r>
        <w:rPr>
          <w:i/>
        </w:rPr>
        <w:t>の努力が必要であると考えている。</w:t>
      </w:r>
      <w:r>
        <w:t>モーガン・カウフマン・パブリッシャーズ・インク.</w:t>
      </w:r>
    </w:p>
    <w:p w14:paraId="49ED3D66" w14:textId="77777777" w:rsidR="00255F62" w:rsidRDefault="001D6550">
      <w:pPr>
        <w:spacing w:after="289" w:line="259" w:lineRule="auto"/>
        <w:ind w:left="15" w:right="851"/>
      </w:pPr>
      <w:r>
        <w:t>ミンスキー、M. (1975).知識を表現するためのフレームワーク。</w:t>
      </w:r>
    </w:p>
    <w:p w14:paraId="2D594441" w14:textId="77777777" w:rsidR="00255F62" w:rsidRDefault="001D6550">
      <w:pPr>
        <w:ind w:left="231" w:right="851" w:hanging="217"/>
      </w:pPr>
      <w:r>
        <w:t xml:space="preserve">Mohamed, S. and Lakshminarayanan, B. (2016).暗黙的生成モデルにおける学習. </w:t>
      </w:r>
      <w:r>
        <w:rPr>
          <w:i/>
        </w:rPr>
        <w:t>arXiv preprint arXiv:1610.03483</w:t>
      </w:r>
      <w:r>
        <w:t>.</w:t>
      </w:r>
    </w:p>
    <w:p w14:paraId="549C2F0E" w14:textId="77777777" w:rsidR="00255F62" w:rsidRDefault="001D6550">
      <w:pPr>
        <w:spacing w:after="284" w:line="265" w:lineRule="auto"/>
        <w:ind w:left="34" w:right="838" w:hanging="5"/>
      </w:pPr>
      <w:r>
        <w:t xml:space="preserve">確率論的観点からの機械学習の研究には、機械学習と確率論的観点からの研究が必要であると考えられる。</w:t>
      </w:r>
      <w:r>
        <w:rPr>
          <w:i/>
        </w:rPr>
        <w:t>機械学習：確率論的視点</w:t>
      </w:r>
      <w:r>
        <w:t>.MITプレス.</w:t>
      </w:r>
    </w:p>
    <w:p w14:paraId="06C603D5" w14:textId="77777777" w:rsidR="00255F62" w:rsidRDefault="001D6550">
      <w:pPr>
        <w:ind w:left="225" w:right="851" w:hanging="211"/>
      </w:pPr>
      <w:r>
        <w:t xml:space="preserve">このような研究では，高次元の潜在変数モデルの下での確率の評価が重要な課題となっています。高次元潜在変数モデルの下での確率の評価．このように</w:t>
      </w:r>
      <w:r>
        <w:t>、本研究では、高次元潜在変数モデルを用いて確率を評価することを目的とした研究を</w:t>
      </w:r>
      <w:r>
        <w:rPr>
          <w:i/>
        </w:rPr>
        <w:t>行って</w:t>
      </w:r>
      <w:r>
        <w:t xml:space="preserve">いる。</w:t>
      </w:r>
    </w:p>
    <w:p w14:paraId="758DAA63" w14:textId="77777777" w:rsidR="00255F62" w:rsidRDefault="001D6550">
      <w:pPr>
        <w:spacing w:after="288" w:line="259" w:lineRule="auto"/>
        <w:ind w:left="15" w:right="851"/>
      </w:pPr>
      <w:r>
        <w:t>確率論的フィードフォワードネットワークの学習確率的フィードフォワードネットワークの学習．技術報告書。</w:t>
      </w:r>
    </w:p>
    <w:p w14:paraId="56CE9804" w14:textId="77777777" w:rsidR="00255F62" w:rsidRDefault="001D6550">
      <w:pPr>
        <w:spacing w:after="289" w:line="259" w:lineRule="auto"/>
        <w:ind w:left="15" w:right="851"/>
      </w:pPr>
      <w:r>
        <w:t xml:space="preserve">ニール，R.M. (1994).</w:t>
      </w:r>
      <w:r>
        <w:rPr>
          <w:i/>
        </w:rPr>
        <w:t>ニューラルネットワークのためのベイズ学習</w:t>
      </w:r>
      <w:r>
        <w:t>.トロント大学の博士論文。</w:t>
      </w:r>
    </w:p>
    <w:p w14:paraId="4EAABBA0" w14:textId="77777777" w:rsidR="00255F62" w:rsidRDefault="001D6550">
      <w:pPr>
        <w:spacing w:line="259" w:lineRule="auto"/>
        <w:ind w:left="15" w:right="851"/>
      </w:pPr>
      <w:r>
        <w:t xml:space="preserve">Neal, R. M. (2011).ハミルトニアンダイナミクスを用いたMCMC.</w:t>
      </w:r>
      <w:r>
        <w:rPr>
          <w:i/>
        </w:rPr>
        <w:t>マルコフ連鎖</w:t>
      </w:r>
      <w:r>
        <w:rPr>
          <w:i/>
        </w:rPr>
        <w:t>モンテカルロのハンドブック</w:t>
      </w:r>
      <w:r>
        <w:t>.</w:t>
      </w:r>
    </w:p>
    <w:p w14:paraId="06ECD1BB" w14:textId="77777777" w:rsidR="00255F62" w:rsidRDefault="001D6550">
      <w:pPr>
        <w:ind w:left="231" w:right="851" w:hanging="217"/>
      </w:pPr>
      <w:r>
        <w:t xml:space="preserve">Neal, R.M. and Hinton, G.E. (1993).インクリメンタルや他のバリエーションを正当化するemアルゴリズムの新しい見方．</w:t>
      </w:r>
      <w:r>
        <w:rPr>
          <w:i/>
        </w:rPr>
        <w:t>グラフィカルモデルの学習</w:t>
      </w:r>
      <w:r>
        <w:t>, 355-368ページ.</w:t>
      </w:r>
    </w:p>
    <w:p w14:paraId="463695ED" w14:textId="77777777" w:rsidR="00255F62" w:rsidRDefault="001D6550">
      <w:pPr>
        <w:spacing w:after="134" w:line="396" w:lineRule="auto"/>
        <w:ind w:left="246" w:right="838" w:hanging="217"/>
      </w:pPr>
      <w:r>
        <w:t xml:space="preserve">Nelsen, R. B. (2006).</w:t>
      </w:r>
      <w:r>
        <w:rPr>
          <w:i/>
        </w:rPr>
        <w:t>コピュラス入門 (Springer Series in Statistics</w:t>
      </w:r>
      <w:r>
        <w:t>).</w:t>
      </w:r>
      <w:r>
        <w:t>スプリンガー・ベルラーグ・ニューヨーク, Inc.</w:t>
      </w:r>
    </w:p>
    <w:p w14:paraId="37227845" w14:textId="77777777" w:rsidR="00255F62" w:rsidRDefault="001D6550">
      <w:pPr>
        <w:spacing w:line="259" w:lineRule="auto"/>
        <w:ind w:left="15" w:right="851"/>
      </w:pPr>
      <w:r>
        <w:t>Newell, A. and Simon, H. A. (1976).経験的探究としてのコンピュータ科学.記号と検索.</w:t>
      </w:r>
    </w:p>
    <w:p w14:paraId="406CBA5F" w14:textId="77777777" w:rsidR="00255F62" w:rsidRDefault="001D6550">
      <w:pPr>
        <w:spacing w:after="284" w:line="265" w:lineRule="auto"/>
        <w:ind w:left="236" w:right="838" w:hanging="5"/>
      </w:pPr>
      <w:r>
        <w:rPr>
          <w:i/>
        </w:rPr>
        <w:t>ACMの通信</w:t>
      </w:r>
      <w:r>
        <w:t>、19(3):113-126。</w:t>
      </w:r>
    </w:p>
    <w:p w14:paraId="2636970B" w14:textId="77777777" w:rsidR="00255F62" w:rsidRDefault="001D6550">
      <w:pPr>
        <w:ind w:left="231" w:right="851" w:hanging="217"/>
      </w:pPr>
      <w:r>
        <w:t>Oord, A. v. d., Kalchbrenner, N., and Kavukcuoglu, K. (2016).</w:t>
      </w:r>
      <w:r>
        <w:t xml:space="preserve">ピクセルリカレントニューラルネットワーク. </w:t>
      </w:r>
      <w:r>
        <w:rPr>
          <w:i/>
        </w:rPr>
        <w:t>arXiv preprint arXiv:1601.06759</w:t>
      </w:r>
      <w:r>
        <w:t>.</w:t>
      </w:r>
    </w:p>
    <w:p w14:paraId="174D543F" w14:textId="77777777" w:rsidR="00255F62" w:rsidRDefault="001D6550">
      <w:pPr>
        <w:spacing w:after="131" w:line="399" w:lineRule="auto"/>
        <w:ind w:left="246" w:right="838" w:hanging="217"/>
      </w:pPr>
      <w:r>
        <w:t xml:space="preserve">オズボーン、M. （2010）。</w:t>
      </w:r>
      <w:r>
        <w:rPr>
          <w:i/>
        </w:rPr>
        <w:t>逐次予測、最適化と直交のためのベイズガウスプロセス</w:t>
      </w:r>
      <w:r>
        <w:t>。博士論文、オックスフォード大学ニューカレッジ。</w:t>
      </w:r>
    </w:p>
    <w:p w14:paraId="0CA5A0CC" w14:textId="77777777" w:rsidR="00255F62" w:rsidRDefault="001D6550">
      <w:pPr>
        <w:spacing w:line="259" w:lineRule="auto"/>
        <w:ind w:left="15" w:right="851"/>
      </w:pPr>
      <w:r>
        <w:t>確率論的探索を用いた変分ベイズ推論は，確率論的探索を用いた変分ベイズ推論であり，確率論的探索を用いた変分ベイズ推論である。</w:t>
      </w:r>
      <w:r>
        <w:t xml:space="preserve">確率的探索を用いた</w:t>
      </w:r>
      <w:r>
        <w:t>変分ベイズ</w:t>
      </w:r>
      <w:r>
        <w:t xml:space="preserve">推論.</w:t>
      </w:r>
    </w:p>
    <w:p w14:paraId="49167685" w14:textId="77777777" w:rsidR="00255F62" w:rsidRDefault="001D6550">
      <w:pPr>
        <w:spacing w:after="284" w:line="265" w:lineRule="auto"/>
        <w:ind w:left="236" w:right="838" w:hanging="5"/>
      </w:pPr>
      <w:r>
        <w:rPr>
          <w:i/>
        </w:rPr>
        <w:t>機械学習に関する国際会議</w:t>
      </w:r>
      <w:r>
        <w:t xml:space="preserve">にて</w:t>
      </w:r>
      <w:r>
        <w:t>.</w:t>
      </w:r>
    </w:p>
    <w:p w14:paraId="7DCD9FEF" w14:textId="77777777" w:rsidR="00255F62" w:rsidRDefault="001D6550">
      <w:pPr>
        <w:ind w:left="231" w:right="851" w:hanging="217"/>
      </w:pPr>
      <w:r>
        <w:t xml:space="preserve">確率論的探索を用いた変分ベイズ推論は、確率論的探索を用いた変分ベイズ推論である。確率的探索を用いた変分ベイジアン推論.このように、本研究では、</w:t>
      </w:r>
      <w:r>
        <w:rPr>
          <w:i/>
        </w:rPr>
        <w:t>機械学習に関する国際会議を開催している</w:t>
      </w:r>
      <w:r>
        <w:t>。</w:t>
      </w:r>
    </w:p>
    <w:p w14:paraId="547D88F0" w14:textId="77777777" w:rsidR="00255F62" w:rsidRDefault="001D6550">
      <w:pPr>
        <w:ind w:left="231" w:right="851" w:hanging="217"/>
      </w:pPr>
      <w:r>
        <w:t>Papamakarios, G</w:t>
      </w:r>
      <w:r>
        <w:t xml:space="preserve">. and Murray, I. (2016).ベイズ条件付き密度推定を用いたシミュレーションモデルの高速-フリー推論．ニュー</w:t>
      </w:r>
      <w:r>
        <w:rPr>
          <w:i/>
        </w:rPr>
        <w:t>ラル情報処理システム</w:t>
      </w:r>
      <w:r>
        <w:t xml:space="preserve">において</w:t>
      </w:r>
      <w:r>
        <w:t>．</w:t>
      </w:r>
    </w:p>
    <w:p w14:paraId="6EFB356D" w14:textId="77777777" w:rsidR="00255F62" w:rsidRDefault="001D6550">
      <w:pPr>
        <w:ind w:left="231" w:right="851" w:hanging="217"/>
      </w:pPr>
      <w:r>
        <w:t>Papamakarios, G., Murray, I., and Pavlakou, T. (2017).密度</w:t>
      </w:r>
      <w:r>
        <w:t xml:space="preserve">推定</w:t>
      </w:r>
      <w:r>
        <w:t>のためのマスクド自己回帰フロー．ニュー</w:t>
      </w:r>
      <w:r>
        <w:rPr>
          <w:i/>
        </w:rPr>
        <w:t>ラル情報処理システムの進歩</w:t>
      </w:r>
      <w:r>
        <w:t xml:space="preserve">、</w:t>
      </w:r>
      <w:r>
        <w:t>2335-2344ページ。</w:t>
      </w:r>
    </w:p>
    <w:p w14:paraId="363D996C" w14:textId="77777777" w:rsidR="00255F62" w:rsidRDefault="001D6550">
      <w:pPr>
        <w:ind w:left="224" w:right="851" w:hanging="210"/>
      </w:pPr>
      <w:r>
        <w:t xml:space="preserve">Parmar, N., Vaswani, A., Uszkoreit, J., Kaiser, L., Shazeer, N., Ku, A., and Tran, D. (2018).画像トランスフォーマー.</w:t>
      </w:r>
      <w:r>
        <w:rPr>
          <w:i/>
        </w:rPr>
        <w:t>機械学習国際会議</w:t>
      </w:r>
      <w:r>
        <w:t xml:space="preserve">にて</w:t>
      </w:r>
      <w:r>
        <w:t>。</w:t>
      </w:r>
    </w:p>
    <w:p w14:paraId="7433A3C4" w14:textId="77777777" w:rsidR="00255F62" w:rsidRDefault="001D6550">
      <w:pPr>
        <w:spacing w:after="287" w:line="259" w:lineRule="auto"/>
        <w:ind w:left="15" w:right="851"/>
      </w:pPr>
      <w:r>
        <w:t xml:space="preserve">パール、J. (2003).因果性：モデル、推論、推論.</w:t>
      </w:r>
      <w:r>
        <w:rPr>
          <w:i/>
        </w:rPr>
        <w:t>エコノメトリック理論</w:t>
      </w:r>
      <w:r>
        <w:t>, 19(675-685</w:t>
      </w:r>
      <w:r>
        <w:t>):46.</w:t>
      </w:r>
    </w:p>
    <w:p w14:paraId="7C1E86BE" w14:textId="77777777" w:rsidR="00255F62" w:rsidRDefault="001D6550">
      <w:pPr>
        <w:spacing w:line="259" w:lineRule="auto"/>
        <w:ind w:left="15" w:right="851"/>
      </w:pPr>
      <w:r>
        <w:t>Pfeffer, A. (2007).IBALの設計と実装: 汎用確率論的言語.</w:t>
      </w:r>
    </w:p>
    <w:p w14:paraId="3A2420A2" w14:textId="77777777" w:rsidR="00255F62" w:rsidRDefault="001D6550">
      <w:pPr>
        <w:spacing w:after="284" w:line="265" w:lineRule="auto"/>
        <w:ind w:left="236" w:right="838" w:hanging="5"/>
      </w:pPr>
      <w:r>
        <w:rPr>
          <w:i/>
        </w:rPr>
        <w:t>統計的関係学習入門、</w:t>
      </w:r>
      <w:r>
        <w:t>399ページ。</w:t>
      </w:r>
    </w:p>
    <w:p w14:paraId="1704B933" w14:textId="77777777" w:rsidR="00255F62" w:rsidRDefault="001D6550">
      <w:pPr>
        <w:ind w:left="224" w:right="851" w:hanging="210"/>
      </w:pPr>
      <w:r>
        <w:t>プリチャード、J.K.、セイエルスタッド、M.T.、ペレス＝レザウン、A.、フェルドマン、M.W. (1999).</w:t>
      </w:r>
      <w:r>
        <w:t xml:space="preserve">ヒトY染色体の</w:t>
      </w:r>
      <w:r>
        <w:t>個体数</w:t>
      </w:r>
      <w:r>
        <w:t xml:space="preserve">増加：Y染色体マイクロサテライトの研究。</w:t>
      </w:r>
      <w:r>
        <w:rPr>
          <w:i/>
        </w:rPr>
        <w:t>分子生物学と進化</w:t>
      </w:r>
      <w:r>
        <w:t>、16(12):1791-1798。</w:t>
      </w:r>
    </w:p>
    <w:p w14:paraId="2B41A4E8" w14:textId="77777777" w:rsidR="00255F62" w:rsidRDefault="001D6550">
      <w:pPr>
        <w:spacing w:line="259" w:lineRule="auto"/>
        <w:ind w:left="15" w:right="851"/>
      </w:pPr>
      <w:r>
        <w:t xml:space="preserve">Probtorch Developers (2017).Probtorch. https://github.</w:t>
      </w:r>
      <w:r>
        <w:rPr>
          <w:color w:val="006184"/>
        </w:rPr>
        <w:t>com/probtorch/probtorch</w:t>
      </w:r>
      <w:hyperlink r:id="rId90">
        <w:r>
          <w:rPr>
            <w:sz w:val="34"/>
            <w:vertAlign w:val="subscript"/>
          </w:rPr>
          <w:t>。</w:t>
        </w:r>
      </w:hyperlink>
    </w:p>
    <w:p w14:paraId="106027C9" w14:textId="77777777" w:rsidR="00255F62" w:rsidRDefault="001D6550">
      <w:pPr>
        <w:ind w:left="231" w:right="851" w:hanging="217"/>
      </w:pPr>
      <w:r>
        <w:t xml:space="preserve">疎な近似ガウス過程回帰の統一的な見方としては，「疎な近似ガウス過程回帰」と「疎な近似ガウス過程回帰」が挙げられる。疎な近似ガウス過程回帰の統一見解.</w:t>
      </w:r>
      <w:r>
        <w:rPr>
          <w:i/>
        </w:rPr>
        <w:t>機械学習研究</w:t>
      </w:r>
      <w:r>
        <w:t>, 6:1939-1959.</w:t>
      </w:r>
    </w:p>
    <w:p w14:paraId="53E2F2C8" w14:textId="77777777" w:rsidR="00255F62" w:rsidRDefault="001D6550">
      <w:pPr>
        <w:ind w:left="231" w:right="851" w:hanging="217"/>
      </w:pPr>
      <w:r>
        <w:t xml:space="preserve">Radford, A., Metz, L., and Chintala, S.(2016).深い畳み込み型生成的敵対的ネットワークを用いた教師なし表現学習.</w:t>
      </w:r>
      <w:r>
        <w:rPr>
          <w:i/>
        </w:rPr>
        <w:t>表現の学習に関する国際会議</w:t>
      </w:r>
      <w:r>
        <w:t xml:space="preserve">にて</w:t>
      </w:r>
      <w:r>
        <w:t>．</w:t>
      </w:r>
    </w:p>
    <w:p w14:paraId="4488B54D" w14:textId="77777777" w:rsidR="00255F62" w:rsidRDefault="001D6550">
      <w:pPr>
        <w:ind w:left="231" w:right="851" w:hanging="217"/>
      </w:pPr>
      <w:r>
        <w:t>Raiko, T., Li, Y., Cho, K., and Bengio, Y. (2014).反復</w:t>
      </w:r>
      <w:r>
        <w:t xml:space="preserve">的ニューラル自己回帰分布推定器 nade-k.ニューラル</w:t>
      </w:r>
      <w:r>
        <w:rPr>
          <w:i/>
        </w:rPr>
        <w:t>情報処理システムの進歩</w:t>
      </w:r>
      <w:r>
        <w:t>, 325-333 ページ.</w:t>
      </w:r>
    </w:p>
    <w:p w14:paraId="4BA03239" w14:textId="77777777" w:rsidR="00255F62" w:rsidRDefault="001D6550">
      <w:pPr>
        <w:ind w:left="224" w:right="851" w:hanging="210"/>
      </w:pPr>
      <w:r>
        <w:t xml:space="preserve">Ranganath, R., Altosaar, J., Tran, D., and Blei, D. M. (2016a).オペレータの変分推論．ニュー</w:t>
      </w:r>
      <w:r>
        <w:rPr>
          <w:i/>
        </w:rPr>
        <w:t>ラル情報処理</w:t>
      </w:r>
      <w:r>
        <w:rPr>
          <w:i/>
        </w:rPr>
        <w:t>システム』</w:t>
      </w:r>
      <w:r>
        <w:t xml:space="preserve">にて</w:t>
      </w:r>
      <w:r>
        <w:t>。</w:t>
      </w:r>
    </w:p>
    <w:p w14:paraId="5BB39A15" w14:textId="77777777" w:rsidR="00255F62" w:rsidRDefault="001D6550">
      <w:pPr>
        <w:ind w:left="227" w:right="851" w:hanging="213"/>
      </w:pPr>
      <w:r>
        <w:t xml:space="preserve">Ranganath, R., Gerrish, S., and Blei, D. M. (2014).ブラックボックス変量推論．</w:t>
      </w:r>
      <w:r>
        <w:rPr>
          <w:i/>
        </w:rPr>
        <w:t>人工知能と統計学』</w:t>
      </w:r>
      <w:r>
        <w:t xml:space="preserve">にて</w:t>
      </w:r>
      <w:r>
        <w:t>。</w:t>
      </w:r>
    </w:p>
    <w:p w14:paraId="142B0E9E" w14:textId="77777777" w:rsidR="00255F62" w:rsidRDefault="001D6550">
      <w:pPr>
        <w:ind w:left="227" w:right="851" w:hanging="213"/>
      </w:pPr>
      <w:r>
        <w:t xml:space="preserve">Ranganath, R., Tang, L., Charlin, L., and Blei, D. M. (2015a).ディープな指数族．</w:t>
      </w:r>
      <w:r>
        <w:rPr>
          <w:i/>
        </w:rPr>
        <w:t>人工知能と</w:t>
      </w:r>
      <w:r>
        <w:rPr>
          <w:i/>
        </w:rPr>
        <w:t xml:space="preserve">統計学』</w:t>
      </w:r>
      <w:r>
        <w:t xml:space="preserve">にて</w:t>
      </w:r>
      <w:r>
        <w:t>。</w:t>
      </w:r>
    </w:p>
    <w:p w14:paraId="52DC87F5" w14:textId="77777777" w:rsidR="00255F62" w:rsidRDefault="001D6550">
      <w:pPr>
        <w:ind w:left="231" w:right="851" w:hanging="217"/>
      </w:pPr>
      <w:r>
        <w:t xml:space="preserve">Ranganath, R., Tran, D., and Blei, D. M. (2015b).階層的変分モデル. </w:t>
      </w:r>
      <w:r>
        <w:rPr>
          <w:i/>
        </w:rPr>
        <w:t>arXiv preprint arXiv:1511.02386</w:t>
      </w:r>
      <w:r>
        <w:t>.</w:t>
      </w:r>
    </w:p>
    <w:p w14:paraId="7158A38F" w14:textId="77777777" w:rsidR="00255F62" w:rsidRDefault="001D6550">
      <w:pPr>
        <w:ind w:left="224" w:right="851" w:hanging="210"/>
      </w:pPr>
      <w:r>
        <w:t xml:space="preserve">Ranganath, R., Tran, D., and Blei, D. M. (2016b).階層的変分モデル．</w:t>
      </w:r>
      <w:r>
        <w:rPr>
          <w:i/>
        </w:rPr>
        <w:t>機械</w:t>
      </w:r>
      <w:r>
        <w:rPr>
          <w:i/>
        </w:rPr>
        <w:t>学習</w:t>
      </w:r>
      <w:r>
        <w:rPr>
          <w:i/>
        </w:rPr>
        <w:t>国際会議</w:t>
      </w:r>
      <w:r>
        <w:t xml:space="preserve">にて</w:t>
      </w:r>
      <w:r>
        <w:t>．</w:t>
      </w:r>
    </w:p>
    <w:p w14:paraId="708791D1" w14:textId="77777777" w:rsidR="00255F62" w:rsidRDefault="001D6550">
      <w:pPr>
        <w:spacing w:after="290" w:line="259" w:lineRule="auto"/>
        <w:ind w:left="15" w:right="851"/>
      </w:pPr>
      <w:r>
        <w:t xml:space="preserve">このように，機械学習のためのガウス過程の研究は，機械学習のためのガウス過程の研究のために行われています。</w:t>
      </w:r>
      <w:r>
        <w:rPr>
          <w:i/>
        </w:rPr>
        <w:t>機械学習のためのガウス過程</w:t>
      </w:r>
      <w:r>
        <w:t>.MIT Press.</w:t>
      </w:r>
    </w:p>
    <w:p w14:paraId="1BF1FC49" w14:textId="77777777" w:rsidR="00255F62" w:rsidRDefault="001D6550">
      <w:pPr>
        <w:ind w:left="224" w:right="851" w:hanging="210"/>
      </w:pPr>
      <w:r>
        <w:t xml:space="preserve">リーズンデ、D.J.とモハメド、S. (2015).正規化フローを用いた変量推論.</w:t>
      </w:r>
      <w:r>
        <w:rPr>
          <w:i/>
        </w:rPr>
        <w:t>機械学習に関する国際会議で</w:t>
      </w:r>
      <w:r>
        <w:t>．</w:t>
      </w:r>
    </w:p>
    <w:p w14:paraId="2D682BA7" w14:textId="77777777" w:rsidR="00255F62" w:rsidRDefault="001D6550">
      <w:pPr>
        <w:ind w:left="231" w:right="851" w:hanging="217"/>
      </w:pPr>
      <w:r>
        <w:t>Rezende, D. J., Mohamed</w:t>
      </w:r>
      <w:r>
        <w:t xml:space="preserve">, S., Danihelka, I., Gregor, K., and Wierstra, D. (2016).ディープな生成モデルにおけるワンショット一般化.</w:t>
      </w:r>
      <w:r>
        <w:rPr>
          <w:i/>
        </w:rPr>
        <w:t>機械学習国際会議</w:t>
      </w:r>
      <w:r>
        <w:t xml:space="preserve">にて</w:t>
      </w:r>
      <w:r>
        <w:t>．</w:t>
      </w:r>
    </w:p>
    <w:p w14:paraId="105F62D0" w14:textId="77777777" w:rsidR="00255F62" w:rsidRDefault="001D6550">
      <w:pPr>
        <w:ind w:left="231" w:right="851" w:hanging="217"/>
      </w:pPr>
      <w:r>
        <w:t xml:space="preserve">このような研究では、「深層生成モデルにおける確率的バックプロパグと近似推論」が重要な課題となっています。ディープ生成モデルにおける確率的バックプロパゲーションと近似推論.議論は、</w:t>
      </w:r>
      <w:r>
        <w:rPr>
          <w:i/>
        </w:rPr>
        <w:t>機械学習に関する国際会議で行われ</w:t>
      </w:r>
      <w:r>
        <w:t xml:space="preserve">ています</w:t>
      </w:r>
      <w:r>
        <w:t>。</w:t>
      </w:r>
    </w:p>
    <w:p w14:paraId="365E816E" w14:textId="77777777" w:rsidR="00255F62" w:rsidRDefault="001D6550">
      <w:pPr>
        <w:ind w:left="231" w:right="851" w:hanging="217"/>
      </w:pPr>
      <w:r>
        <w:t>Ritchie, D., Horsfall, P., and Goodman, N. D. (2016).</w:t>
      </w:r>
      <w:r>
        <w:t xml:space="preserve">確率的プログラムのための</w:t>
      </w:r>
      <w:r>
        <w:t>深い償却</w:t>
      </w:r>
      <w:r>
        <w:t xml:space="preserve">推論. </w:t>
      </w:r>
      <w:r>
        <w:rPr>
          <w:i/>
        </w:rPr>
        <w:t>arXiv preprint arXiv:1610.05735</w:t>
      </w:r>
      <w:r>
        <w:t>.</w:t>
      </w:r>
    </w:p>
    <w:p w14:paraId="629837D2" w14:textId="77777777" w:rsidR="00255F62" w:rsidRDefault="001D6550">
      <w:pPr>
        <w:spacing w:line="259" w:lineRule="auto"/>
        <w:ind w:left="15" w:right="851"/>
      </w:pPr>
      <w:r>
        <w:t xml:space="preserve">Robbins, H. and Monro, S. (1951).確率的近似法．</w:t>
      </w:r>
      <w:r>
        <w:rPr>
          <w:i/>
        </w:rPr>
        <w:t>確率的近似法</w:t>
      </w:r>
    </w:p>
    <w:p w14:paraId="04A24B7C" w14:textId="77777777" w:rsidR="00255F62" w:rsidRDefault="001D6550">
      <w:pPr>
        <w:spacing w:after="284" w:line="265" w:lineRule="auto"/>
        <w:ind w:left="236" w:right="838" w:hanging="5"/>
      </w:pPr>
      <w:r>
        <w:rPr>
          <w:i/>
        </w:rPr>
        <w:t>統計学</w:t>
      </w:r>
      <w:r>
        <w:t>です。</w:t>
      </w:r>
    </w:p>
    <w:p w14:paraId="61367F81" w14:textId="77777777" w:rsidR="00255F62" w:rsidRDefault="001D6550">
      <w:pPr>
        <w:spacing w:after="287" w:line="259" w:lineRule="auto"/>
        <w:ind w:left="15" w:right="851"/>
      </w:pPr>
      <w:r>
        <w:t xml:space="preserve">Robert, C.P. and Casella, G. (1999).</w:t>
      </w:r>
      <w:r>
        <w:rPr>
          <w:i/>
        </w:rPr>
        <w:t>モンテカルロ統計学的手法</w:t>
      </w:r>
      <w:r>
        <w:t>．シュプリンガー．</w:t>
      </w:r>
    </w:p>
    <w:p w14:paraId="02C65F32" w14:textId="77777777" w:rsidR="00255F62" w:rsidRDefault="001D6550">
      <w:pPr>
        <w:ind w:left="231" w:right="851" w:hanging="217"/>
      </w:pPr>
      <w:r>
        <w:t xml:space="preserve">Roy, A., Vaswani, A., Neelakantan, A., and Parmar, N. (2018).ベクトル量子化オートエンコーダーの理論と実験. </w:t>
      </w:r>
      <w:r>
        <w:rPr>
          <w:i/>
        </w:rPr>
        <w:t>arXiv preprint arXiv:1805.11063</w:t>
      </w:r>
      <w:r>
        <w:t>.</w:t>
      </w:r>
    </w:p>
    <w:p w14:paraId="0F3EA0CA" w14:textId="77777777" w:rsidR="00255F62" w:rsidRDefault="001D6550">
      <w:pPr>
        <w:ind w:left="231" w:right="851" w:hanging="217"/>
      </w:pPr>
      <w:r>
        <w:t>確率論的には，統計学者のためのベイズ的に正当化された関連性のある頻度計算が必要である。ベイズ的に正当で関連性のある度数計算は、応用統計</w:t>
      </w:r>
      <w:r>
        <w:t xml:space="preserve">学者の</w:t>
      </w:r>
      <w:r>
        <w:t>ためのものである。</w:t>
      </w:r>
      <w:r>
        <w:rPr>
          <w:i/>
        </w:rPr>
        <w:t>統計学概論</w:t>
      </w:r>
      <w:r>
        <w:t>, 12(4):1151-1172.</w:t>
      </w:r>
    </w:p>
    <w:p w14:paraId="70AB0B85" w14:textId="77777777" w:rsidR="00255F62" w:rsidRDefault="001D6550">
      <w:pPr>
        <w:spacing w:line="259" w:lineRule="auto"/>
        <w:ind w:left="15" w:right="851"/>
      </w:pPr>
      <w:r>
        <w:t>ルドルフ、M. R. Ruiz、F. J. R. Mandt、S. and Blei、D. M. (2016).指数的ファミリーエンベッディング．</w:t>
      </w:r>
    </w:p>
    <w:p w14:paraId="6CE5EF9D" w14:textId="77777777" w:rsidR="00255F62" w:rsidRDefault="001D6550">
      <w:pPr>
        <w:spacing w:after="284" w:line="265" w:lineRule="auto"/>
        <w:ind w:left="236" w:right="838" w:hanging="5"/>
      </w:pPr>
      <w:r>
        <w:rPr>
          <w:i/>
        </w:rPr>
        <w:t>神経情報処理システム</w:t>
      </w:r>
      <w:r>
        <w:t xml:space="preserve">において</w:t>
      </w:r>
      <w:r>
        <w:t>。</w:t>
      </w:r>
    </w:p>
    <w:p w14:paraId="4C265571" w14:textId="77777777" w:rsidR="00255F62" w:rsidRDefault="001D6550">
      <w:pPr>
        <w:ind w:left="225" w:right="851" w:hanging="211"/>
      </w:pPr>
      <w:r>
        <w:t xml:space="preserve">Rumelhart, D. E., McClelland, J. L., Group, P. R., et al. (1988).</w:t>
      </w:r>
      <w:r>
        <w:rPr>
          <w:i/>
        </w:rPr>
        <w:t>並列分散処理</w:t>
      </w:r>
      <w:r>
        <w:t>、第1巻。IEEE。</w:t>
      </w:r>
    </w:p>
    <w:p w14:paraId="75A8B02E" w14:textId="77777777" w:rsidR="00255F62" w:rsidRDefault="001D6550">
      <w:pPr>
        <w:ind w:left="227" w:right="851" w:hanging="213"/>
      </w:pPr>
      <w:r>
        <w:t xml:space="preserve">このような研究は，研究者の間では「学習の効率化」が重要な課題となっています．深層ボルツマン機械の効率的な学習.このような研究を行うためには，</w:t>
      </w:r>
      <w:r>
        <w:rPr>
          <w:i/>
        </w:rPr>
        <w:t>人工知能と統計学に関する国際会議を開催する必要があります</w:t>
      </w:r>
      <w:r>
        <w:t>。</w:t>
      </w:r>
    </w:p>
    <w:p w14:paraId="637BD6A3" w14:textId="77777777" w:rsidR="00255F62" w:rsidRDefault="001D6550">
      <w:pPr>
        <w:spacing w:after="135" w:line="397" w:lineRule="auto"/>
        <w:ind w:left="24" w:right="666" w:hanging="9"/>
        <w:jc w:val="center"/>
      </w:pPr>
      <w:r>
        <w:t>このように，本研究では，ベイズ的な確率的行列因数分解のためのマルコフ連鎖モンテカルロ法を用いたベイズ確率的行列因数分解の研究を行っている。</w:t>
      </w:r>
      <w:r>
        <w:t xml:space="preserve">マルコフ連鎖モンテカルロ法を用いた</w:t>
      </w:r>
      <w:r>
        <w:t>ベイズ</w:t>
      </w:r>
      <w:r>
        <w:t xml:space="preserve">確率的行列因数分解．このように、本研究では、</w:t>
      </w:r>
      <w:r>
        <w:rPr>
          <w:i/>
        </w:rPr>
        <w:t>機械学習に関する国際会議、</w:t>
      </w:r>
      <w:r>
        <w:t>880-887 ページを参照し</w:t>
      </w:r>
      <w:r>
        <w:t xml:space="preserve">てください。</w:t>
      </w:r>
      <w:r>
        <w:t>ACM.</w:t>
      </w:r>
    </w:p>
    <w:p w14:paraId="20E603DB" w14:textId="77777777" w:rsidR="00255F62" w:rsidRDefault="001D6550">
      <w:pPr>
        <w:ind w:left="227" w:right="851" w:hanging="213"/>
      </w:pPr>
      <w:r>
        <w:t xml:space="preserve">このような研究では、研究者は、研究成果を発表するために必要な情報を得るために、研究成果を発表することが重要である。ディープビリーフネットワークの定量的分析について.</w:t>
      </w:r>
      <w:r>
        <w:rPr>
          <w:i/>
        </w:rPr>
        <w:t>機械学習に関する</w:t>
      </w:r>
      <w:r>
        <w:rPr>
          <w:i/>
        </w:rPr>
        <w:t>国際</w:t>
      </w:r>
      <w:r>
        <w:rPr>
          <w:i/>
        </w:rPr>
        <w:t>会議</w:t>
      </w:r>
      <w:r>
        <w:t xml:space="preserve">にて</w:t>
      </w:r>
      <w:r>
        <w:t>。</w:t>
      </w:r>
    </w:p>
    <w:p w14:paraId="332EBDD4" w14:textId="77777777" w:rsidR="00255F62" w:rsidRDefault="001D6550">
      <w:pPr>
        <w:ind w:left="231" w:right="851" w:hanging="217"/>
      </w:pPr>
      <w:r>
        <w:t xml:space="preserve">Salimans, T., Kingma, D., and Welling, M. (2015).マルコフ連鎖モンテカルロと変分推論．ギャップを埋める．</w:t>
      </w:r>
      <w:r>
        <w:rPr>
          <w:i/>
        </w:rPr>
        <w:t>機械学習国際会議</w:t>
      </w:r>
      <w:r>
        <w:t xml:space="preserve">にて</w:t>
      </w:r>
      <w:r>
        <w:t>．</w:t>
      </w:r>
    </w:p>
    <w:p w14:paraId="23353C9E" w14:textId="77777777" w:rsidR="00255F62" w:rsidRDefault="001D6550">
      <w:pPr>
        <w:ind w:left="231" w:right="851" w:hanging="217"/>
      </w:pPr>
      <w:r>
        <w:t xml:space="preserve">確率論的なプログラミングのためには、Pythonを用いた確率論的なプログラミングが必要である。PyMCを用いたPythonでの確率的プログラミング. </w:t>
      </w:r>
      <w:r>
        <w:rPr>
          <w:i/>
        </w:rPr>
        <w:t>arXiv preprint arXiv:1507.08050</w:t>
      </w:r>
      <w:r>
        <w:t>.</w:t>
      </w:r>
    </w:p>
    <w:p w14:paraId="4C6341A1" w14:textId="77777777" w:rsidR="00255F62" w:rsidRDefault="001D6550">
      <w:pPr>
        <w:ind w:left="231" w:right="851" w:hanging="217"/>
      </w:pPr>
      <w:r>
        <w:t xml:space="preserve">Salvatier, J., Wiecki, T. V., and Fonnesbeck, C. (2016).PyMC3を用いたPythonでの確率的プログラミング．</w:t>
      </w:r>
      <w:r>
        <w:rPr>
          <w:i/>
        </w:rPr>
        <w:t xml:space="preserve">PeerJ Computer </w:t>
      </w:r>
      <w:r>
        <w:rPr>
          <w:i/>
        </w:rPr>
        <w:t>Science</w:t>
      </w:r>
      <w:r>
        <w:t>, 2:e55.</w:t>
      </w:r>
    </w:p>
    <w:p w14:paraId="16D99B3A" w14:textId="77777777" w:rsidR="00255F62" w:rsidRDefault="001D6550">
      <w:pPr>
        <w:ind w:left="224" w:right="851" w:hanging="210"/>
      </w:pPr>
      <w:r>
        <w:t xml:space="preserve">このような研究は、研究者の間では「研究者のための研究」と呼ばれており、研究者の間では「研究者のための研究」と呼ばれています。難易度の高いネットワークでの作業可能な部分構造の利用。ニュー</w:t>
      </w:r>
      <w:r>
        <w:rPr>
          <w:i/>
        </w:rPr>
        <w:t>ラル情報処理システム</w:t>
      </w:r>
      <w:r>
        <w:t>。</w:t>
      </w:r>
    </w:p>
    <w:p w14:paraId="3524BC77" w14:textId="77777777" w:rsidR="00255F62" w:rsidRDefault="001D6550">
      <w:pPr>
        <w:spacing w:after="5"/>
        <w:ind w:left="231" w:right="851" w:hanging="217"/>
      </w:pPr>
      <w:r>
        <w:t xml:space="preserve">Ścibior, A., Ghahramani, Z., and Gordon, A. D. (2015).モナドを用いた実用的な確率的プログラミング.</w:t>
      </w:r>
      <w:r>
        <w:rPr>
          <w:i/>
        </w:rPr>
        <w:t>第8回ACM SIGPLANシンポジウム</w:t>
      </w:r>
      <w:r>
        <w:t>、165-176ページ、ニューヨーク、米国ニューヨーク。ＡＣＭ</w:t>
      </w:r>
    </w:p>
    <w:p w14:paraId="5D5EE424" w14:textId="77777777" w:rsidR="00255F62" w:rsidRDefault="001D6550">
      <w:pPr>
        <w:spacing w:after="286" w:line="259" w:lineRule="auto"/>
        <w:ind w:left="247" w:right="851"/>
      </w:pPr>
      <w:r>
        <w:t>プレス。</w:t>
      </w:r>
    </w:p>
    <w:p w14:paraId="1C631ACA" w14:textId="77777777" w:rsidR="00255F62" w:rsidRDefault="001D6550">
      <w:pPr>
        <w:spacing w:after="137" w:line="396" w:lineRule="auto"/>
        <w:ind w:left="231" w:right="840" w:hanging="217"/>
        <w:jc w:val="left"/>
      </w:pPr>
      <w:r>
        <w:t xml:space="preserve">Shazeer, N., Cheng, Y., Parmar, N., Tran, D., Vaswani, A., </w:t>
      </w:r>
      <w:r>
        <w:t xml:space="preserve">Koanantakool, P., Hawkins, P., Lee, H., Hong, M., Young, C., Sepassi, R., and Hechtman, B. (2018).Mesh-TensorFlow: スーパーコンピュータのためのディープラーニング.ニュー</w:t>
      </w:r>
      <w:r>
        <w:rPr>
          <w:i/>
        </w:rPr>
        <w:t>ラル情報処理システム</w:t>
      </w:r>
      <w:r>
        <w:t xml:space="preserve">において</w:t>
      </w:r>
      <w:r>
        <w:t>。</w:t>
      </w:r>
    </w:p>
    <w:p w14:paraId="21076577" w14:textId="77777777" w:rsidR="00255F62" w:rsidRDefault="001D6550">
      <w:pPr>
        <w:ind w:left="231" w:right="851" w:hanging="217"/>
      </w:pPr>
      <w:r>
        <w:t xml:space="preserve">Shazeer, N., Mirhoseini, A., Maziarz, K., Davis, A., Le, Q., Hinton, G., </w:t>
      </w:r>
      <w:r>
        <w:t xml:space="preserve">and Dean, J. (2017).法外に巨大なニューラルネットワーク。疎ゲート化されたmixture-of-experts層. </w:t>
      </w:r>
      <w:r>
        <w:rPr>
          <w:i/>
        </w:rPr>
        <w:t>arXiv preprint arXiv:1701.06538</w:t>
      </w:r>
      <w:r>
        <w:t>.</w:t>
      </w:r>
    </w:p>
    <w:p w14:paraId="33CC54E8" w14:textId="77777777" w:rsidR="00255F62" w:rsidRDefault="001D6550">
      <w:pPr>
        <w:ind w:left="231" w:right="851" w:hanging="217"/>
      </w:pPr>
      <w:r>
        <w:t>Shi, J., Chen, J., Zhu, J., Sun, S., Luo, Y., Gu, Y., and Zhou, Y. (2017).Zhusuan.ベイジアンディープラーニングのためのライブラリ</w:t>
      </w:r>
      <w:r>
        <w:t xml:space="preserve">. </w:t>
      </w:r>
      <w:r>
        <w:rPr>
          <w:i/>
        </w:rPr>
        <w:t>arXiv preprint arXiv:1709.05870</w:t>
      </w:r>
      <w:r>
        <w:t>.</w:t>
      </w:r>
    </w:p>
    <w:p w14:paraId="40E2177B" w14:textId="77777777" w:rsidR="00255F62" w:rsidRDefault="001D6550">
      <w:pPr>
        <w:ind w:left="231" w:right="851" w:hanging="217"/>
      </w:pPr>
      <w:r>
        <w:t xml:space="preserve">Sønderby, C. K., Raiko, T., Maaløe, L., Sønderby, S. K., and Winther, O. (2016).ラダー変分自動エンコーダー.ニュー</w:t>
      </w:r>
      <w:r>
        <w:rPr>
          <w:i/>
        </w:rPr>
        <w:t>ラル情報処理システム</w:t>
      </w:r>
      <w:r>
        <w:t xml:space="preserve">において</w:t>
      </w:r>
      <w:r>
        <w:t>。</w:t>
      </w:r>
    </w:p>
    <w:p w14:paraId="3CABA34C" w14:textId="77777777" w:rsidR="00255F62" w:rsidRDefault="001D6550">
      <w:pPr>
        <w:ind w:left="231" w:right="851" w:hanging="217"/>
      </w:pPr>
      <w:r>
        <w:t>Spiegelhalter, D. J., Thomas, A. Best, N. G. and Gilks, W. R. (</w:t>
      </w:r>
      <w:r>
        <w:t xml:space="preserve">1995).BUGS.ギブスサンプリングを用いたベイズ推論, バージョン 0.50.</w:t>
      </w:r>
      <w:r>
        <w:rPr>
          <w:i/>
        </w:rPr>
        <w:t>MRC生物統計学ユニット、ケンブリッジ</w:t>
      </w:r>
      <w:r>
        <w:t>。</w:t>
      </w:r>
    </w:p>
    <w:p w14:paraId="1FA47DBE" w14:textId="77777777" w:rsidR="00255F62" w:rsidRDefault="001D6550">
      <w:pPr>
        <w:spacing w:after="5"/>
        <w:ind w:left="231" w:right="851" w:hanging="217"/>
      </w:pPr>
      <w:r>
        <w:t xml:space="preserve">杉山真理子・鈴木俊哉・金森俊哉（2012）．ブレグマン発散下での密度比マッチング：統一的な密度比推定の枠組み.</w:t>
      </w:r>
      <w:r>
        <w:rPr>
          <w:i/>
        </w:rPr>
        <w:t>統計研究所紀要</w:t>
      </w:r>
    </w:p>
    <w:p w14:paraId="0478A16B" w14:textId="77777777" w:rsidR="00255F62" w:rsidRDefault="001D6550">
      <w:pPr>
        <w:spacing w:after="284" w:line="265" w:lineRule="auto"/>
        <w:ind w:left="236" w:right="838" w:hanging="5"/>
      </w:pPr>
      <w:r>
        <w:t>....</w:t>
      </w:r>
    </w:p>
    <w:p w14:paraId="22D52C9C" w14:textId="77777777" w:rsidR="00255F62" w:rsidRDefault="001D6550">
      <w:pPr>
        <w:spacing w:line="259" w:lineRule="auto"/>
        <w:ind w:left="15" w:right="851"/>
      </w:pPr>
      <w:r>
        <w:t>このように，本稿では，このような問題を解決するために必要となる，階層型ベイズのノンパラメトリックモデルの開発とその応用例を紹介します。階層型ベイズノンパラメトリックモデルの応用.</w:t>
      </w:r>
    </w:p>
    <w:p w14:paraId="671D32FD" w14:textId="77777777" w:rsidR="00255F62" w:rsidRDefault="001D6550">
      <w:pPr>
        <w:spacing w:after="284" w:line="265" w:lineRule="auto"/>
        <w:ind w:left="236" w:right="838" w:hanging="5"/>
      </w:pPr>
      <w:r>
        <w:rPr>
          <w:i/>
        </w:rPr>
        <w:t>ベイズノンパラメトリック</w:t>
      </w:r>
      <w:r>
        <w:t>、１．</w:t>
      </w:r>
    </w:p>
    <w:p w14:paraId="6639F757" w14:textId="77777777" w:rsidR="00255F62" w:rsidRDefault="001D6550">
      <w:pPr>
        <w:spacing w:line="259" w:lineRule="auto"/>
        <w:ind w:left="15" w:right="851"/>
      </w:pPr>
      <w:r>
        <w:t xml:space="preserve">テネンバウム、J.B.、ケンプ、C.、グリフィス、T.L.、およびグッドマン、N.D.（2011）。どのように</w:t>
      </w:r>
      <w:r>
        <w:t>心を</w:t>
      </w:r>
      <w:r>
        <w:t xml:space="preserve">成長させる。</w:t>
      </w:r>
    </w:p>
    <w:p w14:paraId="58D29FDE" w14:textId="77777777" w:rsidR="00255F62" w:rsidRDefault="001D6550">
      <w:pPr>
        <w:spacing w:after="287" w:line="259" w:lineRule="auto"/>
        <w:ind w:left="247" w:right="851"/>
      </w:pPr>
      <w:r>
        <w:t xml:space="preserve">統計・構造・抽象化. </w:t>
      </w:r>
      <w:r>
        <w:rPr>
          <w:i/>
        </w:rPr>
        <w:t>科学</w:t>
      </w:r>
      <w:r>
        <w:t>, 331(6022):1279-1285.</w:t>
      </w:r>
    </w:p>
    <w:p w14:paraId="234BEAA1" w14:textId="77777777" w:rsidR="00255F62" w:rsidRDefault="001D6550">
      <w:pPr>
        <w:ind w:left="231" w:right="851" w:hanging="217"/>
      </w:pPr>
      <w:r>
        <w:t>Tieleman, T. and Hinton, G. (2012).講義6.5-RmsProp.勾配を最近の大きさの連続平均で割る.COURSERA: 機械学習のためのニューラルネットワーク.</w:t>
      </w:r>
    </w:p>
    <w:p w14:paraId="3274FA4E" w14:textId="77777777" w:rsidR="00255F62" w:rsidRDefault="001D6550">
      <w:pPr>
        <w:ind w:left="224" w:right="851" w:hanging="210"/>
      </w:pPr>
      <w:r>
        <w:t xml:space="preserve">確率論的主成分分析とは何か？確率的主成分分析.</w:t>
      </w:r>
      <w:r>
        <w:rPr>
          <w:i/>
        </w:rPr>
        <w:t>王立統計学会誌.シリーズ B (統計的方法論</w:t>
      </w:r>
      <w:r>
        <w:t>), 61(3):611-622.</w:t>
      </w:r>
    </w:p>
    <w:p w14:paraId="4CB357AE" w14:textId="77777777" w:rsidR="00255F62" w:rsidRDefault="001D6550">
      <w:pPr>
        <w:ind w:left="227" w:right="851" w:hanging="213"/>
      </w:pPr>
      <w:r>
        <w:t xml:space="preserve">Tolpin, D., van de Meent, J.-W., Yang, H., and Wood, F. (2016).確率的プログラミング言語Anglicanの設計と実装.第</w:t>
      </w:r>
      <w:r>
        <w:rPr>
          <w:i/>
        </w:rPr>
        <w:t>28回機能的プログラミング言語の実装と応用に関するシンポジウム講演</w:t>
      </w:r>
      <w:r>
        <w:rPr>
          <w:i/>
        </w:rPr>
        <w:t>論文集</w:t>
      </w:r>
      <w:r>
        <w:t>、6ページ。</w:t>
      </w:r>
    </w:p>
    <w:p w14:paraId="173783C8" w14:textId="77777777" w:rsidR="00255F62" w:rsidRDefault="001D6550">
      <w:pPr>
        <w:spacing w:after="290" w:line="259" w:lineRule="auto"/>
        <w:ind w:left="15" w:right="851"/>
      </w:pPr>
      <w:r>
        <w:t xml:space="preserve">Tomczak, J. M. and Welling, M. (2018).ヴァムプリオを用いたヴェー．</w:t>
      </w:r>
      <w:r>
        <w:rPr>
          <w:i/>
        </w:rPr>
        <w:t>人工知能と統計学</w:t>
      </w:r>
      <w:r>
        <w:t xml:space="preserve">において</w:t>
      </w:r>
      <w:r>
        <w:t>．</w:t>
      </w:r>
    </w:p>
    <w:p w14:paraId="47C753C4" w14:textId="77777777" w:rsidR="00255F62" w:rsidRDefault="001D6550">
      <w:pPr>
        <w:ind w:left="231" w:right="851" w:hanging="217"/>
      </w:pPr>
      <w:r>
        <w:t>遺伝学的研究のための暗黙の因果関係モデルの開発。</w:t>
      </w:r>
      <w:r>
        <w:t xml:space="preserve">ゲノムワイドな関連研究のための暗黙</w:t>
      </w:r>
      <w:r>
        <w:t>の因果モデル</w:t>
      </w:r>
      <w:r>
        <w:t xml:space="preserve">. </w:t>
      </w:r>
      <w:r>
        <w:rPr>
          <w:i/>
        </w:rPr>
        <w:t>arXiv preprint arXiv:1710.10742</w:t>
      </w:r>
      <w:r>
        <w:t>.</w:t>
      </w:r>
    </w:p>
    <w:p w14:paraId="44E56450" w14:textId="77777777" w:rsidR="00255F62" w:rsidRDefault="001D6550">
      <w:pPr>
        <w:ind w:left="227" w:right="851" w:hanging="213"/>
      </w:pPr>
      <w:r>
        <w:t xml:space="preserve">Tran, D. and Blei, D. M. (2018).ゲノムワイドな関連研究のための暗黙の因果モデル.</w:t>
      </w:r>
      <w:r>
        <w:rPr>
          <w:i/>
        </w:rPr>
        <w:t>表現の学習に関する国際会議</w:t>
      </w:r>
      <w:r>
        <w:t xml:space="preserve">にて</w:t>
      </w:r>
      <w:r>
        <w:t>。</w:t>
      </w:r>
    </w:p>
    <w:p w14:paraId="2F46304C" w14:textId="77777777" w:rsidR="00255F62" w:rsidRDefault="001D6550">
      <w:pPr>
        <w:ind w:left="224" w:right="851" w:hanging="210"/>
      </w:pPr>
      <w:r>
        <w:t xml:space="preserve">Tran, D., Blei, D. M. and Airoldi, E. </w:t>
      </w:r>
      <w:r>
        <w:t xml:space="preserve">M. (2015).コピュラ変量推論．ニュー</w:t>
      </w:r>
      <w:r>
        <w:rPr>
          <w:i/>
        </w:rPr>
        <w:t>ラル情報処理システム</w:t>
      </w:r>
      <w:r>
        <w:t xml:space="preserve">において</w:t>
      </w:r>
      <w:r>
        <w:t>．</w:t>
      </w:r>
    </w:p>
    <w:p w14:paraId="32B7A848" w14:textId="77777777" w:rsidR="00255F62" w:rsidRDefault="001D6550">
      <w:pPr>
        <w:ind w:left="231" w:right="851" w:hanging="217"/>
      </w:pPr>
      <w:r>
        <w:t xml:space="preserve">確率論的計画法は、確率論的計画法と比較して、確率論的計画法と比較して、確率論的計画法と比較して、確率論的計画法と比較して、確率論的計画法と比較して、確率論的計画法と比較して、確率論的計画法と比較して、確率論的計画法と比較して、確率論的計画法の効果が高いことを示す。深い確率的プログラミング.</w:t>
      </w:r>
      <w:r>
        <w:rPr>
          <w:i/>
        </w:rPr>
        <w:t>表現</w:t>
      </w:r>
      <w:r>
        <w:rPr>
          <w:i/>
        </w:rPr>
        <w:t>の</w:t>
      </w:r>
      <w:r>
        <w:rPr>
          <w:i/>
        </w:rPr>
        <w:t>学習に関する国際会議</w:t>
      </w:r>
      <w:r>
        <w:t xml:space="preserve">にて</w:t>
      </w:r>
      <w:r>
        <w:t>．</w:t>
      </w:r>
    </w:p>
    <w:p w14:paraId="4ABF8F5F" w14:textId="77777777" w:rsidR="00255F62" w:rsidRDefault="001D6550">
      <w:pPr>
        <w:ind w:left="231" w:right="851" w:hanging="217"/>
      </w:pPr>
      <w:r>
        <w:t>Tran, D., Kucukelbir, A., Dieng, A. B., Rudolph, M., Liang, D., and Blei, D. M. (2016a).エドワード。確率的モデリング、推論、批判のためのライブラリ。</w:t>
      </w:r>
    </w:p>
    <w:p w14:paraId="31EC18B6" w14:textId="77777777" w:rsidR="00255F62" w:rsidRDefault="001D6550">
      <w:pPr>
        <w:ind w:left="224" w:right="851" w:hanging="210"/>
      </w:pPr>
      <w:r>
        <w:t xml:space="preserve">Tran, D., Ranganath, R., and Blei, D. M. (2016b).変分ガウス過程．</w:t>
      </w:r>
      <w:r>
        <w:rPr>
          <w:i/>
        </w:rPr>
        <w:t>表現の学習に関する国際会議で</w:t>
      </w:r>
      <w:r>
        <w:t>．</w:t>
      </w:r>
    </w:p>
    <w:p w14:paraId="497CD8DB" w14:textId="77777777" w:rsidR="00255F62" w:rsidRDefault="001D6550">
      <w:pPr>
        <w:spacing w:line="259" w:lineRule="auto"/>
        <w:ind w:left="15" w:right="851"/>
      </w:pPr>
      <w:r>
        <w:t>Tristan, J.-B., Huang, D., Tassarotti, J., Pocock, A. C., Green, S., and Steele, G. L. (2014).Augur.</w:t>
      </w:r>
    </w:p>
    <w:p w14:paraId="5598221F" w14:textId="77777777" w:rsidR="00255F62" w:rsidRDefault="001D6550">
      <w:pPr>
        <w:spacing w:after="290" w:line="259" w:lineRule="auto"/>
        <w:ind w:left="247" w:right="851"/>
      </w:pPr>
      <w:r>
        <w:t xml:space="preserve">データ並列確率モデリング.</w:t>
      </w:r>
      <w:r>
        <w:rPr>
          <w:i/>
        </w:rPr>
        <w:t>神経情報処理システム</w:t>
      </w:r>
      <w:r>
        <w:t xml:space="preserve">において</w:t>
      </w:r>
      <w:r>
        <w:t>。</w:t>
      </w:r>
    </w:p>
    <w:p w14:paraId="4861F3ED" w14:textId="77777777" w:rsidR="00255F62" w:rsidRDefault="001D6550">
      <w:pPr>
        <w:spacing w:after="287" w:line="259" w:lineRule="auto"/>
        <w:ind w:left="15" w:right="851"/>
      </w:pPr>
      <w:r>
        <w:t xml:space="preserve">Tukey, J. W. (1962).データ分析の未来.</w:t>
      </w:r>
      <w:r>
        <w:rPr>
          <w:i/>
        </w:rPr>
        <w:t>数理統計学概論</w:t>
      </w:r>
      <w:r>
        <w:t>, 33(1):1-67.</w:t>
      </w:r>
    </w:p>
    <w:p w14:paraId="70D79DD1" w14:textId="77777777" w:rsidR="00255F62" w:rsidRDefault="001D6550">
      <w:pPr>
        <w:ind w:left="231" w:right="851" w:hanging="217"/>
      </w:pPr>
      <w:r>
        <w:t xml:space="preserve">上原幹雄・佐藤一朗・鈴木幹雄・中山一輝・松尾康夫（2016）．密度比</w:t>
      </w:r>
      <w:r>
        <w:t xml:space="preserve">推定の観点</w:t>
      </w:r>
      <w:r>
        <w:t xml:space="preserve">から見た生成的敵対ネット. </w:t>
      </w:r>
      <w:r>
        <w:rPr>
          <w:i/>
        </w:rPr>
        <w:t>arXiv preprint arXiv:1610.02920</w:t>
      </w:r>
      <w:r>
        <w:t>.</w:t>
      </w:r>
    </w:p>
    <w:p w14:paraId="1ACE4926" w14:textId="77777777" w:rsidR="00255F62" w:rsidRDefault="001D6550">
      <w:pPr>
        <w:ind w:left="231" w:right="851" w:hanging="217"/>
      </w:pPr>
      <w:r>
        <w:t xml:space="preserve">また，このような手法を用いることにより，ノンパラメトリックなガウス過程法の情報化率を向上させることが可能となる。ノンパラメトリックガウスプロセス法の情報率.</w:t>
      </w:r>
      <w:r>
        <w:rPr>
          <w:i/>
        </w:rPr>
        <w:t>機械学習研究論文集</w:t>
      </w:r>
      <w:r>
        <w:t>, 12:2095-2119.</w:t>
      </w:r>
    </w:p>
    <w:p w14:paraId="76D8F1C5" w14:textId="77777777" w:rsidR="00255F62" w:rsidRDefault="001D6550">
      <w:pPr>
        <w:ind w:left="231" w:right="851" w:hanging="217"/>
      </w:pPr>
      <w:r>
        <w:t xml:space="preserve">Vaswani, A., Bengio, S., Brevdo, E., </w:t>
      </w:r>
      <w:r>
        <w:t xml:space="preserve">Chollet, F., Gomez, A. N., Gouws, S., Jones, L., Kaiser, L., Kalchbrenner, N., Parmar, N., Sepassi, R., Shazeer, N. and Uszkoreit, J. (2018).ニューラル機械翻訳のためのTensor2tensor.</w:t>
      </w:r>
      <w:r>
        <w:rPr>
          <w:i/>
        </w:rPr>
        <w:t>CoRR</w:t>
      </w:r>
      <w:r>
        <w:t>, abs/1803.07416.</w:t>
      </w:r>
    </w:p>
    <w:p w14:paraId="7BC010E4" w14:textId="77777777" w:rsidR="00255F62" w:rsidRDefault="001D6550">
      <w:pPr>
        <w:ind w:left="231" w:right="851" w:hanging="217"/>
      </w:pPr>
      <w:r>
        <w:t>このような場合には、「このようなモデルを使っている」ということになりますが、「このようなモデルを使っている」ということにはなりません。</w:t>
      </w:r>
      <w:r>
        <w:t xml:space="preserve">グラフィカルモデル、指数族、変分推論。</w:t>
      </w:r>
      <w:r>
        <w:rPr>
          <w:i/>
        </w:rPr>
        <w:t>機械学習の基礎と動向</w:t>
      </w:r>
      <w:r>
        <w:t>, 1(1-2):1-305.</w:t>
      </w:r>
    </w:p>
    <w:p w14:paraId="125504A0" w14:textId="77777777" w:rsidR="00255F62" w:rsidRDefault="001D6550">
      <w:pPr>
        <w:ind w:left="231" w:right="851" w:hanging="217"/>
      </w:pPr>
      <w:r>
        <w:t xml:space="preserve">このような場合には、そのような問題を解決するためには、以下のようなことが必要である。ベイジアンノンパラメトリックモデルのための切り捨てなしのオンライン変分推論.</w:t>
      </w:r>
      <w:r>
        <w:t>また</w:t>
      </w:r>
      <w:r>
        <w:t xml:space="preserve">、このような研究は、研究者</w:t>
      </w:r>
      <w:r>
        <w:rPr>
          <w:i/>
        </w:rPr>
        <w:t>の研究成果の一つであり、研究者の研究成果の一つである。</w:t>
      </w:r>
    </w:p>
    <w:p w14:paraId="629F2319" w14:textId="77777777" w:rsidR="00255F62" w:rsidRDefault="001D6550">
      <w:pPr>
        <w:spacing w:line="259" w:lineRule="auto"/>
        <w:ind w:left="15" w:right="851"/>
      </w:pPr>
      <w:r>
        <w:t>また，このような研究では，専門家がどのようにして専門家を分析しているのかを知ることができます。専門家の混合物のためのベイズ法．</w:t>
      </w:r>
    </w:p>
    <w:p w14:paraId="0E126009" w14:textId="77777777" w:rsidR="00255F62" w:rsidRDefault="001D6550">
      <w:pPr>
        <w:spacing w:after="284" w:line="265" w:lineRule="auto"/>
        <w:ind w:left="236" w:right="838" w:hanging="5"/>
      </w:pPr>
      <w:r>
        <w:rPr>
          <w:i/>
        </w:rPr>
        <w:t>神経情報処理システムの進歩、</w:t>
      </w:r>
      <w:r>
        <w:t>351-357ページ。</w:t>
      </w:r>
    </w:p>
    <w:p w14:paraId="71FAE699" w14:textId="77777777" w:rsidR="00255F62" w:rsidRDefault="001D6550">
      <w:pPr>
        <w:ind w:left="227" w:right="851" w:hanging="213"/>
      </w:pPr>
      <w:r>
        <w:t xml:space="preserve">確率論的勾配ランジュバン力学を用いたベイズ学習は，確率論的勾配ランジュバン力学を用いたベイズ学習とは異なります。確率的勾配ランジュバン力学によるベイズ学習.</w:t>
      </w:r>
      <w:r>
        <w:rPr>
          <w:i/>
        </w:rPr>
        <w:t>機械学習国際会議</w:t>
      </w:r>
      <w:r>
        <w:t>.</w:t>
      </w:r>
    </w:p>
    <w:p w14:paraId="416D77AA" w14:textId="77777777" w:rsidR="00255F62" w:rsidRDefault="001D6550">
      <w:pPr>
        <w:spacing w:after="69" w:line="458" w:lineRule="auto"/>
        <w:ind w:left="15" w:right="840"/>
        <w:jc w:val="left"/>
      </w:pPr>
      <w:r>
        <w:t>Wen, Y., Vicol, P., Ba, J., Tran, D., and Grosse, R. (2018).フリップアウト。</w:t>
      </w:r>
      <w:r>
        <w:t xml:space="preserve">ミニバッチ上での</w:t>
      </w:r>
      <w:r>
        <w:t>効率的な疑似非依存重み摂動.</w:t>
      </w:r>
      <w:r>
        <w:rPr>
          <w:i/>
        </w:rPr>
        <w:t>表現の学習に関する国際会議で</w:t>
      </w:r>
      <w:r>
        <w:t xml:space="preserve">．ウィルキンソン、D.J. (2011).</w:t>
      </w:r>
      <w:r>
        <w:rPr>
          <w:i/>
        </w:rPr>
        <w:t>システム生物学のための確率論的モデリング</w:t>
      </w:r>
      <w:r>
        <w:t>．CRCプレス。</w:t>
      </w:r>
    </w:p>
    <w:p w14:paraId="1F9486CE" w14:textId="77777777" w:rsidR="00255F62" w:rsidRDefault="001D6550">
      <w:pPr>
        <w:ind w:left="223" w:right="851" w:hanging="209"/>
      </w:pPr>
      <w:r>
        <w:t xml:space="preserve">Winkler, R. L. (1994).確率の評価．非対称スコアリングルール.</w:t>
      </w:r>
      <w:r>
        <w:rPr>
          <w:i/>
        </w:rPr>
        <w:t>経営科学</w:t>
      </w:r>
      <w:r>
        <w:t xml:space="preserve">、</w:t>
      </w:r>
      <w:r>
        <w:t>40(11):1395-1405。</w:t>
      </w:r>
    </w:p>
    <w:p w14:paraId="200462B5" w14:textId="77777777" w:rsidR="00255F62" w:rsidRDefault="001D6550">
      <w:pPr>
        <w:ind w:left="231" w:right="851" w:hanging="217"/>
      </w:pPr>
      <w:r>
        <w:t xml:space="preserve">Wu, Y., Li, L., Russell, S., and Bodik, R. (2016).Swift.確率的プログラミング言語のためのコンパイルされた推論. </w:t>
      </w:r>
      <w:r>
        <w:rPr>
          <w:i/>
        </w:rPr>
        <w:t>arXiv preprint arXiv:1606.09242</w:t>
      </w:r>
      <w:r>
        <w:t>.</w:t>
      </w:r>
    </w:p>
    <w:p w14:paraId="634B735F" w14:textId="77777777" w:rsidR="00255F62" w:rsidRDefault="001D6550">
      <w:pPr>
        <w:ind w:left="231" w:right="851" w:hanging="217"/>
      </w:pPr>
      <w:r>
        <w:t>ジンコフ、R.とシャン、C.-c.(2016).プログラム変換としての推論アルゴリズムの構成</w:t>
      </w:r>
      <w:r>
        <w:t xml:space="preserve">. </w:t>
      </w:r>
      <w:r>
        <w:rPr>
          <w:i/>
        </w:rPr>
        <w:t>arXiv preprint arXiv:1603.01882</w:t>
      </w:r>
      <w:r>
        <w:t>.</w:t>
      </w:r>
    </w:p>
    <w:p w14:paraId="6095F780" w14:textId="77777777" w:rsidR="00255F62" w:rsidRDefault="001D6550">
      <w:pPr>
        <w:ind w:left="224" w:right="851" w:hanging="210"/>
      </w:pPr>
      <w:r>
        <w:t xml:space="preserve">Zoph, B. and Le, Q. V. (2017).強化学習を用いたニューラルアーキテクチャ探索．</w:t>
      </w:r>
      <w:r>
        <w:rPr>
          <w:i/>
        </w:rPr>
        <w:t>表現の学習に関する国際会議で</w:t>
      </w:r>
      <w:r>
        <w:t>．</w:t>
      </w:r>
    </w:p>
    <w:p w14:paraId="7444CA3B" w14:textId="77777777" w:rsidR="00255F62" w:rsidRDefault="001D6550">
      <w:pPr>
        <w:pStyle w:val="1"/>
        <w:spacing w:after="909" w:line="259" w:lineRule="auto"/>
        <w:ind w:left="1982" w:right="0" w:firstLine="0"/>
        <w:jc w:val="left"/>
      </w:pPr>
      <w:r>
        <w:t>付録A: 深層確率計画法</w:t>
      </w:r>
    </w:p>
    <w:p w14:paraId="0E0F2662" w14:textId="77777777" w:rsidR="00255F62" w:rsidRDefault="001D6550">
      <w:pPr>
        <w:pStyle w:val="2"/>
        <w:tabs>
          <w:tab w:val="center" w:pos="1346"/>
        </w:tabs>
        <w:spacing w:after="494"/>
        <w:ind w:left="0" w:firstLine="0"/>
      </w:pPr>
      <w:r>
        <w:t>A.1</w:t>
      </w:r>
      <w:r>
        <w:tab/>
        <w:t>モデル例</w:t>
      </w:r>
    </w:p>
    <w:p w14:paraId="76403545" w14:textId="77777777" w:rsidR="00255F62" w:rsidRDefault="001D6550">
      <w:pPr>
        <w:spacing w:after="11"/>
        <w:ind w:left="15" w:right="851"/>
      </w:pPr>
      <w:r>
        <w:rPr>
          <w:color w:val="006184"/>
        </w:rPr>
        <w:t xml:space="preserve">http://edwardlib.org </w:t>
      </w:r>
      <w:r>
        <w:t xml:space="preserve">には、</w:t>
      </w:r>
      <w:r>
        <w:t xml:space="preserve">モデル、推論方法、完全なスクリプトを含む</w:t>
      </w:r>
      <w:r>
        <w:t xml:space="preserve">多くの例</w:t>
      </w:r>
      <w:hyperlink r:id="rId91">
        <w:r>
          <w:t>が</w:t>
        </w:r>
      </w:hyperlink>
      <w:r>
        <w:t xml:space="preserve">あります。</w:t>
      </w:r>
      <w:r>
        <w:t xml:space="preserve">以下では、いくつかのモデルの例を説明します。</w:t>
      </w:r>
      <w:r>
        <w:rPr>
          <w:color w:val="006184"/>
        </w:rPr>
        <w:t xml:space="preserve">付録A.6には</w:t>
      </w:r>
      <w:r>
        <w:t>推論の例(確率的変分推</w:t>
      </w:r>
      <w:r>
        <w:t xml:space="preserve">論)を、付録A.</w:t>
      </w:r>
      <w:r>
        <w:rPr>
          <w:color w:val="006184"/>
        </w:rPr>
        <w:t xml:space="preserve">7には</w:t>
      </w:r>
      <w:r>
        <w:t>完全なスクリプトを説明します。</w:t>
      </w:r>
    </w:p>
    <w:p w14:paraId="184896B3" w14:textId="77777777" w:rsidR="00255F62" w:rsidRDefault="001D6550">
      <w:pPr>
        <w:spacing w:after="298" w:line="449" w:lineRule="auto"/>
        <w:ind w:left="15" w:right="840"/>
        <w:jc w:val="left"/>
      </w:pPr>
      <w:r>
        <w:t>この論文のすべての例は包括的なものであり、インポート文と固定値のみを除いています。この論文のコンパニオンページ（</w:t>
      </w:r>
      <w:r>
        <w:rPr>
          <w:color w:val="006184"/>
        </w:rPr>
        <w:t>http://edwardlib.org/iclr2017</w:t>
      </w:r>
      <w:hyperlink r:id="rId92">
        <w:r>
          <w:t>）では、</w:t>
        </w:r>
      </w:hyperlink>
      <w:r>
        <w:t>実行可能なコードを含む</w:t>
      </w:r>
      <w:r>
        <w:t xml:space="preserve">機械可読</w:t>
      </w:r>
      <w:r>
        <w:t>形式の</w:t>
      </w:r>
      <w:r>
        <w:t xml:space="preserve">例を</w:t>
      </w:r>
      <w:r>
        <w:t>参照してください。</w:t>
      </w:r>
    </w:p>
    <w:p w14:paraId="33CA039B" w14:textId="77777777" w:rsidR="00255F62" w:rsidRDefault="001D6550">
      <w:pPr>
        <w:pStyle w:val="2"/>
        <w:tabs>
          <w:tab w:val="center" w:pos="2564"/>
        </w:tabs>
        <w:ind w:left="0" w:firstLine="0"/>
      </w:pPr>
      <w:r>
        <w:t>A.2</w:t>
      </w:r>
      <w:r>
        <w:tab/>
        <w:t>分類のためのベイジアンニューラルネットワーク</w:t>
      </w:r>
    </w:p>
    <w:p w14:paraId="67F91C16" w14:textId="77777777" w:rsidR="00255F62" w:rsidRDefault="001D6550">
      <w:pPr>
        <w:spacing w:after="314" w:line="259" w:lineRule="auto"/>
        <w:ind w:left="15" w:right="851"/>
      </w:pPr>
      <w:r>
        <w:t>ベイズ型ニューラルネットワークとは、重みに事前分布を持つニューラルネットワークのことです。</w:t>
      </w:r>
    </w:p>
    <w:p w14:paraId="5AB75C78" w14:textId="77777777" w:rsidR="00255F62" w:rsidRDefault="001D6550">
      <w:pPr>
        <w:spacing w:after="443"/>
        <w:ind w:left="15" w:right="851"/>
      </w:pPr>
      <w:r>
        <w:t xml:space="preserve">二値ラベル </w:t>
      </w:r>
      <w:r>
        <w:rPr>
          <w:rFonts w:ascii="Cambria" w:eastAsia="Cambria" w:hAnsi="Cambria" w:cs="Cambria"/>
          <w:i/>
          <w:vertAlign w:val="subscript"/>
        </w:rPr>
        <w:t xml:space="preserve">yn</w:t>
      </w:r>
      <w:r>
        <w:rPr>
          <w:rFonts w:ascii="Cambria" w:eastAsia="Cambria" w:hAnsi="Cambria" w:cs="Cambria"/>
        </w:rPr>
        <w:t xml:space="preserve"> ∈ {0</w:t>
      </w:r>
      <w:r>
        <w:rPr>
          <w:rFonts w:ascii="Cambria" w:eastAsia="Cambria" w:hAnsi="Cambria" w:cs="Cambria"/>
          <w:i/>
        </w:rPr>
        <w:t>,</w:t>
      </w:r>
      <w:r>
        <w:rPr>
          <w:rFonts w:ascii="Cambria" w:eastAsia="Cambria" w:hAnsi="Cambria" w:cs="Cambria"/>
        </w:rPr>
        <w:t xml:space="preserve">1} を</w:t>
      </w:r>
      <w:r>
        <w:t xml:space="preserve">持つ</w:t>
      </w:r>
      <w:r>
        <w:t xml:space="preserve">観測 </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yn</w:t>
      </w:r>
      <w:r>
        <w:rPr>
          <w:rFonts w:ascii="Cambria" w:eastAsia="Cambria" w:hAnsi="Cambria" w:cs="Cambria"/>
        </w:rPr>
        <w:t xml:space="preserve">) の</w:t>
      </w:r>
      <w:r>
        <w:t xml:space="preserve">尤度を</w:t>
      </w:r>
      <w:r>
        <w:t>次のように定義する</w:t>
      </w:r>
    </w:p>
    <w:p w14:paraId="476357B0" w14:textId="77777777" w:rsidR="00255F62" w:rsidRDefault="001D6550">
      <w:pPr>
        <w:spacing w:after="551" w:line="265" w:lineRule="auto"/>
        <w:ind w:left="960" w:right="0" w:hanging="10"/>
        <w:jc w:val="left"/>
      </w:pPr>
      <w:r>
        <w:rPr>
          <w:rFonts w:ascii="Cambria" w:eastAsia="Cambria" w:hAnsi="Cambria" w:cs="Cambria"/>
          <w:i/>
        </w:rPr>
        <w:t>p</w:t>
      </w:r>
      <w:r>
        <w:rPr>
          <w:rFonts w:ascii="Cambria" w:eastAsia="Cambria" w:hAnsi="Cambria" w:cs="Cambria"/>
        </w:rPr>
        <w:t>(</w:t>
      </w:r>
      <w:r>
        <w:rPr>
          <w:rFonts w:ascii="Cambria" w:eastAsia="Cambria" w:hAnsi="Cambria" w:cs="Cambria"/>
          <w:i/>
          <w:vertAlign w:val="subscript"/>
        </w:rPr>
        <w:t xml:space="preserve">yn </w:t>
      </w:r>
      <w:r>
        <w:rPr>
          <w:rFonts w:ascii="Cambria" w:eastAsia="Cambria" w:hAnsi="Cambria" w:cs="Cambria"/>
        </w:rPr>
        <w:t xml:space="preserve">| </w:t>
      </w:r>
      <w:r>
        <w:rPr>
          <w:rFonts w:ascii="Cambria" w:eastAsia="Cambria" w:hAnsi="Cambria" w:cs="Cambria"/>
          <w:b/>
        </w:rPr>
        <w:t>W</w:t>
      </w:r>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b</w:t>
      </w:r>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W</w:t>
      </w:r>
      <w:r>
        <w:rPr>
          <w:rFonts w:ascii="Cambria" w:eastAsia="Cambria" w:hAnsi="Cambria" w:cs="Cambria"/>
          <w:vertAlign w:val="subscript"/>
        </w:rPr>
        <w:t>1</w:t>
      </w:r>
      <w:r>
        <w:rPr>
          <w:rFonts w:ascii="Cambria" w:eastAsia="Cambria" w:hAnsi="Cambria" w:cs="Cambria"/>
          <w:i/>
        </w:rPr>
        <w:t>,</w:t>
      </w:r>
      <w:r>
        <w:rPr>
          <w:rFonts w:ascii="Cambria" w:eastAsia="Cambria" w:hAnsi="Cambria" w:cs="Cambria"/>
          <w:b/>
        </w:rPr>
        <w:t>b</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vertAlign w:val="subscript"/>
        </w:rPr>
        <w:t>xn</w:t>
      </w:r>
      <w:r>
        <w:rPr>
          <w:rFonts w:ascii="Cambria" w:eastAsia="Cambria" w:hAnsi="Cambria" w:cs="Cambria"/>
        </w:rPr>
        <w:t>) = ベルヌーイ(</w:t>
      </w:r>
      <w:r>
        <w:rPr>
          <w:rFonts w:ascii="Cambria" w:eastAsia="Cambria" w:hAnsi="Cambria" w:cs="Cambria"/>
          <w:i/>
          <w:vertAlign w:val="subscript"/>
        </w:rPr>
        <w:t xml:space="preserve">yn </w:t>
      </w:r>
      <w:r>
        <w:rPr>
          <w:rFonts w:ascii="Cambria" w:eastAsia="Cambria" w:hAnsi="Cambria" w:cs="Cambria"/>
        </w:rPr>
        <w:t>|NN(</w:t>
      </w:r>
      <w:r>
        <w:rPr>
          <w:rFonts w:ascii="Cambria" w:eastAsia="Cambria" w:hAnsi="Cambria" w:cs="Cambria"/>
          <w:i/>
          <w:vertAlign w:val="subscript"/>
        </w:rPr>
        <w:t xml:space="preserve">xn </w:t>
      </w:r>
      <w:r>
        <w:rPr>
          <w:rFonts w:ascii="Cambria" w:eastAsia="Cambria" w:hAnsi="Cambria" w:cs="Cambria"/>
        </w:rPr>
        <w:t xml:space="preserve">; </w:t>
      </w:r>
      <w:r>
        <w:rPr>
          <w:rFonts w:ascii="Cambria" w:eastAsia="Cambria" w:hAnsi="Cambria" w:cs="Cambria"/>
          <w:b/>
        </w:rPr>
        <w:t>W</w:t>
      </w:r>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b</w:t>
      </w:r>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W</w:t>
      </w:r>
      <w:r>
        <w:rPr>
          <w:rFonts w:ascii="Cambria" w:eastAsia="Cambria" w:hAnsi="Cambria" w:cs="Cambria"/>
          <w:vertAlign w:val="subscript"/>
        </w:rPr>
        <w:t>1</w:t>
      </w:r>
      <w:r>
        <w:rPr>
          <w:rFonts w:ascii="Cambria" w:eastAsia="Cambria" w:hAnsi="Cambria" w:cs="Cambria"/>
          <w:i/>
        </w:rPr>
        <w:t>,</w:t>
      </w:r>
      <w:r>
        <w:rPr>
          <w:rFonts w:ascii="Cambria" w:eastAsia="Cambria" w:hAnsi="Cambria" w:cs="Cambria"/>
          <w:b/>
        </w:rPr>
        <w:t>b</w:t>
      </w:r>
      <w:r>
        <w:rPr>
          <w:rFonts w:ascii="Cambria" w:eastAsia="Cambria" w:hAnsi="Cambria" w:cs="Cambria"/>
          <w:vertAlign w:val="subscript"/>
        </w:rPr>
        <w:t>1</w:t>
      </w:r>
      <w:r>
        <w:rPr>
          <w:rFonts w:ascii="Cambria" w:eastAsia="Cambria" w:hAnsi="Cambria" w:cs="Cambria"/>
        </w:rPr>
        <w:t>))。</w:t>
      </w:r>
    </w:p>
    <w:p w14:paraId="4927CA96" w14:textId="77777777" w:rsidR="00255F62" w:rsidRDefault="001D6550">
      <w:pPr>
        <w:spacing w:after="357" w:line="267" w:lineRule="auto"/>
        <w:ind w:left="15" w:right="551"/>
        <w:jc w:val="left"/>
      </w:pPr>
      <w:r>
        <w:t>ここで</w:t>
      </w:r>
      <w:r>
        <w:rPr>
          <w:rFonts w:ascii="Cambria" w:eastAsia="Cambria" w:hAnsi="Cambria" w:cs="Cambria"/>
        </w:rPr>
        <w:t>NNは，</w:t>
      </w:r>
      <w:r>
        <w:t>重みとバイアスが固有変数</w:t>
      </w:r>
      <w:r>
        <w:rPr>
          <w:rFonts w:ascii="Cambria" w:eastAsia="Cambria" w:hAnsi="Cambria" w:cs="Cambria"/>
          <w:b/>
        </w:rPr>
        <w:t>W</w:t>
      </w:r>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b</w:t>
      </w:r>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W</w:t>
      </w:r>
      <w:r>
        <w:rPr>
          <w:rFonts w:ascii="Cambria" w:eastAsia="Cambria" w:hAnsi="Cambria" w:cs="Cambria"/>
          <w:vertAlign w:val="subscript"/>
        </w:rPr>
        <w:t>1</w:t>
      </w:r>
      <w:r>
        <w:rPr>
          <w:rFonts w:ascii="Cambria" w:eastAsia="Cambria" w:hAnsi="Cambria" w:cs="Cambria"/>
          <w:i/>
        </w:rPr>
        <w:t>,</w:t>
      </w:r>
      <w:r>
        <w:rPr>
          <w:rFonts w:ascii="Cambria" w:eastAsia="Cambria" w:hAnsi="Cambria" w:cs="Cambria"/>
          <w:b/>
        </w:rPr>
        <w:t>b</w:t>
      </w:r>
      <w:r>
        <w:rPr>
          <w:rFonts w:ascii="Cambria" w:eastAsia="Cambria" w:hAnsi="Cambria" w:cs="Cambria"/>
          <w:vertAlign w:val="subscript"/>
        </w:rPr>
        <w:t>1に</w:t>
      </w:r>
      <w:r>
        <w:t>設定された2層の神経回路網である</w:t>
      </w:r>
      <w:r>
        <w:t xml:space="preserve">．重みとバイアスの事前分布を標準正規分布と定義する．</w:t>
      </w:r>
      <w:r>
        <w:rPr>
          <w:color w:val="006184"/>
        </w:rPr>
        <w:t>図A.1を</w:t>
      </w:r>
      <w:r>
        <w:t xml:space="preserve">参照のこと</w:t>
      </w:r>
      <w:r>
        <w:t xml:space="preserve">．</w:t>
      </w:r>
      <w:r>
        <w:rPr>
          <w:rFonts w:ascii="Cambria" w:eastAsia="Cambria" w:hAnsi="Cambria" w:cs="Cambria"/>
          <w:i/>
          <w:sz w:val="34"/>
          <w:vertAlign w:val="subscript"/>
        </w:rPr>
        <w:t xml:space="preserve">N個の</w:t>
      </w:r>
      <w:r>
        <w:t xml:space="preserve">データ点、</w:t>
      </w:r>
      <w:r>
        <w:rPr>
          <w:rFonts w:ascii="Cambria" w:eastAsia="Cambria" w:hAnsi="Cambria" w:cs="Cambria"/>
          <w:i/>
          <w:sz w:val="34"/>
          <w:vertAlign w:val="subscript"/>
        </w:rPr>
        <w:t xml:space="preserve">D個の</w:t>
      </w:r>
      <w:r>
        <w:t xml:space="preserve">特徴量、および</w:t>
      </w:r>
      <w:r>
        <w:rPr>
          <w:rFonts w:ascii="Cambria" w:eastAsia="Cambria" w:hAnsi="Cambria" w:cs="Cambria"/>
          <w:i/>
          <w:sz w:val="34"/>
          <w:vertAlign w:val="subscript"/>
        </w:rPr>
        <w:t xml:space="preserve">H個の</w:t>
      </w:r>
      <w:r>
        <w:t>隠れた単位が</w:t>
      </w:r>
      <w:r>
        <w:t xml:space="preserve">ある。</w:t>
      </w:r>
    </w:p>
    <w:p w14:paraId="1693B98E" w14:textId="77777777" w:rsidR="00255F62" w:rsidRDefault="001D6550">
      <w:pPr>
        <w:pStyle w:val="2"/>
        <w:tabs>
          <w:tab w:val="center" w:pos="1820"/>
        </w:tabs>
        <w:ind w:left="0" w:firstLine="0"/>
      </w:pPr>
      <w:r>
        <w:t>A.3Lat</w:t>
      </w:r>
      <w:r>
        <w:tab/>
        <w:t>ent Dirichlet Allocation</w:t>
      </w:r>
    </w:p>
    <w:p w14:paraId="3C4246FE" w14:textId="77777777" w:rsidR="00255F62" w:rsidRDefault="001D6550">
      <w:pPr>
        <w:spacing w:after="137" w:line="396" w:lineRule="auto"/>
        <w:ind w:left="15" w:right="840"/>
        <w:jc w:val="left"/>
      </w:pPr>
      <w:r>
        <w:rPr>
          <w:color w:val="006184"/>
        </w:rPr>
        <w:t>図A.2を</w:t>
      </w:r>
      <w:r>
        <w:t xml:space="preserve">参照してください</w:t>
      </w:r>
      <w:r>
        <w:t>。このプログラムは説明のために書かれていることに注意してください。我々は，実際にはベクトル化を推奨します：スカラーのランダム変数をリストのリストに格納する代わりに，</w:t>
      </w:r>
      <w:r>
        <w:t>次元数の多い少数のランダム変数を表現すること</w:t>
      </w:r>
      <w:r>
        <w:t>を好むべきです．</w:t>
      </w:r>
    </w:p>
    <w:p w14:paraId="55AA3FE9" w14:textId="77777777" w:rsidR="00255F62" w:rsidRDefault="001D6550">
      <w:pPr>
        <w:spacing w:after="0" w:line="259" w:lineRule="auto"/>
        <w:ind w:left="3129" w:right="0" w:firstLine="0"/>
        <w:jc w:val="left"/>
      </w:pPr>
      <w:r>
        <w:rPr>
          <w:noProof/>
        </w:rPr>
        <mc:AlternateContent>
          <mc:Choice Requires="wpg">
            <w:drawing>
              <wp:inline distT="0" distB="0" distL="0" distR="0" wp14:anchorId="57259838" wp14:editId="584D732F">
                <wp:extent cx="1515426" cy="982692"/>
                <wp:effectExtent l="0" t="0" r="0" b="0"/>
                <wp:docPr id="164163" name="Group 164163"/>
                <wp:cNvGraphicFramePr/>
                <a:graphic xmlns:a="http://schemas.openxmlformats.org/drawingml/2006/main">
                  <a:graphicData uri="http://schemas.microsoft.com/office/word/2010/wordprocessingGroup">
                    <wpg:wgp>
                      <wpg:cNvGrpSpPr/>
                      <wpg:grpSpPr>
                        <a:xfrm>
                          <a:off x="0" y="0"/>
                          <a:ext cx="1515426" cy="982692"/>
                          <a:chOff x="0" y="0"/>
                          <a:chExt cx="1515426" cy="982692"/>
                        </a:xfrm>
                      </wpg:grpSpPr>
                      <wps:wsp>
                        <wps:cNvPr id="15184" name="Shape 15184"/>
                        <wps:cNvSpPr/>
                        <wps:spPr>
                          <a:xfrm>
                            <a:off x="188108" y="0"/>
                            <a:ext cx="268011" cy="268011"/>
                          </a:xfrm>
                          <a:custGeom>
                            <a:avLst/>
                            <a:gdLst/>
                            <a:ahLst/>
                            <a:cxnLst/>
                            <a:rect l="0" t="0" r="0" b="0"/>
                            <a:pathLst>
                              <a:path w="268011" h="268011">
                                <a:moveTo>
                                  <a:pt x="134005" y="0"/>
                                </a:moveTo>
                                <a:cubicBezTo>
                                  <a:pt x="208015" y="0"/>
                                  <a:pt x="268011" y="59996"/>
                                  <a:pt x="268011" y="134006"/>
                                </a:cubicBezTo>
                                <a:cubicBezTo>
                                  <a:pt x="268011" y="208016"/>
                                  <a:pt x="208015" y="268011"/>
                                  <a:pt x="134005" y="268011"/>
                                </a:cubicBezTo>
                                <a:cubicBezTo>
                                  <a:pt x="59996" y="268011"/>
                                  <a:pt x="0" y="208016"/>
                                  <a:pt x="0" y="134006"/>
                                </a:cubicBezTo>
                                <a:cubicBezTo>
                                  <a:pt x="0" y="59996"/>
                                  <a:pt x="59996" y="0"/>
                                  <a:pt x="134005"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185" name="Rectangle 15185"/>
                        <wps:cNvSpPr/>
                        <wps:spPr>
                          <a:xfrm>
                            <a:off x="217503" y="80106"/>
                            <a:ext cx="200066" cy="149431"/>
                          </a:xfrm>
                          <a:prstGeom prst="rect">
                            <a:avLst/>
                          </a:prstGeom>
                          <a:ln>
                            <a:noFill/>
                          </a:ln>
                        </wps:spPr>
                        <wps:txbx>
                          <w:txbxContent>
                            <w:p w14:paraId="6132D5E8" w14:textId="77777777" w:rsidR="00255F62" w:rsidRDefault="001D6550">
                              <w:pPr>
                                <w:spacing w:after="160" w:line="259" w:lineRule="auto"/>
                                <w:ind w:left="0" w:right="0" w:firstLine="0"/>
                                <w:jc w:val="left"/>
                              </w:pPr>
                              <w:r>
                                <w:rPr>
                                  <w:rFonts w:ascii="Cambria" w:eastAsia="Cambria" w:hAnsi="Cambria" w:cs="Cambria"/>
                                  <w:b/>
                                  <w:sz w:val="20"/>
                                </w:rPr>
                                <w:t>W</w:t>
                              </w:r>
                            </w:p>
                          </w:txbxContent>
                        </wps:txbx>
                        <wps:bodyPr horzOverflow="overflow" vert="horz" lIns="0" tIns="0" rIns="0" bIns="0" rtlCol="0">
                          <a:noAutofit/>
                        </wps:bodyPr>
                      </wps:wsp>
                      <wps:wsp>
                        <wps:cNvPr id="15186" name="Rectangle 15186"/>
                        <wps:cNvSpPr/>
                        <wps:spPr>
                          <a:xfrm>
                            <a:off x="369954" y="125435"/>
                            <a:ext cx="67084" cy="104602"/>
                          </a:xfrm>
                          <a:prstGeom prst="rect">
                            <a:avLst/>
                          </a:prstGeom>
                          <a:ln>
                            <a:noFill/>
                          </a:ln>
                        </wps:spPr>
                        <wps:txbx>
                          <w:txbxContent>
                            <w:p w14:paraId="51048E09" w14:textId="77777777" w:rsidR="00255F62" w:rsidRDefault="001D6550">
                              <w:pPr>
                                <w:spacing w:after="160" w:line="259" w:lineRule="auto"/>
                                <w:ind w:left="0" w:right="0" w:firstLine="0"/>
                                <w:jc w:val="left"/>
                              </w:pPr>
                              <w:r>
                                <w:rPr>
                                  <w:rFonts w:ascii="Cambria" w:eastAsia="Cambria" w:hAnsi="Cambria" w:cs="Cambria"/>
                                  <w:sz w:val="14"/>
                                </w:rPr>
                                <w:t>0</w:t>
                              </w:r>
                            </w:p>
                          </w:txbxContent>
                        </wps:txbx>
                        <wps:bodyPr horzOverflow="overflow" vert="horz" lIns="0" tIns="0" rIns="0" bIns="0" rtlCol="0">
                          <a:noAutofit/>
                        </wps:bodyPr>
                      </wps:wsp>
                      <wps:wsp>
                        <wps:cNvPr id="15187" name="Shape 15187"/>
                        <wps:cNvSpPr/>
                        <wps:spPr>
                          <a:xfrm>
                            <a:off x="551181" y="7478"/>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188" name="Rectangle 15188"/>
                        <wps:cNvSpPr/>
                        <wps:spPr>
                          <a:xfrm>
                            <a:off x="608905" y="80639"/>
                            <a:ext cx="107513" cy="149431"/>
                          </a:xfrm>
                          <a:prstGeom prst="rect">
                            <a:avLst/>
                          </a:prstGeom>
                          <a:ln>
                            <a:noFill/>
                          </a:ln>
                        </wps:spPr>
                        <wps:txbx>
                          <w:txbxContent>
                            <w:p w14:paraId="76D60199" w14:textId="77777777" w:rsidR="00255F62" w:rsidRDefault="001D6550">
                              <w:pPr>
                                <w:spacing w:after="160" w:line="259" w:lineRule="auto"/>
                                <w:ind w:left="0" w:right="0" w:firstLine="0"/>
                                <w:jc w:val="left"/>
                              </w:pPr>
                              <w:r>
                                <w:rPr>
                                  <w:rFonts w:ascii="Cambria" w:eastAsia="Cambria" w:hAnsi="Cambria" w:cs="Cambria"/>
                                  <w:b/>
                                  <w:sz w:val="20"/>
                                </w:rPr>
                                <w:t>b</w:t>
                              </w:r>
                            </w:p>
                          </w:txbxContent>
                        </wps:txbx>
                        <wps:bodyPr horzOverflow="overflow" vert="horz" lIns="0" tIns="0" rIns="0" bIns="0" rtlCol="0">
                          <a:noAutofit/>
                        </wps:bodyPr>
                      </wps:wsp>
                      <wps:wsp>
                        <wps:cNvPr id="15189" name="Rectangle 15189"/>
                        <wps:cNvSpPr/>
                        <wps:spPr>
                          <a:xfrm>
                            <a:off x="689740" y="125956"/>
                            <a:ext cx="67084" cy="104602"/>
                          </a:xfrm>
                          <a:prstGeom prst="rect">
                            <a:avLst/>
                          </a:prstGeom>
                          <a:ln>
                            <a:noFill/>
                          </a:ln>
                        </wps:spPr>
                        <wps:txbx>
                          <w:txbxContent>
                            <w:p w14:paraId="58019493" w14:textId="77777777" w:rsidR="00255F62" w:rsidRDefault="001D6550">
                              <w:pPr>
                                <w:spacing w:after="160" w:line="259" w:lineRule="auto"/>
                                <w:ind w:left="0" w:right="0" w:firstLine="0"/>
                                <w:jc w:val="left"/>
                              </w:pPr>
                              <w:r>
                                <w:rPr>
                                  <w:rFonts w:ascii="Cambria" w:eastAsia="Cambria" w:hAnsi="Cambria" w:cs="Cambria"/>
                                  <w:sz w:val="14"/>
                                </w:rPr>
                                <w:t>0</w:t>
                              </w:r>
                            </w:p>
                          </w:txbxContent>
                        </wps:txbx>
                        <wps:bodyPr horzOverflow="overflow" vert="horz" lIns="0" tIns="0" rIns="0" bIns="0" rtlCol="0">
                          <a:noAutofit/>
                        </wps:bodyPr>
                      </wps:wsp>
                      <wps:wsp>
                        <wps:cNvPr id="15190" name="Shape 15190"/>
                        <wps:cNvSpPr/>
                        <wps:spPr>
                          <a:xfrm>
                            <a:off x="899298" y="0"/>
                            <a:ext cx="268011" cy="268011"/>
                          </a:xfrm>
                          <a:custGeom>
                            <a:avLst/>
                            <a:gdLst/>
                            <a:ahLst/>
                            <a:cxnLst/>
                            <a:rect l="0" t="0" r="0" b="0"/>
                            <a:pathLst>
                              <a:path w="268011" h="268011">
                                <a:moveTo>
                                  <a:pt x="134005" y="0"/>
                                </a:moveTo>
                                <a:cubicBezTo>
                                  <a:pt x="208016" y="0"/>
                                  <a:pt x="268011" y="59996"/>
                                  <a:pt x="268011" y="134006"/>
                                </a:cubicBezTo>
                                <a:cubicBezTo>
                                  <a:pt x="268011" y="208016"/>
                                  <a:pt x="208016" y="268011"/>
                                  <a:pt x="134005" y="268011"/>
                                </a:cubicBezTo>
                                <a:cubicBezTo>
                                  <a:pt x="59996" y="268011"/>
                                  <a:pt x="0" y="208016"/>
                                  <a:pt x="0" y="134006"/>
                                </a:cubicBezTo>
                                <a:cubicBezTo>
                                  <a:pt x="0" y="59996"/>
                                  <a:pt x="59996" y="0"/>
                                  <a:pt x="134005"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191" name="Rectangle 15191"/>
                        <wps:cNvSpPr/>
                        <wps:spPr>
                          <a:xfrm>
                            <a:off x="928690" y="80106"/>
                            <a:ext cx="200066" cy="149431"/>
                          </a:xfrm>
                          <a:prstGeom prst="rect">
                            <a:avLst/>
                          </a:prstGeom>
                          <a:ln>
                            <a:noFill/>
                          </a:ln>
                        </wps:spPr>
                        <wps:txbx>
                          <w:txbxContent>
                            <w:p w14:paraId="5788C094" w14:textId="77777777" w:rsidR="00255F62" w:rsidRDefault="001D6550">
                              <w:pPr>
                                <w:spacing w:after="160" w:line="259" w:lineRule="auto"/>
                                <w:ind w:left="0" w:right="0" w:firstLine="0"/>
                                <w:jc w:val="left"/>
                              </w:pPr>
                              <w:r>
                                <w:rPr>
                                  <w:rFonts w:ascii="Cambria" w:eastAsia="Cambria" w:hAnsi="Cambria" w:cs="Cambria"/>
                                  <w:b/>
                                  <w:sz w:val="20"/>
                                </w:rPr>
                                <w:t>W</w:t>
                              </w:r>
                            </w:p>
                          </w:txbxContent>
                        </wps:txbx>
                        <wps:bodyPr horzOverflow="overflow" vert="horz" lIns="0" tIns="0" rIns="0" bIns="0" rtlCol="0">
                          <a:noAutofit/>
                        </wps:bodyPr>
                      </wps:wsp>
                      <wps:wsp>
                        <wps:cNvPr id="15192" name="Rectangle 15192"/>
                        <wps:cNvSpPr/>
                        <wps:spPr>
                          <a:xfrm>
                            <a:off x="1081128" y="125435"/>
                            <a:ext cx="67084" cy="104602"/>
                          </a:xfrm>
                          <a:prstGeom prst="rect">
                            <a:avLst/>
                          </a:prstGeom>
                          <a:ln>
                            <a:noFill/>
                          </a:ln>
                        </wps:spPr>
                        <wps:txbx>
                          <w:txbxContent>
                            <w:p w14:paraId="199BFBC5" w14:textId="77777777" w:rsidR="00255F62" w:rsidRDefault="001D6550">
                              <w:pPr>
                                <w:spacing w:after="160" w:line="259" w:lineRule="auto"/>
                                <w:ind w:left="0" w:right="0" w:firstLine="0"/>
                                <w:jc w:val="left"/>
                              </w:pPr>
                              <w:r>
                                <w:rPr>
                                  <w:rFonts w:ascii="Cambria" w:eastAsia="Cambria" w:hAnsi="Cambria" w:cs="Cambria"/>
                                  <w:sz w:val="14"/>
                                </w:rPr>
                                <w:t>1</w:t>
                              </w:r>
                            </w:p>
                          </w:txbxContent>
                        </wps:txbx>
                        <wps:bodyPr horzOverflow="overflow" vert="horz" lIns="0" tIns="0" rIns="0" bIns="0" rtlCol="0">
                          <a:noAutofit/>
                        </wps:bodyPr>
                      </wps:wsp>
                      <wps:wsp>
                        <wps:cNvPr id="15193" name="Shape 15193"/>
                        <wps:cNvSpPr/>
                        <wps:spPr>
                          <a:xfrm>
                            <a:off x="1262371" y="7478"/>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194" name="Rectangle 15194"/>
                        <wps:cNvSpPr/>
                        <wps:spPr>
                          <a:xfrm>
                            <a:off x="1320079" y="80639"/>
                            <a:ext cx="107513" cy="149431"/>
                          </a:xfrm>
                          <a:prstGeom prst="rect">
                            <a:avLst/>
                          </a:prstGeom>
                          <a:ln>
                            <a:noFill/>
                          </a:ln>
                        </wps:spPr>
                        <wps:txbx>
                          <w:txbxContent>
                            <w:p w14:paraId="466BA220" w14:textId="77777777" w:rsidR="00255F62" w:rsidRDefault="001D6550">
                              <w:pPr>
                                <w:spacing w:after="160" w:line="259" w:lineRule="auto"/>
                                <w:ind w:left="0" w:right="0" w:firstLine="0"/>
                                <w:jc w:val="left"/>
                              </w:pPr>
                              <w:r>
                                <w:rPr>
                                  <w:rFonts w:ascii="Cambria" w:eastAsia="Cambria" w:hAnsi="Cambria" w:cs="Cambria"/>
                                  <w:b/>
                                  <w:sz w:val="20"/>
                                </w:rPr>
                                <w:t>b</w:t>
                              </w:r>
                            </w:p>
                          </w:txbxContent>
                        </wps:txbx>
                        <wps:bodyPr horzOverflow="overflow" vert="horz" lIns="0" tIns="0" rIns="0" bIns="0" rtlCol="0">
                          <a:noAutofit/>
                        </wps:bodyPr>
                      </wps:wsp>
                      <wps:wsp>
                        <wps:cNvPr id="15195" name="Rectangle 15195"/>
                        <wps:cNvSpPr/>
                        <wps:spPr>
                          <a:xfrm>
                            <a:off x="1400915" y="125956"/>
                            <a:ext cx="67084" cy="104602"/>
                          </a:xfrm>
                          <a:prstGeom prst="rect">
                            <a:avLst/>
                          </a:prstGeom>
                          <a:ln>
                            <a:noFill/>
                          </a:ln>
                        </wps:spPr>
                        <wps:txbx>
                          <w:txbxContent>
                            <w:p w14:paraId="2E4CE7F7" w14:textId="77777777" w:rsidR="00255F62" w:rsidRDefault="001D6550">
                              <w:pPr>
                                <w:spacing w:after="160" w:line="259" w:lineRule="auto"/>
                                <w:ind w:left="0" w:right="0" w:firstLine="0"/>
                                <w:jc w:val="left"/>
                              </w:pPr>
                              <w:r>
                                <w:rPr>
                                  <w:rFonts w:ascii="Cambria" w:eastAsia="Cambria" w:hAnsi="Cambria" w:cs="Cambria"/>
                                  <w:sz w:val="14"/>
                                </w:rPr>
                                <w:t>1</w:t>
                              </w:r>
                            </w:p>
                          </w:txbxContent>
                        </wps:txbx>
                        <wps:bodyPr horzOverflow="overflow" vert="horz" lIns="0" tIns="0" rIns="0" bIns="0" rtlCol="0">
                          <a:noAutofit/>
                        </wps:bodyPr>
                      </wps:wsp>
                      <wps:wsp>
                        <wps:cNvPr id="15196" name="Shape 15196"/>
                        <wps:cNvSpPr/>
                        <wps:spPr>
                          <a:xfrm>
                            <a:off x="731183" y="535597"/>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15197" name="Rectangle 15197"/>
                        <wps:cNvSpPr/>
                        <wps:spPr>
                          <a:xfrm>
                            <a:off x="792242" y="589249"/>
                            <a:ext cx="82507" cy="149431"/>
                          </a:xfrm>
                          <a:prstGeom prst="rect">
                            <a:avLst/>
                          </a:prstGeom>
                          <a:ln>
                            <a:noFill/>
                          </a:ln>
                        </wps:spPr>
                        <wps:txbx>
                          <w:txbxContent>
                            <w:p w14:paraId="596563F7" w14:textId="77777777" w:rsidR="00255F62" w:rsidRDefault="001D6550">
                              <w:pPr>
                                <w:spacing w:after="160" w:line="259" w:lineRule="auto"/>
                                <w:ind w:left="0" w:right="0" w:firstLine="0"/>
                                <w:jc w:val="left"/>
                              </w:pPr>
                              <w:r>
                                <w:rPr>
                                  <w:rFonts w:ascii="Cambria" w:eastAsia="Cambria" w:hAnsi="Cambria" w:cs="Cambria"/>
                                  <w:i/>
                                  <w:sz w:val="20"/>
                                </w:rPr>
                                <w:t>y</w:t>
                              </w:r>
                            </w:p>
                          </w:txbxContent>
                        </wps:txbx>
                        <wps:bodyPr horzOverflow="overflow" vert="horz" lIns="0" tIns="0" rIns="0" bIns="0" rtlCol="0">
                          <a:noAutofit/>
                        </wps:bodyPr>
                      </wps:wsp>
                      <wps:wsp>
                        <wps:cNvPr id="15198" name="Rectangle 15198"/>
                        <wps:cNvSpPr/>
                        <wps:spPr>
                          <a:xfrm>
                            <a:off x="854281" y="634566"/>
                            <a:ext cx="83186" cy="104602"/>
                          </a:xfrm>
                          <a:prstGeom prst="rect">
                            <a:avLst/>
                          </a:prstGeom>
                          <a:ln>
                            <a:noFill/>
                          </a:ln>
                        </wps:spPr>
                        <wps:txbx>
                          <w:txbxContent>
                            <w:p w14:paraId="4C3845C5"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15199" name="Shape 15199"/>
                        <wps:cNvSpPr/>
                        <wps:spPr>
                          <a:xfrm>
                            <a:off x="113063" y="535597"/>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15200" name="Rectangle 15200"/>
                        <wps:cNvSpPr/>
                        <wps:spPr>
                          <a:xfrm>
                            <a:off x="168989" y="592056"/>
                            <a:ext cx="96171" cy="149431"/>
                          </a:xfrm>
                          <a:prstGeom prst="rect">
                            <a:avLst/>
                          </a:prstGeom>
                          <a:ln>
                            <a:noFill/>
                          </a:ln>
                        </wps:spPr>
                        <wps:txbx>
                          <w:txbxContent>
                            <w:p w14:paraId="213E7D04" w14:textId="77777777" w:rsidR="00255F62" w:rsidRDefault="001D6550">
                              <w:pPr>
                                <w:spacing w:after="160" w:line="259" w:lineRule="auto"/>
                                <w:ind w:left="0" w:right="0" w:firstLine="0"/>
                                <w:jc w:val="left"/>
                              </w:pPr>
                              <w:r>
                                <w:rPr>
                                  <w:rFonts w:ascii="Cambria" w:eastAsia="Cambria" w:hAnsi="Cambria" w:cs="Cambria"/>
                                  <w:i/>
                                  <w:sz w:val="20"/>
                                </w:rPr>
                                <w:t>x</w:t>
                              </w:r>
                            </w:p>
                          </w:txbxContent>
                        </wps:txbx>
                        <wps:bodyPr horzOverflow="overflow" vert="horz" lIns="0" tIns="0" rIns="0" bIns="0" rtlCol="0">
                          <a:noAutofit/>
                        </wps:bodyPr>
                      </wps:wsp>
                      <wps:wsp>
                        <wps:cNvPr id="15201" name="Rectangle 15201"/>
                        <wps:cNvSpPr/>
                        <wps:spPr>
                          <a:xfrm>
                            <a:off x="241303" y="637373"/>
                            <a:ext cx="83186" cy="104602"/>
                          </a:xfrm>
                          <a:prstGeom prst="rect">
                            <a:avLst/>
                          </a:prstGeom>
                          <a:ln>
                            <a:noFill/>
                          </a:ln>
                        </wps:spPr>
                        <wps:txbx>
                          <w:txbxContent>
                            <w:p w14:paraId="6B2434E9"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15202" name="Shape 15202"/>
                        <wps:cNvSpPr/>
                        <wps:spPr>
                          <a:xfrm>
                            <a:off x="419330" y="229864"/>
                            <a:ext cx="314057" cy="309674"/>
                          </a:xfrm>
                          <a:custGeom>
                            <a:avLst/>
                            <a:gdLst/>
                            <a:ahLst/>
                            <a:cxnLst/>
                            <a:rect l="0" t="0" r="0" b="0"/>
                            <a:pathLst>
                              <a:path w="314057" h="309674">
                                <a:moveTo>
                                  <a:pt x="0" y="0"/>
                                </a:moveTo>
                                <a:lnTo>
                                  <a:pt x="314057" y="30967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03" name="Shape 15203"/>
                        <wps:cNvSpPr/>
                        <wps:spPr>
                          <a:xfrm>
                            <a:off x="716459" y="522471"/>
                            <a:ext cx="49359" cy="49045"/>
                          </a:xfrm>
                          <a:custGeom>
                            <a:avLst/>
                            <a:gdLst/>
                            <a:ahLst/>
                            <a:cxnLst/>
                            <a:rect l="0" t="0" r="0" b="0"/>
                            <a:pathLst>
                              <a:path w="49359" h="49045">
                                <a:moveTo>
                                  <a:pt x="26648" y="0"/>
                                </a:moveTo>
                                <a:cubicBezTo>
                                  <a:pt x="31241" y="16966"/>
                                  <a:pt x="41526" y="37768"/>
                                  <a:pt x="49359" y="49045"/>
                                </a:cubicBezTo>
                                <a:cubicBezTo>
                                  <a:pt x="37973" y="41371"/>
                                  <a:pt x="17028" y="31380"/>
                                  <a:pt x="0" y="27026"/>
                                </a:cubicBezTo>
                                <a:lnTo>
                                  <a:pt x="26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4" name="Shape 15204"/>
                        <wps:cNvSpPr/>
                        <wps:spPr>
                          <a:xfrm>
                            <a:off x="719342" y="256159"/>
                            <a:ext cx="82040" cy="240700"/>
                          </a:xfrm>
                          <a:custGeom>
                            <a:avLst/>
                            <a:gdLst/>
                            <a:ahLst/>
                            <a:cxnLst/>
                            <a:rect l="0" t="0" r="0" b="0"/>
                            <a:pathLst>
                              <a:path w="82040" h="240700">
                                <a:moveTo>
                                  <a:pt x="0" y="0"/>
                                </a:moveTo>
                                <a:lnTo>
                                  <a:pt x="82040" y="24070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05" name="Shape 15205"/>
                        <wps:cNvSpPr/>
                        <wps:spPr>
                          <a:xfrm>
                            <a:off x="781786" y="485946"/>
                            <a:ext cx="35927" cy="54025"/>
                          </a:xfrm>
                          <a:custGeom>
                            <a:avLst/>
                            <a:gdLst/>
                            <a:ahLst/>
                            <a:cxnLst/>
                            <a:rect l="0" t="0" r="0" b="0"/>
                            <a:pathLst>
                              <a:path w="35927" h="54025">
                                <a:moveTo>
                                  <a:pt x="35927" y="0"/>
                                </a:moveTo>
                                <a:cubicBezTo>
                                  <a:pt x="32442" y="17228"/>
                                  <a:pt x="32331" y="40434"/>
                                  <a:pt x="34290" y="54025"/>
                                </a:cubicBezTo>
                                <a:cubicBezTo>
                                  <a:pt x="27541" y="42067"/>
                                  <a:pt x="13281" y="23758"/>
                                  <a:pt x="0" y="12245"/>
                                </a:cubicBezTo>
                                <a:lnTo>
                                  <a:pt x="35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6" name="Shape 15206"/>
                        <wps:cNvSpPr/>
                        <wps:spPr>
                          <a:xfrm>
                            <a:off x="912797" y="263562"/>
                            <a:ext cx="77431" cy="232881"/>
                          </a:xfrm>
                          <a:custGeom>
                            <a:avLst/>
                            <a:gdLst/>
                            <a:ahLst/>
                            <a:cxnLst/>
                            <a:rect l="0" t="0" r="0" b="0"/>
                            <a:pathLst>
                              <a:path w="77431" h="232881">
                                <a:moveTo>
                                  <a:pt x="77431" y="0"/>
                                </a:moveTo>
                                <a:lnTo>
                                  <a:pt x="0" y="23288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07" name="Shape 15207"/>
                        <wps:cNvSpPr/>
                        <wps:spPr>
                          <a:xfrm>
                            <a:off x="896385" y="485653"/>
                            <a:ext cx="36017" cy="54010"/>
                          </a:xfrm>
                          <a:custGeom>
                            <a:avLst/>
                            <a:gdLst/>
                            <a:ahLst/>
                            <a:cxnLst/>
                            <a:rect l="0" t="0" r="0" b="0"/>
                            <a:pathLst>
                              <a:path w="36017" h="54010">
                                <a:moveTo>
                                  <a:pt x="0" y="0"/>
                                </a:moveTo>
                                <a:lnTo>
                                  <a:pt x="36017" y="11975"/>
                                </a:lnTo>
                                <a:cubicBezTo>
                                  <a:pt x="22823" y="23588"/>
                                  <a:pt x="8701" y="42002"/>
                                  <a:pt x="2042" y="54010"/>
                                </a:cubicBezTo>
                                <a:cubicBezTo>
                                  <a:pt x="3898" y="40406"/>
                                  <a:pt x="3614" y="17201"/>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8" name="Shape 15208"/>
                        <wps:cNvSpPr/>
                        <wps:spPr>
                          <a:xfrm>
                            <a:off x="981528" y="224993"/>
                            <a:ext cx="315853" cy="314030"/>
                          </a:xfrm>
                          <a:custGeom>
                            <a:avLst/>
                            <a:gdLst/>
                            <a:ahLst/>
                            <a:cxnLst/>
                            <a:rect l="0" t="0" r="0" b="0"/>
                            <a:pathLst>
                              <a:path w="315853" h="314030">
                                <a:moveTo>
                                  <a:pt x="315853" y="0"/>
                                </a:moveTo>
                                <a:lnTo>
                                  <a:pt x="0" y="31403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09" name="Shape 15209"/>
                        <wps:cNvSpPr/>
                        <wps:spPr>
                          <a:xfrm>
                            <a:off x="949228" y="521996"/>
                            <a:ext cx="49269" cy="49140"/>
                          </a:xfrm>
                          <a:custGeom>
                            <a:avLst/>
                            <a:gdLst/>
                            <a:ahLst/>
                            <a:cxnLst/>
                            <a:rect l="0" t="0" r="0" b="0"/>
                            <a:pathLst>
                              <a:path w="49269" h="49140">
                                <a:moveTo>
                                  <a:pt x="22508" y="0"/>
                                </a:moveTo>
                                <a:lnTo>
                                  <a:pt x="49269" y="26916"/>
                                </a:lnTo>
                                <a:cubicBezTo>
                                  <a:pt x="32258" y="31340"/>
                                  <a:pt x="11354" y="41419"/>
                                  <a:pt x="0" y="49140"/>
                                </a:cubicBezTo>
                                <a:cubicBezTo>
                                  <a:pt x="7786" y="37830"/>
                                  <a:pt x="17986" y="16985"/>
                                  <a:pt x="225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 name="Shape 15210"/>
                        <wps:cNvSpPr/>
                        <wps:spPr>
                          <a:xfrm>
                            <a:off x="368648" y="662124"/>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11" name="Shape 15211"/>
                        <wps:cNvSpPr/>
                        <wps:spPr>
                          <a:xfrm>
                            <a:off x="678043" y="643146"/>
                            <a:ext cx="50610" cy="37957"/>
                          </a:xfrm>
                          <a:custGeom>
                            <a:avLst/>
                            <a:gdLst/>
                            <a:ahLst/>
                            <a:cxnLst/>
                            <a:rect l="0" t="0" r="0" b="0"/>
                            <a:pathLst>
                              <a:path w="50610" h="37957">
                                <a:moveTo>
                                  <a:pt x="0" y="0"/>
                                </a:moveTo>
                                <a:cubicBezTo>
                                  <a:pt x="15183" y="8857"/>
                                  <a:pt x="37114" y="16448"/>
                                  <a:pt x="50610" y="18979"/>
                                </a:cubicBezTo>
                                <a:cubicBezTo>
                                  <a:pt x="37114" y="21509"/>
                                  <a:pt x="15183" y="29100"/>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2" name="Shape 15212"/>
                        <wps:cNvSpPr/>
                        <wps:spPr>
                          <a:xfrm>
                            <a:off x="0" y="422534"/>
                            <a:ext cx="1097301" cy="560158"/>
                          </a:xfrm>
                          <a:custGeom>
                            <a:avLst/>
                            <a:gdLst/>
                            <a:ahLst/>
                            <a:cxnLst/>
                            <a:rect l="0" t="0" r="0" b="0"/>
                            <a:pathLst>
                              <a:path w="1097301" h="560158">
                                <a:moveTo>
                                  <a:pt x="1046690" y="0"/>
                                </a:moveTo>
                                <a:lnTo>
                                  <a:pt x="50611" y="0"/>
                                </a:lnTo>
                                <a:cubicBezTo>
                                  <a:pt x="22659" y="0"/>
                                  <a:pt x="0" y="22659"/>
                                  <a:pt x="0" y="50611"/>
                                </a:cubicBezTo>
                                <a:lnTo>
                                  <a:pt x="0" y="509548"/>
                                </a:lnTo>
                                <a:cubicBezTo>
                                  <a:pt x="0" y="537500"/>
                                  <a:pt x="22659" y="560158"/>
                                  <a:pt x="50611" y="560158"/>
                                </a:cubicBezTo>
                                <a:lnTo>
                                  <a:pt x="1046690" y="560158"/>
                                </a:lnTo>
                                <a:cubicBezTo>
                                  <a:pt x="1074642" y="560158"/>
                                  <a:pt x="1097301" y="537500"/>
                                  <a:pt x="1097301" y="509548"/>
                                </a:cubicBezTo>
                                <a:lnTo>
                                  <a:pt x="1097301" y="50611"/>
                                </a:lnTo>
                                <a:cubicBezTo>
                                  <a:pt x="1097301" y="22659"/>
                                  <a:pt x="1074642" y="0"/>
                                  <a:pt x="1046690"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14" name="Rectangle 15214"/>
                        <wps:cNvSpPr/>
                        <wps:spPr>
                          <a:xfrm>
                            <a:off x="958739" y="842911"/>
                            <a:ext cx="124432" cy="134489"/>
                          </a:xfrm>
                          <a:prstGeom prst="rect">
                            <a:avLst/>
                          </a:prstGeom>
                          <a:ln>
                            <a:noFill/>
                          </a:ln>
                        </wps:spPr>
                        <wps:txbx>
                          <w:txbxContent>
                            <w:p w14:paraId="3BBB0841"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inline>
            </w:drawing>
          </mc:Choice>
          <mc:Fallback>
            <w:pict>
              <v:group w14:anchorId="57259838" id="Group 164163" o:spid="_x0000_s1710" style="width:119.3pt;height:77.4pt;mso-position-horizontal-relative:char;mso-position-vertical-relative:line" coordsize="15154,9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">
                <v:shape id="Shape 15184" o:spid="_x0000_s1711" style="position:absolute;left:1881;width:2680;height:2680;visibility:visible;mso-wrap-style:square;v-text-anchor:top" coordsize="268011,26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" path="m134005,v74010,,134006,59996,134006,134006c268011,208016,208015,268011,134005,268011,59996,268011,,208016,,134006,,59996,59996,,134005,xe" filled="f" strokeweight=".14058mm">
                  <v:stroke miterlimit="83231f" joinstyle="miter"/>
                  <v:path arrowok="t" textboxrect="0,0,268011,268011"/>
                </v:shape>
                <v:rect id="Rectangle 15185" o:spid="_x0000_s1712" style="position:absolute;left:2175;top:801;width:200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" filled="f" stroked="f">
                  <v:textbox inset="0,0,0,0">
                    <w:txbxContent>
                      <w:p w14:paraId="6132D5E8" w14:textId="77777777" w:rsidR="00255F62" w:rsidRDefault="001D6550">
                        <w:pPr>
                          <w:spacing w:after="160" w:line="259" w:lineRule="auto"/>
                          <w:ind w:left="0" w:right="0" w:firstLine="0"/>
                          <w:jc w:val="left"/>
                        </w:pPr>
                        <w:r>
                          <w:rPr>
                            <w:rFonts w:ascii="Cambria" w:eastAsia="Cambria" w:hAnsi="Cambria" w:cs="Cambria"/>
                            <w:b/>
                            <w:sz w:val="20"/>
                          </w:rPr>
                          <w:t>W</w:t>
                        </w:r>
                      </w:p>
                    </w:txbxContent>
                  </v:textbox>
                </v:rect>
                <v:rect id="Rectangle 15186" o:spid="_x0000_s1713" style="position:absolute;left:3699;top:1254;width:67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42xAAAAN4AAAAPAAAAZHJzL2Rvd25yZXYueG1sRE9Li8Iw&#10;EL4L/ocwgjdNFZR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CQADjbEAAAA3gAAAA8A&#10;AAAAAAAAAAAAAAAABwIAAGRycy9kb3ducmV2LnhtbFBLBQYAAAAAAwADALcAAAD4AgAAAAA=&#10;" filled="f" stroked="f">
                  <v:textbox inset="0,0,0,0">
                    <w:txbxContent>
                      <w:p w14:paraId="51048E09" w14:textId="77777777" w:rsidR="00255F62" w:rsidRDefault="001D6550">
                        <w:pPr>
                          <w:spacing w:after="160" w:line="259" w:lineRule="auto"/>
                          <w:ind w:left="0" w:right="0" w:firstLine="0"/>
                          <w:jc w:val="left"/>
                        </w:pPr>
                        <w:r>
                          <w:rPr>
                            <w:rFonts w:ascii="Cambria" w:eastAsia="Cambria" w:hAnsi="Cambria" w:cs="Cambria"/>
                            <w:sz w:val="14"/>
                          </w:rPr>
                          <w:t>0</w:t>
                        </w:r>
                      </w:p>
                    </w:txbxContent>
                  </v:textbox>
                </v:rect>
                <v:shape id="Shape 15187" o:spid="_x0000_s1714" style="position:absolute;left:5511;top:74;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" path="m126527,v69880,,126527,56647,126527,126527c253054,196407,196407,253054,126527,253054,56647,253054,,196407,,126527,,56647,56647,,126527,xe" filled="f" strokeweight=".14058mm">
                  <v:stroke miterlimit="83231f" joinstyle="miter"/>
                  <v:path arrowok="t" textboxrect="0,0,253054,253054"/>
                </v:shape>
                <v:rect id="Rectangle 15188" o:spid="_x0000_s1715" style="position:absolute;left:6089;top:806;width:107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" filled="f" stroked="f">
                  <v:textbox inset="0,0,0,0">
                    <w:txbxContent>
                      <w:p w14:paraId="76D60199" w14:textId="77777777" w:rsidR="00255F62" w:rsidRDefault="001D6550">
                        <w:pPr>
                          <w:spacing w:after="160" w:line="259" w:lineRule="auto"/>
                          <w:ind w:left="0" w:right="0" w:firstLine="0"/>
                          <w:jc w:val="left"/>
                        </w:pPr>
                        <w:r>
                          <w:rPr>
                            <w:rFonts w:ascii="Cambria" w:eastAsia="Cambria" w:hAnsi="Cambria" w:cs="Cambria"/>
                            <w:b/>
                            <w:sz w:val="20"/>
                          </w:rPr>
                          <w:t>b</w:t>
                        </w:r>
                      </w:p>
                    </w:txbxContent>
                  </v:textbox>
                </v:rect>
                <v:rect id="Rectangle 15189" o:spid="_x0000_s1716" style="position:absolute;left:6897;top:1259;width:67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5pE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BVn5pExQAAAN4AAAAP&#10;AAAAAAAAAAAAAAAAAAcCAABkcnMvZG93bnJldi54bWxQSwUGAAAAAAMAAwC3AAAA+QIAAAAA&#10;" filled="f" stroked="f">
                  <v:textbox inset="0,0,0,0">
                    <w:txbxContent>
                      <w:p w14:paraId="58019493" w14:textId="77777777" w:rsidR="00255F62" w:rsidRDefault="001D6550">
                        <w:pPr>
                          <w:spacing w:after="160" w:line="259" w:lineRule="auto"/>
                          <w:ind w:left="0" w:right="0" w:firstLine="0"/>
                          <w:jc w:val="left"/>
                        </w:pPr>
                        <w:r>
                          <w:rPr>
                            <w:rFonts w:ascii="Cambria" w:eastAsia="Cambria" w:hAnsi="Cambria" w:cs="Cambria"/>
                            <w:sz w:val="14"/>
                          </w:rPr>
                          <w:t>0</w:t>
                        </w:r>
                      </w:p>
                    </w:txbxContent>
                  </v:textbox>
                </v:rect>
                <v:shape id="Shape 15190" o:spid="_x0000_s1717" style="position:absolute;left:8992;width:2681;height:2680;visibility:visible;mso-wrap-style:square;v-text-anchor:top" coordsize="268011,26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" path="m134005,v74011,,134006,59996,134006,134006c268011,208016,208016,268011,134005,268011,59996,268011,,208016,,134006,,59996,59996,,134005,xe" filled="f" strokeweight=".14058mm">
                  <v:stroke miterlimit="83231f" joinstyle="miter"/>
                  <v:path arrowok="t" textboxrect="0,0,268011,268011"/>
                </v:shape>
                <v:rect id="Rectangle 15191" o:spid="_x0000_s1718" style="position:absolute;left:9286;top:801;width:200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CfxQAAAN4AAAAPAAAAZHJzL2Rvd25yZXYueG1sRE9Na8JA&#10;EL0X+h+WKfRWNxEq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AuMACfxQAAAN4AAAAP&#10;AAAAAAAAAAAAAAAAAAcCAABkcnMvZG93bnJldi54bWxQSwUGAAAAAAMAAwC3AAAA+QIAAAAA&#10;" filled="f" stroked="f">
                  <v:textbox inset="0,0,0,0">
                    <w:txbxContent>
                      <w:p w14:paraId="5788C094" w14:textId="77777777" w:rsidR="00255F62" w:rsidRDefault="001D6550">
                        <w:pPr>
                          <w:spacing w:after="160" w:line="259" w:lineRule="auto"/>
                          <w:ind w:left="0" w:right="0" w:firstLine="0"/>
                          <w:jc w:val="left"/>
                        </w:pPr>
                        <w:r>
                          <w:rPr>
                            <w:rFonts w:ascii="Cambria" w:eastAsia="Cambria" w:hAnsi="Cambria" w:cs="Cambria"/>
                            <w:b/>
                            <w:sz w:val="20"/>
                          </w:rPr>
                          <w:t>W</w:t>
                        </w:r>
                      </w:p>
                    </w:txbxContent>
                  </v:textbox>
                </v:rect>
                <v:rect id="Rectangle 15192" o:spid="_x0000_s1719" style="position:absolute;left:10811;top:1254;width:67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" filled="f" stroked="f">
                  <v:textbox inset="0,0,0,0">
                    <w:txbxContent>
                      <w:p w14:paraId="199BFBC5" w14:textId="77777777" w:rsidR="00255F62" w:rsidRDefault="001D6550">
                        <w:pPr>
                          <w:spacing w:after="160" w:line="259" w:lineRule="auto"/>
                          <w:ind w:left="0" w:right="0" w:firstLine="0"/>
                          <w:jc w:val="left"/>
                        </w:pPr>
                        <w:r>
                          <w:rPr>
                            <w:rFonts w:ascii="Cambria" w:eastAsia="Cambria" w:hAnsi="Cambria" w:cs="Cambria"/>
                            <w:sz w:val="14"/>
                          </w:rPr>
                          <w:t>1</w:t>
                        </w:r>
                      </w:p>
                    </w:txbxContent>
                  </v:textbox>
                </v:rect>
                <v:shape id="Shape 15193" o:spid="_x0000_s1720" style="position:absolute;left:12623;top:74;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" path="m126527,v69880,,126527,56647,126527,126527c253054,196407,196407,253054,126527,253054,56647,253054,,196407,,126527,,56647,56647,,126527,xe" filled="f" strokeweight=".14058mm">
                  <v:stroke miterlimit="83231f" joinstyle="miter"/>
                  <v:path arrowok="t" textboxrect="0,0,253054,253054"/>
                </v:shape>
                <v:rect id="Rectangle 15194" o:spid="_x0000_s1721" style="position:absolute;left:13200;top:806;width:107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" filled="f" stroked="f">
                  <v:textbox inset="0,0,0,0">
                    <w:txbxContent>
                      <w:p w14:paraId="466BA220" w14:textId="77777777" w:rsidR="00255F62" w:rsidRDefault="001D6550">
                        <w:pPr>
                          <w:spacing w:after="160" w:line="259" w:lineRule="auto"/>
                          <w:ind w:left="0" w:right="0" w:firstLine="0"/>
                          <w:jc w:val="left"/>
                        </w:pPr>
                        <w:r>
                          <w:rPr>
                            <w:rFonts w:ascii="Cambria" w:eastAsia="Cambria" w:hAnsi="Cambria" w:cs="Cambria"/>
                            <w:b/>
                            <w:sz w:val="20"/>
                          </w:rPr>
                          <w:t>b</w:t>
                        </w:r>
                      </w:p>
                    </w:txbxContent>
                  </v:textbox>
                </v:rect>
                <v:rect id="Rectangle 15195" o:spid="_x0000_s1722" style="position:absolute;left:14009;top:1259;width:67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acxAAAAN4AAAAPAAAAZHJzL2Rvd25yZXYueG1sRE9Li8Iw&#10;EL4L+x/CLHjTVEG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FELBpzEAAAA3gAAAA8A&#10;AAAAAAAAAAAAAAAABwIAAGRycy9kb3ducmV2LnhtbFBLBQYAAAAAAwADALcAAAD4AgAAAAA=&#10;" filled="f" stroked="f">
                  <v:textbox inset="0,0,0,0">
                    <w:txbxContent>
                      <w:p w14:paraId="2E4CE7F7" w14:textId="77777777" w:rsidR="00255F62" w:rsidRDefault="001D6550">
                        <w:pPr>
                          <w:spacing w:after="160" w:line="259" w:lineRule="auto"/>
                          <w:ind w:left="0" w:right="0" w:firstLine="0"/>
                          <w:jc w:val="left"/>
                        </w:pPr>
                        <w:r>
                          <w:rPr>
                            <w:rFonts w:ascii="Cambria" w:eastAsia="Cambria" w:hAnsi="Cambria" w:cs="Cambria"/>
                            <w:sz w:val="14"/>
                          </w:rPr>
                          <w:t>1</w:t>
                        </w:r>
                      </w:p>
                    </w:txbxContent>
                  </v:textbox>
                </v:rect>
                <v:shape id="Shape 15196" o:spid="_x0000_s1723" style="position:absolute;left:7311;top:5355;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" path="m126527,v69880,,126527,56647,126527,126527c253054,196407,196407,253054,126527,253054,56647,253054,,196407,,126527,,56647,56647,,126527,xe" fillcolor="#dfdfdf" strokeweight=".14058mm">
                  <v:stroke miterlimit="83231f" joinstyle="miter"/>
                  <v:path arrowok="t" textboxrect="0,0,253054,253054"/>
                </v:shape>
                <v:rect id="Rectangle 15197" o:spid="_x0000_s1724" style="position:absolute;left:7922;top:5892;width:82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1wxQAAAN4AAAAPAAAAZHJzL2Rvd25yZXYueG1sRE9La8JA&#10;EL4X+h+WKfRWNwq1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DOlT1wxQAAAN4AAAAP&#10;AAAAAAAAAAAAAAAAAAcCAABkcnMvZG93bnJldi54bWxQSwUGAAAAAAMAAwC3AAAA+QIAAAAA&#10;" filled="f" stroked="f">
                  <v:textbox inset="0,0,0,0">
                    <w:txbxContent>
                      <w:p w14:paraId="596563F7" w14:textId="77777777" w:rsidR="00255F62" w:rsidRDefault="001D6550">
                        <w:pPr>
                          <w:spacing w:after="160" w:line="259" w:lineRule="auto"/>
                          <w:ind w:left="0" w:right="0" w:firstLine="0"/>
                          <w:jc w:val="left"/>
                        </w:pPr>
                        <w:r>
                          <w:rPr>
                            <w:rFonts w:ascii="Cambria" w:eastAsia="Cambria" w:hAnsi="Cambria" w:cs="Cambria"/>
                            <w:i/>
                            <w:sz w:val="20"/>
                          </w:rPr>
                          <w:t>y</w:t>
                        </w:r>
                      </w:p>
                    </w:txbxContent>
                  </v:textbox>
                </v:rect>
                <v:rect id="Rectangle 15198" o:spid="_x0000_s1725" style="position:absolute;left:8542;top:6345;width:8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" filled="f" stroked="f">
                  <v:textbox inset="0,0,0,0">
                    <w:txbxContent>
                      <w:p w14:paraId="4C3845C5"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15199" o:spid="_x0000_s1726" style="position:absolute;left:1130;top:5355;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" path="m126527,v69880,,126527,56647,126527,126527c253054,196407,196407,253054,126527,253054,56647,253054,,196407,,126527,,56647,56647,,126527,xe" fillcolor="#dfdfdf" strokeweight=".14058mm">
                  <v:stroke miterlimit="83231f" joinstyle="miter"/>
                  <v:path arrowok="t" textboxrect="0,0,253054,253054"/>
                </v:shape>
                <v:rect id="Rectangle 15200" o:spid="_x0000_s1727" style="position:absolute;left:1689;top:5920;width:96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" filled="f" stroked="f">
                  <v:textbox inset="0,0,0,0">
                    <w:txbxContent>
                      <w:p w14:paraId="213E7D04" w14:textId="77777777" w:rsidR="00255F62" w:rsidRDefault="001D6550">
                        <w:pPr>
                          <w:spacing w:after="160" w:line="259" w:lineRule="auto"/>
                          <w:ind w:left="0" w:right="0" w:firstLine="0"/>
                          <w:jc w:val="left"/>
                        </w:pPr>
                        <w:r>
                          <w:rPr>
                            <w:rFonts w:ascii="Cambria" w:eastAsia="Cambria" w:hAnsi="Cambria" w:cs="Cambria"/>
                            <w:i/>
                            <w:sz w:val="20"/>
                          </w:rPr>
                          <w:t>x</w:t>
                        </w:r>
                      </w:p>
                    </w:txbxContent>
                  </v:textbox>
                </v:rect>
                <v:rect id="Rectangle 15201" o:spid="_x0000_s1728" style="position:absolute;left:2413;top:6373;width:83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kxQAAAN4AAAAPAAAAZHJzL2Rvd25yZXYueG1sRE9Na8JA&#10;EL0X+h+WKXhrNgot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AdH/RkxQAAAN4AAAAP&#10;AAAAAAAAAAAAAAAAAAcCAABkcnMvZG93bnJldi54bWxQSwUGAAAAAAMAAwC3AAAA+QIAAAAA&#10;" filled="f" stroked="f">
                  <v:textbox inset="0,0,0,0">
                    <w:txbxContent>
                      <w:p w14:paraId="6B2434E9"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15202" o:spid="_x0000_s1729" style="position:absolute;left:4193;top:2298;width:3140;height:3097;visibility:visible;mso-wrap-style:square;v-text-anchor:top" coordsize="314057,30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" path="m,l314057,309674e" filled="f" strokeweight=".14058mm">
                  <v:stroke miterlimit="83231f" joinstyle="miter"/>
                  <v:path arrowok="t" textboxrect="0,0,314057,309674"/>
                </v:shape>
                <v:shape id="Shape 15203" o:spid="_x0000_s1730" style="position:absolute;left:7164;top:5224;width:494;height:491;visibility:visible;mso-wrap-style:square;v-text-anchor:top" coordsize="49359,4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" path="m26648,v4593,16966,14878,37768,22711,49045c37973,41371,17028,31380,,27026l26648,xe" fillcolor="black" stroked="f" strokeweight="0">
                  <v:stroke miterlimit="83231f" joinstyle="miter"/>
                  <v:path arrowok="t" textboxrect="0,0,49359,49045"/>
                </v:shape>
                <v:shape id="Shape 15204" o:spid="_x0000_s1731" style="position:absolute;left:7193;top:2561;width:820;height:2407;visibility:visible;mso-wrap-style:square;v-text-anchor:top" coordsize="82040,24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" path="m,l82040,240700e" filled="f" strokeweight=".14058mm">
                  <v:stroke miterlimit="83231f" joinstyle="miter"/>
                  <v:path arrowok="t" textboxrect="0,0,82040,240700"/>
                </v:shape>
                <v:shape id="Shape 15205" o:spid="_x0000_s1732" style="position:absolute;left:7817;top:4859;width:360;height:540;visibility:visible;mso-wrap-style:square;v-text-anchor:top" coordsize="35927,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" path="m35927,c32442,17228,32331,40434,34290,54025,27541,42067,13281,23758,,12245l35927,xe" fillcolor="black" stroked="f" strokeweight="0">
                  <v:stroke miterlimit="83231f" joinstyle="miter"/>
                  <v:path arrowok="t" textboxrect="0,0,35927,54025"/>
                </v:shape>
                <v:shape id="Shape 15206" o:spid="_x0000_s1733" style="position:absolute;left:9127;top:2635;width:775;height:2329;visibility:visible;mso-wrap-style:square;v-text-anchor:top" coordsize="77431,23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" path="m77431,l,232881e" filled="f" strokeweight=".14058mm">
                  <v:stroke miterlimit="83231f" joinstyle="miter"/>
                  <v:path arrowok="t" textboxrect="0,0,77431,232881"/>
                </v:shape>
                <v:shape id="Shape 15207" o:spid="_x0000_s1734" style="position:absolute;left:8963;top:4856;width:361;height:540;visibility:visible;mso-wrap-style:square;v-text-anchor:top" coordsize="36017,5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" path="m,l36017,11975c22823,23588,8701,42002,2042,54010,3898,40406,3614,17201,,xe" fillcolor="black" stroked="f" strokeweight="0">
                  <v:stroke miterlimit="83231f" joinstyle="miter"/>
                  <v:path arrowok="t" textboxrect="0,0,36017,54010"/>
                </v:shape>
                <v:shape id="Shape 15208" o:spid="_x0000_s1735" style="position:absolute;left:9815;top:2249;width:3158;height:3141;visibility:visible;mso-wrap-style:square;v-text-anchor:top" coordsize="315853,3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" path="m315853,l,314030e" filled="f" strokeweight=".14058mm">
                  <v:stroke miterlimit="83231f" joinstyle="miter"/>
                  <v:path arrowok="t" textboxrect="0,0,315853,314030"/>
                </v:shape>
                <v:shape id="Shape 15209" o:spid="_x0000_s1736" style="position:absolute;left:9492;top:5219;width:492;height:492;visibility:visible;mso-wrap-style:square;v-text-anchor:top" coordsize="49269,4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" path="m22508,l49269,26916c32258,31340,11354,41419,,49140,7786,37830,17986,16985,22508,xe" fillcolor="black" stroked="f" strokeweight="0">
                  <v:stroke miterlimit="83231f" joinstyle="miter"/>
                  <v:path arrowok="t" textboxrect="0,0,49269,49140"/>
                </v:shape>
                <v:shape id="Shape 15210" o:spid="_x0000_s1737" style="position:absolute;left:3686;top:6621;width:3145;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" path="m,l314455,e" filled="f" strokeweight=".14058mm">
                  <v:stroke miterlimit="83231f" joinstyle="miter"/>
                  <v:path arrowok="t" textboxrect="0,0,314455,0"/>
                </v:shape>
                <v:shape id="Shape 15211" o:spid="_x0000_s1738" style="position:absolute;left:6780;top:6431;width:506;height:380;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" path="m,c15183,8857,37114,16448,50610,18979,37114,21509,15183,29100,,37957l,xe" fillcolor="black" stroked="f" strokeweight="0">
                  <v:stroke miterlimit="83231f" joinstyle="miter"/>
                  <v:path arrowok="t" textboxrect="0,0,50610,37957"/>
                </v:shape>
                <v:shape id="Shape 15212" o:spid="_x0000_s1739" style="position:absolute;top:4225;width:10973;height:5601;visibility:visible;mso-wrap-style:square;v-text-anchor:top" coordsize="1097301,56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" path="m1046690,l50611,c22659,,,22659,,50611l,509548v,27952,22659,50610,50611,50610l1046690,560158v27952,,50611,-22658,50611,-50610l1097301,50611c1097301,22659,1074642,,1046690,xe" filled="f" strokeweight=".14058mm">
                  <v:stroke miterlimit="83231f" joinstyle="miter"/>
                  <v:path arrowok="t" textboxrect="0,0,1097301,560158"/>
                </v:shape>
                <v:rect id="Rectangle 15214" o:spid="_x0000_s1740" style="position:absolute;left:9587;top:8429;width:12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" filled="f" stroked="f">
                  <v:textbox inset="0,0,0,0">
                    <w:txbxContent>
                      <w:p w14:paraId="3BBB0841"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anchorlock/>
              </v:group>
            </w:pict>
          </mc:Fallback>
        </mc:AlternateContent>
      </w:r>
    </w:p>
    <w:p w14:paraId="7F62ABFA" w14:textId="77777777" w:rsidR="00255F62" w:rsidRDefault="001D6550">
      <w:pPr>
        <w:spacing w:after="4" w:line="300" w:lineRule="auto"/>
        <w:ind w:left="16" w:right="4058" w:hanging="2"/>
        <w:jc w:val="left"/>
      </w:pPr>
      <w:r>
        <w:rPr>
          <w:sz w:val="18"/>
        </w:rPr>
        <w:t xml:space="preserve">W_0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ゼロ([D, H]), シグマ</w:t>
      </w:r>
      <w:r>
        <w:rPr>
          <w:color w:val="666666"/>
          <w:sz w:val="18"/>
        </w:rPr>
        <w:t>=</w:t>
      </w:r>
      <w:r>
        <w:rPr>
          <w:sz w:val="18"/>
        </w:rPr>
        <w:t>tf</w:t>
      </w:r>
      <w:r>
        <w:rPr>
          <w:color w:val="666666"/>
          <w:sz w:val="18"/>
        </w:rPr>
        <w:t xml:space="preserve">. </w:t>
      </w:r>
      <w:r>
        <w:rPr>
          <w:sz w:val="18"/>
        </w:rPr>
        <w:t xml:space="preserve">物([D, H])W_1 </w:t>
      </w:r>
      <w:r>
        <w:rPr>
          <w:color w:val="666666"/>
          <w:sz w:val="18"/>
        </w:rPr>
        <w:t xml:space="preserve">= </w:t>
      </w:r>
      <w:r>
        <w:rPr>
          <w:sz w:val="18"/>
        </w:rPr>
        <w:t>正規(mu</w:t>
      </w:r>
      <w:r>
        <w:rPr>
          <w:color w:val="666666"/>
          <w:sz w:val="18"/>
        </w:rPr>
        <w:t>=</w:t>
      </w:r>
      <w:r>
        <w:rPr>
          <w:sz w:val="18"/>
        </w:rPr>
        <w:t>tf</w:t>
      </w:r>
      <w:r>
        <w:rPr>
          <w:color w:val="666666"/>
          <w:sz w:val="18"/>
        </w:rPr>
        <w:t>. ゼロ</w:t>
      </w:r>
      <w:r>
        <w:rPr>
          <w:sz w:val="18"/>
        </w:rPr>
        <w:t xml:space="preserve">([H, </w:t>
      </w:r>
      <w:r>
        <w:rPr>
          <w:color w:val="666666"/>
          <w:sz w:val="18"/>
        </w:rPr>
        <w:t>1</w:t>
      </w:r>
      <w:r>
        <w:rPr>
          <w:sz w:val="18"/>
        </w:rPr>
        <w:t>]), sigma</w:t>
      </w:r>
      <w:r>
        <w:rPr>
          <w:color w:val="666666"/>
          <w:sz w:val="18"/>
        </w:rPr>
        <w:t>=</w:t>
      </w:r>
      <w:r>
        <w:rPr>
          <w:sz w:val="18"/>
        </w:rPr>
        <w:t>tf</w:t>
      </w:r>
      <w:r>
        <w:rPr>
          <w:color w:val="666666"/>
          <w:sz w:val="18"/>
        </w:rPr>
        <w:t>. ones</w:t>
      </w:r>
      <w:r>
        <w:rPr>
          <w:sz w:val="18"/>
        </w:rPr>
        <w:t xml:space="preserve">([H, </w:t>
      </w:r>
      <w:r>
        <w:rPr>
          <w:color w:val="666666"/>
          <w:sz w:val="18"/>
        </w:rPr>
        <w:t>1</w:t>
      </w:r>
      <w:r>
        <w:rPr>
          <w:sz w:val="18"/>
        </w:rPr>
        <w:t xml:space="preserve">])) b_0 </w:t>
      </w:r>
      <w:r>
        <w:rPr>
          <w:color w:val="666666"/>
          <w:sz w:val="18"/>
        </w:rPr>
        <w:t xml:space="preserve">= </w:t>
      </w:r>
      <w:r>
        <w:rPr>
          <w:sz w:val="18"/>
        </w:rPr>
        <w:t>正規(mu</w:t>
      </w:r>
      <w:r>
        <w:rPr>
          <w:color w:val="666666"/>
          <w:sz w:val="18"/>
        </w:rPr>
        <w:t>=</w:t>
      </w:r>
      <w:r>
        <w:rPr>
          <w:sz w:val="18"/>
        </w:rPr>
        <w:t>tf</w:t>
      </w:r>
      <w:r>
        <w:rPr>
          <w:color w:val="666666"/>
          <w:sz w:val="18"/>
        </w:rPr>
        <w:t>. ゼロ</w:t>
      </w:r>
      <w:r>
        <w:rPr>
          <w:sz w:val="18"/>
        </w:rPr>
        <w:t>(H), sigma</w:t>
      </w:r>
      <w:r>
        <w:rPr>
          <w:color w:val="666666"/>
          <w:sz w:val="18"/>
        </w:rPr>
        <w:t>=</w:t>
      </w:r>
      <w:r>
        <w:rPr>
          <w:sz w:val="18"/>
        </w:rPr>
        <w:t>tf</w:t>
      </w:r>
      <w:r>
        <w:rPr>
          <w:color w:val="666666"/>
          <w:sz w:val="18"/>
        </w:rPr>
        <w:t>. ones(</w:t>
      </w:r>
      <w:r>
        <w:rPr>
          <w:sz w:val="18"/>
        </w:rPr>
        <w:t xml:space="preserve">H)) b_1 </w:t>
      </w:r>
      <w:r>
        <w:rPr>
          <w:color w:val="666666"/>
          <w:sz w:val="18"/>
        </w:rPr>
        <w:t xml:space="preserve">= </w:t>
      </w:r>
      <w:r>
        <w:rPr>
          <w:sz w:val="18"/>
        </w:rPr>
        <w:t>正規(mu</w:t>
      </w:r>
      <w:r>
        <w:rPr>
          <w:color w:val="666666"/>
          <w:sz w:val="18"/>
        </w:rPr>
        <w:t>=</w:t>
      </w:r>
      <w:r>
        <w:rPr>
          <w:sz w:val="18"/>
        </w:rPr>
        <w:t>tf</w:t>
      </w:r>
      <w:r>
        <w:rPr>
          <w:color w:val="666666"/>
          <w:sz w:val="18"/>
        </w:rPr>
        <w:t>. ゼロ</w:t>
      </w:r>
      <w:r>
        <w:rPr>
          <w:sz w:val="18"/>
        </w:rPr>
        <w:t>(</w:t>
      </w:r>
      <w:r>
        <w:rPr>
          <w:color w:val="666666"/>
          <w:sz w:val="18"/>
        </w:rPr>
        <w:t>1</w:t>
      </w:r>
      <w:r>
        <w:rPr>
          <w:sz w:val="18"/>
        </w:rPr>
        <w:t>), sigma</w:t>
      </w:r>
      <w:r>
        <w:rPr>
          <w:color w:val="666666"/>
          <w:sz w:val="18"/>
        </w:rPr>
        <w:t>=</w:t>
      </w:r>
      <w:r>
        <w:rPr>
          <w:sz w:val="18"/>
        </w:rPr>
        <w:t>tf</w:t>
      </w:r>
      <w:r>
        <w:rPr>
          <w:color w:val="666666"/>
          <w:sz w:val="18"/>
        </w:rPr>
        <w:t xml:space="preserve">. </w:t>
      </w:r>
      <w:r>
        <w:rPr>
          <w:sz w:val="18"/>
        </w:rPr>
        <w:t>ones(</w:t>
      </w:r>
      <w:r>
        <w:rPr>
          <w:color w:val="666666"/>
          <w:sz w:val="18"/>
        </w:rPr>
        <w:t xml:space="preserve">1)) </w:t>
      </w:r>
      <w:r>
        <w:rPr>
          <w:sz w:val="18"/>
        </w:rPr>
        <w:t xml:space="preserve">x </w:t>
      </w:r>
      <w:r>
        <w:rPr>
          <w:color w:val="666666"/>
          <w:sz w:val="18"/>
        </w:rPr>
        <w:t xml:space="preserve">= </w:t>
      </w:r>
      <w:r>
        <w:rPr>
          <w:sz w:val="18"/>
        </w:rPr>
        <w:t>tf</w:t>
      </w:r>
      <w:r>
        <w:rPr>
          <w:color w:val="666666"/>
          <w:sz w:val="18"/>
        </w:rPr>
        <w:t xml:space="preserve">. </w:t>
      </w:r>
      <w:r>
        <w:rPr>
          <w:sz w:val="18"/>
        </w:rPr>
        <w:t>プレースホルダ(tf</w:t>
      </w:r>
      <w:r>
        <w:rPr>
          <w:color w:val="666666"/>
          <w:sz w:val="18"/>
        </w:rPr>
        <w:t xml:space="preserve">. </w:t>
      </w:r>
      <w:r>
        <w:rPr>
          <w:sz w:val="18"/>
        </w:rPr>
        <w:t>float32, [N, D])</w:t>
      </w:r>
    </w:p>
    <w:p w14:paraId="076C89F7" w14:textId="77777777" w:rsidR="00255F62" w:rsidRDefault="001D6550">
      <w:pPr>
        <w:numPr>
          <w:ilvl w:val="0"/>
          <w:numId w:val="9"/>
        </w:numPr>
        <w:spacing w:after="4" w:line="398" w:lineRule="auto"/>
        <w:ind w:right="2539" w:hanging="195"/>
        <w:jc w:val="left"/>
      </w:pPr>
      <w:r>
        <w:t>= ベルヌー</w:t>
      </w:r>
      <w:r>
        <w:rPr>
          <w:sz w:val="18"/>
        </w:rPr>
        <w:t>イ(logits</w:t>
      </w:r>
      <w:r>
        <w:rPr>
          <w:color w:val="666666"/>
          <w:sz w:val="18"/>
        </w:rPr>
        <w:t>=</w:t>
      </w:r>
      <w:r>
        <w:rPr>
          <w:sz w:val="18"/>
        </w:rPr>
        <w:t>tf</w:t>
      </w:r>
      <w:r>
        <w:rPr>
          <w:color w:val="666666"/>
          <w:sz w:val="18"/>
        </w:rPr>
        <w:t xml:space="preserve">. </w:t>
      </w:r>
      <w:r>
        <w:rPr>
          <w:sz w:val="18"/>
        </w:rPr>
        <w:t>matmul(tf</w:t>
      </w:r>
      <w:r>
        <w:rPr>
          <w:color w:val="666666"/>
          <w:sz w:val="18"/>
        </w:rPr>
        <w:t xml:space="preserve">. </w:t>
      </w:r>
      <w:r>
        <w:rPr>
          <w:sz w:val="18"/>
        </w:rPr>
        <w:t>nn</w:t>
      </w:r>
      <w:r>
        <w:rPr>
          <w:color w:val="666666"/>
          <w:sz w:val="18"/>
        </w:rPr>
        <w:t xml:space="preserve">. </w:t>
      </w:r>
      <w:r>
        <w:rPr>
          <w:sz w:val="18"/>
        </w:rPr>
        <w:t>tanh(tf</w:t>
      </w:r>
      <w:r>
        <w:rPr>
          <w:color w:val="666666"/>
          <w:sz w:val="18"/>
        </w:rPr>
        <w:t xml:space="preserve">. </w:t>
      </w:r>
      <w:r>
        <w:rPr>
          <w:sz w:val="18"/>
        </w:rPr>
        <w:t xml:space="preserve">matmul(x, W_0</w:t>
      </w:r>
      <w:r>
        <w:rPr>
          <w:color w:val="666666"/>
          <w:sz w:val="18"/>
        </w:rPr>
        <w:t xml:space="preserve">) + </w:t>
      </w:r>
      <w:r>
        <w:rPr>
          <w:sz w:val="18"/>
        </w:rPr>
        <w:t xml:space="preserve">b_0), W_1</w:t>
      </w:r>
      <w:r>
        <w:rPr>
          <w:color w:val="666666"/>
          <w:sz w:val="18"/>
        </w:rPr>
        <w:t xml:space="preserve">) + </w:t>
      </w:r>
      <w:r>
        <w:rPr>
          <w:sz w:val="18"/>
        </w:rPr>
        <w:t xml:space="preserve">b_1) </w:t>
      </w:r>
      <w:r>
        <w:rPr>
          <w:b/>
        </w:rPr>
        <w:t xml:space="preserve">図A.1: </w:t>
      </w:r>
      <w:r>
        <w:t>分類のためのベイズ・ニューラル・ネットワーク</w:t>
      </w:r>
    </w:p>
    <w:p w14:paraId="69F56AD2" w14:textId="77777777" w:rsidR="00255F62" w:rsidRDefault="001D6550">
      <w:pPr>
        <w:spacing w:after="0" w:line="259" w:lineRule="auto"/>
        <w:ind w:left="1142" w:right="122" w:hanging="10"/>
        <w:jc w:val="center"/>
      </w:pPr>
      <w:r>
        <w:rPr>
          <w:sz w:val="18"/>
        </w:rPr>
        <w:t xml:space="preserve">D </w:t>
      </w:r>
      <w:r>
        <w:rPr>
          <w:color w:val="666666"/>
          <w:sz w:val="18"/>
        </w:rPr>
        <w:t xml:space="preserve">= 4 </w:t>
      </w:r>
      <w:r>
        <w:rPr>
          <w:i/>
          <w:color w:val="407F7F"/>
          <w:sz w:val="18"/>
        </w:rPr>
        <w:t xml:space="preserve">#</w:t>
      </w:r>
      <w:r>
        <w:rPr>
          <w:i/>
          <w:color w:val="407F7F"/>
          <w:sz w:val="18"/>
        </w:rPr>
        <w:t>文書数</w:t>
      </w:r>
    </w:p>
    <w:p w14:paraId="070FECEF" w14:textId="77777777" w:rsidR="00255F62" w:rsidRDefault="001D6550">
      <w:pPr>
        <w:spacing w:after="0" w:line="259" w:lineRule="auto"/>
        <w:ind w:left="3927" w:right="0" w:hanging="10"/>
        <w:jc w:val="left"/>
      </w:pPr>
      <w:r>
        <w:rPr>
          <w:sz w:val="18"/>
        </w:rPr>
        <w:t xml:space="preserve">N </w:t>
      </w:r>
      <w:r>
        <w:rPr>
          <w:sz w:val="18"/>
        </w:rPr>
        <w:t>= [</w:t>
      </w:r>
      <w:r>
        <w:rPr>
          <w:color w:val="666666"/>
          <w:sz w:val="18"/>
        </w:rPr>
        <w:t>11502</w:t>
      </w:r>
      <w:r>
        <w:rPr>
          <w:sz w:val="18"/>
        </w:rPr>
        <w:t xml:space="preserve">, </w:t>
      </w:r>
      <w:r>
        <w:rPr>
          <w:color w:val="666666"/>
          <w:sz w:val="18"/>
        </w:rPr>
        <w:t>213</w:t>
      </w:r>
      <w:r>
        <w:rPr>
          <w:sz w:val="18"/>
        </w:rPr>
        <w:t xml:space="preserve">, </w:t>
      </w:r>
      <w:r>
        <w:rPr>
          <w:color w:val="666666"/>
          <w:sz w:val="18"/>
        </w:rPr>
        <w:t>1523</w:t>
      </w:r>
      <w:r>
        <w:rPr>
          <w:sz w:val="18"/>
        </w:rPr>
        <w:t xml:space="preserve">, </w:t>
      </w:r>
      <w:r>
        <w:rPr>
          <w:color w:val="666666"/>
          <w:sz w:val="18"/>
        </w:rPr>
        <w:t>1351</w:t>
      </w:r>
      <w:r>
        <w:rPr>
          <w:i/>
          <w:color w:val="407F7F"/>
          <w:sz w:val="18"/>
        </w:rPr>
        <w:t>] # words per doc</w:t>
      </w:r>
    </w:p>
    <w:p w14:paraId="09013CDB" w14:textId="77777777" w:rsidR="00255F62" w:rsidRDefault="001D6550">
      <w:pPr>
        <w:spacing w:after="0" w:line="259" w:lineRule="auto"/>
        <w:ind w:left="1142" w:right="635" w:hanging="10"/>
        <w:jc w:val="center"/>
      </w:pPr>
      <w:r>
        <w:rPr>
          <w:sz w:val="18"/>
        </w:rPr>
        <w:t xml:space="preserve">K </w:t>
      </w:r>
      <w:r>
        <w:rPr>
          <w:color w:val="666666"/>
          <w:sz w:val="18"/>
        </w:rPr>
        <w:t xml:space="preserve">= 10 </w:t>
      </w:r>
      <w:r>
        <w:rPr>
          <w:i/>
          <w:color w:val="407F7F"/>
          <w:sz w:val="18"/>
        </w:rPr>
        <w:t># トピック数</w:t>
      </w:r>
    </w:p>
    <w:p w14:paraId="0F886199" w14:textId="77777777" w:rsidR="00255F62" w:rsidRDefault="001D6550">
      <w:pPr>
        <w:spacing w:after="202" w:line="259" w:lineRule="auto"/>
        <w:ind w:left="1142" w:right="635" w:hanging="10"/>
        <w:jc w:val="center"/>
      </w:pPr>
      <w:r>
        <w:rPr>
          <w:noProof/>
        </w:rPr>
        <mc:AlternateContent>
          <mc:Choice Requires="wpg">
            <w:drawing>
              <wp:anchor distT="0" distB="0" distL="114300" distR="114300" simplePos="0" relativeHeight="251679744" behindDoc="0" locked="0" layoutInCell="1" allowOverlap="1" wp14:anchorId="2E48BFEC" wp14:editId="37F77F27">
                <wp:simplePos x="0" y="0"/>
                <wp:positionH relativeFrom="column">
                  <wp:posOffset>315585</wp:posOffset>
                </wp:positionH>
                <wp:positionV relativeFrom="paragraph">
                  <wp:posOffset>-1037</wp:posOffset>
                </wp:positionV>
                <wp:extent cx="1835079" cy="1197437"/>
                <wp:effectExtent l="0" t="0" r="0" b="0"/>
                <wp:wrapSquare wrapText="bothSides"/>
                <wp:docPr id="164164" name="Group 164164"/>
                <wp:cNvGraphicFramePr/>
                <a:graphic xmlns:a="http://schemas.openxmlformats.org/drawingml/2006/main">
                  <a:graphicData uri="http://schemas.microsoft.com/office/word/2010/wordprocessingGroup">
                    <wpg:wgp>
                      <wpg:cNvGrpSpPr/>
                      <wpg:grpSpPr>
                        <a:xfrm>
                          <a:off x="0" y="0"/>
                          <a:ext cx="1835079" cy="1197437"/>
                          <a:chOff x="0" y="0"/>
                          <a:chExt cx="1835079" cy="1197437"/>
                        </a:xfrm>
                      </wpg:grpSpPr>
                      <wps:wsp>
                        <wps:cNvPr id="15293" name="Shape 15293"/>
                        <wps:cNvSpPr/>
                        <wps:spPr>
                          <a:xfrm>
                            <a:off x="149060" y="7706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294" name="Rectangle 15294"/>
                        <wps:cNvSpPr/>
                        <wps:spPr>
                          <a:xfrm>
                            <a:off x="206766" y="147415"/>
                            <a:ext cx="100260" cy="149431"/>
                          </a:xfrm>
                          <a:prstGeom prst="rect">
                            <a:avLst/>
                          </a:prstGeom>
                          <a:ln>
                            <a:noFill/>
                          </a:ln>
                        </wps:spPr>
                        <wps:txbx>
                          <w:txbxContent>
                            <w:p w14:paraId="40672C56" w14:textId="77777777" w:rsidR="00255F62" w:rsidRDefault="001D6550">
                              <w:pPr>
                                <w:spacing w:after="160" w:line="259" w:lineRule="auto"/>
                                <w:ind w:left="0" w:right="0" w:firstLine="0"/>
                                <w:jc w:val="left"/>
                              </w:pPr>
                              <w:r>
                                <w:rPr>
                                  <w:rFonts w:ascii="Cambria" w:eastAsia="Cambria" w:hAnsi="Cambria" w:cs="Cambria"/>
                                  <w:i/>
                                  <w:sz w:val="20"/>
                                </w:rPr>
                                <w:t>φ</w:t>
                              </w:r>
                            </w:p>
                          </w:txbxContent>
                        </wps:txbx>
                        <wps:bodyPr horzOverflow="overflow" vert="horz" lIns="0" tIns="0" rIns="0" bIns="0" rtlCol="0">
                          <a:noAutofit/>
                        </wps:bodyPr>
                      </wps:wsp>
                      <wps:wsp>
                        <wps:cNvPr id="15295" name="Rectangle 15295"/>
                        <wps:cNvSpPr/>
                        <wps:spPr>
                          <a:xfrm>
                            <a:off x="282154" y="192731"/>
                            <a:ext cx="71536" cy="104601"/>
                          </a:xfrm>
                          <a:prstGeom prst="rect">
                            <a:avLst/>
                          </a:prstGeom>
                          <a:ln>
                            <a:noFill/>
                          </a:ln>
                        </wps:spPr>
                        <wps:txbx>
                          <w:txbxContent>
                            <w:p w14:paraId="579BB94A" w14:textId="77777777" w:rsidR="00255F62" w:rsidRDefault="001D6550">
                              <w:pPr>
                                <w:spacing w:after="160" w:line="259" w:lineRule="auto"/>
                                <w:ind w:left="0" w:right="0" w:firstLine="0"/>
                                <w:jc w:val="left"/>
                              </w:pPr>
                              <w:r>
                                <w:rPr>
                                  <w:rFonts w:ascii="Cambria" w:eastAsia="Cambria" w:hAnsi="Cambria" w:cs="Cambria"/>
                                  <w:i/>
                                  <w:sz w:val="14"/>
                                </w:rPr>
                                <w:t>k</w:t>
                              </w:r>
                            </w:p>
                          </w:txbxContent>
                        </wps:txbx>
                        <wps:bodyPr horzOverflow="overflow" vert="horz" lIns="0" tIns="0" rIns="0" bIns="0" rtlCol="0">
                          <a:noAutofit/>
                        </wps:bodyPr>
                      </wps:wsp>
                      <wps:wsp>
                        <wps:cNvPr id="15296" name="Shape 15296"/>
                        <wps:cNvSpPr/>
                        <wps:spPr>
                          <a:xfrm>
                            <a:off x="149060" y="695180"/>
                            <a:ext cx="253054" cy="253054"/>
                          </a:xfrm>
                          <a:custGeom>
                            <a:avLst/>
                            <a:gdLst/>
                            <a:ahLst/>
                            <a:cxnLst/>
                            <a:rect l="0" t="0" r="0" b="0"/>
                            <a:pathLst>
                              <a:path w="253054" h="253054">
                                <a:moveTo>
                                  <a:pt x="126527" y="0"/>
                                </a:moveTo>
                                <a:cubicBezTo>
                                  <a:pt x="196407" y="0"/>
                                  <a:pt x="253054" y="56647"/>
                                  <a:pt x="253054" y="126527"/>
                                </a:cubicBezTo>
                                <a:cubicBezTo>
                                  <a:pt x="253054" y="196407"/>
                                  <a:pt x="196407" y="253054"/>
                                  <a:pt x="126527" y="253054"/>
                                </a:cubicBezTo>
                                <a:cubicBezTo>
                                  <a:pt x="56647" y="253054"/>
                                  <a:pt x="0" y="196407"/>
                                  <a:pt x="0" y="126527"/>
                                </a:cubicBezTo>
                                <a:cubicBezTo>
                                  <a:pt x="0" y="56647"/>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297" name="Rectangle 15297"/>
                        <wps:cNvSpPr/>
                        <wps:spPr>
                          <a:xfrm>
                            <a:off x="216393" y="768331"/>
                            <a:ext cx="78990" cy="149431"/>
                          </a:xfrm>
                          <a:prstGeom prst="rect">
                            <a:avLst/>
                          </a:prstGeom>
                          <a:ln>
                            <a:noFill/>
                          </a:ln>
                        </wps:spPr>
                        <wps:txbx>
                          <w:txbxContent>
                            <w:p w14:paraId="49764ED1" w14:textId="77777777" w:rsidR="00255F62" w:rsidRDefault="001D6550">
                              <w:pPr>
                                <w:spacing w:after="160" w:line="259" w:lineRule="auto"/>
                                <w:ind w:left="0" w:right="0" w:firstLine="0"/>
                                <w:jc w:val="left"/>
                              </w:pPr>
                              <w:r>
                                <w:rPr>
                                  <w:rFonts w:ascii="Cambria" w:eastAsia="Cambria" w:hAnsi="Cambria" w:cs="Cambria"/>
                                  <w:i/>
                                  <w:sz w:val="20"/>
                                </w:rPr>
                                <w:t>θ</w:t>
                              </w:r>
                            </w:p>
                          </w:txbxContent>
                        </wps:txbx>
                        <wps:bodyPr horzOverflow="overflow" vert="horz" lIns="0" tIns="0" rIns="0" bIns="0" rtlCol="0">
                          <a:noAutofit/>
                        </wps:bodyPr>
                      </wps:wsp>
                      <wps:wsp>
                        <wps:cNvPr id="15298" name="Rectangle 15298"/>
                        <wps:cNvSpPr/>
                        <wps:spPr>
                          <a:xfrm>
                            <a:off x="275791" y="813660"/>
                            <a:ext cx="70052" cy="104601"/>
                          </a:xfrm>
                          <a:prstGeom prst="rect">
                            <a:avLst/>
                          </a:prstGeom>
                          <a:ln>
                            <a:noFill/>
                          </a:ln>
                        </wps:spPr>
                        <wps:txbx>
                          <w:txbxContent>
                            <w:p w14:paraId="40DD24B1" w14:textId="77777777" w:rsidR="00255F62" w:rsidRDefault="001D6550">
                              <w:pPr>
                                <w:spacing w:after="160" w:line="259" w:lineRule="auto"/>
                                <w:ind w:left="0" w:right="0" w:firstLine="0"/>
                                <w:jc w:val="left"/>
                              </w:pPr>
                              <w:r>
                                <w:rPr>
                                  <w:rFonts w:ascii="Cambria" w:eastAsia="Cambria" w:hAnsi="Cambria" w:cs="Cambria"/>
                                  <w:i/>
                                  <w:sz w:val="14"/>
                                </w:rPr>
                                <w:t>d</w:t>
                              </w:r>
                            </w:p>
                          </w:txbxContent>
                        </wps:txbx>
                        <wps:bodyPr horzOverflow="overflow" vert="horz" lIns="0" tIns="0" rIns="0" bIns="0" rtlCol="0">
                          <a:noAutofit/>
                        </wps:bodyPr>
                      </wps:wsp>
                      <wps:wsp>
                        <wps:cNvPr id="15299" name="Shape 15299"/>
                        <wps:cNvSpPr/>
                        <wps:spPr>
                          <a:xfrm>
                            <a:off x="767180" y="690513"/>
                            <a:ext cx="262389" cy="262389"/>
                          </a:xfrm>
                          <a:custGeom>
                            <a:avLst/>
                            <a:gdLst/>
                            <a:ahLst/>
                            <a:cxnLst/>
                            <a:rect l="0" t="0" r="0" b="0"/>
                            <a:pathLst>
                              <a:path w="262389" h="262389">
                                <a:moveTo>
                                  <a:pt x="131195" y="0"/>
                                </a:moveTo>
                                <a:cubicBezTo>
                                  <a:pt x="203652" y="0"/>
                                  <a:pt x="262389" y="58737"/>
                                  <a:pt x="262389" y="131195"/>
                                </a:cubicBezTo>
                                <a:cubicBezTo>
                                  <a:pt x="262389" y="203652"/>
                                  <a:pt x="203652" y="262389"/>
                                  <a:pt x="131195" y="262389"/>
                                </a:cubicBezTo>
                                <a:cubicBezTo>
                                  <a:pt x="58737" y="262389"/>
                                  <a:pt x="0" y="203652"/>
                                  <a:pt x="0" y="131195"/>
                                </a:cubicBezTo>
                                <a:cubicBezTo>
                                  <a:pt x="0" y="58737"/>
                                  <a:pt x="58737" y="0"/>
                                  <a:pt x="131195"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300" name="Rectangle 15300"/>
                        <wps:cNvSpPr/>
                        <wps:spPr>
                          <a:xfrm>
                            <a:off x="793151" y="743032"/>
                            <a:ext cx="78249" cy="149431"/>
                          </a:xfrm>
                          <a:prstGeom prst="rect">
                            <a:avLst/>
                          </a:prstGeom>
                          <a:ln>
                            <a:noFill/>
                          </a:ln>
                        </wps:spPr>
                        <wps:txbx>
                          <w:txbxContent>
                            <w:p w14:paraId="5FE922D3" w14:textId="77777777" w:rsidR="00255F62" w:rsidRDefault="001D6550">
                              <w:pPr>
                                <w:spacing w:after="160" w:line="259" w:lineRule="auto"/>
                                <w:ind w:left="0" w:right="0" w:firstLine="0"/>
                                <w:jc w:val="left"/>
                              </w:pPr>
                              <w:r>
                                <w:rPr>
                                  <w:rFonts w:ascii="Cambria" w:eastAsia="Cambria" w:hAnsi="Cambria" w:cs="Cambria"/>
                                  <w:i/>
                                  <w:sz w:val="20"/>
                                </w:rPr>
                                <w:t>z</w:t>
                              </w:r>
                            </w:p>
                          </w:txbxContent>
                        </wps:txbx>
                        <wps:bodyPr horzOverflow="overflow" vert="horz" lIns="0" tIns="0" rIns="0" bIns="0" rtlCol="0">
                          <a:noAutofit/>
                        </wps:bodyPr>
                      </wps:wsp>
                      <wps:wsp>
                        <wps:cNvPr id="15301" name="Rectangle 15301"/>
                        <wps:cNvSpPr/>
                        <wps:spPr>
                          <a:xfrm>
                            <a:off x="851990" y="788348"/>
                            <a:ext cx="193207" cy="104601"/>
                          </a:xfrm>
                          <a:prstGeom prst="rect">
                            <a:avLst/>
                          </a:prstGeom>
                          <a:ln>
                            <a:noFill/>
                          </a:ln>
                        </wps:spPr>
                        <wps:txbx>
                          <w:txbxContent>
                            <w:p w14:paraId="5EE975AF" w14:textId="77777777" w:rsidR="00255F62" w:rsidRDefault="001D6550">
                              <w:pPr>
                                <w:spacing w:after="160" w:line="259" w:lineRule="auto"/>
                                <w:ind w:left="0" w:right="0" w:firstLine="0"/>
                                <w:jc w:val="left"/>
                              </w:pPr>
                              <w:r>
                                <w:rPr>
                                  <w:rFonts w:ascii="Cambria" w:eastAsia="Cambria" w:hAnsi="Cambria" w:cs="Cambria"/>
                                  <w:i/>
                                  <w:sz w:val="14"/>
                                </w:rPr>
                                <w:t>ディーエヌ</w:t>
                              </w:r>
                            </w:p>
                          </w:txbxContent>
                        </wps:txbx>
                        <wps:bodyPr horzOverflow="overflow" vert="horz" lIns="0" tIns="0" rIns="0" bIns="0" rtlCol="0">
                          <a:noAutofit/>
                        </wps:bodyPr>
                      </wps:wsp>
                      <wps:wsp>
                        <wps:cNvPr id="15302" name="Shape 15302"/>
                        <wps:cNvSpPr/>
                        <wps:spPr>
                          <a:xfrm>
                            <a:off x="1394635" y="676016"/>
                            <a:ext cx="291383" cy="291383"/>
                          </a:xfrm>
                          <a:custGeom>
                            <a:avLst/>
                            <a:gdLst/>
                            <a:ahLst/>
                            <a:cxnLst/>
                            <a:rect l="0" t="0" r="0" b="0"/>
                            <a:pathLst>
                              <a:path w="291383" h="291383">
                                <a:moveTo>
                                  <a:pt x="145692" y="0"/>
                                </a:moveTo>
                                <a:cubicBezTo>
                                  <a:pt x="226156" y="0"/>
                                  <a:pt x="291383" y="65227"/>
                                  <a:pt x="291383" y="145692"/>
                                </a:cubicBezTo>
                                <a:cubicBezTo>
                                  <a:pt x="291383" y="226156"/>
                                  <a:pt x="226156" y="291383"/>
                                  <a:pt x="145692" y="291383"/>
                                </a:cubicBezTo>
                                <a:cubicBezTo>
                                  <a:pt x="65227" y="291383"/>
                                  <a:pt x="0" y="226156"/>
                                  <a:pt x="0" y="145692"/>
                                </a:cubicBezTo>
                                <a:cubicBezTo>
                                  <a:pt x="0" y="65227"/>
                                  <a:pt x="65227" y="0"/>
                                  <a:pt x="145692"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15303" name="Rectangle 15303"/>
                        <wps:cNvSpPr/>
                        <wps:spPr>
                          <a:xfrm>
                            <a:off x="1419223" y="743032"/>
                            <a:ext cx="120471" cy="149431"/>
                          </a:xfrm>
                          <a:prstGeom prst="rect">
                            <a:avLst/>
                          </a:prstGeom>
                          <a:ln>
                            <a:noFill/>
                          </a:ln>
                        </wps:spPr>
                        <wps:txbx>
                          <w:txbxContent>
                            <w:p w14:paraId="73ED9439" w14:textId="77777777" w:rsidR="00255F62" w:rsidRDefault="001D6550">
                              <w:pPr>
                                <w:spacing w:after="160" w:line="259" w:lineRule="auto"/>
                                <w:ind w:left="0" w:right="0" w:firstLine="0"/>
                                <w:jc w:val="left"/>
                              </w:pPr>
                              <w:r>
                                <w:rPr>
                                  <w:rFonts w:ascii="Cambria" w:eastAsia="Cambria" w:hAnsi="Cambria" w:cs="Cambria"/>
                                  <w:i/>
                                  <w:sz w:val="20"/>
                                </w:rPr>
                                <w:t>w</w:t>
                              </w:r>
                            </w:p>
                          </w:txbxContent>
                        </wps:txbx>
                        <wps:bodyPr horzOverflow="overflow" vert="horz" lIns="0" tIns="0" rIns="0" bIns="0" rtlCol="0">
                          <a:noAutofit/>
                        </wps:bodyPr>
                      </wps:wsp>
                      <wps:wsp>
                        <wps:cNvPr id="15304" name="Rectangle 15304"/>
                        <wps:cNvSpPr/>
                        <wps:spPr>
                          <a:xfrm>
                            <a:off x="1509799" y="788348"/>
                            <a:ext cx="193207" cy="104601"/>
                          </a:xfrm>
                          <a:prstGeom prst="rect">
                            <a:avLst/>
                          </a:prstGeom>
                          <a:ln>
                            <a:noFill/>
                          </a:ln>
                        </wps:spPr>
                        <wps:txbx>
                          <w:txbxContent>
                            <w:p w14:paraId="7D040A1C" w14:textId="77777777" w:rsidR="00255F62" w:rsidRDefault="001D6550">
                              <w:pPr>
                                <w:spacing w:after="160" w:line="259" w:lineRule="auto"/>
                                <w:ind w:left="0" w:right="0" w:firstLine="0"/>
                                <w:jc w:val="left"/>
                              </w:pPr>
                              <w:r>
                                <w:rPr>
                                  <w:rFonts w:ascii="Cambria" w:eastAsia="Cambria" w:hAnsi="Cambria" w:cs="Cambria"/>
                                  <w:i/>
                                  <w:sz w:val="14"/>
                                </w:rPr>
                                <w:t>ディーエヌ</w:t>
                              </w:r>
                            </w:p>
                          </w:txbxContent>
                        </wps:txbx>
                        <wps:bodyPr horzOverflow="overflow" vert="horz" lIns="0" tIns="0" rIns="0" bIns="0" rtlCol="0">
                          <a:noAutofit/>
                        </wps:bodyPr>
                      </wps:wsp>
                      <wps:wsp>
                        <wps:cNvPr id="15305" name="Shape 15305"/>
                        <wps:cNvSpPr/>
                        <wps:spPr>
                          <a:xfrm>
                            <a:off x="416948" y="159443"/>
                            <a:ext cx="999971" cy="480042"/>
                          </a:xfrm>
                          <a:custGeom>
                            <a:avLst/>
                            <a:gdLst/>
                            <a:ahLst/>
                            <a:cxnLst/>
                            <a:rect l="0" t="0" r="0" b="0"/>
                            <a:pathLst>
                              <a:path w="999971" h="480042">
                                <a:moveTo>
                                  <a:pt x="0" y="34274"/>
                                </a:moveTo>
                                <a:cubicBezTo>
                                  <a:pt x="442946" y="0"/>
                                  <a:pt x="782288" y="162418"/>
                                  <a:pt x="999971" y="480042"/>
                                </a:cubicBez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5306" name="Shape 15306"/>
                        <wps:cNvSpPr/>
                        <wps:spPr>
                          <a:xfrm>
                            <a:off x="1392850" y="620111"/>
                            <a:ext cx="57542" cy="68215"/>
                          </a:xfrm>
                          <a:custGeom>
                            <a:avLst/>
                            <a:gdLst/>
                            <a:ahLst/>
                            <a:cxnLst/>
                            <a:rect l="0" t="0" r="0" b="0"/>
                            <a:pathLst>
                              <a:path w="57542" h="68215">
                                <a:moveTo>
                                  <a:pt x="40701" y="0"/>
                                </a:moveTo>
                                <a:cubicBezTo>
                                  <a:pt x="42361" y="22789"/>
                                  <a:pt x="50338" y="51883"/>
                                  <a:pt x="57542" y="68215"/>
                                </a:cubicBezTo>
                                <a:cubicBezTo>
                                  <a:pt x="44911" y="55602"/>
                                  <a:pt x="20654" y="37666"/>
                                  <a:pt x="0" y="27894"/>
                                </a:cubicBezTo>
                                <a:lnTo>
                                  <a:pt x="407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7" name="Shape 15307"/>
                        <wps:cNvSpPr/>
                        <wps:spPr>
                          <a:xfrm>
                            <a:off x="1032100" y="821707"/>
                            <a:ext cx="314456" cy="0"/>
                          </a:xfrm>
                          <a:custGeom>
                            <a:avLst/>
                            <a:gdLst/>
                            <a:ahLst/>
                            <a:cxnLst/>
                            <a:rect l="0" t="0" r="0" b="0"/>
                            <a:pathLst>
                              <a:path w="314456">
                                <a:moveTo>
                                  <a:pt x="0" y="0"/>
                                </a:moveTo>
                                <a:lnTo>
                                  <a:pt x="31445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08" name="Shape 15308"/>
                        <wps:cNvSpPr/>
                        <wps:spPr>
                          <a:xfrm>
                            <a:off x="1341495" y="802729"/>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9" name="Shape 15309"/>
                        <wps:cNvSpPr/>
                        <wps:spPr>
                          <a:xfrm>
                            <a:off x="404645" y="821707"/>
                            <a:ext cx="314455" cy="0"/>
                          </a:xfrm>
                          <a:custGeom>
                            <a:avLst/>
                            <a:gdLst/>
                            <a:ahLst/>
                            <a:cxnLst/>
                            <a:rect l="0" t="0" r="0" b="0"/>
                            <a:pathLst>
                              <a:path w="314455">
                                <a:moveTo>
                                  <a:pt x="0" y="0"/>
                                </a:moveTo>
                                <a:lnTo>
                                  <a:pt x="314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10" name="Shape 15310"/>
                        <wps:cNvSpPr/>
                        <wps:spPr>
                          <a:xfrm>
                            <a:off x="714040" y="802729"/>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1" name="Shape 15311"/>
                        <wps:cNvSpPr/>
                        <wps:spPr>
                          <a:xfrm>
                            <a:off x="708121" y="580954"/>
                            <a:ext cx="1036957" cy="490479"/>
                          </a:xfrm>
                          <a:custGeom>
                            <a:avLst/>
                            <a:gdLst/>
                            <a:ahLst/>
                            <a:cxnLst/>
                            <a:rect l="0" t="0" r="0" b="0"/>
                            <a:pathLst>
                              <a:path w="1036957" h="490479">
                                <a:moveTo>
                                  <a:pt x="986346" y="0"/>
                                </a:moveTo>
                                <a:lnTo>
                                  <a:pt x="50611" y="0"/>
                                </a:lnTo>
                                <a:cubicBezTo>
                                  <a:pt x="22659" y="0"/>
                                  <a:pt x="0" y="22659"/>
                                  <a:pt x="0" y="50611"/>
                                </a:cubicBezTo>
                                <a:lnTo>
                                  <a:pt x="0" y="439869"/>
                                </a:lnTo>
                                <a:cubicBezTo>
                                  <a:pt x="0" y="467821"/>
                                  <a:pt x="22659" y="490479"/>
                                  <a:pt x="50611" y="490479"/>
                                </a:cubicBezTo>
                                <a:lnTo>
                                  <a:pt x="986346" y="490479"/>
                                </a:lnTo>
                                <a:cubicBezTo>
                                  <a:pt x="1014298" y="490479"/>
                                  <a:pt x="1036957" y="467821"/>
                                  <a:pt x="1036957" y="439869"/>
                                </a:cubicBezTo>
                                <a:lnTo>
                                  <a:pt x="1036957" y="50611"/>
                                </a:lnTo>
                                <a:cubicBezTo>
                                  <a:pt x="1036957" y="22659"/>
                                  <a:pt x="1014298" y="0"/>
                                  <a:pt x="986346"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13" name="Rectangle 15313"/>
                        <wps:cNvSpPr/>
                        <wps:spPr>
                          <a:xfrm>
                            <a:off x="1606510" y="956956"/>
                            <a:ext cx="124432" cy="134489"/>
                          </a:xfrm>
                          <a:prstGeom prst="rect">
                            <a:avLst/>
                          </a:prstGeom>
                          <a:ln>
                            <a:noFill/>
                          </a:ln>
                        </wps:spPr>
                        <wps:txbx>
                          <w:txbxContent>
                            <w:p w14:paraId="190924F8"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s:wsp>
                        <wps:cNvPr id="15314" name="Shape 15314"/>
                        <wps:cNvSpPr/>
                        <wps:spPr>
                          <a:xfrm>
                            <a:off x="0" y="526955"/>
                            <a:ext cx="1835079" cy="670482"/>
                          </a:xfrm>
                          <a:custGeom>
                            <a:avLst/>
                            <a:gdLst/>
                            <a:ahLst/>
                            <a:cxnLst/>
                            <a:rect l="0" t="0" r="0" b="0"/>
                            <a:pathLst>
                              <a:path w="1835079" h="670482">
                                <a:moveTo>
                                  <a:pt x="1784468" y="0"/>
                                </a:moveTo>
                                <a:lnTo>
                                  <a:pt x="50611" y="0"/>
                                </a:lnTo>
                                <a:cubicBezTo>
                                  <a:pt x="22659" y="0"/>
                                  <a:pt x="0" y="22659"/>
                                  <a:pt x="0" y="50611"/>
                                </a:cubicBezTo>
                                <a:lnTo>
                                  <a:pt x="0" y="619871"/>
                                </a:lnTo>
                                <a:cubicBezTo>
                                  <a:pt x="0" y="647823"/>
                                  <a:pt x="22659" y="670482"/>
                                  <a:pt x="50611" y="670482"/>
                                </a:cubicBezTo>
                                <a:lnTo>
                                  <a:pt x="1784468" y="670482"/>
                                </a:lnTo>
                                <a:cubicBezTo>
                                  <a:pt x="1812420" y="670482"/>
                                  <a:pt x="1835079" y="647823"/>
                                  <a:pt x="1835079" y="619871"/>
                                </a:cubicBezTo>
                                <a:lnTo>
                                  <a:pt x="1835079" y="50611"/>
                                </a:lnTo>
                                <a:cubicBezTo>
                                  <a:pt x="1835079" y="22659"/>
                                  <a:pt x="1812420" y="0"/>
                                  <a:pt x="1784468"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16" name="Rectangle 15316"/>
                        <wps:cNvSpPr/>
                        <wps:spPr>
                          <a:xfrm>
                            <a:off x="1696502" y="1082965"/>
                            <a:ext cx="128355" cy="134489"/>
                          </a:xfrm>
                          <a:prstGeom prst="rect">
                            <a:avLst/>
                          </a:prstGeom>
                          <a:ln>
                            <a:noFill/>
                          </a:ln>
                        </wps:spPr>
                        <wps:txbx>
                          <w:txbxContent>
                            <w:p w14:paraId="25E66A30" w14:textId="77777777" w:rsidR="00255F62" w:rsidRDefault="001D6550">
                              <w:pPr>
                                <w:spacing w:after="160" w:line="259" w:lineRule="auto"/>
                                <w:ind w:left="0" w:right="0" w:firstLine="0"/>
                                <w:jc w:val="left"/>
                              </w:pPr>
                              <w:r>
                                <w:rPr>
                                  <w:rFonts w:ascii="Cambria" w:eastAsia="Cambria" w:hAnsi="Cambria" w:cs="Cambria"/>
                                  <w:i/>
                                  <w:sz w:val="18"/>
                                </w:rPr>
                                <w:t>D</w:t>
                              </w:r>
                            </w:p>
                          </w:txbxContent>
                        </wps:txbx>
                        <wps:bodyPr horzOverflow="overflow" vert="horz" lIns="0" tIns="0" rIns="0" bIns="0" rtlCol="0">
                          <a:noAutofit/>
                        </wps:bodyPr>
                      </wps:wsp>
                      <wps:wsp>
                        <wps:cNvPr id="15317" name="Shape 15317"/>
                        <wps:cNvSpPr/>
                        <wps:spPr>
                          <a:xfrm>
                            <a:off x="72000" y="0"/>
                            <a:ext cx="407176" cy="488153"/>
                          </a:xfrm>
                          <a:custGeom>
                            <a:avLst/>
                            <a:gdLst/>
                            <a:ahLst/>
                            <a:cxnLst/>
                            <a:rect l="0" t="0" r="0" b="0"/>
                            <a:pathLst>
                              <a:path w="407176" h="488153">
                                <a:moveTo>
                                  <a:pt x="356565" y="0"/>
                                </a:moveTo>
                                <a:lnTo>
                                  <a:pt x="50611" y="0"/>
                                </a:lnTo>
                                <a:cubicBezTo>
                                  <a:pt x="22659" y="0"/>
                                  <a:pt x="0" y="22659"/>
                                  <a:pt x="0" y="50610"/>
                                </a:cubicBezTo>
                                <a:lnTo>
                                  <a:pt x="0" y="437542"/>
                                </a:lnTo>
                                <a:cubicBezTo>
                                  <a:pt x="0" y="465494"/>
                                  <a:pt x="22659" y="488153"/>
                                  <a:pt x="50611" y="488153"/>
                                </a:cubicBezTo>
                                <a:lnTo>
                                  <a:pt x="356565" y="488153"/>
                                </a:lnTo>
                                <a:cubicBezTo>
                                  <a:pt x="384517" y="488153"/>
                                  <a:pt x="407176" y="465494"/>
                                  <a:pt x="407176" y="437542"/>
                                </a:cubicBezTo>
                                <a:lnTo>
                                  <a:pt x="407176" y="50610"/>
                                </a:lnTo>
                                <a:cubicBezTo>
                                  <a:pt x="407176" y="22659"/>
                                  <a:pt x="384517" y="0"/>
                                  <a:pt x="356565"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19" name="Rectangle 15319"/>
                        <wps:cNvSpPr/>
                        <wps:spPr>
                          <a:xfrm>
                            <a:off x="340624" y="348384"/>
                            <a:ext cx="131823" cy="134489"/>
                          </a:xfrm>
                          <a:prstGeom prst="rect">
                            <a:avLst/>
                          </a:prstGeom>
                          <a:ln>
                            <a:noFill/>
                          </a:ln>
                        </wps:spPr>
                        <wps:txbx>
                          <w:txbxContent>
                            <w:p w14:paraId="5D63A307" w14:textId="77777777" w:rsidR="00255F62" w:rsidRDefault="001D6550">
                              <w:pPr>
                                <w:spacing w:after="160" w:line="259" w:lineRule="auto"/>
                                <w:ind w:left="0" w:right="0" w:firstLine="0"/>
                                <w:jc w:val="left"/>
                              </w:pPr>
                              <w:r>
                                <w:rPr>
                                  <w:rFonts w:ascii="Cambria" w:eastAsia="Cambria" w:hAnsi="Cambria" w:cs="Cambria"/>
                                  <w:i/>
                                  <w:sz w:val="18"/>
                                </w:rPr>
                                <w:t>K</w:t>
                              </w:r>
                            </w:p>
                          </w:txbxContent>
                        </wps:txbx>
                        <wps:bodyPr horzOverflow="overflow" vert="horz" lIns="0" tIns="0" rIns="0" bIns="0" rtlCol="0">
                          <a:noAutofit/>
                        </wps:bodyPr>
                      </wps:wsp>
                    </wpg:wgp>
                  </a:graphicData>
                </a:graphic>
              </wp:anchor>
            </w:drawing>
          </mc:Choice>
          <mc:Fallback>
            <w:pict>
              <v:group w14:anchorId="2E48BFEC" id="Group 164164" o:spid="_x0000_s1741" style="position:absolute;left:0;text-align:left;margin-left:24.85pt;margin-top:-.1pt;width:144.5pt;height:94.3pt;z-index:251679744;mso-position-horizontal-relative:text;mso-position-vertical-relative:text" coordsize="18350,11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">
                <v:shape id="Shape 15293" o:spid="_x0000_s1742" style="position:absolute;left:1490;top:770;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" path="m126527,v69880,,126527,56647,126527,126527c253054,196407,196407,253054,126527,253054,56647,253054,,196407,,126527,,56647,56647,,126527,xe" filled="f" strokeweight=".14058mm">
                  <v:stroke miterlimit="83231f" joinstyle="miter"/>
                  <v:path arrowok="t" textboxrect="0,0,253054,253054"/>
                </v:shape>
                <v:rect id="Rectangle 15294" o:spid="_x0000_s1743" style="position:absolute;left:2067;top:1474;width:100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" filled="f" stroked="f">
                  <v:textbox inset="0,0,0,0">
                    <w:txbxContent>
                      <w:p w14:paraId="40672C56" w14:textId="77777777" w:rsidR="00255F62" w:rsidRDefault="001D6550">
                        <w:pPr>
                          <w:spacing w:after="160" w:line="259" w:lineRule="auto"/>
                          <w:ind w:left="0" w:right="0" w:firstLine="0"/>
                          <w:jc w:val="left"/>
                        </w:pPr>
                        <w:r>
                          <w:rPr>
                            <w:rFonts w:ascii="Cambria" w:eastAsia="Cambria" w:hAnsi="Cambria" w:cs="Cambria"/>
                            <w:i/>
                            <w:sz w:val="20"/>
                          </w:rPr>
                          <w:t>φ</w:t>
                        </w:r>
                      </w:p>
                    </w:txbxContent>
                  </v:textbox>
                </v:rect>
                <v:rect id="Rectangle 15295" o:spid="_x0000_s1744" style="position:absolute;left:2821;top:1927;width:71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" filled="f" stroked="f">
                  <v:textbox inset="0,0,0,0">
                    <w:txbxContent>
                      <w:p w14:paraId="579BB94A" w14:textId="77777777" w:rsidR="00255F62" w:rsidRDefault="001D6550">
                        <w:pPr>
                          <w:spacing w:after="160" w:line="259" w:lineRule="auto"/>
                          <w:ind w:left="0" w:right="0" w:firstLine="0"/>
                          <w:jc w:val="left"/>
                        </w:pPr>
                        <w:r>
                          <w:rPr>
                            <w:rFonts w:ascii="Cambria" w:eastAsia="Cambria" w:hAnsi="Cambria" w:cs="Cambria"/>
                            <w:i/>
                            <w:sz w:val="14"/>
                          </w:rPr>
                          <w:t>k</w:t>
                        </w:r>
                      </w:p>
                    </w:txbxContent>
                  </v:textbox>
                </v:rect>
                <v:shape id="Shape 15296" o:spid="_x0000_s1745" style="position:absolute;left:1490;top:6951;width:2531;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" path="m126527,v69880,,126527,56647,126527,126527c253054,196407,196407,253054,126527,253054,56647,253054,,196407,,126527,,56647,56647,,126527,xe" filled="f" strokeweight=".14058mm">
                  <v:stroke miterlimit="83231f" joinstyle="miter"/>
                  <v:path arrowok="t" textboxrect="0,0,253054,253054"/>
                </v:shape>
                <v:rect id="Rectangle 15297" o:spid="_x0000_s1746" style="position:absolute;left:2163;top:7683;width:79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" filled="f" stroked="f">
                  <v:textbox inset="0,0,0,0">
                    <w:txbxContent>
                      <w:p w14:paraId="49764ED1" w14:textId="77777777" w:rsidR="00255F62" w:rsidRDefault="001D6550">
                        <w:pPr>
                          <w:spacing w:after="160" w:line="259" w:lineRule="auto"/>
                          <w:ind w:left="0" w:right="0" w:firstLine="0"/>
                          <w:jc w:val="left"/>
                        </w:pPr>
                        <w:r>
                          <w:rPr>
                            <w:rFonts w:ascii="Cambria" w:eastAsia="Cambria" w:hAnsi="Cambria" w:cs="Cambria"/>
                            <w:i/>
                            <w:sz w:val="20"/>
                          </w:rPr>
                          <w:t>θ</w:t>
                        </w:r>
                      </w:p>
                    </w:txbxContent>
                  </v:textbox>
                </v:rect>
                <v:rect id="Rectangle 15298" o:spid="_x0000_s1747" style="position:absolute;left:2757;top:8136;width:70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" filled="f" stroked="f">
                  <v:textbox inset="0,0,0,0">
                    <w:txbxContent>
                      <w:p w14:paraId="40DD24B1" w14:textId="77777777" w:rsidR="00255F62" w:rsidRDefault="001D6550">
                        <w:pPr>
                          <w:spacing w:after="160" w:line="259" w:lineRule="auto"/>
                          <w:ind w:left="0" w:right="0" w:firstLine="0"/>
                          <w:jc w:val="left"/>
                        </w:pPr>
                        <w:r>
                          <w:rPr>
                            <w:rFonts w:ascii="Cambria" w:eastAsia="Cambria" w:hAnsi="Cambria" w:cs="Cambria"/>
                            <w:i/>
                            <w:sz w:val="14"/>
                          </w:rPr>
                          <w:t>d</w:t>
                        </w:r>
                      </w:p>
                    </w:txbxContent>
                  </v:textbox>
                </v:rect>
                <v:shape id="Shape 15299" o:spid="_x0000_s1748" style="position:absolute;left:7671;top:6905;width:2624;height:2624;visibility:visible;mso-wrap-style:square;v-text-anchor:top" coordsize="262389,26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" path="m131195,v72457,,131194,58737,131194,131195c262389,203652,203652,262389,131195,262389,58737,262389,,203652,,131195,,58737,58737,,131195,xe" filled="f" strokeweight=".14058mm">
                  <v:stroke miterlimit="83231f" joinstyle="miter"/>
                  <v:path arrowok="t" textboxrect="0,0,262389,262389"/>
                </v:shape>
                <v:rect id="Rectangle 15300" o:spid="_x0000_s1749" style="position:absolute;left:7931;top:7430;width:78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5i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" filled="f" stroked="f">
                  <v:textbox inset="0,0,0,0">
                    <w:txbxContent>
                      <w:p w14:paraId="5FE922D3" w14:textId="77777777" w:rsidR="00255F62" w:rsidRDefault="001D6550">
                        <w:pPr>
                          <w:spacing w:after="160" w:line="259" w:lineRule="auto"/>
                          <w:ind w:left="0" w:right="0" w:firstLine="0"/>
                          <w:jc w:val="left"/>
                        </w:pPr>
                        <w:r>
                          <w:rPr>
                            <w:rFonts w:ascii="Cambria" w:eastAsia="Cambria" w:hAnsi="Cambria" w:cs="Cambria"/>
                            <w:i/>
                            <w:sz w:val="20"/>
                          </w:rPr>
                          <w:t>z</w:t>
                        </w:r>
                      </w:p>
                    </w:txbxContent>
                  </v:textbox>
                </v:rect>
                <v:rect id="Rectangle 15301" o:spid="_x0000_s1750" style="position:absolute;left:8519;top:7883;width:193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5EE975AF" w14:textId="77777777" w:rsidR="00255F62" w:rsidRDefault="001D6550">
                        <w:pPr>
                          <w:spacing w:after="160" w:line="259" w:lineRule="auto"/>
                          <w:ind w:left="0" w:right="0" w:firstLine="0"/>
                          <w:jc w:val="left"/>
                        </w:pPr>
                        <w:r>
                          <w:rPr>
                            <w:rFonts w:ascii="Cambria" w:eastAsia="Cambria" w:hAnsi="Cambria" w:cs="Cambria"/>
                            <w:i/>
                            <w:sz w:val="14"/>
                          </w:rPr>
                          <w:t>ディーエヌ</w:t>
                        </w:r>
                      </w:p>
                    </w:txbxContent>
                  </v:textbox>
                </v:rect>
                <v:shape id="Shape 15302" o:spid="_x0000_s1751" style="position:absolute;left:13946;top:6760;width:2914;height:2913;visibility:visible;mso-wrap-style:square;v-text-anchor:top" coordsize="291383,29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" path="m145692,v80464,,145691,65227,145691,145692c291383,226156,226156,291383,145692,291383,65227,291383,,226156,,145692,,65227,65227,,145692,xe" fillcolor="#dfdfdf" strokeweight=".14058mm">
                  <v:stroke miterlimit="83231f" joinstyle="miter"/>
                  <v:path arrowok="t" textboxrect="0,0,291383,291383"/>
                </v:shape>
                <v:rect id="Rectangle 15303" o:spid="_x0000_s1752" style="position:absolute;left:14192;top:7430;width:120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73ED9439" w14:textId="77777777" w:rsidR="00255F62" w:rsidRDefault="001D6550">
                        <w:pPr>
                          <w:spacing w:after="160" w:line="259" w:lineRule="auto"/>
                          <w:ind w:left="0" w:right="0" w:firstLine="0"/>
                          <w:jc w:val="left"/>
                        </w:pPr>
                        <w:r>
                          <w:rPr>
                            <w:rFonts w:ascii="Cambria" w:eastAsia="Cambria" w:hAnsi="Cambria" w:cs="Cambria"/>
                            <w:i/>
                            <w:sz w:val="20"/>
                          </w:rPr>
                          <w:t>w</w:t>
                        </w:r>
                      </w:p>
                    </w:txbxContent>
                  </v:textbox>
                </v:rect>
                <v:rect id="Rectangle 15304" o:spid="_x0000_s1753" style="position:absolute;left:15097;top:7883;width:1933;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7D040A1C" w14:textId="77777777" w:rsidR="00255F62" w:rsidRDefault="001D6550">
                        <w:pPr>
                          <w:spacing w:after="160" w:line="259" w:lineRule="auto"/>
                          <w:ind w:left="0" w:right="0" w:firstLine="0"/>
                          <w:jc w:val="left"/>
                        </w:pPr>
                        <w:r>
                          <w:rPr>
                            <w:rFonts w:ascii="Cambria" w:eastAsia="Cambria" w:hAnsi="Cambria" w:cs="Cambria"/>
                            <w:i/>
                            <w:sz w:val="14"/>
                          </w:rPr>
                          <w:t>ディーエヌ</w:t>
                        </w:r>
                      </w:p>
                    </w:txbxContent>
                  </v:textbox>
                </v:rect>
                <v:shape id="Shape 15305" o:spid="_x0000_s1754" style="position:absolute;left:4169;top:1594;width:10000;height:4800;visibility:visible;mso-wrap-style:square;v-text-anchor:top" coordsize="999971,480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" path="m,34274c442946,,782288,162418,999971,480042e" filled="f" strokeweight=".28117mm">
                  <v:stroke miterlimit="83231f" joinstyle="miter"/>
                  <v:path arrowok="t" textboxrect="0,0,999971,480042"/>
                </v:shape>
                <v:shape id="Shape 15306" o:spid="_x0000_s1755" style="position:absolute;left:13928;top:6201;width:575;height:682;visibility:visible;mso-wrap-style:square;v-text-anchor:top" coordsize="57542,6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" path="m40701,v1660,22789,9637,51883,16841,68215c44911,55602,20654,37666,,27894l40701,xe" fillcolor="black" stroked="f" strokeweight="0">
                  <v:stroke miterlimit="83231f" joinstyle="miter"/>
                  <v:path arrowok="t" textboxrect="0,0,57542,68215"/>
                </v:shape>
                <v:shape id="Shape 15307" o:spid="_x0000_s1756" style="position:absolute;left:10321;top:8217;width:3144;height:0;visibility:visible;mso-wrap-style:square;v-text-anchor:top" coordsize="314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" path="m,l314456,e" filled="f" strokeweight=".14058mm">
                  <v:stroke miterlimit="83231f" joinstyle="miter"/>
                  <v:path arrowok="t" textboxrect="0,0,314456,0"/>
                </v:shape>
                <v:shape id="Shape 15308" o:spid="_x0000_s1757" style="position:absolute;left:13414;top:8027;width:507;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" path="m,c15183,8857,37114,16448,50610,18979,37114,21509,15183,29101,,37957l,xe" fillcolor="black" stroked="f" strokeweight="0">
                  <v:stroke miterlimit="83231f" joinstyle="miter"/>
                  <v:path arrowok="t" textboxrect="0,0,50610,37957"/>
                </v:shape>
                <v:shape id="Shape 15309" o:spid="_x0000_s1758" style="position:absolute;left:4046;top:8217;width:3145;height:0;visibility:visible;mso-wrap-style:square;v-text-anchor:top" coordsize="31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" path="m,l314455,e" filled="f" strokeweight=".14058mm">
                  <v:stroke miterlimit="83231f" joinstyle="miter"/>
                  <v:path arrowok="t" textboxrect="0,0,314455,0"/>
                </v:shape>
                <v:shape id="Shape 15310" o:spid="_x0000_s1759" style="position:absolute;left:7140;top:8027;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" path="m,c15183,8857,37114,16448,50610,18979,37114,21509,15183,29101,,37957l,xe" fillcolor="black" stroked="f" strokeweight="0">
                  <v:stroke miterlimit="83231f" joinstyle="miter"/>
                  <v:path arrowok="t" textboxrect="0,0,50610,37957"/>
                </v:shape>
                <v:shape id="Shape 15311" o:spid="_x0000_s1760" style="position:absolute;left:7081;top:5809;width:10369;height:4905;visibility:visible;mso-wrap-style:square;v-text-anchor:top" coordsize="1036957,49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" path="m986346,l50611,c22659,,,22659,,50611l,439869v,27952,22659,50610,50611,50610l986346,490479v27952,,50611,-22658,50611,-50610l1036957,50611c1036957,22659,1014298,,986346,xe" filled="f" strokeweight=".14058mm">
                  <v:stroke miterlimit="83231f" joinstyle="miter"/>
                  <v:path arrowok="t" textboxrect="0,0,1036957,490479"/>
                </v:shape>
                <v:rect id="Rectangle 15313" o:spid="_x0000_s1761" style="position:absolute;left:16065;top:9569;width:12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14:paraId="190924F8"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v:shape id="Shape 15314" o:spid="_x0000_s1762" style="position:absolute;top:5269;width:18350;height:6705;visibility:visible;mso-wrap-style:square;v-text-anchor:top" coordsize="1835079,67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" path="m1784468,l50611,c22659,,,22659,,50611l,619871v,27952,22659,50611,50611,50611l1784468,670482v27952,,50611,-22659,50611,-50611l1835079,50611c1835079,22659,1812420,,1784468,xe" filled="f" strokeweight=".14058mm">
                  <v:stroke miterlimit="83231f" joinstyle="miter"/>
                  <v:path arrowok="t" textboxrect="0,0,1835079,670482"/>
                </v:shape>
                <v:rect id="Rectangle 15316" o:spid="_x0000_s1763" style="position:absolute;left:16965;top:10829;width:1283;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25E66A30" w14:textId="77777777" w:rsidR="00255F62" w:rsidRDefault="001D6550">
                        <w:pPr>
                          <w:spacing w:after="160" w:line="259" w:lineRule="auto"/>
                          <w:ind w:left="0" w:right="0" w:firstLine="0"/>
                          <w:jc w:val="left"/>
                        </w:pPr>
                        <w:r>
                          <w:rPr>
                            <w:rFonts w:ascii="Cambria" w:eastAsia="Cambria" w:hAnsi="Cambria" w:cs="Cambria"/>
                            <w:i/>
                            <w:sz w:val="18"/>
                          </w:rPr>
                          <w:t>D</w:t>
                        </w:r>
                      </w:p>
                    </w:txbxContent>
                  </v:textbox>
                </v:rect>
                <v:shape id="Shape 15317" o:spid="_x0000_s1764" style="position:absolute;left:720;width:4071;height:4881;visibility:visible;mso-wrap-style:square;v-text-anchor:top" coordsize="407176,48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" path="m356565,l50611,c22659,,,22659,,50610l,437542v,27952,22659,50611,50611,50611l356565,488153v27952,,50611,-22659,50611,-50611l407176,50610c407176,22659,384517,,356565,xe" filled="f" strokeweight=".14058mm">
                  <v:stroke miterlimit="83231f" joinstyle="miter"/>
                  <v:path arrowok="t" textboxrect="0,0,407176,488153"/>
                </v:shape>
                <v:rect id="Rectangle 15319" o:spid="_x0000_s1765" style="position:absolute;left:3406;top:3483;width:131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5D63A307" w14:textId="77777777" w:rsidR="00255F62" w:rsidRDefault="001D6550">
                        <w:pPr>
                          <w:spacing w:after="160" w:line="259" w:lineRule="auto"/>
                          <w:ind w:left="0" w:right="0" w:firstLine="0"/>
                          <w:jc w:val="left"/>
                        </w:pPr>
                        <w:r>
                          <w:rPr>
                            <w:rFonts w:ascii="Cambria" w:eastAsia="Cambria" w:hAnsi="Cambria" w:cs="Cambria"/>
                            <w:i/>
                            <w:sz w:val="18"/>
                          </w:rPr>
                          <w:t>K</w:t>
                        </w:r>
                      </w:p>
                    </w:txbxContent>
                  </v:textbox>
                </v:rect>
                <w10:wrap type="square"/>
              </v:group>
            </w:pict>
          </mc:Fallback>
        </mc:AlternateContent>
      </w:r>
      <w:r>
        <w:rPr>
          <w:sz w:val="18"/>
        </w:rPr>
        <w:t xml:space="preserve">V </w:t>
      </w:r>
      <w:r>
        <w:rPr>
          <w:color w:val="666666"/>
          <w:sz w:val="18"/>
        </w:rPr>
        <w:t xml:space="preserve">= 100000 </w:t>
      </w:r>
      <w:r>
        <w:rPr>
          <w:i/>
          <w:color w:val="407F7F"/>
          <w:sz w:val="18"/>
        </w:rPr>
        <w:t>#語彙数</w:t>
      </w:r>
    </w:p>
    <w:p w14:paraId="7E14DB5B" w14:textId="77777777" w:rsidR="00255F62" w:rsidRDefault="001D6550">
      <w:pPr>
        <w:spacing w:after="4" w:line="250" w:lineRule="auto"/>
        <w:ind w:left="499" w:right="0" w:hanging="2"/>
        <w:jc w:val="left"/>
      </w:pPr>
      <w:r>
        <w:rPr>
          <w:sz w:val="18"/>
        </w:rPr>
        <w:t xml:space="preserve">シータ </w:t>
      </w:r>
      <w:r>
        <w:rPr>
          <w:color w:val="666666"/>
          <w:sz w:val="18"/>
        </w:rPr>
        <w:t xml:space="preserve">= </w:t>
      </w:r>
      <w:r>
        <w:rPr>
          <w:sz w:val="18"/>
        </w:rPr>
        <w:t>ディリクレ(α</w:t>
      </w:r>
      <w:r>
        <w:rPr>
          <w:color w:val="666666"/>
          <w:sz w:val="18"/>
        </w:rPr>
        <w:t>=</w:t>
      </w:r>
      <w:r>
        <w:rPr>
          <w:sz w:val="18"/>
        </w:rPr>
        <w:t>tf</w:t>
      </w:r>
      <w:r>
        <w:rPr>
          <w:color w:val="666666"/>
          <w:sz w:val="18"/>
        </w:rPr>
        <w:t>.</w:t>
      </w:r>
      <w:r>
        <w:rPr>
          <w:sz w:val="18"/>
        </w:rPr>
        <w:t xml:space="preserve">ゼロス([D, K</w:t>
      </w:r>
      <w:r>
        <w:rPr>
          <w:color w:val="666666"/>
          <w:sz w:val="18"/>
        </w:rPr>
        <w:t>]) + 0.1</w:t>
      </w:r>
      <w:r>
        <w:rPr>
          <w:sz w:val="18"/>
        </w:rPr>
        <w:t>)</w:t>
      </w:r>
    </w:p>
    <w:p w14:paraId="01303BC8" w14:textId="77777777" w:rsidR="00255F62" w:rsidRDefault="001D6550">
      <w:pPr>
        <w:spacing w:after="4" w:line="250" w:lineRule="auto"/>
        <w:ind w:left="499" w:right="0" w:hanging="2"/>
        <w:jc w:val="left"/>
      </w:pPr>
      <w:r>
        <w:rPr>
          <w:sz w:val="18"/>
        </w:rPr>
        <w:t xml:space="preserve">phi </w:t>
      </w:r>
      <w:r>
        <w:rPr>
          <w:color w:val="666666"/>
          <w:sz w:val="18"/>
        </w:rPr>
        <w:t xml:space="preserve">= </w:t>
      </w:r>
      <w:r>
        <w:rPr>
          <w:sz w:val="18"/>
        </w:rPr>
        <w:t>Dirichlet(α</w:t>
      </w:r>
      <w:r>
        <w:rPr>
          <w:color w:val="666666"/>
          <w:sz w:val="18"/>
        </w:rPr>
        <w:t>=</w:t>
      </w:r>
      <w:r>
        <w:rPr>
          <w:sz w:val="18"/>
        </w:rPr>
        <w:t>tf</w:t>
      </w:r>
      <w:r>
        <w:rPr>
          <w:color w:val="666666"/>
          <w:sz w:val="18"/>
        </w:rPr>
        <w:t xml:space="preserve">. </w:t>
      </w:r>
      <w:r>
        <w:rPr>
          <w:sz w:val="18"/>
        </w:rPr>
        <w:t xml:space="preserve">zeros([K, V</w:t>
      </w:r>
      <w:r>
        <w:rPr>
          <w:color w:val="666666"/>
          <w:sz w:val="18"/>
        </w:rPr>
        <w:t>]) + 0.05</w:t>
      </w:r>
      <w:r>
        <w:rPr>
          <w:sz w:val="18"/>
        </w:rPr>
        <w:t>)</w:t>
      </w:r>
    </w:p>
    <w:p w14:paraId="327215BD" w14:textId="77777777" w:rsidR="00255F62" w:rsidRDefault="001D6550">
      <w:pPr>
        <w:numPr>
          <w:ilvl w:val="0"/>
          <w:numId w:val="9"/>
        </w:numPr>
        <w:spacing w:after="4" w:line="250" w:lineRule="auto"/>
        <w:ind w:right="2539" w:hanging="195"/>
        <w:jc w:val="left"/>
      </w:pPr>
      <w:r>
        <w:rPr>
          <w:sz w:val="18"/>
        </w:rPr>
        <w:t>= [[</w:t>
      </w:r>
      <w:r>
        <w:rPr>
          <w:color w:val="666666"/>
          <w:sz w:val="18"/>
        </w:rPr>
        <w:t>0</w:t>
      </w:r>
      <w:r>
        <w:rPr>
          <w:color w:val="666666"/>
          <w:sz w:val="18"/>
        </w:rPr>
        <w:t xml:space="preserve">] * </w:t>
      </w:r>
      <w:r>
        <w:rPr>
          <w:sz w:val="18"/>
        </w:rPr>
        <w:t xml:space="preserve">N]</w:t>
      </w:r>
      <w:r>
        <w:rPr>
          <w:color w:val="666666"/>
          <w:sz w:val="18"/>
        </w:rPr>
        <w:t xml:space="preserve">* </w:t>
      </w:r>
      <w:r>
        <w:rPr>
          <w:sz w:val="18"/>
        </w:rPr>
        <w:t xml:space="preserve">D w </w:t>
      </w:r>
      <w:r>
        <w:rPr>
          <w:sz w:val="18"/>
        </w:rPr>
        <w:t>= [[</w:t>
      </w:r>
      <w:r>
        <w:rPr>
          <w:color w:val="666666"/>
          <w:sz w:val="18"/>
        </w:rPr>
        <w:t>0</w:t>
      </w:r>
      <w:r>
        <w:rPr>
          <w:color w:val="666666"/>
          <w:sz w:val="18"/>
        </w:rPr>
        <w:t xml:space="preserve">] * </w:t>
      </w:r>
      <w:r>
        <w:rPr>
          <w:sz w:val="18"/>
        </w:rPr>
        <w:t xml:space="preserve">N]</w:t>
      </w:r>
      <w:r>
        <w:rPr>
          <w:sz w:val="18"/>
        </w:rPr>
        <w:t xml:space="preserve">d が </w:t>
      </w:r>
      <w:r>
        <w:rPr>
          <w:color w:val="007F00"/>
          <w:sz w:val="18"/>
        </w:rPr>
        <w:t>range</w:t>
      </w:r>
      <w:r>
        <w:rPr>
          <w:sz w:val="18"/>
        </w:rPr>
        <w:t xml:space="preserve">(D) </w:t>
      </w:r>
      <w:r>
        <w:rPr>
          <w:b/>
          <w:color w:val="AB21FF"/>
          <w:sz w:val="18"/>
        </w:rPr>
        <w:t xml:space="preserve">の</w:t>
      </w:r>
      <w:r>
        <w:rPr>
          <w:b/>
          <w:color w:val="007F00"/>
          <w:sz w:val="18"/>
        </w:rPr>
        <w:t xml:space="preserve">場合は </w:t>
      </w:r>
      <w:r>
        <w:rPr>
          <w:color w:val="666666"/>
          <w:sz w:val="18"/>
        </w:rPr>
        <w:t xml:space="preserve">* </w:t>
      </w:r>
      <w:r>
        <w:rPr>
          <w:sz w:val="18"/>
        </w:rPr>
        <w:t xml:space="preserve">D.</w:t>
      </w:r>
    </w:p>
    <w:p w14:paraId="5DB8C256" w14:textId="77777777" w:rsidR="00255F62" w:rsidRDefault="001D6550">
      <w:pPr>
        <w:spacing w:after="215" w:line="250" w:lineRule="auto"/>
        <w:ind w:left="692" w:right="1245" w:hanging="195"/>
        <w:jc w:val="left"/>
      </w:pPr>
      <w:r>
        <w:rPr>
          <w:b/>
          <w:color w:val="007F00"/>
          <w:sz w:val="18"/>
        </w:rPr>
        <w:t xml:space="preserve">for </w:t>
      </w:r>
      <w:r>
        <w:rPr>
          <w:sz w:val="18"/>
        </w:rPr>
        <w:t xml:space="preserve">n </w:t>
      </w:r>
      <w:r>
        <w:rPr>
          <w:b/>
          <w:color w:val="AB21FF"/>
          <w:sz w:val="18"/>
        </w:rPr>
        <w:t xml:space="preserve">in </w:t>
      </w:r>
      <w:r>
        <w:rPr>
          <w:color w:val="007F00"/>
          <w:sz w:val="18"/>
        </w:rPr>
        <w:t>range</w:t>
      </w:r>
      <w:r>
        <w:rPr>
          <w:sz w:val="18"/>
        </w:rPr>
        <w:t xml:space="preserve">(N[d]): z[d][n</w:t>
      </w:r>
      <w:r>
        <w:rPr>
          <w:color w:val="666666"/>
          <w:sz w:val="18"/>
        </w:rPr>
        <w:t xml:space="preserve">] = </w:t>
      </w:r>
      <w:r>
        <w:rPr>
          <w:sz w:val="18"/>
        </w:rPr>
        <w:t>Categorical(pi</w:t>
      </w:r>
      <w:r>
        <w:rPr>
          <w:color w:val="666666"/>
          <w:sz w:val="18"/>
        </w:rPr>
        <w:t>=</w:t>
      </w:r>
      <w:r>
        <w:rPr>
          <w:sz w:val="18"/>
        </w:rPr>
        <w:t xml:space="preserve">θ[d, :]) w[d][n</w:t>
      </w:r>
      <w:r>
        <w:rPr>
          <w:color w:val="666666"/>
          <w:sz w:val="18"/>
        </w:rPr>
        <w:t xml:space="preserve">] = </w:t>
      </w:r>
      <w:r>
        <w:rPr>
          <w:sz w:val="18"/>
        </w:rPr>
        <w:t>Categorical(pi</w:t>
      </w:r>
      <w:r>
        <w:rPr>
          <w:color w:val="666666"/>
          <w:sz w:val="18"/>
        </w:rPr>
        <w:t>=</w:t>
      </w:r>
      <w:r>
        <w:rPr>
          <w:sz w:val="18"/>
        </w:rPr>
        <w:t>phi[z[d][n], :])</w:t>
      </w:r>
    </w:p>
    <w:p w14:paraId="140437F2" w14:textId="77777777" w:rsidR="00255F62" w:rsidRDefault="001D6550">
      <w:pPr>
        <w:spacing w:after="412"/>
        <w:ind w:left="1809" w:right="851"/>
      </w:pPr>
      <w:r>
        <w:rPr>
          <w:b/>
        </w:rPr>
        <w:t xml:space="preserve">図A.2: </w:t>
      </w:r>
      <w:r>
        <w:t>潜在ディリクレの割り当て (</w:t>
      </w:r>
      <w:r>
        <w:rPr>
          <w:color w:val="006184"/>
        </w:rPr>
        <w:t>Blei et al</w:t>
      </w:r>
      <w:r>
        <w:t xml:space="preserve">. , </w:t>
      </w:r>
      <w:r>
        <w:rPr>
          <w:color w:val="006184"/>
        </w:rPr>
        <w:t>2003</w:t>
      </w:r>
      <w:r>
        <w:t>)。</w:t>
      </w:r>
    </w:p>
    <w:p w14:paraId="00E300DB" w14:textId="77777777" w:rsidR="00255F62" w:rsidRDefault="001D6550">
      <w:pPr>
        <w:pStyle w:val="2"/>
        <w:tabs>
          <w:tab w:val="center" w:pos="2060"/>
        </w:tabs>
        <w:ind w:left="0" w:firstLine="0"/>
      </w:pPr>
      <w:r>
        <w:t>A.</w:t>
      </w:r>
      <w:r>
        <w:tab/>
        <w:t>4ガウス行列因数分解</w:t>
      </w:r>
    </w:p>
    <w:p w14:paraId="1FA47F0B" w14:textId="77777777" w:rsidR="00255F62" w:rsidRDefault="001D6550">
      <w:pPr>
        <w:spacing w:after="231" w:line="252" w:lineRule="auto"/>
        <w:ind w:left="24" w:right="0" w:hanging="10"/>
      </w:pPr>
      <w:r>
        <w:rPr>
          <w:color w:val="006184"/>
        </w:rPr>
        <w:t>図A.3を</w:t>
      </w:r>
      <w:r>
        <w:t xml:space="preserve">参照してください</w:t>
      </w:r>
      <w:r>
        <w:t>。</w:t>
      </w:r>
    </w:p>
    <w:p w14:paraId="04AA864B" w14:textId="77777777" w:rsidR="00255F62" w:rsidRDefault="001D6550">
      <w:pPr>
        <w:spacing w:after="0" w:line="259" w:lineRule="auto"/>
        <w:ind w:left="415" w:right="0" w:hanging="10"/>
        <w:jc w:val="left"/>
      </w:pPr>
      <w:r>
        <w:rPr>
          <w:noProof/>
        </w:rPr>
        <mc:AlternateContent>
          <mc:Choice Requires="wpg">
            <w:drawing>
              <wp:anchor distT="0" distB="0" distL="114300" distR="114300" simplePos="0" relativeHeight="251680768" behindDoc="0" locked="0" layoutInCell="1" allowOverlap="1" wp14:anchorId="2CD5BA69" wp14:editId="1E5D0D50">
                <wp:simplePos x="0" y="0"/>
                <wp:positionH relativeFrom="column">
                  <wp:posOffset>238718</wp:posOffset>
                </wp:positionH>
                <wp:positionV relativeFrom="paragraph">
                  <wp:posOffset>70343</wp:posOffset>
                </wp:positionV>
                <wp:extent cx="1164940" cy="1062871"/>
                <wp:effectExtent l="0" t="0" r="0" b="0"/>
                <wp:wrapSquare wrapText="bothSides"/>
                <wp:docPr id="164165" name="Group 164165"/>
                <wp:cNvGraphicFramePr/>
                <a:graphic xmlns:a="http://schemas.openxmlformats.org/drawingml/2006/main">
                  <a:graphicData uri="http://schemas.microsoft.com/office/word/2010/wordprocessingGroup">
                    <wpg:wgp>
                      <wpg:cNvGrpSpPr/>
                      <wpg:grpSpPr>
                        <a:xfrm>
                          <a:off x="0" y="0"/>
                          <a:ext cx="1164940" cy="1062871"/>
                          <a:chOff x="0" y="0"/>
                          <a:chExt cx="1164940" cy="1062871"/>
                        </a:xfrm>
                      </wpg:grpSpPr>
                      <wps:wsp>
                        <wps:cNvPr id="15413" name="Shape 15413"/>
                        <wps:cNvSpPr/>
                        <wps:spPr>
                          <a:xfrm>
                            <a:off x="59065" y="70248"/>
                            <a:ext cx="266689" cy="266689"/>
                          </a:xfrm>
                          <a:custGeom>
                            <a:avLst/>
                            <a:gdLst/>
                            <a:ahLst/>
                            <a:cxnLst/>
                            <a:rect l="0" t="0" r="0" b="0"/>
                            <a:pathLst>
                              <a:path w="266689" h="266689">
                                <a:moveTo>
                                  <a:pt x="133345" y="0"/>
                                </a:moveTo>
                                <a:cubicBezTo>
                                  <a:pt x="206990" y="0"/>
                                  <a:pt x="266689" y="59699"/>
                                  <a:pt x="266689" y="133345"/>
                                </a:cubicBezTo>
                                <a:cubicBezTo>
                                  <a:pt x="266689" y="206990"/>
                                  <a:pt x="206990" y="266689"/>
                                  <a:pt x="133345" y="266689"/>
                                </a:cubicBezTo>
                                <a:cubicBezTo>
                                  <a:pt x="59700" y="266689"/>
                                  <a:pt x="0" y="206990"/>
                                  <a:pt x="0" y="133345"/>
                                </a:cubicBezTo>
                                <a:cubicBezTo>
                                  <a:pt x="0" y="59699"/>
                                  <a:pt x="59700" y="0"/>
                                  <a:pt x="133345"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414" name="Rectangle 15414"/>
                        <wps:cNvSpPr/>
                        <wps:spPr>
                          <a:xfrm>
                            <a:off x="88384" y="149706"/>
                            <a:ext cx="148876" cy="149430"/>
                          </a:xfrm>
                          <a:prstGeom prst="rect">
                            <a:avLst/>
                          </a:prstGeom>
                          <a:ln>
                            <a:noFill/>
                          </a:ln>
                        </wps:spPr>
                        <wps:txbx>
                          <w:txbxContent>
                            <w:p w14:paraId="7F42A5BE" w14:textId="77777777" w:rsidR="00255F62" w:rsidRDefault="001D6550">
                              <w:pPr>
                                <w:spacing w:after="160" w:line="259" w:lineRule="auto"/>
                                <w:ind w:left="0" w:right="0" w:firstLine="0"/>
                                <w:jc w:val="left"/>
                              </w:pPr>
                              <w:r>
                                <w:rPr>
                                  <w:rFonts w:ascii="Cambria" w:eastAsia="Cambria" w:hAnsi="Cambria" w:cs="Cambria"/>
                                  <w:b/>
                                  <w:sz w:val="20"/>
                                </w:rPr>
                                <w:t>U</w:t>
                              </w:r>
                            </w:p>
                          </w:txbxContent>
                        </wps:txbx>
                        <wps:bodyPr horzOverflow="overflow" vert="horz" lIns="0" tIns="0" rIns="0" bIns="0" rtlCol="0">
                          <a:noAutofit/>
                        </wps:bodyPr>
                      </wps:wsp>
                      <wps:wsp>
                        <wps:cNvPr id="15415" name="Rectangle 15415"/>
                        <wps:cNvSpPr/>
                        <wps:spPr>
                          <a:xfrm>
                            <a:off x="200321" y="195022"/>
                            <a:ext cx="119408" cy="104601"/>
                          </a:xfrm>
                          <a:prstGeom prst="rect">
                            <a:avLst/>
                          </a:prstGeom>
                          <a:ln>
                            <a:noFill/>
                          </a:ln>
                        </wps:spPr>
                        <wps:txbx>
                          <w:txbxContent>
                            <w:p w14:paraId="5C91559C" w14:textId="77777777" w:rsidR="00255F62" w:rsidRDefault="001D6550">
                              <w:pPr>
                                <w:spacing w:after="160" w:line="259" w:lineRule="auto"/>
                                <w:ind w:left="0" w:right="0" w:firstLine="0"/>
                                <w:jc w:val="left"/>
                              </w:pPr>
                              <w:r>
                                <w:rPr>
                                  <w:rFonts w:ascii="Cambria" w:eastAsia="Cambria" w:hAnsi="Cambria" w:cs="Cambria"/>
                                  <w:i/>
                                  <w:sz w:val="14"/>
                                </w:rPr>
                                <w:t>m</w:t>
                              </w:r>
                            </w:p>
                          </w:txbxContent>
                        </wps:txbx>
                        <wps:bodyPr horzOverflow="overflow" vert="horz" lIns="0" tIns="0" rIns="0" bIns="0" rtlCol="0">
                          <a:noAutofit/>
                        </wps:bodyPr>
                      </wps:wsp>
                      <wps:wsp>
                        <wps:cNvPr id="15416" name="Shape 15416"/>
                        <wps:cNvSpPr/>
                        <wps:spPr>
                          <a:xfrm>
                            <a:off x="438817" y="564370"/>
                            <a:ext cx="358459" cy="358459"/>
                          </a:xfrm>
                          <a:custGeom>
                            <a:avLst/>
                            <a:gdLst/>
                            <a:ahLst/>
                            <a:cxnLst/>
                            <a:rect l="0" t="0" r="0" b="0"/>
                            <a:pathLst>
                              <a:path w="358459" h="358459">
                                <a:moveTo>
                                  <a:pt x="179229" y="0"/>
                                </a:moveTo>
                                <a:cubicBezTo>
                                  <a:pt x="278216" y="0"/>
                                  <a:pt x="358459" y="80242"/>
                                  <a:pt x="358459" y="179229"/>
                                </a:cubicBezTo>
                                <a:cubicBezTo>
                                  <a:pt x="358459" y="278216"/>
                                  <a:pt x="278216" y="358459"/>
                                  <a:pt x="179229" y="358459"/>
                                </a:cubicBezTo>
                                <a:cubicBezTo>
                                  <a:pt x="80242" y="358459"/>
                                  <a:pt x="0" y="278216"/>
                                  <a:pt x="0" y="179229"/>
                                </a:cubicBezTo>
                                <a:cubicBezTo>
                                  <a:pt x="0" y="80242"/>
                                  <a:pt x="80242" y="0"/>
                                  <a:pt x="179229" y="0"/>
                                </a:cubicBezTo>
                                <a:close/>
                              </a:path>
                            </a:pathLst>
                          </a:custGeom>
                          <a:ln w="5061" cap="flat">
                            <a:miter lim="127000"/>
                          </a:ln>
                        </wps:spPr>
                        <wps:style>
                          <a:lnRef idx="1">
                            <a:srgbClr val="000000"/>
                          </a:lnRef>
                          <a:fillRef idx="1">
                            <a:srgbClr val="DFDFDF"/>
                          </a:fillRef>
                          <a:effectRef idx="0">
                            <a:scrgbClr r="0" g="0" b="0"/>
                          </a:effectRef>
                          <a:fontRef idx="none"/>
                        </wps:style>
                        <wps:bodyPr/>
                      </wps:wsp>
                      <wps:wsp>
                        <wps:cNvPr id="15417" name="Rectangle 15417"/>
                        <wps:cNvSpPr/>
                        <wps:spPr>
                          <a:xfrm>
                            <a:off x="466869" y="681086"/>
                            <a:ext cx="146301" cy="149431"/>
                          </a:xfrm>
                          <a:prstGeom prst="rect">
                            <a:avLst/>
                          </a:prstGeom>
                          <a:ln>
                            <a:noFill/>
                          </a:ln>
                        </wps:spPr>
                        <wps:txbx>
                          <w:txbxContent>
                            <w:p w14:paraId="3F2C4675" w14:textId="77777777" w:rsidR="00255F62" w:rsidRDefault="001D6550">
                              <w:pPr>
                                <w:spacing w:after="160" w:line="259" w:lineRule="auto"/>
                                <w:ind w:left="0" w:right="0" w:firstLine="0"/>
                                <w:jc w:val="left"/>
                              </w:pPr>
                              <w:r>
                                <w:rPr>
                                  <w:rFonts w:ascii="Cambria" w:eastAsia="Cambria" w:hAnsi="Cambria" w:cs="Cambria"/>
                                  <w:b/>
                                  <w:sz w:val="20"/>
                                </w:rPr>
                                <w:t>Y</w:t>
                              </w:r>
                            </w:p>
                          </w:txbxContent>
                        </wps:txbx>
                        <wps:bodyPr horzOverflow="overflow" vert="horz" lIns="0" tIns="0" rIns="0" bIns="0" rtlCol="0">
                          <a:noAutofit/>
                        </wps:bodyPr>
                      </wps:wsp>
                      <wps:wsp>
                        <wps:cNvPr id="15418" name="Rectangle 15418"/>
                        <wps:cNvSpPr/>
                        <wps:spPr>
                          <a:xfrm>
                            <a:off x="580508" y="726416"/>
                            <a:ext cx="242562" cy="104601"/>
                          </a:xfrm>
                          <a:prstGeom prst="rect">
                            <a:avLst/>
                          </a:prstGeom>
                          <a:ln>
                            <a:noFill/>
                          </a:ln>
                        </wps:spPr>
                        <wps:txbx>
                          <w:txbxContent>
                            <w:p w14:paraId="7A8278C0" w14:textId="77777777" w:rsidR="00255F62" w:rsidRDefault="001D6550">
                              <w:pPr>
                                <w:spacing w:after="160" w:line="259" w:lineRule="auto"/>
                                <w:ind w:left="0" w:right="0" w:firstLine="0"/>
                                <w:jc w:val="left"/>
                              </w:pPr>
                              <w:r>
                                <w:rPr>
                                  <w:rFonts w:ascii="Cambria" w:eastAsia="Cambria" w:hAnsi="Cambria" w:cs="Cambria"/>
                                  <w:i/>
                                  <w:sz w:val="14"/>
                                </w:rPr>
                                <w:t>ｎ，ｍ</w:t>
                              </w:r>
                            </w:p>
                          </w:txbxContent>
                        </wps:txbx>
                        <wps:bodyPr horzOverflow="overflow" vert="horz" lIns="0" tIns="0" rIns="0" bIns="0" rtlCol="0">
                          <a:noAutofit/>
                        </wps:bodyPr>
                      </wps:wsp>
                      <wps:wsp>
                        <wps:cNvPr id="15419" name="Shape 15419"/>
                        <wps:cNvSpPr/>
                        <wps:spPr>
                          <a:xfrm>
                            <a:off x="870822" y="77066"/>
                            <a:ext cx="253054" cy="253054"/>
                          </a:xfrm>
                          <a:custGeom>
                            <a:avLst/>
                            <a:gdLst/>
                            <a:ahLst/>
                            <a:cxnLst/>
                            <a:rect l="0" t="0" r="0" b="0"/>
                            <a:pathLst>
                              <a:path w="253054" h="253054">
                                <a:moveTo>
                                  <a:pt x="126527" y="0"/>
                                </a:moveTo>
                                <a:cubicBezTo>
                                  <a:pt x="196407" y="0"/>
                                  <a:pt x="253054" y="56648"/>
                                  <a:pt x="253054" y="126527"/>
                                </a:cubicBezTo>
                                <a:cubicBezTo>
                                  <a:pt x="253054" y="196407"/>
                                  <a:pt x="196407" y="253054"/>
                                  <a:pt x="126527" y="253054"/>
                                </a:cubicBezTo>
                                <a:cubicBezTo>
                                  <a:pt x="56647" y="253054"/>
                                  <a:pt x="0" y="196407"/>
                                  <a:pt x="0" y="126527"/>
                                </a:cubicBezTo>
                                <a:cubicBezTo>
                                  <a:pt x="0" y="56648"/>
                                  <a:pt x="56647" y="0"/>
                                  <a:pt x="126527"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5420" name="Rectangle 15420"/>
                        <wps:cNvSpPr/>
                        <wps:spPr>
                          <a:xfrm>
                            <a:off x="906886" y="149706"/>
                            <a:ext cx="146301" cy="149430"/>
                          </a:xfrm>
                          <a:prstGeom prst="rect">
                            <a:avLst/>
                          </a:prstGeom>
                          <a:ln>
                            <a:noFill/>
                          </a:ln>
                        </wps:spPr>
                        <wps:txbx>
                          <w:txbxContent>
                            <w:p w14:paraId="370BD251" w14:textId="77777777" w:rsidR="00255F62" w:rsidRDefault="001D6550">
                              <w:pPr>
                                <w:spacing w:after="160" w:line="259" w:lineRule="auto"/>
                                <w:ind w:left="0" w:right="0" w:firstLine="0"/>
                                <w:jc w:val="left"/>
                              </w:pPr>
                              <w:r>
                                <w:rPr>
                                  <w:rFonts w:ascii="Cambria" w:eastAsia="Cambria" w:hAnsi="Cambria" w:cs="Cambria"/>
                                  <w:b/>
                                  <w:sz w:val="20"/>
                                </w:rPr>
                                <w:t>V</w:t>
                              </w:r>
                            </w:p>
                          </w:txbxContent>
                        </wps:txbx>
                        <wps:bodyPr horzOverflow="overflow" vert="horz" lIns="0" tIns="0" rIns="0" bIns="0" rtlCol="0">
                          <a:noAutofit/>
                        </wps:bodyPr>
                      </wps:wsp>
                      <wps:wsp>
                        <wps:cNvPr id="15421" name="Rectangle 15421"/>
                        <wps:cNvSpPr/>
                        <wps:spPr>
                          <a:xfrm>
                            <a:off x="1018913" y="195022"/>
                            <a:ext cx="83186" cy="104601"/>
                          </a:xfrm>
                          <a:prstGeom prst="rect">
                            <a:avLst/>
                          </a:prstGeom>
                          <a:ln>
                            <a:noFill/>
                          </a:ln>
                        </wps:spPr>
                        <wps:txbx>
                          <w:txbxContent>
                            <w:p w14:paraId="494FCA45" w14:textId="77777777" w:rsidR="00255F62" w:rsidRDefault="001D6550">
                              <w:pPr>
                                <w:spacing w:after="160" w:line="259" w:lineRule="auto"/>
                                <w:ind w:left="0" w:right="0" w:firstLine="0"/>
                                <w:jc w:val="left"/>
                              </w:pPr>
                              <w:r>
                                <w:rPr>
                                  <w:rFonts w:ascii="Cambria" w:eastAsia="Cambria" w:hAnsi="Cambria" w:cs="Cambria"/>
                                  <w:i/>
                                  <w:sz w:val="14"/>
                                </w:rPr>
                                <w:t>n</w:t>
                              </w:r>
                            </w:p>
                          </w:txbxContent>
                        </wps:txbx>
                        <wps:bodyPr horzOverflow="overflow" vert="horz" lIns="0" tIns="0" rIns="0" bIns="0" rtlCol="0">
                          <a:noAutofit/>
                        </wps:bodyPr>
                      </wps:wsp>
                      <wps:wsp>
                        <wps:cNvPr id="15422" name="Shape 15422"/>
                        <wps:cNvSpPr/>
                        <wps:spPr>
                          <a:xfrm>
                            <a:off x="276516" y="310301"/>
                            <a:ext cx="200826" cy="254784"/>
                          </a:xfrm>
                          <a:custGeom>
                            <a:avLst/>
                            <a:gdLst/>
                            <a:ahLst/>
                            <a:cxnLst/>
                            <a:rect l="0" t="0" r="0" b="0"/>
                            <a:pathLst>
                              <a:path w="200826" h="254784">
                                <a:moveTo>
                                  <a:pt x="0" y="0"/>
                                </a:moveTo>
                                <a:lnTo>
                                  <a:pt x="200826" y="25478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423" name="Shape 15423"/>
                        <wps:cNvSpPr/>
                        <wps:spPr>
                          <a:xfrm>
                            <a:off x="459304" y="549363"/>
                            <a:ext cx="46232" cy="51494"/>
                          </a:xfrm>
                          <a:custGeom>
                            <a:avLst/>
                            <a:gdLst/>
                            <a:ahLst/>
                            <a:cxnLst/>
                            <a:rect l="0" t="0" r="0" b="0"/>
                            <a:pathLst>
                              <a:path w="46232" h="51494">
                                <a:moveTo>
                                  <a:pt x="29809" y="0"/>
                                </a:moveTo>
                                <a:cubicBezTo>
                                  <a:pt x="32252" y="17406"/>
                                  <a:pt x="39865" y="39328"/>
                                  <a:pt x="46232" y="51494"/>
                                </a:cubicBezTo>
                                <a:cubicBezTo>
                                  <a:pt x="35891" y="42461"/>
                                  <a:pt x="16354" y="29937"/>
                                  <a:pt x="0" y="23495"/>
                                </a:cubicBezTo>
                                <a:lnTo>
                                  <a:pt x="29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4" name="Shape 15424"/>
                        <wps:cNvSpPr/>
                        <wps:spPr>
                          <a:xfrm>
                            <a:off x="748696" y="309199"/>
                            <a:ext cx="174475" cy="248398"/>
                          </a:xfrm>
                          <a:custGeom>
                            <a:avLst/>
                            <a:gdLst/>
                            <a:ahLst/>
                            <a:cxnLst/>
                            <a:rect l="0" t="0" r="0" b="0"/>
                            <a:pathLst>
                              <a:path w="174475" h="248398">
                                <a:moveTo>
                                  <a:pt x="174475" y="0"/>
                                </a:moveTo>
                                <a:lnTo>
                                  <a:pt x="0" y="24839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425" name="Shape 15425"/>
                        <wps:cNvSpPr/>
                        <wps:spPr>
                          <a:xfrm>
                            <a:off x="722516" y="542547"/>
                            <a:ext cx="44618" cy="52322"/>
                          </a:xfrm>
                          <a:custGeom>
                            <a:avLst/>
                            <a:gdLst/>
                            <a:ahLst/>
                            <a:cxnLst/>
                            <a:rect l="0" t="0" r="0" b="0"/>
                            <a:pathLst>
                              <a:path w="44618" h="52322">
                                <a:moveTo>
                                  <a:pt x="13558" y="0"/>
                                </a:moveTo>
                                <a:lnTo>
                                  <a:pt x="44618" y="21816"/>
                                </a:lnTo>
                                <a:cubicBezTo>
                                  <a:pt x="28644" y="29149"/>
                                  <a:pt x="9828" y="42732"/>
                                  <a:pt x="0" y="52322"/>
                                </a:cubicBezTo>
                                <a:cubicBezTo>
                                  <a:pt x="5686" y="39823"/>
                                  <a:pt x="12079" y="17514"/>
                                  <a:pt x="135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6" name="Shape 15426"/>
                        <wps:cNvSpPr/>
                        <wps:spPr>
                          <a:xfrm>
                            <a:off x="0" y="47186"/>
                            <a:ext cx="820338" cy="1015685"/>
                          </a:xfrm>
                          <a:custGeom>
                            <a:avLst/>
                            <a:gdLst/>
                            <a:ahLst/>
                            <a:cxnLst/>
                            <a:rect l="0" t="0" r="0" b="0"/>
                            <a:pathLst>
                              <a:path w="820338" h="1015685">
                                <a:moveTo>
                                  <a:pt x="769727" y="0"/>
                                </a:moveTo>
                                <a:lnTo>
                                  <a:pt x="50611" y="0"/>
                                </a:lnTo>
                                <a:cubicBezTo>
                                  <a:pt x="22659" y="0"/>
                                  <a:pt x="0" y="22659"/>
                                  <a:pt x="0" y="50611"/>
                                </a:cubicBezTo>
                                <a:lnTo>
                                  <a:pt x="0" y="965074"/>
                                </a:lnTo>
                                <a:cubicBezTo>
                                  <a:pt x="0" y="993026"/>
                                  <a:pt x="22659" y="1015685"/>
                                  <a:pt x="50611" y="1015685"/>
                                </a:cubicBezTo>
                                <a:lnTo>
                                  <a:pt x="769727" y="1015685"/>
                                </a:lnTo>
                                <a:cubicBezTo>
                                  <a:pt x="797679" y="1015685"/>
                                  <a:pt x="820338" y="993026"/>
                                  <a:pt x="820338" y="965074"/>
                                </a:cubicBezTo>
                                <a:lnTo>
                                  <a:pt x="820338" y="50611"/>
                                </a:lnTo>
                                <a:cubicBezTo>
                                  <a:pt x="820338" y="22659"/>
                                  <a:pt x="797679" y="0"/>
                                  <a:pt x="769727"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428" name="Rectangle 15428"/>
                        <wps:cNvSpPr/>
                        <wps:spPr>
                          <a:xfrm>
                            <a:off x="38498" y="935751"/>
                            <a:ext cx="150376" cy="134489"/>
                          </a:xfrm>
                          <a:prstGeom prst="rect">
                            <a:avLst/>
                          </a:prstGeom>
                          <a:ln>
                            <a:noFill/>
                          </a:ln>
                        </wps:spPr>
                        <wps:txbx>
                          <w:txbxContent>
                            <w:p w14:paraId="13DF44CC" w14:textId="77777777" w:rsidR="00255F62" w:rsidRDefault="001D6550">
                              <w:pPr>
                                <w:spacing w:after="160" w:line="259" w:lineRule="auto"/>
                                <w:ind w:left="0" w:right="0" w:firstLine="0"/>
                                <w:jc w:val="left"/>
                              </w:pPr>
                              <w:r>
                                <w:rPr>
                                  <w:rFonts w:ascii="Cambria" w:eastAsia="Cambria" w:hAnsi="Cambria" w:cs="Cambria"/>
                                  <w:i/>
                                  <w:sz w:val="18"/>
                                </w:rPr>
                                <w:t>M</w:t>
                              </w:r>
                            </w:p>
                          </w:txbxContent>
                        </wps:txbx>
                        <wps:bodyPr horzOverflow="overflow" vert="horz" lIns="0" tIns="0" rIns="0" bIns="0" rtlCol="0">
                          <a:noAutofit/>
                        </wps:bodyPr>
                      </wps:wsp>
                      <wps:wsp>
                        <wps:cNvPr id="15429" name="Shape 15429"/>
                        <wps:cNvSpPr/>
                        <wps:spPr>
                          <a:xfrm>
                            <a:off x="397754" y="0"/>
                            <a:ext cx="767186" cy="1008867"/>
                          </a:xfrm>
                          <a:custGeom>
                            <a:avLst/>
                            <a:gdLst/>
                            <a:ahLst/>
                            <a:cxnLst/>
                            <a:rect l="0" t="0" r="0" b="0"/>
                            <a:pathLst>
                              <a:path w="767186" h="1008867">
                                <a:moveTo>
                                  <a:pt x="716575" y="0"/>
                                </a:moveTo>
                                <a:lnTo>
                                  <a:pt x="50611" y="0"/>
                                </a:lnTo>
                                <a:cubicBezTo>
                                  <a:pt x="22659" y="0"/>
                                  <a:pt x="0" y="22659"/>
                                  <a:pt x="0" y="50611"/>
                                </a:cubicBezTo>
                                <a:lnTo>
                                  <a:pt x="0" y="958256"/>
                                </a:lnTo>
                                <a:cubicBezTo>
                                  <a:pt x="0" y="986209"/>
                                  <a:pt x="22659" y="1008867"/>
                                  <a:pt x="50611" y="1008867"/>
                                </a:cubicBezTo>
                                <a:lnTo>
                                  <a:pt x="716575" y="1008867"/>
                                </a:lnTo>
                                <a:cubicBezTo>
                                  <a:pt x="744527" y="1008867"/>
                                  <a:pt x="767186" y="986209"/>
                                  <a:pt x="767186" y="958256"/>
                                </a:cubicBezTo>
                                <a:lnTo>
                                  <a:pt x="767186" y="50611"/>
                                </a:lnTo>
                                <a:cubicBezTo>
                                  <a:pt x="767186" y="22659"/>
                                  <a:pt x="744527" y="0"/>
                                  <a:pt x="716575"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431" name="Rectangle 15431"/>
                        <wps:cNvSpPr/>
                        <wps:spPr>
                          <a:xfrm>
                            <a:off x="1026380" y="894400"/>
                            <a:ext cx="124432" cy="134489"/>
                          </a:xfrm>
                          <a:prstGeom prst="rect">
                            <a:avLst/>
                          </a:prstGeom>
                          <a:ln>
                            <a:noFill/>
                          </a:ln>
                        </wps:spPr>
                        <wps:txbx>
                          <w:txbxContent>
                            <w:p w14:paraId="141224B7" w14:textId="77777777" w:rsidR="00255F62" w:rsidRDefault="001D6550">
                              <w:pPr>
                                <w:spacing w:after="160" w:line="259" w:lineRule="auto"/>
                                <w:ind w:left="0" w:right="0" w:firstLine="0"/>
                                <w:jc w:val="left"/>
                              </w:pPr>
                              <w:r>
                                <w:rPr>
                                  <w:rFonts w:ascii="Cambria" w:eastAsia="Cambria" w:hAnsi="Cambria" w:cs="Cambria"/>
                                  <w:i/>
                                  <w:sz w:val="18"/>
                                </w:rPr>
                                <w:t>N</w:t>
                              </w:r>
                            </w:p>
                          </w:txbxContent>
                        </wps:txbx>
                        <wps:bodyPr horzOverflow="overflow" vert="horz" lIns="0" tIns="0" rIns="0" bIns="0" rtlCol="0">
                          <a:noAutofit/>
                        </wps:bodyPr>
                      </wps:wsp>
                    </wpg:wgp>
                  </a:graphicData>
                </a:graphic>
              </wp:anchor>
            </w:drawing>
          </mc:Choice>
          <mc:Fallback>
            <w:pict>
              <v:group w14:anchorId="2CD5BA69" id="Group 164165" o:spid="_x0000_s1766" style="position:absolute;left:0;text-align:left;margin-left:18.8pt;margin-top:5.55pt;width:91.75pt;height:83.7pt;z-index:251680768;mso-position-horizontal-relative:text;mso-position-vertical-relative:text" coordsize="11649,10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">
                <v:shape id="Shape 15413" o:spid="_x0000_s1767" style="position:absolute;left:590;top:702;width:2667;height:2667;visibility:visible;mso-wrap-style:square;v-text-anchor:top" coordsize="266689,26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" path="m133345,v73645,,133344,59699,133344,133345c266689,206990,206990,266689,133345,266689,59700,266689,,206990,,133345,,59699,59700,,133345,xe" filled="f" strokeweight=".14058mm">
                  <v:stroke miterlimit="83231f" joinstyle="miter"/>
                  <v:path arrowok="t" textboxrect="0,0,266689,266689"/>
                </v:shape>
                <v:rect id="Rectangle 15414" o:spid="_x0000_s1768" style="position:absolute;left:883;top:1497;width:148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xAAAAN4AAAAPAAAAZHJzL2Rvd25yZXYueG1sRE9Li8Iw&#10;EL4L+x/CLHjTVFH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D76A9nEAAAA3gAAAA8A&#10;AAAAAAAAAAAAAAAABwIAAGRycy9kb3ducmV2LnhtbFBLBQYAAAAAAwADALcAAAD4AgAAAAA=&#10;" filled="f" stroked="f">
                  <v:textbox inset="0,0,0,0">
                    <w:txbxContent>
                      <w:p w14:paraId="7F42A5BE" w14:textId="77777777" w:rsidR="00255F62" w:rsidRDefault="001D6550">
                        <w:pPr>
                          <w:spacing w:after="160" w:line="259" w:lineRule="auto"/>
                          <w:ind w:left="0" w:right="0" w:firstLine="0"/>
                          <w:jc w:val="left"/>
                        </w:pPr>
                        <w:r>
                          <w:rPr>
                            <w:rFonts w:ascii="Cambria" w:eastAsia="Cambria" w:hAnsi="Cambria" w:cs="Cambria"/>
                            <w:b/>
                            <w:sz w:val="20"/>
                          </w:rPr>
                          <w:t>U</w:t>
                        </w:r>
                      </w:p>
                    </w:txbxContent>
                  </v:textbox>
                </v:rect>
                <v:rect id="Rectangle 15415" o:spid="_x0000_s1769" style="position:absolute;left:2003;top:1950;width:119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ZCxAAAAN4AAAAPAAAAZHJzL2Rvd25yZXYueG1sRE9Li8Iw&#10;EL4L+x/CLHjTVFH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FG2pkLEAAAA3gAAAA8A&#10;AAAAAAAAAAAAAAAABwIAAGRycy9kb3ducmV2LnhtbFBLBQYAAAAAAwADALcAAAD4AgAAAAA=&#10;" filled="f" stroked="f">
                  <v:textbox inset="0,0,0,0">
                    <w:txbxContent>
                      <w:p w14:paraId="5C91559C" w14:textId="77777777" w:rsidR="00255F62" w:rsidRDefault="001D6550">
                        <w:pPr>
                          <w:spacing w:after="160" w:line="259" w:lineRule="auto"/>
                          <w:ind w:left="0" w:right="0" w:firstLine="0"/>
                          <w:jc w:val="left"/>
                        </w:pPr>
                        <w:r>
                          <w:rPr>
                            <w:rFonts w:ascii="Cambria" w:eastAsia="Cambria" w:hAnsi="Cambria" w:cs="Cambria"/>
                            <w:i/>
                            <w:sz w:val="14"/>
                          </w:rPr>
                          <w:t>m</w:t>
                        </w:r>
                      </w:p>
                    </w:txbxContent>
                  </v:textbox>
                </v:rect>
                <v:shape id="Shape 15416" o:spid="_x0000_s1770" style="position:absolute;left:4388;top:5643;width:3584;height:3585;visibility:visible;mso-wrap-style:square;v-text-anchor:top" coordsize="358459,35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" path="m179229,v98987,,179230,80242,179230,179229c358459,278216,278216,358459,179229,358459,80242,358459,,278216,,179229,,80242,80242,,179229,xe" fillcolor="#dfdfdf" strokeweight=".14058mm">
                  <v:stroke miterlimit="83231f" joinstyle="miter"/>
                  <v:path arrowok="t" textboxrect="0,0,358459,358459"/>
                </v:shape>
                <v:rect id="Rectangle 15417" o:spid="_x0000_s1771" style="position:absolute;left:4668;top:6810;width:146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2uxgAAAN4AAAAPAAAAZHJzL2Rvd25yZXYueG1sRE9Na8JA&#10;EL0X+h+WKfRWN0qt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ziidrsYAAADeAAAA&#10;DwAAAAAAAAAAAAAAAAAHAgAAZHJzL2Rvd25yZXYueG1sUEsFBgAAAAADAAMAtwAAAPoCAAAAAA==&#10;" filled="f" stroked="f">
                  <v:textbox inset="0,0,0,0">
                    <w:txbxContent>
                      <w:p w14:paraId="3F2C4675" w14:textId="77777777" w:rsidR="00255F62" w:rsidRDefault="001D6550">
                        <w:pPr>
                          <w:spacing w:after="160" w:line="259" w:lineRule="auto"/>
                          <w:ind w:left="0" w:right="0" w:firstLine="0"/>
                          <w:jc w:val="left"/>
                        </w:pPr>
                        <w:r>
                          <w:rPr>
                            <w:rFonts w:ascii="Cambria" w:eastAsia="Cambria" w:hAnsi="Cambria" w:cs="Cambria"/>
                            <w:b/>
                            <w:sz w:val="20"/>
                          </w:rPr>
                          <w:t>Y</w:t>
                        </w:r>
                      </w:p>
                    </w:txbxContent>
                  </v:textbox>
                </v:rect>
                <v:rect id="Rectangle 15418" o:spid="_x0000_s1772" style="position:absolute;left:5805;top:7264;width:242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cyAAAAN4AAAAPAAAAZHJzL2Rvd25yZXYueG1sRI9Pa8JA&#10;EMXvhX6HZQre6sZS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C/twncyAAAAN4A&#10;AAAPAAAAAAAAAAAAAAAAAAcCAABkcnMvZG93bnJldi54bWxQSwUGAAAAAAMAAwC3AAAA/AIAAAAA&#10;" filled="f" stroked="f">
                  <v:textbox inset="0,0,0,0">
                    <w:txbxContent>
                      <w:p w14:paraId="7A8278C0" w14:textId="77777777" w:rsidR="00255F62" w:rsidRDefault="001D6550">
                        <w:pPr>
                          <w:spacing w:after="160" w:line="259" w:lineRule="auto"/>
                          <w:ind w:left="0" w:right="0" w:firstLine="0"/>
                          <w:jc w:val="left"/>
                        </w:pPr>
                        <w:r>
                          <w:rPr>
                            <w:rFonts w:ascii="Cambria" w:eastAsia="Cambria" w:hAnsi="Cambria" w:cs="Cambria"/>
                            <w:i/>
                            <w:sz w:val="14"/>
                          </w:rPr>
                          <w:t>ｎ，ｍ</w:t>
                        </w:r>
                      </w:p>
                    </w:txbxContent>
                  </v:textbox>
                </v:rect>
                <v:shape id="Shape 15419" o:spid="_x0000_s1773" style="position:absolute;left:8708;top:770;width:2530;height:2531;visibility:visible;mso-wrap-style:square;v-text-anchor:top" coordsize="253054,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" path="m126527,v69880,,126527,56648,126527,126527c253054,196407,196407,253054,126527,253054,56647,253054,,196407,,126527,,56648,56647,,126527,xe" filled="f" strokeweight=".14058mm">
                  <v:stroke miterlimit="83231f" joinstyle="miter"/>
                  <v:path arrowok="t" textboxrect="0,0,253054,253054"/>
                </v:shape>
                <v:rect id="Rectangle 15420" o:spid="_x0000_s1774" style="position:absolute;left:9068;top:1497;width:146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9nxwAAAN4AAAAPAAAAZHJzL2Rvd25yZXYueG1sRI9Ba8JA&#10;EIXvQv/DMoXedFOp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I+tz2fHAAAA3gAA&#10;AA8AAAAAAAAAAAAAAAAABwIAAGRycy9kb3ducmV2LnhtbFBLBQYAAAAAAwADALcAAAD7AgAAAAA=&#10;" filled="f" stroked="f">
                  <v:textbox inset="0,0,0,0">
                    <w:txbxContent>
                      <w:p w14:paraId="370BD251" w14:textId="77777777" w:rsidR="00255F62" w:rsidRDefault="001D6550">
                        <w:pPr>
                          <w:spacing w:after="160" w:line="259" w:lineRule="auto"/>
                          <w:ind w:left="0" w:right="0" w:firstLine="0"/>
                          <w:jc w:val="left"/>
                        </w:pPr>
                        <w:r>
                          <w:rPr>
                            <w:rFonts w:ascii="Cambria" w:eastAsia="Cambria" w:hAnsi="Cambria" w:cs="Cambria"/>
                            <w:b/>
                            <w:sz w:val="20"/>
                          </w:rPr>
                          <w:t>V</w:t>
                        </w:r>
                      </w:p>
                    </w:txbxContent>
                  </v:textbox>
                </v:rect>
                <v:rect id="Rectangle 15421" o:spid="_x0000_s1775" style="position:absolute;left:10189;top:1950;width:83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r8xAAAAN4AAAAPAAAAZHJzL2Rvd25yZXYueG1sRE9Li8Iw&#10;EL4L+x/CLHjTVFH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ODhavzEAAAA3gAAAA8A&#10;AAAAAAAAAAAAAAAABwIAAGRycy9kb3ducmV2LnhtbFBLBQYAAAAAAwADALcAAAD4AgAAAAA=&#10;" filled="f" stroked="f">
                  <v:textbox inset="0,0,0,0">
                    <w:txbxContent>
                      <w:p w14:paraId="494FCA45" w14:textId="77777777" w:rsidR="00255F62" w:rsidRDefault="001D6550">
                        <w:pPr>
                          <w:spacing w:after="160" w:line="259" w:lineRule="auto"/>
                          <w:ind w:left="0" w:right="0" w:firstLine="0"/>
                          <w:jc w:val="left"/>
                        </w:pPr>
                        <w:r>
                          <w:rPr>
                            <w:rFonts w:ascii="Cambria" w:eastAsia="Cambria" w:hAnsi="Cambria" w:cs="Cambria"/>
                            <w:i/>
                            <w:sz w:val="14"/>
                          </w:rPr>
                          <w:t>n</w:t>
                        </w:r>
                      </w:p>
                    </w:txbxContent>
                  </v:textbox>
                </v:rect>
                <v:shape id="Shape 15422" o:spid="_x0000_s1776" style="position:absolute;left:2765;top:3103;width:2008;height:2547;visibility:visible;mso-wrap-style:square;v-text-anchor:top" coordsize="200826,25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" path="m,l200826,254784e" filled="f" strokeweight=".14058mm">
                  <v:stroke miterlimit="83231f" joinstyle="miter"/>
                  <v:path arrowok="t" textboxrect="0,0,200826,254784"/>
                </v:shape>
                <v:shape id="Shape 15423" o:spid="_x0000_s1777" style="position:absolute;left:4593;top:5493;width:462;height:515;visibility:visible;mso-wrap-style:square;v-text-anchor:top" coordsize="46232,5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" path="m29809,v2443,17406,10056,39328,16423,51494c35891,42461,16354,29937,,23495l29809,xe" fillcolor="black" stroked="f" strokeweight="0">
                  <v:stroke miterlimit="83231f" joinstyle="miter"/>
                  <v:path arrowok="t" textboxrect="0,0,46232,51494"/>
                </v:shape>
                <v:shape id="Shape 15424" o:spid="_x0000_s1778" style="position:absolute;left:7486;top:3091;width:1745;height:2484;visibility:visible;mso-wrap-style:square;v-text-anchor:top" coordsize="174475,24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" path="m174475,l,248398e" filled="f" strokeweight=".14058mm">
                  <v:stroke miterlimit="83231f" joinstyle="miter"/>
                  <v:path arrowok="t" textboxrect="0,0,174475,248398"/>
                </v:shape>
                <v:shape id="Shape 15425" o:spid="_x0000_s1779" style="position:absolute;left:7225;top:5425;width:446;height:523;visibility:visible;mso-wrap-style:square;v-text-anchor:top" coordsize="44618,5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" path="m13558,l44618,21816c28644,29149,9828,42732,,52322,5686,39823,12079,17514,13558,xe" fillcolor="black" stroked="f" strokeweight="0">
                  <v:stroke miterlimit="83231f" joinstyle="miter"/>
                  <v:path arrowok="t" textboxrect="0,0,44618,52322"/>
                </v:shape>
                <v:shape id="Shape 15426" o:spid="_x0000_s1780" style="position:absolute;top:471;width:8203;height:10157;visibility:visible;mso-wrap-style:square;v-text-anchor:top" coordsize="820338,101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" path="m769727,l50611,c22659,,,22659,,50611l,965074v,27952,22659,50611,50611,50611l769727,1015685v27952,,50611,-22659,50611,-50611l820338,50611c820338,22659,797679,,769727,xe" filled="f" strokeweight=".14058mm">
                  <v:stroke miterlimit="83231f" joinstyle="miter"/>
                  <v:path arrowok="t" textboxrect="0,0,820338,1015685"/>
                </v:shape>
                <v:rect id="Rectangle 15428" o:spid="_x0000_s1781" style="position:absolute;left:384;top:9357;width:150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8NhxwAAAN4AAAAPAAAAZHJzL2Rvd25yZXYueG1sRI9Ba8JA&#10;EIXvQv/DMoXedFOp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HHbw2HHAAAA3gAA&#10;AA8AAAAAAAAAAAAAAAAABwIAAGRycy9kb3ducmV2LnhtbFBLBQYAAAAAAwADALcAAAD7AgAAAAA=&#10;" filled="f" stroked="f">
                  <v:textbox inset="0,0,0,0">
                    <w:txbxContent>
                      <w:p w14:paraId="13DF44CC" w14:textId="77777777" w:rsidR="00255F62" w:rsidRDefault="001D6550">
                        <w:pPr>
                          <w:spacing w:after="160" w:line="259" w:lineRule="auto"/>
                          <w:ind w:left="0" w:right="0" w:firstLine="0"/>
                          <w:jc w:val="left"/>
                        </w:pPr>
                        <w:r>
                          <w:rPr>
                            <w:rFonts w:ascii="Cambria" w:eastAsia="Cambria" w:hAnsi="Cambria" w:cs="Cambria"/>
                            <w:i/>
                            <w:sz w:val="18"/>
                          </w:rPr>
                          <w:t>M</w:t>
                        </w:r>
                      </w:p>
                    </w:txbxContent>
                  </v:textbox>
                </v:rect>
                <v:shape id="Shape 15429" o:spid="_x0000_s1782" style="position:absolute;left:3977;width:7672;height:10088;visibility:visible;mso-wrap-style:square;v-text-anchor:top" coordsize="767186,100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" path="m716575,l50611,c22659,,,22659,,50611l,958256v,27953,22659,50611,50611,50611l716575,1008867v27952,,50611,-22658,50611,-50611l767186,50611c767186,22659,744527,,716575,xe" filled="f" strokeweight=".14058mm">
                  <v:stroke miterlimit="83231f" joinstyle="miter"/>
                  <v:path arrowok="t" textboxrect="0,0,767186,1008867"/>
                </v:shape>
                <v:rect id="Rectangle 15431" o:spid="_x0000_s1783" style="position:absolute;left:10263;top:8944;width:1245;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" filled="f" stroked="f">
                  <v:textbox inset="0,0,0,0">
                    <w:txbxContent>
                      <w:p w14:paraId="141224B7" w14:textId="77777777" w:rsidR="00255F62" w:rsidRDefault="001D6550">
                        <w:pPr>
                          <w:spacing w:after="160" w:line="259" w:lineRule="auto"/>
                          <w:ind w:left="0" w:right="0" w:firstLine="0"/>
                          <w:jc w:val="left"/>
                        </w:pPr>
                        <w:r>
                          <w:rPr>
                            <w:rFonts w:ascii="Cambria" w:eastAsia="Cambria" w:hAnsi="Cambria" w:cs="Cambria"/>
                            <w:i/>
                            <w:sz w:val="18"/>
                          </w:rPr>
                          <w:t>N</w:t>
                        </w:r>
                      </w:p>
                    </w:txbxContent>
                  </v:textbox>
                </v:rect>
                <w10:wrap type="square"/>
              </v:group>
            </w:pict>
          </mc:Fallback>
        </mc:AlternateContent>
      </w:r>
      <w:r>
        <w:rPr>
          <w:sz w:val="18"/>
        </w:rPr>
        <w:t xml:space="preserve">N </w:t>
      </w:r>
      <w:r>
        <w:rPr>
          <w:color w:val="666666"/>
          <w:sz w:val="18"/>
        </w:rPr>
        <w:t>= 10</w:t>
      </w:r>
    </w:p>
    <w:p w14:paraId="1CEE9A31" w14:textId="77777777" w:rsidR="00255F62" w:rsidRDefault="001D6550">
      <w:pPr>
        <w:spacing w:after="0" w:line="259" w:lineRule="auto"/>
        <w:ind w:left="415" w:right="0" w:hanging="10"/>
        <w:jc w:val="left"/>
      </w:pPr>
      <w:r>
        <w:rPr>
          <w:sz w:val="18"/>
        </w:rPr>
        <w:t xml:space="preserve">M </w:t>
      </w:r>
      <w:r>
        <w:rPr>
          <w:color w:val="666666"/>
          <w:sz w:val="18"/>
        </w:rPr>
        <w:t>= 10</w:t>
      </w:r>
    </w:p>
    <w:p w14:paraId="089E08B5" w14:textId="77777777" w:rsidR="00255F62" w:rsidRDefault="001D6550">
      <w:pPr>
        <w:spacing w:after="209" w:line="250" w:lineRule="auto"/>
        <w:ind w:left="386" w:right="0" w:hanging="10"/>
        <w:jc w:val="left"/>
      </w:pPr>
      <w:r>
        <w:rPr>
          <w:sz w:val="18"/>
        </w:rPr>
        <w:t xml:space="preserve">K </w:t>
      </w:r>
      <w:r>
        <w:rPr>
          <w:color w:val="666666"/>
          <w:sz w:val="18"/>
        </w:rPr>
        <w:t xml:space="preserve">= 5 </w:t>
      </w:r>
      <w:r>
        <w:rPr>
          <w:i/>
          <w:color w:val="407F7F"/>
          <w:sz w:val="18"/>
        </w:rPr>
        <w:t># 潜行寸法</w:t>
      </w:r>
    </w:p>
    <w:p w14:paraId="31C0BABE" w14:textId="77777777" w:rsidR="00255F62" w:rsidRDefault="001D6550">
      <w:pPr>
        <w:numPr>
          <w:ilvl w:val="0"/>
          <w:numId w:val="10"/>
        </w:numPr>
        <w:spacing w:after="4" w:line="250" w:lineRule="auto"/>
        <w:ind w:right="0" w:hanging="195"/>
        <w:jc w:val="left"/>
      </w:pPr>
      <w:r>
        <w:rPr>
          <w:sz w:val="18"/>
        </w:rPr>
        <w:t xml:space="preserve">= </w:t>
      </w:r>
      <w:r>
        <w:rPr>
          <w:sz w:val="18"/>
        </w:rPr>
        <w:t>正規分布(mu</w:t>
      </w:r>
      <w:r>
        <w:rPr>
          <w:color w:val="666666"/>
          <w:sz w:val="18"/>
        </w:rPr>
        <w:t>=</w:t>
      </w:r>
      <w:r>
        <w:rPr>
          <w:sz w:val="18"/>
        </w:rPr>
        <w:t>tf</w:t>
      </w:r>
      <w:r>
        <w:rPr>
          <w:color w:val="666666"/>
          <w:sz w:val="18"/>
        </w:rPr>
        <w:t>.</w:t>
      </w:r>
      <w:r>
        <w:rPr>
          <w:sz w:val="18"/>
        </w:rPr>
        <w:t>ゼロ([M, K]), sigma</w:t>
      </w:r>
      <w:r>
        <w:rPr>
          <w:color w:val="666666"/>
          <w:sz w:val="18"/>
        </w:rPr>
        <w:t>=</w:t>
      </w:r>
      <w:r>
        <w:rPr>
          <w:sz w:val="18"/>
        </w:rPr>
        <w:t>tf</w:t>
      </w:r>
      <w:r>
        <w:rPr>
          <w:color w:val="666666"/>
          <w:sz w:val="18"/>
        </w:rPr>
        <w:t xml:space="preserve">. </w:t>
      </w:r>
      <w:r>
        <w:rPr>
          <w:sz w:val="18"/>
        </w:rPr>
        <w:t>ones([M, K])</w:t>
      </w:r>
    </w:p>
    <w:p w14:paraId="49C8E8F2" w14:textId="77777777" w:rsidR="00255F62" w:rsidRDefault="001D6550">
      <w:pPr>
        <w:numPr>
          <w:ilvl w:val="0"/>
          <w:numId w:val="10"/>
        </w:numPr>
        <w:spacing w:after="4" w:line="250" w:lineRule="auto"/>
        <w:ind w:right="0" w:hanging="195"/>
        <w:jc w:val="left"/>
      </w:pPr>
      <w:r>
        <w:rPr>
          <w:sz w:val="18"/>
        </w:rPr>
        <w:t xml:space="preserve">= </w:t>
      </w:r>
      <w:r>
        <w:rPr>
          <w:sz w:val="18"/>
        </w:rPr>
        <w:t>正規分布(mu</w:t>
      </w:r>
      <w:r>
        <w:rPr>
          <w:color w:val="666666"/>
          <w:sz w:val="18"/>
        </w:rPr>
        <w:t>=</w:t>
      </w:r>
      <w:r>
        <w:rPr>
          <w:sz w:val="18"/>
        </w:rPr>
        <w:t>tf</w:t>
      </w:r>
      <w:r>
        <w:rPr>
          <w:color w:val="666666"/>
          <w:sz w:val="18"/>
        </w:rPr>
        <w:t xml:space="preserve">. </w:t>
      </w:r>
      <w:r>
        <w:rPr>
          <w:sz w:val="18"/>
        </w:rPr>
        <w:t>ゼロ([N, K]), sigma</w:t>
      </w:r>
      <w:r>
        <w:rPr>
          <w:color w:val="666666"/>
          <w:sz w:val="18"/>
        </w:rPr>
        <w:t>=</w:t>
      </w:r>
      <w:r>
        <w:rPr>
          <w:sz w:val="18"/>
        </w:rPr>
        <w:t>tf</w:t>
      </w:r>
      <w:r>
        <w:rPr>
          <w:color w:val="666666"/>
          <w:sz w:val="18"/>
        </w:rPr>
        <w:t xml:space="preserve">. </w:t>
      </w:r>
      <w:r>
        <w:rPr>
          <w:sz w:val="18"/>
        </w:rPr>
        <w:t>もの([N, K])</w:t>
      </w:r>
    </w:p>
    <w:p w14:paraId="3B9D6CE9" w14:textId="77777777" w:rsidR="00255F62" w:rsidRDefault="001D6550">
      <w:pPr>
        <w:spacing w:after="385" w:line="499" w:lineRule="auto"/>
        <w:ind w:left="376" w:right="0" w:firstLine="160"/>
        <w:jc w:val="left"/>
      </w:pPr>
      <w:r>
        <w:rPr>
          <w:sz w:val="18"/>
        </w:rPr>
        <w:t xml:space="preserve">Y </w:t>
      </w:r>
      <w:r>
        <w:rPr>
          <w:color w:val="666666"/>
          <w:sz w:val="18"/>
        </w:rPr>
        <w:t xml:space="preserve">= </w:t>
      </w:r>
      <w:r>
        <w:rPr>
          <w:sz w:val="18"/>
        </w:rPr>
        <w:t>正規分布(mu</w:t>
      </w:r>
      <w:r>
        <w:rPr>
          <w:color w:val="666666"/>
          <w:sz w:val="18"/>
        </w:rPr>
        <w:t>=</w:t>
      </w:r>
      <w:r>
        <w:rPr>
          <w:sz w:val="18"/>
        </w:rPr>
        <w:t>tf</w:t>
      </w:r>
      <w:r>
        <w:rPr>
          <w:color w:val="666666"/>
          <w:sz w:val="18"/>
        </w:rPr>
        <w:t xml:space="preserve">. </w:t>
      </w:r>
      <w:r>
        <w:rPr>
          <w:sz w:val="18"/>
        </w:rPr>
        <w:t>matmul(U, V, transpose_b</w:t>
      </w:r>
      <w:r>
        <w:rPr>
          <w:color w:val="666666"/>
          <w:sz w:val="18"/>
        </w:rPr>
        <w:t>=</w:t>
      </w:r>
      <w:r>
        <w:rPr>
          <w:color w:val="007F00"/>
          <w:sz w:val="18"/>
        </w:rPr>
        <w:t>True</w:t>
      </w:r>
      <w:r>
        <w:rPr>
          <w:sz w:val="18"/>
        </w:rPr>
        <w:t>), sigma</w:t>
      </w:r>
      <w:r>
        <w:rPr>
          <w:color w:val="666666"/>
          <w:sz w:val="18"/>
        </w:rPr>
        <w:t>=</w:t>
      </w:r>
      <w:r>
        <w:rPr>
          <w:sz w:val="18"/>
        </w:rPr>
        <w:t>tf</w:t>
      </w:r>
      <w:r>
        <w:rPr>
          <w:color w:val="666666"/>
          <w:sz w:val="18"/>
        </w:rPr>
        <w:t xml:space="preserve">. </w:t>
      </w:r>
      <w:r>
        <w:rPr>
          <w:sz w:val="18"/>
        </w:rPr>
        <w:t xml:space="preserve">ones([N, M])</w:t>
      </w:r>
      <w:r>
        <w:rPr>
          <w:b/>
        </w:rPr>
        <w:t xml:space="preserve">図A.3: </w:t>
      </w:r>
      <w:r>
        <w:t>ガウス行列の因数分解.</w:t>
      </w:r>
    </w:p>
    <w:p w14:paraId="2167F279" w14:textId="77777777" w:rsidR="00255F62" w:rsidRDefault="001D6550">
      <w:pPr>
        <w:pStyle w:val="2"/>
        <w:tabs>
          <w:tab w:val="center" w:pos="2087"/>
        </w:tabs>
        <w:ind w:left="0" w:firstLine="0"/>
      </w:pPr>
      <w:r>
        <w:t>A.5</w:t>
      </w:r>
      <w:r>
        <w:tab/>
        <w:t>ディリクレプロセス混合物モデル</w:t>
      </w:r>
    </w:p>
    <w:p w14:paraId="2BCDDEE7" w14:textId="77777777" w:rsidR="00255F62" w:rsidRDefault="001D6550">
      <w:pPr>
        <w:spacing w:after="9" w:line="252" w:lineRule="auto"/>
        <w:ind w:left="24" w:right="0" w:hanging="10"/>
      </w:pPr>
      <w:r>
        <w:rPr>
          <w:color w:val="006184"/>
        </w:rPr>
        <w:t>図A.4を</w:t>
      </w:r>
      <w:r>
        <w:t xml:space="preserve">参照してください</w:t>
      </w:r>
      <w:r>
        <w:t>。</w:t>
      </w:r>
    </w:p>
    <w:p w14:paraId="13ED20AF" w14:textId="77777777" w:rsidR="00255F62" w:rsidRDefault="001D6550">
      <w:pPr>
        <w:spacing w:after="0" w:line="259" w:lineRule="auto"/>
        <w:ind w:left="15" w:right="851"/>
      </w:pPr>
      <w:r>
        <w:t>ディリクレ過程混合モデルは次のように書かれています。</w:t>
      </w:r>
    </w:p>
    <w:p w14:paraId="0B0B881C" w14:textId="77777777" w:rsidR="00255F62" w:rsidRDefault="001D6550">
      <w:pPr>
        <w:spacing w:after="136" w:line="250" w:lineRule="auto"/>
        <w:ind w:left="16" w:right="149" w:hanging="2"/>
        <w:jc w:val="left"/>
      </w:pPr>
      <w:r>
        <w:rPr>
          <w:sz w:val="18"/>
        </w:rPr>
        <w:t xml:space="preserve">mu </w:t>
      </w:r>
      <w:r>
        <w:rPr>
          <w:color w:val="666666"/>
          <w:sz w:val="18"/>
        </w:rPr>
        <w:t xml:space="preserve">= </w:t>
      </w:r>
      <w:r>
        <w:rPr>
          <w:sz w:val="18"/>
        </w:rPr>
        <w:t>DirichletProcess(α</w:t>
      </w:r>
      <w:r>
        <w:rPr>
          <w:color w:val="666666"/>
          <w:sz w:val="18"/>
        </w:rPr>
        <w:t>=0.1</w:t>
      </w:r>
      <w:r>
        <w:rPr>
          <w:sz w:val="18"/>
        </w:rPr>
        <w:t>, base_cls</w:t>
      </w:r>
      <w:r>
        <w:rPr>
          <w:color w:val="666666"/>
          <w:sz w:val="18"/>
        </w:rPr>
        <w:t>=</w:t>
      </w:r>
      <w:r>
        <w:rPr>
          <w:sz w:val="18"/>
        </w:rPr>
        <w:t>Normal, mu</w:t>
      </w:r>
      <w:r>
        <w:rPr>
          <w:color w:val="666666"/>
          <w:sz w:val="18"/>
        </w:rPr>
        <w:t>=</w:t>
      </w:r>
      <w:r>
        <w:rPr>
          <w:sz w:val="18"/>
        </w:rPr>
        <w:t>tf</w:t>
      </w:r>
      <w:r>
        <w:rPr>
          <w:color w:val="666666"/>
          <w:sz w:val="18"/>
        </w:rPr>
        <w:t xml:space="preserve">. </w:t>
      </w:r>
      <w:r>
        <w:rPr>
          <w:sz w:val="18"/>
        </w:rPr>
        <w:t>ゼロ(D), シグマ</w:t>
      </w:r>
      <w:r>
        <w:rPr>
          <w:color w:val="666666"/>
          <w:sz w:val="18"/>
        </w:rPr>
        <w:t>=</w:t>
      </w:r>
      <w:r>
        <w:rPr>
          <w:sz w:val="18"/>
        </w:rPr>
        <w:t>tf</w:t>
      </w:r>
      <w:r>
        <w:rPr>
          <w:color w:val="666666"/>
          <w:sz w:val="18"/>
        </w:rPr>
        <w:t>. 物(</w:t>
      </w:r>
      <w:r>
        <w:rPr>
          <w:sz w:val="18"/>
        </w:rPr>
        <w:t>D), sample_n</w:t>
      </w:r>
      <w:r>
        <w:rPr>
          <w:color w:val="666666"/>
          <w:sz w:val="18"/>
        </w:rPr>
        <w:t>=</w:t>
      </w:r>
      <w:r>
        <w:rPr>
          <w:sz w:val="18"/>
        </w:rPr>
        <w:t xml:space="preserve">N) x </w:t>
      </w:r>
      <w:r>
        <w:rPr>
          <w:color w:val="666666"/>
          <w:sz w:val="18"/>
        </w:rPr>
        <w:t xml:space="preserve">= </w:t>
      </w:r>
      <w:r>
        <w:rPr>
          <w:sz w:val="18"/>
        </w:rPr>
        <w:t>Normal(mu</w:t>
      </w:r>
      <w:r>
        <w:rPr>
          <w:color w:val="666666"/>
          <w:sz w:val="18"/>
        </w:rPr>
        <w:t>=mu</w:t>
      </w:r>
      <w:r>
        <w:rPr>
          <w:sz w:val="18"/>
        </w:rPr>
        <w:t>, シグマ</w:t>
      </w:r>
      <w:r>
        <w:rPr>
          <w:color w:val="666666"/>
          <w:sz w:val="18"/>
        </w:rPr>
        <w:t>=</w:t>
      </w:r>
      <w:r>
        <w:rPr>
          <w:sz w:val="18"/>
        </w:rPr>
        <w:t>tf</w:t>
      </w:r>
      <w:r>
        <w:rPr>
          <w:color w:val="666666"/>
          <w:sz w:val="18"/>
        </w:rPr>
        <w:t xml:space="preserve">. </w:t>
      </w:r>
      <w:r>
        <w:rPr>
          <w:sz w:val="18"/>
        </w:rPr>
        <w:t>物([N, D])</w:t>
      </w:r>
    </w:p>
    <w:p w14:paraId="547145EE" w14:textId="77777777" w:rsidR="00255F62" w:rsidRDefault="001D6550">
      <w:pPr>
        <w:spacing w:after="0" w:line="340" w:lineRule="auto"/>
        <w:ind w:left="15" w:right="851"/>
      </w:pPr>
      <w:r>
        <w:t xml:space="preserve">ここで </w:t>
      </w:r>
      <w:r>
        <w:t xml:space="preserve">mu は</w:t>
      </w:r>
      <w:r>
        <w:t xml:space="preserve">形状</w:t>
      </w:r>
      <w:r>
        <w:t>(N, D)を</w:t>
      </w:r>
      <w:r>
        <w:t xml:space="preserve">持ちます</w:t>
      </w:r>
      <w:r>
        <w:t xml:space="preserve">。</w:t>
      </w:r>
      <w:r>
        <w:t xml:space="preserve">DirichletProcess</w:t>
      </w:r>
      <w:r>
        <w:t>ランダム</w:t>
      </w:r>
      <w:r>
        <w:t xml:space="preserve">変数は</w:t>
      </w:r>
      <w:r>
        <w:t xml:space="preserve">、</w:t>
      </w:r>
      <w:r>
        <w:t xml:space="preserve">基本分布</w:t>
      </w:r>
      <w:r>
        <w:t>Normal(mu, sigma)</w:t>
      </w:r>
      <w:r>
        <w:t xml:space="preserve">によって与えられた形状を持つそれぞれの</w:t>
      </w:r>
      <w:r>
        <w:t xml:space="preserve">sample_n=Nの抽選を</w:t>
      </w:r>
      <w:r>
        <w:t xml:space="preserve">返します</w:t>
      </w:r>
      <w:r>
        <w:t xml:space="preserve">。</w:t>
      </w:r>
      <w:r>
        <w:t xml:space="preserve">DirichletProcess</w:t>
      </w:r>
      <w:r>
        <w:t>ランダム変数を</w:t>
      </w:r>
      <w:r>
        <w:t xml:space="preserve">定義する重要な要素は、確率</w:t>
      </w:r>
      <w:r>
        <w:t>的なwhileループです。以下にそれを定義します。</w:t>
      </w:r>
      <w:r>
        <w:t>基底分布を用いた</w:t>
      </w:r>
      <w:r>
        <w:t>より複雑な</w:t>
      </w:r>
      <w:r>
        <w:t>バージョンについて</w:t>
      </w:r>
      <w:r>
        <w:t>は、エドワードのコードベースを参照してください。</w:t>
      </w:r>
    </w:p>
    <w:p w14:paraId="1894984D" w14:textId="77777777" w:rsidR="00255F62" w:rsidRDefault="001D6550">
      <w:pPr>
        <w:spacing w:after="212" w:line="250" w:lineRule="auto"/>
        <w:ind w:left="209" w:right="5524" w:hanging="195"/>
        <w:jc w:val="left"/>
      </w:pPr>
      <w:r>
        <w:rPr>
          <w:b/>
          <w:color w:val="007F00"/>
          <w:sz w:val="18"/>
        </w:rPr>
        <w:t xml:space="preserve">def </w:t>
      </w:r>
      <w:r>
        <w:rPr>
          <w:color w:val="0000FF"/>
          <w:sz w:val="18"/>
        </w:rPr>
        <w:t>dirichlet_process</w:t>
      </w:r>
      <w:r>
        <w:rPr>
          <w:sz w:val="18"/>
        </w:rPr>
        <w:t xml:space="preserve">(alpha): </w:t>
      </w:r>
      <w:r>
        <w:rPr>
          <w:b/>
          <w:color w:val="007F00"/>
          <w:sz w:val="18"/>
        </w:rPr>
        <w:t xml:space="preserve">def </w:t>
      </w:r>
      <w:r>
        <w:rPr>
          <w:color w:val="0000FF"/>
          <w:sz w:val="18"/>
        </w:rPr>
        <w:t>cond</w:t>
      </w:r>
      <w:r>
        <w:rPr>
          <w:sz w:val="18"/>
        </w:rPr>
        <w:t xml:space="preserve">(k, beta_k): flip </w:t>
      </w:r>
      <w:r>
        <w:rPr>
          <w:color w:val="666666"/>
          <w:sz w:val="18"/>
        </w:rPr>
        <w:t xml:space="preserve">= </w:t>
      </w:r>
      <w:r>
        <w:rPr>
          <w:sz w:val="18"/>
        </w:rPr>
        <w:t>Bernoulli(p</w:t>
      </w:r>
      <w:r>
        <w:rPr>
          <w:color w:val="666666"/>
          <w:sz w:val="18"/>
        </w:rPr>
        <w:t>=</w:t>
      </w:r>
      <w:r>
        <w:rPr>
          <w:sz w:val="18"/>
        </w:rPr>
        <w:t xml:space="preserve">beta_k) </w:t>
      </w:r>
      <w:r>
        <w:rPr>
          <w:b/>
          <w:color w:val="007F00"/>
          <w:sz w:val="18"/>
        </w:rPr>
        <w:t xml:space="preserve">return </w:t>
      </w:r>
      <w:r>
        <w:rPr>
          <w:sz w:val="18"/>
        </w:rPr>
        <w:t>tf</w:t>
      </w:r>
      <w:r>
        <w:rPr>
          <w:color w:val="666666"/>
          <w:sz w:val="18"/>
        </w:rPr>
        <w:t xml:space="preserve">. </w:t>
      </w:r>
      <w:r>
        <w:rPr>
          <w:sz w:val="18"/>
        </w:rPr>
        <w:t>equal(flip, tf</w:t>
      </w:r>
      <w:r>
        <w:rPr>
          <w:color w:val="666666"/>
          <w:sz w:val="18"/>
        </w:rPr>
        <w:t xml:space="preserve">. </w:t>
      </w:r>
      <w:r>
        <w:rPr>
          <w:sz w:val="18"/>
        </w:rPr>
        <w:t>constant(</w:t>
      </w:r>
      <w:r>
        <w:rPr>
          <w:color w:val="666666"/>
          <w:sz w:val="18"/>
        </w:rPr>
        <w:t>1</w:t>
      </w:r>
      <w:r>
        <w:rPr>
          <w:sz w:val="18"/>
        </w:rPr>
        <w:t>))</w:t>
      </w:r>
    </w:p>
    <w:p w14:paraId="17A37779" w14:textId="77777777" w:rsidR="00255F62" w:rsidRDefault="001D6550">
      <w:pPr>
        <w:spacing w:after="4" w:line="250" w:lineRule="auto"/>
        <w:ind w:left="419" w:right="5426" w:hanging="195"/>
        <w:jc w:val="left"/>
      </w:pPr>
      <w:r>
        <w:rPr>
          <w:b/>
          <w:color w:val="007F00"/>
          <w:sz w:val="18"/>
        </w:rPr>
        <w:t xml:space="preserve">def </w:t>
      </w:r>
      <w:r>
        <w:rPr>
          <w:color w:val="0000FF"/>
          <w:sz w:val="18"/>
        </w:rPr>
        <w:t>body</w:t>
      </w:r>
      <w:r>
        <w:rPr>
          <w:sz w:val="18"/>
        </w:rPr>
        <w:t xml:space="preserve">(k, beta_k): beta_k </w:t>
      </w:r>
      <w:r>
        <w:rPr>
          <w:color w:val="666666"/>
          <w:sz w:val="18"/>
        </w:rPr>
        <w:t xml:space="preserve">= </w:t>
      </w:r>
      <w:r>
        <w:rPr>
          <w:sz w:val="18"/>
        </w:rPr>
        <w:t xml:space="preserve">beta_k </w:t>
      </w:r>
      <w:r>
        <w:rPr>
          <w:color w:val="666666"/>
          <w:sz w:val="18"/>
        </w:rPr>
        <w:t xml:space="preserve">* </w:t>
      </w:r>
      <w:r>
        <w:rPr>
          <w:sz w:val="18"/>
        </w:rPr>
        <w:t>Beta(a</w:t>
      </w:r>
      <w:r>
        <w:rPr>
          <w:color w:val="666666"/>
          <w:sz w:val="18"/>
        </w:rPr>
        <w:t>=1.0</w:t>
      </w:r>
      <w:r>
        <w:rPr>
          <w:sz w:val="18"/>
        </w:rPr>
        <w:t>, b</w:t>
      </w:r>
      <w:r>
        <w:rPr>
          <w:color w:val="666666"/>
          <w:sz w:val="18"/>
        </w:rPr>
        <w:t>=</w:t>
      </w:r>
      <w:r>
        <w:rPr>
          <w:sz w:val="18"/>
        </w:rPr>
        <w:t>alpha)</w:t>
      </w:r>
    </w:p>
    <w:p w14:paraId="752B2AF4" w14:textId="77777777" w:rsidR="00255F62" w:rsidRDefault="001D6550">
      <w:pPr>
        <w:spacing w:after="209" w:line="250" w:lineRule="auto"/>
        <w:ind w:left="422" w:right="0" w:hanging="2"/>
        <w:jc w:val="left"/>
      </w:pPr>
      <w:r>
        <w:rPr>
          <w:b/>
          <w:color w:val="007F00"/>
          <w:sz w:val="18"/>
        </w:rPr>
        <w:t xml:space="preserve">戻り値 </w:t>
      </w:r>
      <w:r>
        <w:rPr>
          <w:sz w:val="18"/>
        </w:rPr>
        <w:t xml:space="preserve">k </w:t>
      </w:r>
      <w:r>
        <w:rPr>
          <w:color w:val="666666"/>
          <w:sz w:val="18"/>
        </w:rPr>
        <w:t>+ 1</w:t>
      </w:r>
      <w:r>
        <w:rPr>
          <w:sz w:val="18"/>
        </w:rPr>
        <w:t>, beta_k</w:t>
      </w:r>
    </w:p>
    <w:p w14:paraId="141BD638" w14:textId="77777777" w:rsidR="00255F62" w:rsidRDefault="001D6550">
      <w:pPr>
        <w:spacing w:after="4" w:line="250" w:lineRule="auto"/>
        <w:ind w:left="226" w:right="6501" w:hanging="2"/>
        <w:jc w:val="left"/>
      </w:pPr>
      <w:r>
        <w:rPr>
          <w:sz w:val="18"/>
        </w:rPr>
        <w:t xml:space="preserve">k </w:t>
      </w:r>
      <w:r>
        <w:rPr>
          <w:color w:val="666666"/>
          <w:sz w:val="18"/>
        </w:rPr>
        <w:t xml:space="preserve">= </w:t>
      </w:r>
      <w:r>
        <w:rPr>
          <w:sz w:val="18"/>
        </w:rPr>
        <w:t>tf</w:t>
      </w:r>
      <w:r>
        <w:rPr>
          <w:color w:val="666666"/>
          <w:sz w:val="18"/>
        </w:rPr>
        <w:t>.</w:t>
      </w:r>
      <w:r>
        <w:rPr>
          <w:sz w:val="18"/>
        </w:rPr>
        <w:t>定数(</w:t>
      </w:r>
      <w:r>
        <w:rPr>
          <w:color w:val="666666"/>
          <w:sz w:val="18"/>
        </w:rPr>
        <w:t>0</w:t>
      </w:r>
      <w:r>
        <w:rPr>
          <w:sz w:val="18"/>
        </w:rPr>
        <w:t xml:space="preserve">) </w:t>
      </w:r>
      <w:r>
        <w:rPr>
          <w:sz w:val="18"/>
        </w:rPr>
        <w:t xml:space="preserve">beta_k </w:t>
      </w:r>
      <w:r>
        <w:rPr>
          <w:color w:val="666666"/>
          <w:sz w:val="18"/>
        </w:rPr>
        <w:t xml:space="preserve">= </w:t>
      </w:r>
      <w:r>
        <w:rPr>
          <w:sz w:val="18"/>
        </w:rPr>
        <w:t>ベータ(a</w:t>
      </w:r>
      <w:r>
        <w:rPr>
          <w:color w:val="666666"/>
          <w:sz w:val="18"/>
        </w:rPr>
        <w:t>=1.0</w:t>
      </w:r>
      <w:r>
        <w:rPr>
          <w:sz w:val="18"/>
        </w:rPr>
        <w:t>, b</w:t>
      </w:r>
      <w:r>
        <w:rPr>
          <w:color w:val="666666"/>
          <w:sz w:val="18"/>
        </w:rPr>
        <w:t>=</w:t>
      </w:r>
      <w:r>
        <w:rPr>
          <w:sz w:val="18"/>
        </w:rPr>
        <w:t>α)</w:t>
      </w:r>
    </w:p>
    <w:p w14:paraId="0AF5D453" w14:textId="77777777" w:rsidR="00255F62" w:rsidRDefault="001D6550">
      <w:pPr>
        <w:spacing w:after="201" w:line="250" w:lineRule="auto"/>
        <w:ind w:left="226" w:right="1712" w:hanging="2"/>
        <w:jc w:val="left"/>
      </w:pPr>
      <w:r>
        <w:rPr>
          <w:sz w:val="18"/>
        </w:rPr>
        <w:t xml:space="preserve">stick_num, stick_beta </w:t>
      </w:r>
      <w:r>
        <w:rPr>
          <w:color w:val="666666"/>
          <w:sz w:val="18"/>
        </w:rPr>
        <w:t xml:space="preserve">= </w:t>
      </w:r>
      <w:r>
        <w:rPr>
          <w:sz w:val="18"/>
        </w:rPr>
        <w:t>tf</w:t>
      </w:r>
      <w:r>
        <w:rPr>
          <w:color w:val="666666"/>
          <w:sz w:val="18"/>
        </w:rPr>
        <w:t xml:space="preserve">. </w:t>
      </w:r>
      <w:r>
        <w:rPr>
          <w:sz w:val="18"/>
        </w:rPr>
        <w:t>while_loop(cond, body, loop_vars</w:t>
      </w:r>
      <w:r>
        <w:rPr>
          <w:sz w:val="18"/>
        </w:rPr>
        <w:t xml:space="preserve">=[k, beta_k]) </w:t>
      </w:r>
      <w:r>
        <w:rPr>
          <w:b/>
          <w:color w:val="007F00"/>
          <w:sz w:val="18"/>
        </w:rPr>
        <w:t xml:space="preserve">return </w:t>
      </w:r>
      <w:r>
        <w:rPr>
          <w:sz w:val="18"/>
        </w:rPr>
        <w:t>stick_num.</w:t>
      </w:r>
    </w:p>
    <w:p w14:paraId="13DF2D8D" w14:textId="77777777" w:rsidR="00255F62" w:rsidRDefault="001D6550">
      <w:pPr>
        <w:spacing w:after="413"/>
        <w:ind w:left="2345" w:right="851"/>
      </w:pPr>
      <w:r>
        <w:rPr>
          <w:b/>
        </w:rPr>
        <w:t xml:space="preserve">図A.4: </w:t>
      </w:r>
      <w:r>
        <w:t>ディリクレ過程混合モデル.</w:t>
      </w:r>
    </w:p>
    <w:p w14:paraId="73E332F1" w14:textId="77777777" w:rsidR="00255F62" w:rsidRDefault="001D6550">
      <w:pPr>
        <w:pStyle w:val="2"/>
        <w:tabs>
          <w:tab w:val="center" w:pos="3004"/>
        </w:tabs>
        <w:ind w:left="0" w:firstLine="0"/>
      </w:pPr>
      <w:r>
        <w:t>A.6</w:t>
      </w:r>
      <w:r>
        <w:tab/>
        <w:t>推論の例。確率的変動推論</w:t>
      </w:r>
    </w:p>
    <w:p w14:paraId="6E2634A5" w14:textId="77777777" w:rsidR="00255F62" w:rsidRDefault="001D6550">
      <w:pPr>
        <w:spacing w:after="137" w:line="396" w:lineRule="auto"/>
        <w:ind w:left="15" w:right="840"/>
        <w:jc w:val="left"/>
      </w:pPr>
      <w:r>
        <w:t>サブグラフの設定では、フルモデルのサブグラフで作業しながらデータのサブサンプリングを行います。この設定は、データとモデルがメモリに収まらない場合に必要です。</w:t>
      </w:r>
      <w:r>
        <w:t xml:space="preserve">アルゴリズムの計算複雑度（反復あたり）とメモリの複雑度の</w:t>
      </w:r>
      <w:r>
        <w:t>両方が</w:t>
      </w:r>
      <w:r>
        <w:t xml:space="preserve">データセットのサイズに依存しないという</w:t>
      </w:r>
      <w:r>
        <w:t>点でスケーラブルです。</w:t>
      </w:r>
    </w:p>
    <w:p w14:paraId="4ABE89C3" w14:textId="77777777" w:rsidR="00255F62" w:rsidRDefault="001D6550">
      <w:pPr>
        <w:spacing w:after="202" w:line="259" w:lineRule="auto"/>
        <w:ind w:left="15" w:right="851"/>
      </w:pPr>
      <w:r>
        <w:t xml:space="preserve">コードには、</w:t>
      </w:r>
      <w:r>
        <w:rPr>
          <w:color w:val="006184"/>
        </w:rPr>
        <w:t>図2.5</w:t>
      </w:r>
      <w:r>
        <w:t xml:space="preserve">で説明した混合モデルの実行例を使用しています</w:t>
      </w:r>
      <w:r>
        <w:t>。</w:t>
      </w:r>
    </w:p>
    <w:p w14:paraId="0AB7E65E" w14:textId="77777777" w:rsidR="00255F62" w:rsidRDefault="001D6550">
      <w:pPr>
        <w:spacing w:after="125" w:line="250" w:lineRule="auto"/>
        <w:ind w:left="24" w:right="0" w:hanging="10"/>
        <w:jc w:val="left"/>
      </w:pPr>
      <w:r>
        <w:rPr>
          <w:sz w:val="18"/>
        </w:rPr>
        <w:t xml:space="preserve">N </w:t>
      </w:r>
      <w:r>
        <w:rPr>
          <w:color w:val="666666"/>
          <w:sz w:val="18"/>
        </w:rPr>
        <w:t xml:space="preserve">= 10000000 </w:t>
      </w:r>
      <w:r>
        <w:rPr>
          <w:i/>
          <w:color w:val="407F7F"/>
          <w:sz w:val="18"/>
        </w:rPr>
        <w:t># データセットサイズ</w:t>
      </w:r>
    </w:p>
    <w:p w14:paraId="4C0D6689" w14:textId="77777777" w:rsidR="00255F62" w:rsidRDefault="001D6550">
      <w:pPr>
        <w:spacing w:after="125" w:line="250" w:lineRule="auto"/>
        <w:ind w:left="24" w:right="0" w:hanging="10"/>
        <w:jc w:val="left"/>
      </w:pPr>
      <w:r>
        <w:rPr>
          <w:sz w:val="18"/>
        </w:rPr>
        <w:t xml:space="preserve">D </w:t>
      </w:r>
      <w:r>
        <w:rPr>
          <w:color w:val="666666"/>
          <w:sz w:val="18"/>
        </w:rPr>
        <w:t xml:space="preserve">= 2 </w:t>
      </w:r>
      <w:r>
        <w:rPr>
          <w:i/>
          <w:color w:val="407F7F"/>
          <w:sz w:val="18"/>
        </w:rPr>
        <w:t># データ次元</w:t>
      </w:r>
    </w:p>
    <w:p w14:paraId="39236D10" w14:textId="77777777" w:rsidR="00255F62" w:rsidRDefault="001D6550">
      <w:pPr>
        <w:spacing w:after="345" w:line="250" w:lineRule="auto"/>
        <w:ind w:left="24" w:right="0" w:hanging="10"/>
        <w:jc w:val="left"/>
      </w:pPr>
      <w:r>
        <w:rPr>
          <w:sz w:val="18"/>
        </w:rPr>
        <w:t xml:space="preserve">K </w:t>
      </w:r>
      <w:r>
        <w:rPr>
          <w:color w:val="666666"/>
          <w:sz w:val="18"/>
        </w:rPr>
        <w:t xml:space="preserve">= 5 </w:t>
      </w:r>
      <w:r>
        <w:rPr>
          <w:i/>
          <w:color w:val="407F7F"/>
          <w:sz w:val="18"/>
        </w:rPr>
        <w:t># クラスター数</w:t>
      </w:r>
    </w:p>
    <w:p w14:paraId="1F1BC9BE" w14:textId="77777777" w:rsidR="00255F62" w:rsidRDefault="001D6550">
      <w:pPr>
        <w:spacing w:after="0" w:line="259" w:lineRule="auto"/>
        <w:ind w:left="15" w:right="3289"/>
      </w:pPr>
      <w:r>
        <w:t>モデルは</w:t>
      </w:r>
    </w:p>
    <w:p w14:paraId="08174A14" w14:textId="77777777" w:rsidR="00255F62" w:rsidRDefault="001D6550">
      <w:pPr>
        <w:spacing w:after="113" w:line="265" w:lineRule="auto"/>
        <w:ind w:left="10" w:right="919" w:hanging="10"/>
        <w:jc w:val="center"/>
      </w:pPr>
      <w:r>
        <w:rPr>
          <w:noProof/>
        </w:rPr>
        <w:drawing>
          <wp:inline distT="0" distB="0" distL="0" distR="0" wp14:anchorId="72D46E42" wp14:editId="5A96BCA8">
            <wp:extent cx="2474976" cy="411480"/>
            <wp:effectExtent l="0" t="0" r="0" b="0"/>
            <wp:docPr id="170689" name="Picture 170689"/>
            <wp:cNvGraphicFramePr/>
            <a:graphic xmlns:a="http://schemas.openxmlformats.org/drawingml/2006/main">
              <a:graphicData uri="http://schemas.openxmlformats.org/drawingml/2006/picture">
                <pic:pic xmlns:pic="http://schemas.openxmlformats.org/drawingml/2006/picture">
                  <pic:nvPicPr>
                    <pic:cNvPr id="170689" name="Picture 170689"/>
                    <pic:cNvPicPr/>
                  </pic:nvPicPr>
                  <pic:blipFill>
                    <a:blip r:embed="rId93"/>
                    <a:stretch>
                      <a:fillRect/>
                    </a:stretch>
                  </pic:blipFill>
                  <pic:spPr>
                    <a:xfrm>
                      <a:off x="0" y="0"/>
                      <a:ext cx="2474976" cy="411480"/>
                    </a:xfrm>
                    <a:prstGeom prst="rect">
                      <a:avLst/>
                    </a:prstGeom>
                  </pic:spPr>
                </pic:pic>
              </a:graphicData>
            </a:graphic>
          </wp:inline>
        </w:drawing>
      </w:r>
      <w:r>
        <w:rPr>
          <w:rFonts w:ascii="Cambria" w:eastAsia="Cambria" w:hAnsi="Cambria" w:cs="Cambria"/>
          <w:i/>
        </w:rPr>
        <w:t>.</w:t>
      </w:r>
    </w:p>
    <w:p w14:paraId="0081A2C2" w14:textId="77777777" w:rsidR="00255F62" w:rsidRDefault="001D6550">
      <w:pPr>
        <w:spacing w:after="56" w:line="259" w:lineRule="auto"/>
        <w:ind w:left="15" w:right="851"/>
      </w:pPr>
      <w:r>
        <w:t>メモリの問題を回避するために、モデルの部分グラフのみで作業を行います。</w:t>
      </w:r>
    </w:p>
    <w:p w14:paraId="084D9684" w14:textId="77777777" w:rsidR="00255F62" w:rsidRDefault="001D6550">
      <w:pPr>
        <w:spacing w:after="152" w:line="259" w:lineRule="auto"/>
        <w:ind w:left="2229" w:right="0" w:firstLine="0"/>
        <w:jc w:val="left"/>
      </w:pPr>
      <w:r>
        <w:rPr>
          <w:noProof/>
        </w:rPr>
        <w:drawing>
          <wp:inline distT="0" distB="0" distL="0" distR="0" wp14:anchorId="63D05B69" wp14:editId="4B4FB7F1">
            <wp:extent cx="2596896" cy="411480"/>
            <wp:effectExtent l="0" t="0" r="0" b="0"/>
            <wp:docPr id="170690" name="Picture 170690"/>
            <wp:cNvGraphicFramePr/>
            <a:graphic xmlns:a="http://schemas.openxmlformats.org/drawingml/2006/main">
              <a:graphicData uri="http://schemas.openxmlformats.org/drawingml/2006/picture">
                <pic:pic xmlns:pic="http://schemas.openxmlformats.org/drawingml/2006/picture">
                  <pic:nvPicPr>
                    <pic:cNvPr id="170690" name="Picture 170690"/>
                    <pic:cNvPicPr/>
                  </pic:nvPicPr>
                  <pic:blipFill>
                    <a:blip r:embed="rId94"/>
                    <a:stretch>
                      <a:fillRect/>
                    </a:stretch>
                  </pic:blipFill>
                  <pic:spPr>
                    <a:xfrm>
                      <a:off x="0" y="0"/>
                      <a:ext cx="2596896" cy="411480"/>
                    </a:xfrm>
                    <a:prstGeom prst="rect">
                      <a:avLst/>
                    </a:prstGeom>
                  </pic:spPr>
                </pic:pic>
              </a:graphicData>
            </a:graphic>
          </wp:inline>
        </w:drawing>
      </w:r>
    </w:p>
    <w:p w14:paraId="2393F59C" w14:textId="77777777" w:rsidR="00255F62" w:rsidRDefault="001D6550">
      <w:pPr>
        <w:spacing w:after="4" w:line="250" w:lineRule="auto"/>
        <w:ind w:left="24" w:right="0" w:hanging="10"/>
        <w:jc w:val="left"/>
      </w:pPr>
      <w:r>
        <w:rPr>
          <w:sz w:val="18"/>
        </w:rPr>
        <w:t xml:space="preserve">M </w:t>
      </w:r>
      <w:r>
        <w:rPr>
          <w:color w:val="666666"/>
          <w:sz w:val="18"/>
        </w:rPr>
        <w:t xml:space="preserve">= 128 </w:t>
      </w:r>
      <w:r>
        <w:rPr>
          <w:i/>
          <w:color w:val="407F7F"/>
          <w:sz w:val="18"/>
        </w:rPr>
        <w:t># ミニバッチサイズ</w:t>
      </w:r>
    </w:p>
    <w:p w14:paraId="7E4234BA" w14:textId="77777777" w:rsidR="00255F62" w:rsidRDefault="001D6550">
      <w:pPr>
        <w:spacing w:after="219" w:line="389" w:lineRule="auto"/>
        <w:ind w:left="16" w:right="3960" w:hanging="2"/>
        <w:jc w:val="left"/>
      </w:pPr>
      <w:r>
        <w:rPr>
          <w:sz w:val="18"/>
        </w:rPr>
        <w:t xml:space="preserve">beta </w:t>
      </w:r>
      <w:r>
        <w:rPr>
          <w:color w:val="666666"/>
          <w:sz w:val="18"/>
        </w:rPr>
        <w:t xml:space="preserve">= </w:t>
      </w:r>
      <w:r>
        <w:rPr>
          <w:sz w:val="18"/>
        </w:rPr>
        <w:t>正規(mu</w:t>
      </w:r>
      <w:r>
        <w:rPr>
          <w:color w:val="666666"/>
          <w:sz w:val="18"/>
        </w:rPr>
        <w:t>=</w:t>
      </w:r>
      <w:r>
        <w:rPr>
          <w:sz w:val="18"/>
        </w:rPr>
        <w:t>tf</w:t>
      </w:r>
      <w:r>
        <w:rPr>
          <w:color w:val="666666"/>
          <w:sz w:val="18"/>
        </w:rPr>
        <w:t>. ゼロ</w:t>
      </w:r>
      <w:r>
        <w:rPr>
          <w:sz w:val="18"/>
        </w:rPr>
        <w:t>ス([K, D]), sigma</w:t>
      </w:r>
      <w:r>
        <w:rPr>
          <w:color w:val="666666"/>
          <w:sz w:val="18"/>
        </w:rPr>
        <w:t>=</w:t>
      </w:r>
      <w:r>
        <w:rPr>
          <w:sz w:val="18"/>
        </w:rPr>
        <w:t>tf</w:t>
      </w:r>
      <w:r>
        <w:rPr>
          <w:color w:val="666666"/>
          <w:sz w:val="18"/>
        </w:rPr>
        <w:t xml:space="preserve">. </w:t>
      </w:r>
      <w:r>
        <w:rPr>
          <w:sz w:val="18"/>
        </w:rPr>
        <w:t xml:space="preserve">ones([K, D]) z </w:t>
      </w:r>
      <w:r>
        <w:rPr>
          <w:color w:val="666666"/>
          <w:sz w:val="18"/>
        </w:rPr>
        <w:t xml:space="preserve">= </w:t>
      </w:r>
      <w:r>
        <w:rPr>
          <w:sz w:val="18"/>
        </w:rPr>
        <w:t>カテゴリ(logits</w:t>
      </w:r>
      <w:r>
        <w:rPr>
          <w:color w:val="666666"/>
          <w:sz w:val="18"/>
        </w:rPr>
        <w:t>=</w:t>
      </w:r>
      <w:r>
        <w:rPr>
          <w:sz w:val="18"/>
        </w:rPr>
        <w:t>tf</w:t>
      </w:r>
      <w:r>
        <w:rPr>
          <w:color w:val="666666"/>
          <w:sz w:val="18"/>
        </w:rPr>
        <w:t xml:space="preserve">. </w:t>
      </w:r>
      <w:r>
        <w:rPr>
          <w:sz w:val="18"/>
        </w:rPr>
        <w:t xml:space="preserve">ゼロス([M, K]) x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gather(beta, z), sigma</w:t>
      </w:r>
      <w:r>
        <w:rPr>
          <w:color w:val="666666"/>
          <w:sz w:val="18"/>
        </w:rPr>
        <w:t>=</w:t>
      </w:r>
      <w:r>
        <w:rPr>
          <w:sz w:val="18"/>
        </w:rPr>
        <w:t>tf</w:t>
      </w:r>
      <w:r>
        <w:rPr>
          <w:color w:val="666666"/>
          <w:sz w:val="18"/>
        </w:rPr>
        <w:t xml:space="preserve">. </w:t>
      </w:r>
      <w:r>
        <w:rPr>
          <w:sz w:val="18"/>
        </w:rPr>
        <w:t>ones([M, D]) )</w:t>
      </w:r>
    </w:p>
    <w:p w14:paraId="4CEDBDF7" w14:textId="77777777" w:rsidR="00255F62" w:rsidRDefault="001D6550">
      <w:pPr>
        <w:spacing w:after="207" w:line="259" w:lineRule="auto"/>
        <w:ind w:left="15" w:right="851"/>
      </w:pPr>
      <w:r>
        <w:t>変分モデルが</w:t>
      </w:r>
    </w:p>
    <w:p w14:paraId="579D8EA9" w14:textId="77777777" w:rsidR="00255F62" w:rsidRDefault="001D6550">
      <w:pPr>
        <w:spacing w:after="303" w:line="265" w:lineRule="auto"/>
        <w:ind w:left="10" w:right="900" w:hanging="10"/>
        <w:jc w:val="center"/>
      </w:pPr>
      <w:r>
        <w:rPr>
          <w:noProof/>
        </w:rPr>
        <w:drawing>
          <wp:inline distT="0" distB="0" distL="0" distR="0" wp14:anchorId="4C506880" wp14:editId="43C5C912">
            <wp:extent cx="1932432" cy="411480"/>
            <wp:effectExtent l="0" t="0" r="0" b="0"/>
            <wp:docPr id="170691" name="Picture 170691"/>
            <wp:cNvGraphicFramePr/>
            <a:graphic xmlns:a="http://schemas.openxmlformats.org/drawingml/2006/main">
              <a:graphicData uri="http://schemas.openxmlformats.org/drawingml/2006/picture">
                <pic:pic xmlns:pic="http://schemas.openxmlformats.org/drawingml/2006/picture">
                  <pic:nvPicPr>
                    <pic:cNvPr id="170691" name="Picture 170691"/>
                    <pic:cNvPicPr/>
                  </pic:nvPicPr>
                  <pic:blipFill>
                    <a:blip r:embed="rId95"/>
                    <a:stretch>
                      <a:fillRect/>
                    </a:stretch>
                  </pic:blipFill>
                  <pic:spPr>
                    <a:xfrm>
                      <a:off x="0" y="0"/>
                      <a:ext cx="1932432" cy="411480"/>
                    </a:xfrm>
                    <a:prstGeom prst="rect">
                      <a:avLst/>
                    </a:prstGeom>
                  </pic:spPr>
                </pic:pic>
              </a:graphicData>
            </a:graphic>
          </wp:inline>
        </w:drawing>
      </w:r>
      <w:r>
        <w:rPr>
          <w:rFonts w:ascii="Cambria" w:eastAsia="Cambria" w:hAnsi="Cambria" w:cs="Cambria"/>
          <w:i/>
        </w:rPr>
        <w:t>,</w:t>
      </w:r>
    </w:p>
    <w:p w14:paraId="5276D2BE" w14:textId="77777777" w:rsidR="00255F62" w:rsidRDefault="001D6550">
      <w:pPr>
        <w:spacing w:line="259" w:lineRule="auto"/>
        <w:ind w:left="15" w:right="851"/>
      </w:pPr>
      <w:r>
        <w:t xml:space="preserve">によってパラメータ化されています</w:t>
      </w:r>
      <w:r>
        <w:t>。ここでも、我々はモデルの部分グラフのみを扱います。</w:t>
      </w:r>
    </w:p>
    <w:p w14:paraId="337FABB3" w14:textId="77777777" w:rsidR="00255F62" w:rsidRDefault="001D6550">
      <w:pPr>
        <w:spacing w:after="303" w:line="265" w:lineRule="auto"/>
        <w:ind w:left="10" w:right="909" w:hanging="10"/>
        <w:jc w:val="center"/>
      </w:pPr>
      <w:r>
        <w:rPr>
          <w:noProof/>
        </w:rPr>
        <w:drawing>
          <wp:inline distT="0" distB="0" distL="0" distR="0" wp14:anchorId="15BF97D3" wp14:editId="72303CC9">
            <wp:extent cx="2020824" cy="411480"/>
            <wp:effectExtent l="0" t="0" r="0" b="0"/>
            <wp:docPr id="170692" name="Picture 170692"/>
            <wp:cNvGraphicFramePr/>
            <a:graphic xmlns:a="http://schemas.openxmlformats.org/drawingml/2006/main">
              <a:graphicData uri="http://schemas.openxmlformats.org/drawingml/2006/picture">
                <pic:pic xmlns:pic="http://schemas.openxmlformats.org/drawingml/2006/picture">
                  <pic:nvPicPr>
                    <pic:cNvPr id="170692" name="Picture 170692"/>
                    <pic:cNvPicPr/>
                  </pic:nvPicPr>
                  <pic:blipFill>
                    <a:blip r:embed="rId96"/>
                    <a:stretch>
                      <a:fillRect/>
                    </a:stretch>
                  </pic:blipFill>
                  <pic:spPr>
                    <a:xfrm>
                      <a:off x="0" y="0"/>
                      <a:ext cx="2020824" cy="411480"/>
                    </a:xfrm>
                    <a:prstGeom prst="rect">
                      <a:avLst/>
                    </a:prstGeom>
                  </pic:spPr>
                </pic:pic>
              </a:graphicData>
            </a:graphic>
          </wp:inline>
        </w:drawing>
      </w:r>
      <w:r>
        <w:rPr>
          <w:rFonts w:ascii="Cambria" w:eastAsia="Cambria" w:hAnsi="Cambria" w:cs="Cambria"/>
          <w:i/>
        </w:rPr>
        <w:t>.</w:t>
      </w:r>
    </w:p>
    <w:p w14:paraId="43EAC25A" w14:textId="77777777" w:rsidR="00255F62" w:rsidRDefault="001D6550">
      <w:pPr>
        <w:spacing w:after="56"/>
        <w:ind w:left="15" w:right="851"/>
      </w:pPr>
      <w:r>
        <w:t xml:space="preserve">で</w:t>
      </w:r>
      <w:r>
        <w:t xml:space="preserve">パラメータ化された </w:t>
      </w:r>
      <w:r>
        <w:rPr>
          <w:rFonts w:ascii="Cambria" w:eastAsia="Cambria" w:hAnsi="Cambria" w:cs="Cambria"/>
        </w:rPr>
        <w:t>{</w:t>
      </w:r>
      <w:r>
        <w:rPr>
          <w:rFonts w:ascii="Cambria" w:eastAsia="Cambria" w:hAnsi="Cambria" w:cs="Cambria"/>
          <w:i/>
        </w:rPr>
        <w:t>λ</w:t>
      </w:r>
      <w:r>
        <w:rPr>
          <w:rFonts w:ascii="Cambria" w:eastAsia="Cambria" w:hAnsi="Cambria" w:cs="Cambria"/>
        </w:rPr>
        <w:t>,{</w:t>
      </w:r>
      <w:r>
        <w:rPr>
          <w:rFonts w:ascii="Cambria" w:eastAsia="Cambria" w:hAnsi="Cambria" w:cs="Cambria"/>
          <w:i/>
        </w:rPr>
        <w:t>γ</w:t>
      </w:r>
      <w:r>
        <w:rPr>
          <w:rFonts w:ascii="Cambria" w:eastAsia="Cambria" w:hAnsi="Cambria" w:cs="Cambria"/>
          <w:i/>
          <w:vertAlign w:val="subscript"/>
        </w:rPr>
        <w:t>m</w:t>
      </w:r>
      <w:r>
        <w:t xml:space="preserve">}}。重要なことは、</w:t>
      </w:r>
      <w:r>
        <w:rPr>
          <w:rFonts w:ascii="Cambria" w:eastAsia="Cambria" w:hAnsi="Cambria" w:cs="Cambria"/>
        </w:rPr>
        <w:t>{</w:t>
      </w:r>
      <w:r>
        <w:rPr>
          <w:rFonts w:ascii="Cambria" w:eastAsia="Cambria" w:hAnsi="Cambria" w:cs="Cambria"/>
          <w:i/>
        </w:rPr>
        <w:t>γ</w:t>
      </w:r>
      <w:r>
        <w:rPr>
          <w:rFonts w:ascii="Cambria" w:eastAsia="Cambria" w:hAnsi="Cambria" w:cs="Cambria"/>
          <w:i/>
          <w:vertAlign w:val="subscript"/>
        </w:rPr>
        <w:t>m</w:t>
      </w:r>
      <w:r>
        <w:rPr>
          <w:rFonts w:ascii="Cambria" w:eastAsia="Cambria" w:hAnsi="Cambria" w:cs="Cambria"/>
        </w:rPr>
        <w:t xml:space="preserve">}</w:t>
      </w:r>
      <w:r>
        <w:t xml:space="preserve">については、</w:t>
      </w:r>
      <w:r>
        <w:rPr>
          <w:rFonts w:ascii="Cambria" w:eastAsia="Cambria" w:hAnsi="Cambria" w:cs="Cambria"/>
          <w:i/>
        </w:rPr>
        <w:t>Nで</w:t>
      </w:r>
      <w:r>
        <w:t xml:space="preserve">はなく</w:t>
      </w:r>
      <w:r>
        <w:rPr>
          <w:rFonts w:ascii="Cambria" w:eastAsia="Cambria" w:hAnsi="Cambria" w:cs="Cambria"/>
          <w:i/>
        </w:rPr>
        <w:t xml:space="preserve">Mの</w:t>
      </w:r>
      <w:r>
        <w:t xml:space="preserve">パラメータ</w:t>
      </w:r>
      <w:r>
        <w:t xml:space="preserve">のみが</w:t>
      </w:r>
      <w:r>
        <w:t xml:space="preserve">メモリに記憶されていることです</w:t>
      </w:r>
      <w:r>
        <w:t>。</w:t>
      </w:r>
    </w:p>
    <w:p w14:paraId="202EC5BF" w14:textId="77777777" w:rsidR="00255F62" w:rsidRDefault="001D6550">
      <w:pPr>
        <w:spacing w:after="4" w:line="389" w:lineRule="auto"/>
        <w:ind w:left="1480" w:right="540" w:hanging="1466"/>
        <w:jc w:val="left"/>
      </w:pPr>
      <w:r>
        <w:rPr>
          <w:sz w:val="18"/>
        </w:rPr>
        <w:t xml:space="preserve">qbeta </w:t>
      </w:r>
      <w:r>
        <w:rPr>
          <w:color w:val="666666"/>
          <w:sz w:val="18"/>
        </w:rPr>
        <w:t xml:space="preserve">= </w:t>
      </w:r>
      <w:r>
        <w:rPr>
          <w:sz w:val="18"/>
        </w:rPr>
        <w:t>Normal(mu</w:t>
      </w:r>
      <w:r>
        <w:rPr>
          <w:color w:val="666666"/>
          <w:sz w:val="18"/>
        </w:rPr>
        <w:t>=</w:t>
      </w:r>
      <w:r>
        <w:rPr>
          <w:sz w:val="18"/>
        </w:rPr>
        <w:t>tf</w:t>
      </w:r>
      <w:r>
        <w:rPr>
          <w:color w:val="666666"/>
          <w:sz w:val="18"/>
        </w:rPr>
        <w:t>.変数(</w:t>
      </w:r>
      <w:r>
        <w:rPr>
          <w:sz w:val="18"/>
        </w:rPr>
        <w:t>tf</w:t>
      </w:r>
      <w:r>
        <w:rPr>
          <w:color w:val="666666"/>
          <w:sz w:val="18"/>
        </w:rPr>
        <w:t>. z</w:t>
      </w:r>
      <w:r>
        <w:rPr>
          <w:sz w:val="18"/>
        </w:rPr>
        <w:t>eros([K, D])), シグマ</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softplus(tf</w:t>
      </w:r>
      <w:r>
        <w:rPr>
          <w:color w:val="666666"/>
          <w:sz w:val="18"/>
        </w:rPr>
        <w:t>.変数(</w:t>
      </w:r>
      <w:r>
        <w:rPr>
          <w:sz w:val="18"/>
        </w:rPr>
        <w:t>tf</w:t>
      </w:r>
      <w:r>
        <w:rPr>
          <w:color w:val="666666"/>
          <w:sz w:val="18"/>
        </w:rPr>
        <w:t>. ゼロ</w:t>
      </w:r>
      <w:r>
        <w:rPr>
          <w:sz w:val="18"/>
        </w:rPr>
        <w:t>ス[K, D]))</w:t>
      </w:r>
    </w:p>
    <w:p w14:paraId="3D64FC11" w14:textId="77777777" w:rsidR="00255F62" w:rsidRDefault="001D6550">
      <w:pPr>
        <w:spacing w:after="391" w:line="389" w:lineRule="auto"/>
        <w:ind w:left="16" w:right="5035" w:hanging="2"/>
        <w:jc w:val="left"/>
      </w:pPr>
      <w:r>
        <w:rPr>
          <w:sz w:val="18"/>
        </w:rPr>
        <w:t>q</w:t>
      </w:r>
      <w:r>
        <w:rPr>
          <w:sz w:val="18"/>
        </w:rPr>
        <w:t xml:space="preserve">z_variables </w:t>
      </w:r>
      <w:r>
        <w:rPr>
          <w:color w:val="666666"/>
          <w:sz w:val="18"/>
        </w:rPr>
        <w:t xml:space="preserve">= </w:t>
      </w:r>
      <w:r>
        <w:rPr>
          <w:sz w:val="18"/>
        </w:rPr>
        <w:t>tf</w:t>
      </w:r>
      <w:r>
        <w:rPr>
          <w:color w:val="666666"/>
          <w:sz w:val="18"/>
        </w:rPr>
        <w:t>.変数</w:t>
      </w:r>
      <w:r>
        <w:rPr>
          <w:sz w:val="18"/>
        </w:rPr>
        <w:t>(tf</w:t>
      </w:r>
      <w:r>
        <w:rPr>
          <w:color w:val="666666"/>
          <w:sz w:val="18"/>
        </w:rPr>
        <w:t xml:space="preserve">. </w:t>
      </w:r>
      <w:r>
        <w:rPr>
          <w:sz w:val="18"/>
        </w:rPr>
        <w:t xml:space="preserve">zeros([M, K]) qz </w:t>
      </w:r>
      <w:r>
        <w:rPr>
          <w:color w:val="666666"/>
          <w:sz w:val="18"/>
        </w:rPr>
        <w:t xml:space="preserve">= </w:t>
      </w:r>
      <w:r>
        <w:rPr>
          <w:sz w:val="18"/>
        </w:rPr>
        <w:t>Categorical(logits</w:t>
      </w:r>
      <w:r>
        <w:rPr>
          <w:color w:val="666666"/>
          <w:sz w:val="18"/>
        </w:rPr>
        <w:t>=</w:t>
      </w:r>
      <w:r>
        <w:rPr>
          <w:sz w:val="18"/>
        </w:rPr>
        <w:t>qz_variables)</w:t>
      </w:r>
    </w:p>
    <w:p w14:paraId="6626DD2F" w14:textId="77777777" w:rsidR="00255F62" w:rsidRDefault="001D6550">
      <w:pPr>
        <w:spacing w:after="9"/>
        <w:ind w:left="15" w:right="851"/>
      </w:pPr>
      <w:r>
        <w:t xml:space="preserve">発散尺度 </w:t>
      </w:r>
      <w:r>
        <w:rPr>
          <w:rFonts w:ascii="Cambria" w:eastAsia="Cambria" w:hAnsi="Cambria" w:cs="Cambria"/>
          <w:sz w:val="34"/>
          <w:vertAlign w:val="subscript"/>
        </w:rPr>
        <w:t>KL(</w:t>
      </w:r>
      <w:r>
        <w:rPr>
          <w:rFonts w:ascii="Cambria" w:eastAsia="Cambria" w:hAnsi="Cambria" w:cs="Cambria"/>
          <w:i/>
          <w:sz w:val="34"/>
          <w:vertAlign w:val="subscript"/>
        </w:rPr>
        <w:t xml:space="preserve">q </w:t>
      </w:r>
      <w:r>
        <w:rPr>
          <w:rFonts w:ascii="Cambria" w:eastAsia="Cambria" w:hAnsi="Cambria" w:cs="Cambria"/>
          <w:i/>
          <w:sz w:val="34"/>
          <w:vertAlign w:val="subscript"/>
        </w:rPr>
        <w:t>kp</w:t>
      </w:r>
      <w:r>
        <w:rPr>
          <w:rFonts w:ascii="Cambria" w:eastAsia="Cambria" w:hAnsi="Cambria" w:cs="Cambria"/>
          <w:sz w:val="34"/>
          <w:vertAlign w:val="subscript"/>
        </w:rPr>
        <w:t xml:space="preserve">)を</w:t>
      </w:r>
      <w:r>
        <w:t xml:space="preserve">最小化する変分法 </w:t>
      </w:r>
      <w:r>
        <w:t>KLqp を</w:t>
      </w:r>
      <w:r>
        <w:t xml:space="preserve">使用する </w:t>
      </w:r>
      <w:r>
        <w:t>(</w:t>
      </w:r>
      <w:r>
        <w:rPr>
          <w:color w:val="006184"/>
        </w:rPr>
        <w:t>Jordan et al</w:t>
      </w:r>
      <w:r>
        <w:t xml:space="preserve">. , </w:t>
      </w:r>
      <w:r>
        <w:rPr>
          <w:color w:val="006184"/>
        </w:rPr>
        <w:t>1999a</w:t>
      </w:r>
      <w:r>
        <w:t xml:space="preserve">)。</w:t>
      </w:r>
      <w:r>
        <w:rPr>
          <w:rFonts w:ascii="Cambria" w:eastAsia="Cambria" w:hAnsi="Cambria" w:cs="Cambria"/>
          <w:b/>
          <w:sz w:val="34"/>
          <w:vertAlign w:val="subscript"/>
        </w:rPr>
        <w:t xml:space="preserve">z</w:t>
      </w:r>
      <w:r>
        <w:t xml:space="preserve">の部分集合を与えられた</w:t>
      </w:r>
      <w:r>
        <w:rPr>
          <w:rFonts w:ascii="Cambria" w:eastAsia="Cambria" w:hAnsi="Cambria" w:cs="Cambria"/>
          <w:i/>
          <w:sz w:val="34"/>
          <w:vertAlign w:val="subscript"/>
        </w:rPr>
        <w:t xml:space="preserve">β</w:t>
      </w:r>
      <w:r>
        <w:t xml:space="preserve">に対する大域推論</w:t>
      </w:r>
      <w:r>
        <w:t xml:space="preserve">と、</w:t>
      </w:r>
      <w:r>
        <w:rPr>
          <w:rFonts w:ascii="Cambria" w:eastAsia="Cambria" w:hAnsi="Cambria" w:cs="Cambria"/>
          <w:i/>
          <w:sz w:val="34"/>
          <w:vertAlign w:val="subscript"/>
        </w:rPr>
        <w:t>βを</w:t>
      </w:r>
      <w:r>
        <w:t xml:space="preserve">与えられた</w:t>
      </w:r>
      <w:r>
        <w:rPr>
          <w:rFonts w:ascii="Cambria" w:eastAsia="Cambria" w:hAnsi="Cambria" w:cs="Cambria"/>
          <w:b/>
          <w:sz w:val="34"/>
          <w:vertAlign w:val="subscript"/>
        </w:rPr>
        <w:t xml:space="preserve">z</w:t>
      </w:r>
      <w:r>
        <w:t xml:space="preserve">の部分集合に対する局所推論の2つ</w:t>
      </w:r>
      <w:r>
        <w:t xml:space="preserve">のアルゴリズムをインスタンス化する</w:t>
      </w:r>
      <w:r>
        <w:t xml:space="preserve">。 また、</w:t>
      </w:r>
      <w:r>
        <w:t xml:space="preserve">各ステップでデータを変更できるように、データ用の</w:t>
      </w:r>
      <w:r>
        <w:t xml:space="preserve">TensorFlow</w:t>
      </w:r>
      <w:r>
        <w:rPr>
          <w:sz w:val="18"/>
        </w:rPr>
        <w:t>プレースホルダ</w:t>
      </w:r>
      <w:r>
        <w:t xml:space="preserve">x_</w:t>
      </w:r>
      <w:r>
        <w:rPr>
          <w:sz w:val="18"/>
        </w:rPr>
        <w:t xml:space="preserve">ph</w:t>
      </w:r>
      <w:r>
        <w:t xml:space="preserve">を渡す。</w:t>
      </w:r>
    </w:p>
    <w:p w14:paraId="7C003913" w14:textId="77777777" w:rsidR="00255F62" w:rsidRDefault="001D6550">
      <w:pPr>
        <w:spacing w:after="376" w:line="389" w:lineRule="auto"/>
        <w:ind w:left="16" w:right="1810" w:hanging="2"/>
        <w:jc w:val="left"/>
      </w:pPr>
      <w:r>
        <w:rPr>
          <w:sz w:val="18"/>
        </w:rPr>
        <w:t xml:space="preserve">in</w:t>
      </w:r>
      <w:r>
        <w:rPr>
          <w:sz w:val="18"/>
        </w:rPr>
        <w:t xml:space="preserve">ference_global </w:t>
      </w:r>
      <w:r>
        <w:rPr>
          <w:color w:val="666666"/>
          <w:sz w:val="18"/>
        </w:rPr>
        <w:t xml:space="preserve">= </w:t>
      </w:r>
      <w:r>
        <w:rPr>
          <w:sz w:val="18"/>
        </w:rPr>
        <w:t>ed</w:t>
      </w:r>
      <w:r>
        <w:rPr>
          <w:color w:val="666666"/>
          <w:sz w:val="18"/>
        </w:rPr>
        <w:t>.</w:t>
      </w:r>
      <w:r>
        <w:rPr>
          <w:sz w:val="18"/>
        </w:rPr>
        <w:t>KLqp({beta: qbeta}, data</w:t>
      </w:r>
      <w:r>
        <w:rPr>
          <w:color w:val="666666"/>
          <w:sz w:val="18"/>
        </w:rPr>
        <w:t>=</w:t>
      </w:r>
      <w:r>
        <w:rPr>
          <w:sz w:val="18"/>
        </w:rPr>
        <w:t xml:space="preserve">{x: x_ph, z: qz}) inference_local </w:t>
      </w:r>
      <w:r>
        <w:rPr>
          <w:color w:val="666666"/>
          <w:sz w:val="18"/>
        </w:rPr>
        <w:t xml:space="preserve">= </w:t>
      </w:r>
      <w:r>
        <w:rPr>
          <w:sz w:val="18"/>
        </w:rPr>
        <w:t>ed</w:t>
      </w:r>
      <w:r>
        <w:rPr>
          <w:color w:val="666666"/>
          <w:sz w:val="18"/>
        </w:rPr>
        <w:t>.</w:t>
      </w:r>
      <w:r>
        <w:rPr>
          <w:sz w:val="18"/>
        </w:rPr>
        <w:t>KLqp({z: qz}, data</w:t>
      </w:r>
      <w:r>
        <w:rPr>
          <w:color w:val="666666"/>
          <w:sz w:val="18"/>
        </w:rPr>
        <w:t>=</w:t>
      </w:r>
      <w:r>
        <w:rPr>
          <w:sz w:val="18"/>
        </w:rPr>
        <w:t xml:space="preserve">{x: x_ph, </w:t>
      </w:r>
      <w:r>
        <w:rPr>
          <w:sz w:val="18"/>
        </w:rPr>
        <w:t>beta: qbeta})</w:t>
      </w:r>
    </w:p>
    <w:p w14:paraId="2F9A8869" w14:textId="77777777" w:rsidR="00255F62" w:rsidRDefault="001D6550">
      <w:pPr>
        <w:spacing w:after="316" w:line="447" w:lineRule="auto"/>
        <w:ind w:left="15" w:right="851"/>
      </w:pPr>
      <w:r>
        <w:t xml:space="preserve">アルゴリズムを </w:t>
      </w:r>
      <w:r>
        <w:t xml:space="preserve">scale </w:t>
      </w:r>
      <w:r>
        <w:t xml:space="preserve">引数</w:t>
      </w:r>
      <w:r>
        <w:t xml:space="preserve">で初期化すること</w:t>
      </w:r>
      <w:r>
        <w:t xml:space="preserve">で、</w:t>
      </w:r>
      <w:r>
        <w:t xml:space="preserve">z </w:t>
      </w:r>
      <w:r>
        <w:t xml:space="preserve">と </w:t>
      </w:r>
      <w:r>
        <w:t xml:space="preserve">x の</w:t>
      </w:r>
      <w:r>
        <w:t xml:space="preserve">計算が</w:t>
      </w:r>
      <w:r>
        <w:t xml:space="preserve">適切にスケーリングされる</w:t>
      </w:r>
      <w:r>
        <w:t xml:space="preserve">ようにします。</w:t>
      </w:r>
      <w:r>
        <w:t xml:space="preserve">これにより、確率勾配の不偏な推定が可能になります。 in</w:t>
      </w:r>
      <w:r>
        <w:rPr>
          <w:sz w:val="18"/>
        </w:rPr>
        <w:t>ference_global</w:t>
      </w:r>
      <w:r>
        <w:rPr>
          <w:color w:val="666666"/>
          <w:sz w:val="18"/>
        </w:rPr>
        <w:t xml:space="preserve">. </w:t>
      </w:r>
      <w:r>
        <w:rPr>
          <w:sz w:val="18"/>
        </w:rPr>
        <w:t>initialize(scale</w:t>
      </w:r>
      <w:r>
        <w:rPr>
          <w:sz w:val="18"/>
        </w:rPr>
        <w:t xml:space="preserve">={x: </w:t>
      </w:r>
      <w:r>
        <w:rPr>
          <w:color w:val="007F00"/>
          <w:sz w:val="18"/>
        </w:rPr>
        <w:t>float(</w:t>
      </w:r>
      <w:r>
        <w:rPr>
          <w:sz w:val="18"/>
        </w:rPr>
        <w:t xml:space="preserve">N</w:t>
      </w:r>
      <w:r>
        <w:rPr>
          <w:color w:val="666666"/>
          <w:sz w:val="18"/>
        </w:rPr>
        <w:t xml:space="preserve">) / </w:t>
      </w:r>
      <w:r>
        <w:rPr>
          <w:sz w:val="18"/>
        </w:rPr>
        <w:t xml:space="preserve">M, z: </w:t>
      </w:r>
      <w:r>
        <w:rPr>
          <w:color w:val="007F00"/>
          <w:sz w:val="18"/>
        </w:rPr>
        <w:t>float</w:t>
      </w:r>
      <w:r>
        <w:rPr>
          <w:sz w:val="18"/>
        </w:rPr>
        <w:t xml:space="preserve">(N</w:t>
      </w:r>
      <w:r>
        <w:rPr>
          <w:color w:val="666666"/>
          <w:sz w:val="18"/>
        </w:rPr>
        <w:t xml:space="preserve">) / M</w:t>
      </w:r>
      <w:r>
        <w:rPr>
          <w:sz w:val="18"/>
        </w:rPr>
        <w:t xml:space="preserve">}) </w:t>
      </w:r>
      <w:r>
        <w:rPr>
          <w:sz w:val="18"/>
        </w:rPr>
        <w:t xml:space="preserve">inference_local</w:t>
      </w:r>
      <w:r>
        <w:rPr>
          <w:color w:val="666666"/>
          <w:sz w:val="18"/>
        </w:rPr>
        <w:t xml:space="preserve">. </w:t>
      </w:r>
      <w:r>
        <w:rPr>
          <w:sz w:val="18"/>
        </w:rPr>
        <w:t>initialize(scale</w:t>
      </w:r>
      <w:r>
        <w:rPr>
          <w:sz w:val="18"/>
        </w:rPr>
        <w:t xml:space="preserve">={x: </w:t>
      </w:r>
      <w:r>
        <w:rPr>
          <w:color w:val="007F00"/>
          <w:sz w:val="18"/>
        </w:rPr>
        <w:t>float(</w:t>
      </w:r>
      <w:r>
        <w:rPr>
          <w:sz w:val="18"/>
        </w:rPr>
        <w:t xml:space="preserve">N</w:t>
      </w:r>
      <w:r>
        <w:rPr>
          <w:color w:val="666666"/>
          <w:sz w:val="18"/>
        </w:rPr>
        <w:t xml:space="preserve">) / M</w:t>
      </w:r>
      <w:r>
        <w:rPr>
          <w:sz w:val="18"/>
        </w:rPr>
        <w:t xml:space="preserve">, z: </w:t>
      </w:r>
      <w:r>
        <w:rPr>
          <w:color w:val="007F00"/>
          <w:sz w:val="18"/>
        </w:rPr>
        <w:t>float(</w:t>
      </w:r>
      <w:r>
        <w:rPr>
          <w:sz w:val="18"/>
        </w:rPr>
        <w:t xml:space="preserve">N</w:t>
      </w:r>
      <w:r>
        <w:rPr>
          <w:color w:val="666666"/>
          <w:sz w:val="18"/>
        </w:rPr>
        <w:t xml:space="preserve">) / M</w:t>
      </w:r>
      <w:r>
        <w:rPr>
          <w:sz w:val="18"/>
        </w:rPr>
        <w:t>})</w:t>
      </w:r>
    </w:p>
    <w:p w14:paraId="566FFD62" w14:textId="77777777" w:rsidR="00255F62" w:rsidRDefault="001D6550">
      <w:pPr>
        <w:spacing w:after="202" w:line="259" w:lineRule="auto"/>
        <w:ind w:left="15" w:right="851"/>
      </w:pPr>
      <w:r>
        <w:t>次のバッチのデータを提供する</w:t>
      </w:r>
      <w:r>
        <w:t xml:space="preserve">next_batch</w:t>
      </w:r>
      <w:r>
        <w:t>関数が</w:t>
      </w:r>
      <w:r>
        <w:t xml:space="preserve">あると仮定して、アルゴリズムを実行します。</w:t>
      </w:r>
    </w:p>
    <w:p w14:paraId="21587F41" w14:textId="77777777" w:rsidR="00255F62" w:rsidRDefault="001D6550">
      <w:pPr>
        <w:spacing w:after="4" w:line="389" w:lineRule="auto"/>
        <w:ind w:left="16" w:right="4742" w:hanging="2"/>
        <w:jc w:val="left"/>
      </w:pPr>
      <w:r>
        <w:rPr>
          <w:sz w:val="18"/>
        </w:rPr>
        <w:t xml:space="preserve">qz_init </w:t>
      </w:r>
      <w:r>
        <w:rPr>
          <w:color w:val="666666"/>
          <w:sz w:val="18"/>
        </w:rPr>
        <w:t xml:space="preserve">= </w:t>
      </w:r>
      <w:r>
        <w:rPr>
          <w:sz w:val="18"/>
        </w:rPr>
        <w:t>tf</w:t>
      </w:r>
      <w:r>
        <w:rPr>
          <w:color w:val="666666"/>
          <w:sz w:val="18"/>
        </w:rPr>
        <w:t xml:space="preserve">. </w:t>
      </w:r>
      <w:r>
        <w:rPr>
          <w:sz w:val="18"/>
        </w:rPr>
        <w:t xml:space="preserve">initialize_variables([qz_variables])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w:t>
      </w:r>
      <w:r>
        <w:rPr>
          <w:color w:val="666666"/>
          <w:sz w:val="18"/>
        </w:rPr>
        <w:t>1000</w:t>
      </w:r>
      <w:r>
        <w:rPr>
          <w:sz w:val="18"/>
        </w:rPr>
        <w:t xml:space="preserve">): x_batch </w:t>
      </w:r>
      <w:r>
        <w:rPr>
          <w:color w:val="666666"/>
          <w:sz w:val="18"/>
        </w:rPr>
        <w:t xml:space="preserve">= </w:t>
      </w:r>
      <w:r>
        <w:rPr>
          <w:sz w:val="18"/>
        </w:rPr>
        <w:t>next_batch(size</w:t>
      </w:r>
      <w:r>
        <w:rPr>
          <w:color w:val="666666"/>
          <w:sz w:val="18"/>
        </w:rPr>
        <w:t>=</w:t>
      </w:r>
      <w:r>
        <w:rPr>
          <w:sz w:val="18"/>
        </w:rPr>
        <w:t xml:space="preserve">M)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w:t>
      </w:r>
      <w:r>
        <w:rPr>
          <w:color w:val="666666"/>
          <w:sz w:val="18"/>
        </w:rPr>
        <w:t>10</w:t>
      </w:r>
      <w:r>
        <w:rPr>
          <w:sz w:val="18"/>
        </w:rPr>
        <w:t xml:space="preserve">).</w:t>
      </w:r>
      <w:r>
        <w:rPr>
          <w:i/>
          <w:color w:val="407F7F"/>
          <w:sz w:val="18"/>
        </w:rPr>
        <w:t># 局所的な推論を行う</w:t>
      </w:r>
    </w:p>
    <w:p w14:paraId="5B16B49B" w14:textId="77777777" w:rsidR="00255F62" w:rsidRDefault="001D6550">
      <w:pPr>
        <w:spacing w:after="480" w:line="250" w:lineRule="auto"/>
        <w:ind w:left="422" w:right="0" w:hanging="2"/>
        <w:jc w:val="left"/>
      </w:pPr>
      <w:r>
        <w:rPr>
          <w:sz w:val="18"/>
        </w:rPr>
        <w:t>inference_local</w:t>
      </w:r>
      <w:r>
        <w:rPr>
          <w:color w:val="666666"/>
          <w:sz w:val="18"/>
        </w:rPr>
        <w:t>.</w:t>
      </w:r>
      <w:r>
        <w:rPr>
          <w:sz w:val="18"/>
        </w:rPr>
        <w:t>update(feed_dict</w:t>
      </w:r>
      <w:r>
        <w:rPr>
          <w:sz w:val="18"/>
        </w:rPr>
        <w:t>={x_ph: x_batch})</w:t>
      </w:r>
    </w:p>
    <w:p w14:paraId="111B8FE7" w14:textId="77777777" w:rsidR="00255F62" w:rsidRDefault="001D6550">
      <w:pPr>
        <w:spacing w:after="125" w:line="250" w:lineRule="auto"/>
        <w:ind w:left="234" w:right="0" w:hanging="10"/>
        <w:jc w:val="left"/>
      </w:pPr>
      <w:r>
        <w:rPr>
          <w:i/>
          <w:color w:val="407F7F"/>
          <w:sz w:val="18"/>
        </w:rPr>
        <w:t># グローバルパラメータを更新する</w:t>
      </w:r>
    </w:p>
    <w:p w14:paraId="696C527A" w14:textId="77777777" w:rsidR="00255F62" w:rsidRDefault="001D6550">
      <w:pPr>
        <w:spacing w:after="125" w:line="250" w:lineRule="auto"/>
        <w:ind w:left="226" w:right="0" w:hanging="2"/>
        <w:jc w:val="left"/>
      </w:pPr>
      <w:r>
        <w:rPr>
          <w:sz w:val="18"/>
        </w:rPr>
        <w:t>inference_global</w:t>
      </w:r>
      <w:r>
        <w:rPr>
          <w:color w:val="666666"/>
          <w:sz w:val="18"/>
        </w:rPr>
        <w:t xml:space="preserve">. </w:t>
      </w:r>
      <w:r>
        <w:rPr>
          <w:sz w:val="18"/>
        </w:rPr>
        <w:t>update(feed_dict</w:t>
      </w:r>
      <w:r>
        <w:rPr>
          <w:sz w:val="18"/>
        </w:rPr>
        <w:t>={x_ph: x_batch})</w:t>
      </w:r>
    </w:p>
    <w:p w14:paraId="7BA5100C" w14:textId="77777777" w:rsidR="00255F62" w:rsidRDefault="001D6550">
      <w:pPr>
        <w:spacing w:after="224" w:line="389" w:lineRule="auto"/>
        <w:ind w:left="234" w:right="4938" w:hanging="10"/>
        <w:jc w:val="left"/>
      </w:pPr>
      <w:r>
        <w:rPr>
          <w:i/>
          <w:color w:val="407F7F"/>
          <w:sz w:val="18"/>
        </w:rPr>
        <w:t xml:space="preserve"># 局所因子の再初期化 </w:t>
      </w:r>
      <w:r>
        <w:rPr>
          <w:sz w:val="18"/>
        </w:rPr>
        <w:t>qz_init</w:t>
      </w:r>
      <w:r>
        <w:rPr>
          <w:color w:val="666666"/>
          <w:sz w:val="18"/>
        </w:rPr>
        <w:t>.</w:t>
      </w:r>
      <w:r>
        <w:rPr>
          <w:sz w:val="18"/>
        </w:rPr>
        <w:t>run()</w:t>
      </w:r>
    </w:p>
    <w:p w14:paraId="066594A0" w14:textId="77777777" w:rsidR="00255F62" w:rsidRDefault="001D6550">
      <w:pPr>
        <w:spacing w:after="60" w:line="476" w:lineRule="auto"/>
        <w:ind w:left="15" w:right="840"/>
        <w:jc w:val="left"/>
      </w:pPr>
      <w:r>
        <w:t xml:space="preserve">これは、</w:t>
      </w:r>
      <w:r>
        <w:t xml:space="preserve">各</w:t>
      </w:r>
      <w:r>
        <w:t xml:space="preserve">バッチごとに新しい局所的な変分因子のセットを用いて推論を行うためです。このデモは、</w:t>
      </w:r>
      <w:r>
        <w:t xml:space="preserve">SGLD </w:t>
      </w:r>
      <w:r>
        <w:t xml:space="preserve">(確率的勾配ランジュバン力学)の</w:t>
      </w:r>
      <w:r>
        <w:t xml:space="preserve">ような他の推論アルゴリズムにも簡単に適用できます</w:t>
      </w:r>
      <w:r>
        <w:t xml:space="preserve">：</w:t>
      </w:r>
      <w:r>
        <w:t xml:space="preserve">qbeta</w:t>
      </w:r>
      <w:r>
        <w:t xml:space="preserve">と</w:t>
      </w:r>
      <w:r>
        <w:t xml:space="preserve">qzを経験</w:t>
      </w:r>
      <w:r>
        <w:t xml:space="preserve">的</w:t>
      </w:r>
      <w:r>
        <w:t>確率</w:t>
      </w:r>
      <w:r>
        <w:t xml:space="preserve">変数</w:t>
      </w:r>
      <w:r>
        <w:t xml:space="preserve">に</w:t>
      </w:r>
      <w:r>
        <w:t xml:space="preserve">置き換えて、ed</w:t>
      </w:r>
      <w:r>
        <w:t>.KLqpの</w:t>
      </w:r>
      <w:r>
        <w:t xml:space="preserve">代わりに</w:t>
      </w:r>
      <w:r>
        <w:t xml:space="preserve">ed.SGLDを</w:t>
      </w:r>
      <w:r>
        <w:t xml:space="preserve">呼び出します</w:t>
      </w:r>
      <w:r>
        <w:t>。</w:t>
      </w:r>
    </w:p>
    <w:p w14:paraId="02035FC6" w14:textId="77777777" w:rsidR="00255F62" w:rsidRDefault="001D6550">
      <w:pPr>
        <w:spacing w:after="357" w:line="396" w:lineRule="auto"/>
        <w:ind w:left="15" w:right="840"/>
        <w:jc w:val="left"/>
      </w:pPr>
      <w:r>
        <w:t>データとモデルがメモリ内に収まっていても、高速推論のためにデータのサブサンプリングを実行したい場合は、サブグラフを定義しないことをお勧めします。フルモデルを再定義し、単に</w:t>
      </w:r>
      <w:r>
        <w:t>プレースホルダで</w:t>
      </w:r>
      <w:r>
        <w:t>ローカル</w:t>
      </w:r>
      <w:r>
        <w:t>変数を</w:t>
      </w:r>
      <w:r>
        <w:t>インデックス化することができます。</w:t>
      </w:r>
      <w:r>
        <w:t>プレースホルダは、一度にどのローカル変数を更新するかを決定するために、実行時に供給されます。(詳細については、ウェブサイトのAPIを参照してください)。</w:t>
      </w:r>
    </w:p>
    <w:p w14:paraId="567DD165" w14:textId="77777777" w:rsidR="00255F62" w:rsidRDefault="001D6550">
      <w:pPr>
        <w:pStyle w:val="2"/>
        <w:tabs>
          <w:tab w:val="center" w:pos="1494"/>
        </w:tabs>
        <w:spacing w:after="399"/>
        <w:ind w:left="0" w:firstLine="0"/>
      </w:pPr>
      <w:r>
        <w:t>A.7</w:t>
      </w:r>
      <w:r>
        <w:tab/>
        <w:t>完全な例</w:t>
      </w:r>
    </w:p>
    <w:p w14:paraId="33D6FED0" w14:textId="77777777" w:rsidR="00255F62" w:rsidRDefault="001D6550">
      <w:pPr>
        <w:pStyle w:val="2"/>
        <w:tabs>
          <w:tab w:val="center" w:pos="1753"/>
        </w:tabs>
        <w:spacing w:after="133" w:line="597" w:lineRule="auto"/>
        <w:ind w:left="0" w:firstLine="0"/>
      </w:pPr>
      <w:r>
        <w:t>A.8</w:t>
      </w:r>
      <w:r>
        <w:tab/>
        <w:t>可変オートエンコーダー</w:t>
      </w:r>
    </w:p>
    <w:p w14:paraId="59FA4A5A" w14:textId="77777777" w:rsidR="00255F62" w:rsidRDefault="001D6550">
      <w:pPr>
        <w:spacing w:after="133" w:line="597" w:lineRule="auto"/>
        <w:ind w:left="24" w:right="6308" w:hanging="10"/>
        <w:jc w:val="left"/>
      </w:pPr>
      <w:r>
        <w:rPr>
          <w:color w:val="006184"/>
        </w:rPr>
        <w:t>図A.5を</w:t>
      </w:r>
      <w:r>
        <w:t xml:space="preserve">参照してください</w:t>
      </w:r>
      <w:r>
        <w:t>。</w:t>
      </w:r>
    </w:p>
    <w:p w14:paraId="720341E6" w14:textId="77777777" w:rsidR="00255F62" w:rsidRDefault="001D6550">
      <w:pPr>
        <w:pStyle w:val="2"/>
        <w:tabs>
          <w:tab w:val="center" w:pos="2548"/>
        </w:tabs>
        <w:ind w:left="0" w:firstLine="0"/>
      </w:pPr>
      <w:r>
        <w:t>A.9</w:t>
      </w:r>
      <w:r>
        <w:t>単語エンベッディングのための</w:t>
      </w:r>
      <w:r>
        <w:tab/>
        <w:t>確率</w:t>
      </w:r>
      <w:r>
        <w:t>モデル</w:t>
      </w:r>
    </w:p>
    <w:p w14:paraId="02040148" w14:textId="77777777" w:rsidR="00255F62" w:rsidRDefault="001D6550">
      <w:pPr>
        <w:ind w:left="15" w:right="851"/>
      </w:pPr>
      <w:r>
        <w:rPr>
          <w:color w:val="006184"/>
        </w:rPr>
        <w:t>図A.6を</w:t>
      </w:r>
      <w:r>
        <w:t xml:space="preserve">参照してください</w:t>
      </w:r>
      <w:r>
        <w:t>。この例は、データ・サブサンプリングを使用しています（</w:t>
      </w:r>
      <w:r>
        <w:rPr>
          <w:color w:val="006184"/>
        </w:rPr>
        <w:t>セクション2.3.4</w:t>
      </w:r>
      <w:r>
        <w:t>）。プリオールと条件付き尤度は、データのミニバッチについてのみ定義されます。同様に、変分モデルは、与えられたミニバッチで使用される埋め込みのみをモデル化します</w:t>
      </w:r>
      <w:r>
        <w:t>。TensorFlow 変数には、語彙全体の埋め込みベクトルが含まれています。TensorFlow のプレースホルダは、正しい埋め込みベクトルが与えられたミニバッチの変分パラメータとして使用されることを保証します。</w:t>
      </w:r>
    </w:p>
    <w:p w14:paraId="6EB1C9D8" w14:textId="77777777" w:rsidR="00255F62" w:rsidRDefault="001D6550">
      <w:pPr>
        <w:spacing w:after="212" w:line="250" w:lineRule="auto"/>
        <w:ind w:left="24" w:right="7088" w:hanging="10"/>
        <w:jc w:val="left"/>
      </w:pPr>
      <w:r>
        <w:rPr>
          <w:b/>
          <w:color w:val="0000FF"/>
          <w:sz w:val="18"/>
        </w:rPr>
        <w:t xml:space="preserve">ed </w:t>
      </w:r>
      <w:r>
        <w:rPr>
          <w:b/>
          <w:color w:val="007F00"/>
          <w:sz w:val="18"/>
        </w:rPr>
        <w:t xml:space="preserve">として </w:t>
      </w:r>
      <w:r>
        <w:rPr>
          <w:b/>
          <w:color w:val="0000FF"/>
          <w:sz w:val="18"/>
        </w:rPr>
        <w:t xml:space="preserve">edward をイン</w:t>
      </w:r>
      <w:r>
        <w:rPr>
          <w:b/>
          <w:color w:val="007F00"/>
          <w:sz w:val="18"/>
        </w:rPr>
        <w:t xml:space="preserve">ポート </w:t>
      </w:r>
      <w:r>
        <w:rPr>
          <w:b/>
          <w:color w:val="0000FF"/>
          <w:sz w:val="18"/>
        </w:rPr>
        <w:t xml:space="preserve">tf </w:t>
      </w:r>
      <w:r>
        <w:rPr>
          <w:b/>
          <w:color w:val="007F00"/>
          <w:sz w:val="18"/>
        </w:rPr>
        <w:t xml:space="preserve">として </w:t>
      </w:r>
      <w:r>
        <w:rPr>
          <w:b/>
          <w:color w:val="0000FF"/>
          <w:sz w:val="18"/>
        </w:rPr>
        <w:t xml:space="preserve">tensorflow を</w:t>
      </w:r>
      <w:r>
        <w:rPr>
          <w:b/>
          <w:color w:val="007F00"/>
          <w:sz w:val="18"/>
        </w:rPr>
        <w:t xml:space="preserve">インポート</w:t>
      </w:r>
    </w:p>
    <w:p w14:paraId="3599677F" w14:textId="77777777" w:rsidR="00255F62" w:rsidRDefault="001D6550">
      <w:pPr>
        <w:spacing w:after="0" w:line="250" w:lineRule="auto"/>
        <w:ind w:left="24" w:right="5329" w:hanging="10"/>
        <w:jc w:val="left"/>
      </w:pPr>
      <w:r>
        <w:rPr>
          <w:b/>
          <w:color w:val="007F00"/>
          <w:sz w:val="18"/>
        </w:rPr>
        <w:t xml:space="preserve">from </w:t>
      </w:r>
      <w:r>
        <w:rPr>
          <w:b/>
          <w:color w:val="0000FF"/>
          <w:sz w:val="18"/>
        </w:rPr>
        <w:t xml:space="preserve">edward.models </w:t>
      </w:r>
      <w:r>
        <w:rPr>
          <w:b/>
          <w:color w:val="007F00"/>
          <w:sz w:val="18"/>
        </w:rPr>
        <w:t xml:space="preserve">import </w:t>
      </w:r>
      <w:r>
        <w:rPr>
          <w:sz w:val="18"/>
        </w:rPr>
        <w:t xml:space="preserve">Bernoulli, Normal </w:t>
      </w:r>
      <w:r>
        <w:rPr>
          <w:b/>
          <w:color w:val="007F00"/>
          <w:sz w:val="18"/>
        </w:rPr>
        <w:t xml:space="preserve">from </w:t>
      </w:r>
      <w:r>
        <w:rPr>
          <w:b/>
          <w:color w:val="0000FF"/>
          <w:sz w:val="18"/>
        </w:rPr>
        <w:t xml:space="preserve">scipy.misc </w:t>
      </w:r>
      <w:r>
        <w:rPr>
          <w:b/>
          <w:color w:val="007F00"/>
          <w:sz w:val="18"/>
        </w:rPr>
        <w:t xml:space="preserve">import </w:t>
      </w:r>
      <w:r>
        <w:rPr>
          <w:sz w:val="18"/>
        </w:rPr>
        <w:t xml:space="preserve">imsave </w:t>
      </w:r>
      <w:r>
        <w:rPr>
          <w:b/>
          <w:color w:val="007F00"/>
          <w:sz w:val="18"/>
        </w:rPr>
        <w:t xml:space="preserve">from </w:t>
      </w:r>
      <w:r>
        <w:rPr>
          <w:b/>
          <w:color w:val="0000FF"/>
          <w:sz w:val="18"/>
        </w:rPr>
        <w:t xml:space="preserve">tensorflow.contrib </w:t>
      </w:r>
      <w:r>
        <w:rPr>
          <w:b/>
          <w:color w:val="007F00"/>
          <w:sz w:val="18"/>
        </w:rPr>
        <w:t xml:space="preserve">import </w:t>
      </w:r>
      <w:r>
        <w:rPr>
          <w:sz w:val="18"/>
        </w:rPr>
        <w:t>slim</w:t>
      </w:r>
    </w:p>
    <w:p w14:paraId="59243FA3" w14:textId="77777777" w:rsidR="00255F62" w:rsidRDefault="001D6550">
      <w:pPr>
        <w:spacing w:after="110" w:line="360" w:lineRule="auto"/>
        <w:ind w:left="24" w:right="3863" w:hanging="10"/>
        <w:jc w:val="left"/>
      </w:pPr>
      <w:r>
        <w:rPr>
          <w:b/>
          <w:color w:val="007F00"/>
          <w:sz w:val="18"/>
        </w:rPr>
        <w:t xml:space="preserve">from </w:t>
      </w:r>
      <w:r>
        <w:rPr>
          <w:b/>
          <w:color w:val="0000FF"/>
          <w:sz w:val="18"/>
        </w:rPr>
        <w:t xml:space="preserve">tensorflow.examples.tutorials.mnist </w:t>
      </w:r>
      <w:r>
        <w:rPr>
          <w:b/>
          <w:color w:val="007F00"/>
          <w:sz w:val="18"/>
        </w:rPr>
        <w:t xml:space="preserve">import </w:t>
      </w:r>
      <w:r>
        <w:rPr>
          <w:sz w:val="18"/>
        </w:rPr>
        <w:t xml:space="preserve">input_data M </w:t>
      </w:r>
      <w:r>
        <w:rPr>
          <w:color w:val="666666"/>
          <w:sz w:val="18"/>
        </w:rPr>
        <w:t xml:space="preserve">= 100 </w:t>
      </w:r>
      <w:r>
        <w:rPr>
          <w:i/>
          <w:color w:val="407F7F"/>
          <w:sz w:val="18"/>
        </w:rPr>
        <w:t xml:space="preserve"># 学習中のバッチサイズ </w:t>
      </w:r>
      <w:r>
        <w:rPr>
          <w:sz w:val="18"/>
        </w:rPr>
        <w:t xml:space="preserve">d </w:t>
      </w:r>
      <w:r>
        <w:rPr>
          <w:color w:val="666666"/>
          <w:sz w:val="18"/>
        </w:rPr>
        <w:t xml:space="preserve">= 2 </w:t>
      </w:r>
      <w:r>
        <w:rPr>
          <w:i/>
          <w:color w:val="407F7F"/>
          <w:sz w:val="18"/>
        </w:rPr>
        <w:t># 潜在変数次元</w:t>
      </w:r>
    </w:p>
    <w:p w14:paraId="5EAA3B83" w14:textId="77777777" w:rsidR="00255F62" w:rsidRDefault="001D6550">
      <w:pPr>
        <w:spacing w:after="4" w:line="250" w:lineRule="auto"/>
        <w:ind w:left="24" w:right="0" w:hanging="10"/>
        <w:jc w:val="left"/>
      </w:pPr>
      <w:r>
        <w:rPr>
          <w:i/>
          <w:color w:val="407F7F"/>
          <w:sz w:val="18"/>
        </w:rPr>
        <w:t># 確率モデル(サブグラフ)</w:t>
      </w:r>
    </w:p>
    <w:p w14:paraId="43B9EEA0" w14:textId="77777777" w:rsidR="00255F62" w:rsidRDefault="001D6550">
      <w:pPr>
        <w:spacing w:after="4" w:line="250" w:lineRule="auto"/>
        <w:ind w:left="16" w:right="4156" w:hanging="2"/>
        <w:jc w:val="left"/>
      </w:pPr>
      <w:r>
        <w:rPr>
          <w:sz w:val="18"/>
        </w:rPr>
        <w:t xml:space="preserve">z </w:t>
      </w:r>
      <w:r>
        <w:rPr>
          <w:color w:val="666666"/>
          <w:sz w:val="18"/>
        </w:rPr>
        <w:t xml:space="preserve">= </w:t>
      </w:r>
      <w:r>
        <w:rPr>
          <w:sz w:val="18"/>
        </w:rPr>
        <w:t>正規(mu</w:t>
      </w:r>
      <w:r>
        <w:rPr>
          <w:color w:val="666666"/>
          <w:sz w:val="18"/>
        </w:rPr>
        <w:t>=</w:t>
      </w:r>
      <w:r>
        <w:rPr>
          <w:sz w:val="18"/>
        </w:rPr>
        <w:t>tf</w:t>
      </w:r>
      <w:r>
        <w:rPr>
          <w:color w:val="666666"/>
          <w:sz w:val="18"/>
        </w:rPr>
        <w:t xml:space="preserve">. </w:t>
      </w:r>
      <w:r>
        <w:rPr>
          <w:sz w:val="18"/>
        </w:rPr>
        <w:t>ゼロ([M, d]), sigma</w:t>
      </w:r>
      <w:r>
        <w:rPr>
          <w:color w:val="666666"/>
          <w:sz w:val="18"/>
        </w:rPr>
        <w:t>=</w:t>
      </w:r>
      <w:r>
        <w:rPr>
          <w:sz w:val="18"/>
        </w:rPr>
        <w:t>tf</w:t>
      </w:r>
      <w:r>
        <w:rPr>
          <w:color w:val="666666"/>
          <w:sz w:val="18"/>
        </w:rPr>
        <w:t xml:space="preserve">. </w:t>
      </w:r>
      <w:r>
        <w:rPr>
          <w:sz w:val="18"/>
        </w:rPr>
        <w:t xml:space="preserve">ones([M, d]) h </w:t>
      </w:r>
      <w:r>
        <w:rPr>
          <w:color w:val="666666"/>
          <w:sz w:val="18"/>
        </w:rPr>
        <w:t xml:space="preserve">= </w:t>
      </w:r>
      <w:r>
        <w:rPr>
          <w:sz w:val="18"/>
        </w:rPr>
        <w:t>密(</w:t>
      </w:r>
      <w:r>
        <w:rPr>
          <w:color w:val="666666"/>
          <w:sz w:val="18"/>
        </w:rPr>
        <w:t>256</w:t>
      </w:r>
      <w:r>
        <w:rPr>
          <w:sz w:val="18"/>
        </w:rPr>
        <w:t>, activation</w:t>
      </w:r>
      <w:r>
        <w:rPr>
          <w:color w:val="BA2121"/>
          <w:sz w:val="18"/>
        </w:rPr>
        <w:t>='relu</w:t>
      </w:r>
      <w:r>
        <w:rPr>
          <w:sz w:val="18"/>
        </w:rPr>
        <w:t>')(z)</w:t>
      </w:r>
    </w:p>
    <w:p w14:paraId="4F044864" w14:textId="77777777" w:rsidR="00255F62" w:rsidRDefault="001D6550">
      <w:pPr>
        <w:spacing w:after="210" w:line="250" w:lineRule="auto"/>
        <w:ind w:left="16" w:right="0" w:hanging="2"/>
        <w:jc w:val="left"/>
      </w:pPr>
      <w:r>
        <w:rPr>
          <w:sz w:val="18"/>
        </w:rPr>
        <w:t xml:space="preserve">x </w:t>
      </w:r>
      <w:r>
        <w:rPr>
          <w:color w:val="666666"/>
          <w:sz w:val="18"/>
        </w:rPr>
        <w:t xml:space="preserve">= </w:t>
      </w:r>
      <w:r>
        <w:rPr>
          <w:sz w:val="18"/>
        </w:rPr>
        <w:t>ベルヌーイ(logits</w:t>
      </w:r>
      <w:r>
        <w:rPr>
          <w:color w:val="666666"/>
          <w:sz w:val="18"/>
        </w:rPr>
        <w:t>=</w:t>
      </w:r>
      <w:r>
        <w:rPr>
          <w:sz w:val="18"/>
        </w:rPr>
        <w:t>Dense(</w:t>
      </w:r>
      <w:r>
        <w:rPr>
          <w:color w:val="666666"/>
          <w:sz w:val="18"/>
        </w:rPr>
        <w:t>28 * 28</w:t>
      </w:r>
      <w:r>
        <w:rPr>
          <w:sz w:val="18"/>
        </w:rPr>
        <w:t>, activation</w:t>
      </w:r>
      <w:r>
        <w:rPr>
          <w:color w:val="666666"/>
          <w:sz w:val="18"/>
        </w:rPr>
        <w:t>=</w:t>
      </w:r>
      <w:r>
        <w:rPr>
          <w:color w:val="007F00"/>
          <w:sz w:val="18"/>
        </w:rPr>
        <w:t>None</w:t>
      </w:r>
      <w:r>
        <w:rPr>
          <w:sz w:val="18"/>
        </w:rPr>
        <w:t>)(h))</w:t>
      </w:r>
    </w:p>
    <w:p w14:paraId="7259FD1E" w14:textId="77777777" w:rsidR="00255F62" w:rsidRDefault="001D6550">
      <w:pPr>
        <w:spacing w:after="4" w:line="250" w:lineRule="auto"/>
        <w:ind w:left="16" w:right="4938" w:hanging="2"/>
        <w:jc w:val="left"/>
      </w:pPr>
      <w:r>
        <w:rPr>
          <w:i/>
          <w:color w:val="407F7F"/>
          <w:sz w:val="18"/>
        </w:rPr>
        <w:t xml:space="preserve"># 変分モデル(サブグラフ) </w:t>
      </w:r>
      <w:r>
        <w:rPr>
          <w:sz w:val="18"/>
        </w:rPr>
        <w:t xml:space="preserve">x_ph </w:t>
      </w:r>
      <w:r>
        <w:rPr>
          <w:color w:val="666666"/>
          <w:sz w:val="18"/>
        </w:rPr>
        <w:t xml:space="preserve">= </w:t>
      </w:r>
      <w:r>
        <w:rPr>
          <w:sz w:val="18"/>
        </w:rPr>
        <w:t>tf</w:t>
      </w:r>
      <w:r>
        <w:rPr>
          <w:color w:val="666666"/>
          <w:sz w:val="18"/>
        </w:rPr>
        <w:t xml:space="preserve">. </w:t>
      </w:r>
      <w:r>
        <w:rPr>
          <w:sz w:val="18"/>
        </w:rPr>
        <w:t>placeholder(tf</w:t>
      </w:r>
      <w:r>
        <w:rPr>
          <w:color w:val="666666"/>
          <w:sz w:val="18"/>
        </w:rPr>
        <w:t xml:space="preserve">. </w:t>
      </w:r>
      <w:r>
        <w:rPr>
          <w:sz w:val="18"/>
        </w:rPr>
        <w:t xml:space="preserve">float32, [M, </w:t>
      </w:r>
      <w:r>
        <w:rPr>
          <w:color w:val="666666"/>
          <w:sz w:val="18"/>
        </w:rPr>
        <w:t>28 * 28</w:t>
      </w:r>
      <w:r>
        <w:rPr>
          <w:sz w:val="18"/>
        </w:rPr>
        <w:t xml:space="preserve">]) qh </w:t>
      </w:r>
      <w:r>
        <w:rPr>
          <w:color w:val="666666"/>
          <w:sz w:val="18"/>
        </w:rPr>
        <w:t xml:space="preserve">= </w:t>
      </w:r>
      <w:r>
        <w:rPr>
          <w:sz w:val="18"/>
        </w:rPr>
        <w:t>Dense(</w:t>
      </w:r>
      <w:r>
        <w:rPr>
          <w:color w:val="666666"/>
          <w:sz w:val="18"/>
        </w:rPr>
        <w:t>256</w:t>
      </w:r>
      <w:r>
        <w:rPr>
          <w:sz w:val="18"/>
        </w:rPr>
        <w:t>, activation</w:t>
      </w:r>
      <w:r>
        <w:rPr>
          <w:color w:val="BA2121"/>
          <w:sz w:val="18"/>
        </w:rPr>
        <w:t>='relu</w:t>
      </w:r>
      <w:r>
        <w:rPr>
          <w:sz w:val="18"/>
        </w:rPr>
        <w:t xml:space="preserve">')(x_ph)(x_ph) qz </w:t>
      </w:r>
      <w:r>
        <w:rPr>
          <w:color w:val="666666"/>
          <w:sz w:val="18"/>
        </w:rPr>
        <w:t xml:space="preserve">= </w:t>
      </w:r>
      <w:r>
        <w:rPr>
          <w:sz w:val="18"/>
        </w:rPr>
        <w:t>Normal(mu</w:t>
      </w:r>
      <w:r>
        <w:rPr>
          <w:color w:val="666666"/>
          <w:sz w:val="18"/>
        </w:rPr>
        <w:t>=</w:t>
      </w:r>
      <w:r>
        <w:rPr>
          <w:sz w:val="18"/>
        </w:rPr>
        <w:t>Dense(d, activation</w:t>
      </w:r>
      <w:r>
        <w:rPr>
          <w:color w:val="666666"/>
          <w:sz w:val="18"/>
        </w:rPr>
        <w:t>=</w:t>
      </w:r>
      <w:r>
        <w:rPr>
          <w:color w:val="007F00"/>
          <w:sz w:val="18"/>
        </w:rPr>
        <w:t>None</w:t>
      </w:r>
      <w:r>
        <w:rPr>
          <w:sz w:val="18"/>
        </w:rPr>
        <w:t>)(qh).</w:t>
      </w:r>
    </w:p>
    <w:p w14:paraId="01504B1C" w14:textId="77777777" w:rsidR="00255F62" w:rsidRDefault="001D6550">
      <w:pPr>
        <w:spacing w:after="209" w:line="250" w:lineRule="auto"/>
        <w:ind w:left="1204" w:right="0" w:hanging="2"/>
        <w:jc w:val="left"/>
      </w:pPr>
      <w:r>
        <w:rPr>
          <w:sz w:val="18"/>
        </w:rPr>
        <w:t>シグマ</w:t>
      </w:r>
      <w:r>
        <w:rPr>
          <w:color w:val="666666"/>
          <w:sz w:val="18"/>
        </w:rPr>
        <w:t>＝デン</w:t>
      </w:r>
      <w:r>
        <w:rPr>
          <w:sz w:val="18"/>
        </w:rPr>
        <w:t>セ(d,活性化</w:t>
      </w:r>
      <w:r>
        <w:rPr>
          <w:color w:val="666666"/>
          <w:sz w:val="18"/>
        </w:rPr>
        <w:t>＝</w:t>
      </w:r>
      <w:r>
        <w:rPr>
          <w:color w:val="BA2121"/>
          <w:sz w:val="18"/>
        </w:rPr>
        <w:t>'ソフトプラス</w:t>
      </w:r>
      <w:r>
        <w:rPr>
          <w:sz w:val="18"/>
        </w:rPr>
        <w:t>')(qh)</w:t>
      </w:r>
    </w:p>
    <w:p w14:paraId="005E112C" w14:textId="77777777" w:rsidR="00255F62" w:rsidRDefault="001D6550">
      <w:pPr>
        <w:spacing w:after="4" w:line="250" w:lineRule="auto"/>
        <w:ind w:left="24" w:right="0" w:hanging="10"/>
        <w:jc w:val="left"/>
      </w:pPr>
      <w:r>
        <w:rPr>
          <w:i/>
          <w:color w:val="407F7F"/>
          <w:sz w:val="18"/>
        </w:rPr>
        <w:t># p(x, z) と q(z | x) を x の同じ TensorFlow プレースホルダにバインドします。</w:t>
      </w:r>
    </w:p>
    <w:p w14:paraId="33C5679A" w14:textId="77777777" w:rsidR="00255F62" w:rsidRDefault="001D6550">
      <w:pPr>
        <w:spacing w:after="212" w:line="250" w:lineRule="auto"/>
        <w:ind w:left="16" w:right="3178" w:hanging="2"/>
        <w:jc w:val="left"/>
      </w:pPr>
      <w:r>
        <w:rPr>
          <w:sz w:val="18"/>
        </w:rPr>
        <w:t xml:space="preserve">mnist </w:t>
      </w:r>
      <w:r>
        <w:rPr>
          <w:color w:val="666666"/>
          <w:sz w:val="18"/>
        </w:rPr>
        <w:t xml:space="preserve">= </w:t>
      </w:r>
      <w:r>
        <w:rPr>
          <w:sz w:val="18"/>
        </w:rPr>
        <w:t>input_data</w:t>
      </w:r>
      <w:r>
        <w:rPr>
          <w:color w:val="666666"/>
          <w:sz w:val="18"/>
        </w:rPr>
        <w:t xml:space="preserve">. </w:t>
      </w:r>
      <w:r>
        <w:rPr>
          <w:sz w:val="18"/>
        </w:rPr>
        <w:t>read_data_sets</w:t>
      </w:r>
      <w:r>
        <w:rPr>
          <w:color w:val="BA2121"/>
          <w:sz w:val="18"/>
        </w:rPr>
        <w:t>("data/mnist</w:t>
      </w:r>
      <w:r>
        <w:rPr>
          <w:sz w:val="18"/>
        </w:rPr>
        <w:t>", one_hot</w:t>
      </w:r>
      <w:r>
        <w:rPr>
          <w:color w:val="666666"/>
          <w:sz w:val="18"/>
        </w:rPr>
        <w:t>=</w:t>
      </w:r>
      <w:r>
        <w:rPr>
          <w:color w:val="007F00"/>
          <w:sz w:val="18"/>
        </w:rPr>
        <w:t>True</w:t>
      </w:r>
      <w:r>
        <w:rPr>
          <w:sz w:val="18"/>
        </w:rPr>
        <w:t xml:space="preserve">) data </w:t>
      </w:r>
      <w:r>
        <w:rPr>
          <w:sz w:val="18"/>
        </w:rPr>
        <w:t>= {x: x_ph}.</w:t>
      </w:r>
    </w:p>
    <w:p w14:paraId="37246123" w14:textId="77777777" w:rsidR="00255F62" w:rsidRDefault="001D6550">
      <w:pPr>
        <w:spacing w:after="4" w:line="250" w:lineRule="auto"/>
        <w:ind w:left="16" w:right="0" w:hanging="2"/>
        <w:jc w:val="left"/>
      </w:pPr>
      <w:r>
        <w:rPr>
          <w:sz w:val="18"/>
        </w:rPr>
        <w:t xml:space="preserve">推論 </w:t>
      </w:r>
      <w:r>
        <w:rPr>
          <w:color w:val="666666"/>
          <w:sz w:val="18"/>
        </w:rPr>
        <w:t xml:space="preserve">= </w:t>
      </w:r>
      <w:r>
        <w:rPr>
          <w:sz w:val="18"/>
        </w:rPr>
        <w:t>ed</w:t>
      </w:r>
      <w:r>
        <w:rPr>
          <w:color w:val="666666"/>
          <w:sz w:val="18"/>
        </w:rPr>
        <w:t>.</w:t>
      </w:r>
      <w:r>
        <w:rPr>
          <w:sz w:val="18"/>
        </w:rPr>
        <w:t>KLqp({z: qz}, data)</w:t>
      </w:r>
    </w:p>
    <w:p w14:paraId="09AF5628" w14:textId="77777777" w:rsidR="00255F62" w:rsidRDefault="001D6550">
      <w:pPr>
        <w:spacing w:after="212" w:line="250" w:lineRule="auto"/>
        <w:ind w:left="16" w:right="0" w:hanging="2"/>
        <w:jc w:val="left"/>
      </w:pPr>
      <w:r>
        <w:rPr>
          <w:sz w:val="18"/>
        </w:rPr>
        <w:t xml:space="preserve">オプティマイザー </w:t>
      </w:r>
      <w:r>
        <w:rPr>
          <w:color w:val="666666"/>
          <w:sz w:val="18"/>
        </w:rPr>
        <w:t xml:space="preserve">= </w:t>
      </w:r>
      <w:r>
        <w:rPr>
          <w:sz w:val="18"/>
        </w:rPr>
        <w:t>tf</w:t>
      </w:r>
      <w:r>
        <w:rPr>
          <w:color w:val="666666"/>
          <w:sz w:val="18"/>
        </w:rPr>
        <w:t>.</w:t>
      </w:r>
      <w:r>
        <w:rPr>
          <w:sz w:val="18"/>
        </w:rPr>
        <w:t>RMSPropOptimizer(</w:t>
      </w:r>
      <w:r>
        <w:rPr>
          <w:color w:val="666666"/>
          <w:sz w:val="18"/>
        </w:rPr>
        <w:t>0.01</w:t>
      </w:r>
      <w:r>
        <w:rPr>
          <w:sz w:val="18"/>
        </w:rPr>
        <w:t>, epsilon</w:t>
      </w:r>
      <w:r>
        <w:rPr>
          <w:color w:val="666666"/>
          <w:sz w:val="18"/>
        </w:rPr>
        <w:t>=1.0</w:t>
      </w:r>
      <w:r>
        <w:rPr>
          <w:sz w:val="18"/>
        </w:rPr>
        <w:t xml:space="preserve">) </w:t>
      </w:r>
      <w:r>
        <w:rPr>
          <w:sz w:val="18"/>
        </w:rPr>
        <w:t>inference</w:t>
      </w:r>
      <w:r>
        <w:rPr>
          <w:color w:val="666666"/>
          <w:sz w:val="18"/>
        </w:rPr>
        <w:t xml:space="preserve">. </w:t>
      </w:r>
      <w:r>
        <w:rPr>
          <w:sz w:val="18"/>
        </w:rPr>
        <w:t>initialize(</w:t>
      </w:r>
      <w:r>
        <w:rPr>
          <w:sz w:val="18"/>
        </w:rPr>
        <w:t>optimizer</w:t>
      </w:r>
      <w:r>
        <w:rPr>
          <w:color w:val="666666"/>
          <w:sz w:val="18"/>
        </w:rPr>
        <w:t>=</w:t>
      </w:r>
      <w:r>
        <w:rPr>
          <w:sz w:val="18"/>
        </w:rPr>
        <w:t>optimizer)</w:t>
      </w:r>
    </w:p>
    <w:p w14:paraId="2688F93A" w14:textId="77777777" w:rsidR="00255F62" w:rsidRDefault="001D6550">
      <w:pPr>
        <w:spacing w:after="209" w:line="250" w:lineRule="auto"/>
        <w:ind w:left="16" w:right="0" w:hanging="2"/>
        <w:jc w:val="left"/>
      </w:pPr>
      <w:r>
        <w:rPr>
          <w:sz w:val="18"/>
        </w:rPr>
        <w:t>tf</w:t>
      </w:r>
      <w:r>
        <w:rPr>
          <w:color w:val="666666"/>
          <w:sz w:val="18"/>
        </w:rPr>
        <w:t xml:space="preserve">. </w:t>
      </w:r>
      <w:r>
        <w:rPr>
          <w:sz w:val="18"/>
        </w:rPr>
        <w:t>initialize_all_variables</w:t>
      </w:r>
      <w:r>
        <w:rPr>
          <w:sz w:val="18"/>
        </w:rPr>
        <w:t>().</w:t>
      </w:r>
    </w:p>
    <w:p w14:paraId="6FCDDE7D" w14:textId="77777777" w:rsidR="00255F62" w:rsidRDefault="001D6550">
      <w:pPr>
        <w:spacing w:after="4" w:line="250" w:lineRule="auto"/>
        <w:ind w:left="16" w:right="6990" w:hanging="2"/>
        <w:jc w:val="left"/>
      </w:pPr>
      <w:r>
        <w:rPr>
          <w:sz w:val="18"/>
        </w:rPr>
        <w:t xml:space="preserve">n_epoch </w:t>
      </w:r>
      <w:r>
        <w:rPr>
          <w:color w:val="666666"/>
          <w:sz w:val="18"/>
        </w:rPr>
        <w:t xml:space="preserve">= 100 </w:t>
      </w:r>
      <w:r>
        <w:rPr>
          <w:sz w:val="18"/>
        </w:rPr>
        <w:t xml:space="preserve">n_iter_per_epoch </w:t>
      </w:r>
      <w:r>
        <w:rPr>
          <w:color w:val="666666"/>
          <w:sz w:val="18"/>
        </w:rPr>
        <w:t xml:space="preserve">= 1000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(n_epoch).</w:t>
      </w:r>
    </w:p>
    <w:p w14:paraId="47DD58FF" w14:textId="77777777" w:rsidR="00255F62" w:rsidRDefault="001D6550">
      <w:pPr>
        <w:spacing w:after="4" w:line="250" w:lineRule="auto"/>
        <w:ind w:left="226" w:right="0" w:hanging="2"/>
        <w:jc w:val="left"/>
      </w:pP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(n_iter_per_epoch).</w:t>
      </w:r>
    </w:p>
    <w:p w14:paraId="11AC0495" w14:textId="77777777" w:rsidR="00255F62" w:rsidRDefault="001D6550">
      <w:pPr>
        <w:spacing w:after="4" w:line="250" w:lineRule="auto"/>
        <w:ind w:left="422" w:right="0" w:hanging="2"/>
        <w:jc w:val="left"/>
      </w:pPr>
      <w:r>
        <w:rPr>
          <w:sz w:val="18"/>
        </w:rPr>
        <w:t xml:space="preserve">x_train</w:t>
      </w:r>
      <w:r>
        <w:rPr>
          <w:color w:val="666666"/>
          <w:sz w:val="18"/>
        </w:rPr>
        <w:t xml:space="preserve">, _ = </w:t>
      </w:r>
      <w:r>
        <w:rPr>
          <w:sz w:val="18"/>
        </w:rPr>
        <w:t>mnist</w:t>
      </w:r>
      <w:r>
        <w:rPr>
          <w:color w:val="666666"/>
          <w:sz w:val="18"/>
        </w:rPr>
        <w:t>.</w:t>
      </w:r>
      <w:r>
        <w:rPr>
          <w:sz w:val="18"/>
        </w:rPr>
        <w:t>train</w:t>
      </w:r>
      <w:r>
        <w:rPr>
          <w:color w:val="666666"/>
          <w:sz w:val="18"/>
        </w:rPr>
        <w:t>.</w:t>
      </w:r>
    </w:p>
    <w:p w14:paraId="0F3888B8" w14:textId="77777777" w:rsidR="00255F62" w:rsidRDefault="001D6550">
      <w:pPr>
        <w:spacing w:after="209" w:line="250" w:lineRule="auto"/>
        <w:ind w:left="422" w:right="0" w:hanging="2"/>
        <w:jc w:val="left"/>
      </w:pPr>
      <w:r>
        <w:rPr>
          <w:sz w:val="18"/>
        </w:rPr>
        <w:t xml:space="preserve">info_dict </w:t>
      </w:r>
      <w:r>
        <w:rPr>
          <w:color w:val="666666"/>
          <w:sz w:val="18"/>
        </w:rPr>
        <w:t xml:space="preserve">= </w:t>
      </w:r>
      <w:r>
        <w:rPr>
          <w:sz w:val="18"/>
        </w:rPr>
        <w:t>推論</w:t>
      </w:r>
      <w:r>
        <w:rPr>
          <w:color w:val="666666"/>
          <w:sz w:val="18"/>
        </w:rPr>
        <w:t xml:space="preserve">. </w:t>
      </w:r>
      <w:r>
        <w:rPr>
          <w:sz w:val="18"/>
        </w:rPr>
        <w:t>update(feed_dict</w:t>
      </w:r>
      <w:r>
        <w:rPr>
          <w:sz w:val="18"/>
        </w:rPr>
        <w:t>={x_ph: x_train})</w:t>
      </w:r>
    </w:p>
    <w:p w14:paraId="06E1C45A" w14:textId="77777777" w:rsidR="00255F62" w:rsidRDefault="001D6550">
      <w:pPr>
        <w:spacing w:after="4" w:line="250" w:lineRule="auto"/>
        <w:ind w:left="234" w:right="0" w:hanging="10"/>
        <w:jc w:val="left"/>
      </w:pPr>
      <w:r>
        <w:rPr>
          <w:i/>
          <w:color w:val="407F7F"/>
          <w:sz w:val="18"/>
        </w:rPr>
        <w:t># 画像を生成します。</w:t>
      </w:r>
    </w:p>
    <w:p w14:paraId="1E366B71" w14:textId="77777777" w:rsidR="00255F62" w:rsidRDefault="001D6550">
      <w:pPr>
        <w:spacing w:after="207" w:line="250" w:lineRule="auto"/>
        <w:ind w:left="226" w:right="4351" w:hanging="2"/>
        <w:jc w:val="left"/>
      </w:pPr>
      <w:r>
        <w:rPr>
          <w:sz w:val="18"/>
        </w:rPr>
        <w:t xml:space="preserve">imgs </w:t>
      </w:r>
      <w:r>
        <w:rPr>
          <w:color w:val="666666"/>
          <w:sz w:val="18"/>
        </w:rPr>
        <w:t xml:space="preserve">= </w:t>
      </w:r>
      <w:r>
        <w:rPr>
          <w:sz w:val="18"/>
        </w:rPr>
        <w:t>x</w:t>
      </w:r>
      <w:r>
        <w:rPr>
          <w:color w:val="666666"/>
          <w:sz w:val="18"/>
        </w:rPr>
        <w:t xml:space="preserve">. </w:t>
      </w:r>
      <w:r>
        <w:rPr>
          <w:sz w:val="18"/>
        </w:rPr>
        <w:t>value</w:t>
      </w:r>
      <w:r>
        <w:rPr>
          <w:color w:val="666666"/>
          <w:sz w:val="18"/>
        </w:rPr>
        <w:t xml:space="preserve">(). </w:t>
      </w:r>
      <w:r>
        <w:rPr>
          <w:sz w:val="18"/>
        </w:rPr>
        <w:t xml:space="preserve">eval() </w:t>
      </w:r>
      <w:r>
        <w:rPr>
          <w:b/>
          <w:color w:val="007F00"/>
          <w:sz w:val="18"/>
        </w:rPr>
        <w:t xml:space="preserve">for </w:t>
      </w:r>
      <w:r>
        <w:rPr>
          <w:sz w:val="18"/>
        </w:rPr>
        <w:t xml:space="preserve">m </w:t>
      </w:r>
      <w:r>
        <w:rPr>
          <w:b/>
          <w:color w:val="AB21FF"/>
          <w:sz w:val="18"/>
        </w:rPr>
        <w:t xml:space="preserve">in </w:t>
      </w:r>
      <w:r>
        <w:rPr>
          <w:color w:val="007F00"/>
          <w:sz w:val="18"/>
        </w:rPr>
        <w:t>range</w:t>
      </w:r>
      <w:r>
        <w:rPr>
          <w:sz w:val="18"/>
        </w:rPr>
        <w:t>(M): imsave</w:t>
      </w:r>
      <w:r>
        <w:rPr>
          <w:color w:val="BA2121"/>
          <w:sz w:val="18"/>
        </w:rPr>
        <w:t>("img</w:t>
      </w:r>
      <w:r>
        <w:rPr>
          <w:b/>
          <w:color w:val="BA6687"/>
          <w:sz w:val="18"/>
        </w:rPr>
        <w:t>/%d</w:t>
      </w:r>
      <w:r>
        <w:rPr>
          <w:color w:val="BA2121"/>
          <w:sz w:val="18"/>
        </w:rPr>
        <w:t xml:space="preserve">.png</w:t>
      </w:r>
      <w:r>
        <w:rPr>
          <w:color w:val="666666"/>
          <w:sz w:val="18"/>
        </w:rPr>
        <w:t xml:space="preserve">" % </w:t>
      </w:r>
      <w:r>
        <w:rPr>
          <w:sz w:val="18"/>
        </w:rPr>
        <w:t>m, imgs[m</w:t>
      </w:r>
      <w:r>
        <w:rPr>
          <w:color w:val="666666"/>
          <w:sz w:val="18"/>
        </w:rPr>
        <w:t xml:space="preserve">]. </w:t>
      </w:r>
      <w:r>
        <w:rPr>
          <w:sz w:val="18"/>
        </w:rPr>
        <w:t>reshape(</w:t>
      </w:r>
      <w:r>
        <w:rPr>
          <w:color w:val="666666"/>
          <w:sz w:val="18"/>
        </w:rPr>
        <w:t>28</w:t>
      </w:r>
      <w:r>
        <w:rPr>
          <w:sz w:val="18"/>
        </w:rPr>
        <w:t xml:space="preserve">, </w:t>
      </w:r>
      <w:r>
        <w:rPr>
          <w:color w:val="666666"/>
          <w:sz w:val="18"/>
        </w:rPr>
        <w:t>28</w:t>
      </w:r>
      <w:r>
        <w:rPr>
          <w:sz w:val="18"/>
        </w:rPr>
        <w:t>))</w:t>
      </w:r>
    </w:p>
    <w:p w14:paraId="28C4911D" w14:textId="77777777" w:rsidR="00255F62" w:rsidRDefault="001D6550">
      <w:pPr>
        <w:spacing w:after="578" w:line="246" w:lineRule="auto"/>
        <w:ind w:left="15" w:right="851"/>
      </w:pPr>
      <w:r>
        <w:rPr>
          <w:b/>
        </w:rPr>
        <w:t xml:space="preserve">図A.5: </w:t>
      </w:r>
      <w:r>
        <w:t xml:space="preserve">バッチ学習を用いた </w:t>
      </w:r>
      <w:r>
        <w:t>vae (</w:t>
      </w:r>
      <w:r>
        <w:rPr>
          <w:color w:val="006184"/>
        </w:rPr>
        <w:t>Kingma and Welling</w:t>
      </w:r>
      <w:r>
        <w:t xml:space="preserve">, </w:t>
      </w:r>
      <w:r>
        <w:rPr>
          <w:color w:val="006184"/>
        </w:rPr>
        <w:t>2014b</w:t>
      </w:r>
      <w:r>
        <w:t>) の</w:t>
      </w:r>
      <w:r>
        <w:t>ための完全なスクリプト</w:t>
      </w:r>
      <w:r>
        <w:t>．これは，1000回の更新ごとにMNISTの桁数を生成する．</w:t>
      </w:r>
    </w:p>
    <w:p w14:paraId="17FFCED1" w14:textId="77777777" w:rsidR="00255F62" w:rsidRDefault="001D6550">
      <w:pPr>
        <w:spacing w:after="22"/>
        <w:ind w:left="15" w:right="851"/>
      </w:pPr>
      <w:r>
        <w:t>ベルヌー</w:t>
      </w:r>
      <w:r>
        <w:t xml:space="preserve">イ変数 </w:t>
      </w:r>
      <w:r>
        <w:t xml:space="preserve">y_pos </w:t>
      </w:r>
      <w:r>
        <w:t xml:space="preserve">と </w:t>
      </w:r>
      <w:r>
        <w:t xml:space="preserve">y_neg は、</w:t>
      </w:r>
      <w:r>
        <w:t>それぞれ</w:t>
      </w:r>
      <w:r>
        <w:rPr>
          <w:rFonts w:ascii="Cambria" w:eastAsia="Cambria" w:hAnsi="Cambria" w:cs="Cambria"/>
          <w:sz w:val="34"/>
          <w:vertAlign w:val="subscript"/>
        </w:rPr>
        <w:t>1</w:t>
      </w:r>
      <w:r>
        <w:t xml:space="preserve">と</w:t>
      </w:r>
      <w:r>
        <w:rPr>
          <w:rFonts w:ascii="Cambria" w:eastAsia="Cambria" w:hAnsi="Cambria" w:cs="Cambria"/>
          <w:sz w:val="34"/>
          <w:vertAlign w:val="subscript"/>
        </w:rPr>
        <w:t>0に</w:t>
      </w:r>
      <w:r>
        <w:t xml:space="preserve">固定されています。</w:t>
      </w:r>
      <w:r>
        <w:t>これらの変数は、ある単語が与えられたコンテキストウィンドウの対象となる単語であるか、または</w:t>
      </w:r>
      <w:r>
        <w:t xml:space="preserve">負のサンプル</w:t>
      </w:r>
      <w:r>
        <w:t>として描画されたかをモデル化します。</w:t>
      </w:r>
    </w:p>
    <w:p w14:paraId="4BADF421" w14:textId="77777777" w:rsidR="00255F62" w:rsidRDefault="001D6550">
      <w:pPr>
        <w:spacing w:line="259" w:lineRule="auto"/>
        <w:ind w:left="15" w:right="851"/>
      </w:pPr>
      <w:r>
        <w:t>正則化がなければ（プリオールを介して）、我々が最適化する目的は負のサンプリングと同じです。</w:t>
      </w:r>
    </w:p>
    <w:p w14:paraId="6B7B6569" w14:textId="77777777" w:rsidR="00255F62" w:rsidRDefault="001D6550">
      <w:pPr>
        <w:spacing w:after="212" w:line="250" w:lineRule="auto"/>
        <w:ind w:left="24" w:right="7088" w:hanging="10"/>
        <w:jc w:val="left"/>
      </w:pPr>
      <w:r>
        <w:rPr>
          <w:b/>
          <w:color w:val="0000FF"/>
          <w:sz w:val="18"/>
        </w:rPr>
        <w:t xml:space="preserve">ed </w:t>
      </w:r>
      <w:r>
        <w:rPr>
          <w:b/>
          <w:color w:val="007F00"/>
          <w:sz w:val="18"/>
        </w:rPr>
        <w:t xml:space="preserve">として </w:t>
      </w:r>
      <w:r>
        <w:rPr>
          <w:b/>
          <w:color w:val="0000FF"/>
          <w:sz w:val="18"/>
        </w:rPr>
        <w:t xml:space="preserve">edward をイン</w:t>
      </w:r>
      <w:r>
        <w:rPr>
          <w:b/>
          <w:color w:val="007F00"/>
          <w:sz w:val="18"/>
        </w:rPr>
        <w:t xml:space="preserve">ポート </w:t>
      </w:r>
      <w:r>
        <w:rPr>
          <w:b/>
          <w:color w:val="0000FF"/>
          <w:sz w:val="18"/>
        </w:rPr>
        <w:t xml:space="preserve">tf </w:t>
      </w:r>
      <w:r>
        <w:rPr>
          <w:b/>
          <w:color w:val="007F00"/>
          <w:sz w:val="18"/>
        </w:rPr>
        <w:t xml:space="preserve">として </w:t>
      </w:r>
      <w:r>
        <w:rPr>
          <w:b/>
          <w:color w:val="0000FF"/>
          <w:sz w:val="18"/>
        </w:rPr>
        <w:t xml:space="preserve">tensorflow を</w:t>
      </w:r>
      <w:r>
        <w:rPr>
          <w:b/>
          <w:color w:val="007F00"/>
          <w:sz w:val="18"/>
        </w:rPr>
        <w:t xml:space="preserve">インポート</w:t>
      </w:r>
    </w:p>
    <w:p w14:paraId="77EE5BA9" w14:textId="77777777" w:rsidR="00255F62" w:rsidRDefault="001D6550">
      <w:pPr>
        <w:spacing w:after="209" w:line="250" w:lineRule="auto"/>
        <w:ind w:left="16" w:right="0" w:hanging="2"/>
        <w:jc w:val="left"/>
      </w:pPr>
      <w:r>
        <w:rPr>
          <w:b/>
          <w:color w:val="007F00"/>
          <w:sz w:val="18"/>
        </w:rPr>
        <w:t xml:space="preserve">from </w:t>
      </w:r>
      <w:r>
        <w:rPr>
          <w:b/>
          <w:color w:val="0000FF"/>
          <w:sz w:val="18"/>
        </w:rPr>
        <w:t xml:space="preserve">edward.models </w:t>
      </w:r>
      <w:r>
        <w:rPr>
          <w:b/>
          <w:color w:val="007F00"/>
          <w:sz w:val="18"/>
        </w:rPr>
        <w:t xml:space="preserve">import </w:t>
      </w:r>
      <w:r>
        <w:rPr>
          <w:sz w:val="18"/>
        </w:rPr>
        <w:t>Bernoulli, Normal, PointMass</w:t>
      </w:r>
    </w:p>
    <w:p w14:paraId="0E3F5F9A" w14:textId="77777777" w:rsidR="00255F62" w:rsidRDefault="001D6550">
      <w:pPr>
        <w:spacing w:after="4" w:line="250" w:lineRule="auto"/>
        <w:ind w:left="24" w:right="0" w:hanging="10"/>
        <w:jc w:val="left"/>
      </w:pPr>
      <w:r>
        <w:rPr>
          <w:sz w:val="18"/>
        </w:rPr>
        <w:t xml:space="preserve">N </w:t>
      </w:r>
      <w:r>
        <w:rPr>
          <w:color w:val="666666"/>
          <w:sz w:val="18"/>
        </w:rPr>
        <w:t xml:space="preserve">= 581238 </w:t>
      </w:r>
      <w:r>
        <w:rPr>
          <w:i/>
          <w:color w:val="407F7F"/>
          <w:sz w:val="18"/>
        </w:rPr>
        <w:t>#総語数</w:t>
      </w:r>
    </w:p>
    <w:p w14:paraId="30435E81" w14:textId="77777777" w:rsidR="00255F62" w:rsidRDefault="001D6550">
      <w:pPr>
        <w:spacing w:after="209" w:line="250" w:lineRule="auto"/>
        <w:ind w:left="24" w:right="4254" w:hanging="10"/>
        <w:jc w:val="left"/>
      </w:pPr>
      <w:r>
        <w:rPr>
          <w:sz w:val="18"/>
        </w:rPr>
        <w:t xml:space="preserve">M </w:t>
      </w:r>
      <w:r>
        <w:rPr>
          <w:color w:val="666666"/>
          <w:sz w:val="18"/>
        </w:rPr>
        <w:t xml:space="preserve">= </w:t>
      </w:r>
      <w:r>
        <w:rPr>
          <w:color w:val="666666"/>
          <w:sz w:val="18"/>
        </w:rPr>
        <w:t xml:space="preserve">128 </w:t>
      </w:r>
      <w:r>
        <w:rPr>
          <w:i/>
          <w:color w:val="407F7F"/>
          <w:sz w:val="18"/>
        </w:rPr>
        <w:t xml:space="preserve"># 学習中のバッチサイズ </w:t>
      </w:r>
      <w:r>
        <w:rPr>
          <w:sz w:val="18"/>
        </w:rPr>
        <w:t xml:space="preserve">K </w:t>
      </w:r>
      <w:r>
        <w:rPr>
          <w:color w:val="666666"/>
          <w:sz w:val="18"/>
        </w:rPr>
        <w:t xml:space="preserve">= 100 </w:t>
      </w:r>
      <w:r>
        <w:rPr>
          <w:i/>
          <w:color w:val="407F7F"/>
          <w:sz w:val="18"/>
        </w:rPr>
        <w:t xml:space="preserve"># 因子数 </w:t>
      </w:r>
      <w:r>
        <w:rPr>
          <w:sz w:val="18"/>
        </w:rPr>
        <w:t xml:space="preserve">ns </w:t>
      </w:r>
      <w:r>
        <w:rPr>
          <w:color w:val="666666"/>
          <w:sz w:val="18"/>
        </w:rPr>
        <w:t xml:space="preserve">= 3 </w:t>
      </w:r>
      <w:r>
        <w:rPr>
          <w:i/>
          <w:color w:val="407F7F"/>
          <w:sz w:val="18"/>
        </w:rPr>
        <w:t xml:space="preserve"># 負のサンプル数 </w:t>
      </w:r>
      <w:r>
        <w:rPr>
          <w:sz w:val="18"/>
        </w:rPr>
        <w:t xml:space="preserve">cs </w:t>
      </w:r>
      <w:r>
        <w:rPr>
          <w:color w:val="666666"/>
          <w:sz w:val="18"/>
        </w:rPr>
        <w:t xml:space="preserve">= 4 </w:t>
      </w:r>
      <w:r>
        <w:rPr>
          <w:i/>
          <w:color w:val="407F7F"/>
          <w:sz w:val="18"/>
        </w:rPr>
        <w:t xml:space="preserve"># コンテキストサイズ </w:t>
      </w:r>
      <w:r>
        <w:rPr>
          <w:sz w:val="18"/>
        </w:rPr>
        <w:t xml:space="preserve">L </w:t>
      </w:r>
      <w:r>
        <w:rPr>
          <w:color w:val="666666"/>
          <w:sz w:val="18"/>
        </w:rPr>
        <w:t xml:space="preserve">= 50000 # </w:t>
      </w:r>
      <w:r>
        <w:rPr>
          <w:i/>
          <w:color w:val="407F7F"/>
          <w:sz w:val="18"/>
        </w:rPr>
        <w:t xml:space="preserve">語彙数 # 事前埋め込みベクトル </w:t>
      </w:r>
      <w:r>
        <w:rPr>
          <w:sz w:val="18"/>
        </w:rPr>
        <w:t xml:space="preserve">p_rho </w:t>
      </w:r>
      <w:r>
        <w:rPr>
          <w:color w:val="666666"/>
          <w:sz w:val="18"/>
        </w:rPr>
        <w:t xml:space="preserve">= </w:t>
      </w:r>
      <w:r>
        <w:rPr>
          <w:sz w:val="18"/>
        </w:rPr>
        <w:t>Normal(mu</w:t>
      </w:r>
      <w:r>
        <w:rPr>
          <w:color w:val="666666"/>
          <w:sz w:val="18"/>
        </w:rPr>
        <w:t>=</w:t>
      </w:r>
      <w:r>
        <w:rPr>
          <w:sz w:val="18"/>
        </w:rPr>
        <w:t>tf</w:t>
      </w:r>
      <w:r>
        <w:rPr>
          <w:color w:val="666666"/>
          <w:sz w:val="18"/>
        </w:rPr>
        <w:t>.</w:t>
      </w:r>
      <w:r>
        <w:rPr>
          <w:sz w:val="18"/>
        </w:rPr>
        <w:t>zeros([M, K]), sigma</w:t>
      </w:r>
      <w:r>
        <w:rPr>
          <w:color w:val="666666"/>
          <w:sz w:val="18"/>
        </w:rPr>
        <w:t>=</w:t>
      </w:r>
      <w:r>
        <w:rPr>
          <w:sz w:val="18"/>
        </w:rPr>
        <w:t>tf</w:t>
      </w:r>
      <w:r>
        <w:rPr>
          <w:color w:val="666666"/>
          <w:sz w:val="18"/>
        </w:rPr>
        <w:t xml:space="preserve">. </w:t>
      </w:r>
      <w:r>
        <w:rPr>
          <w:sz w:val="18"/>
        </w:rPr>
        <w:t xml:space="preserve">sqrt(N</w:t>
      </w:r>
      <w:r>
        <w:rPr>
          <w:color w:val="666666"/>
          <w:sz w:val="18"/>
        </w:rPr>
        <w:t xml:space="preserve">) * </w:t>
      </w:r>
      <w:r>
        <w:rPr>
          <w:sz w:val="18"/>
        </w:rPr>
        <w:t>tf</w:t>
      </w:r>
      <w:r>
        <w:rPr>
          <w:color w:val="666666"/>
          <w:sz w:val="18"/>
        </w:rPr>
        <w:t xml:space="preserve">. </w:t>
      </w:r>
      <w:r>
        <w:rPr>
          <w:sz w:val="18"/>
        </w:rPr>
        <w:t xml:space="preserve">ones([M, K]) n_rho </w:t>
      </w:r>
      <w:r>
        <w:rPr>
          <w:color w:val="666666"/>
          <w:sz w:val="18"/>
        </w:rPr>
        <w:t xml:space="preserve">= </w:t>
      </w:r>
      <w:r>
        <w:rPr>
          <w:sz w:val="18"/>
        </w:rPr>
        <w:t>Normal(mu</w:t>
      </w:r>
      <w:r>
        <w:rPr>
          <w:color w:val="666666"/>
          <w:sz w:val="18"/>
        </w:rPr>
        <w:t>=</w:t>
      </w:r>
      <w:r>
        <w:rPr>
          <w:sz w:val="18"/>
        </w:rPr>
        <w:t>tf</w:t>
      </w:r>
      <w:r>
        <w:rPr>
          <w:color w:val="666666"/>
          <w:sz w:val="18"/>
        </w:rPr>
        <w:t xml:space="preserve">. </w:t>
      </w:r>
      <w:r>
        <w:rPr>
          <w:sz w:val="18"/>
        </w:rPr>
        <w:t>zeros([M, ns, K]), sigma</w:t>
      </w:r>
      <w:r>
        <w:rPr>
          <w:color w:val="666666"/>
          <w:sz w:val="18"/>
        </w:rPr>
        <w:t>=</w:t>
      </w:r>
      <w:r>
        <w:rPr>
          <w:sz w:val="18"/>
        </w:rPr>
        <w:t>tf</w:t>
      </w:r>
      <w:r>
        <w:rPr>
          <w:color w:val="666666"/>
          <w:sz w:val="18"/>
        </w:rPr>
        <w:t xml:space="preserve">. </w:t>
      </w:r>
      <w:r>
        <w:rPr>
          <w:sz w:val="18"/>
        </w:rPr>
        <w:t xml:space="preserve">sqrt(N</w:t>
      </w:r>
      <w:r>
        <w:rPr>
          <w:color w:val="666666"/>
          <w:sz w:val="18"/>
        </w:rPr>
        <w:t xml:space="preserve">) * </w:t>
      </w:r>
      <w:r>
        <w:rPr>
          <w:sz w:val="18"/>
        </w:rPr>
        <w:t>tf</w:t>
      </w:r>
      <w:r>
        <w:rPr>
          <w:color w:val="666666"/>
          <w:sz w:val="18"/>
        </w:rPr>
        <w:t xml:space="preserve">. </w:t>
      </w:r>
      <w:r>
        <w:rPr>
          <w:sz w:val="18"/>
        </w:rPr>
        <w:t>ones([M, ns, K])</w:t>
      </w:r>
    </w:p>
    <w:p w14:paraId="238D4040" w14:textId="77777777" w:rsidR="00255F62" w:rsidRDefault="001D6550">
      <w:pPr>
        <w:spacing w:after="4" w:line="250" w:lineRule="auto"/>
        <w:ind w:left="24" w:right="0" w:hanging="10"/>
        <w:jc w:val="left"/>
      </w:pPr>
      <w:r>
        <w:rPr>
          <w:i/>
          <w:color w:val="407F7F"/>
          <w:sz w:val="18"/>
        </w:rPr>
        <w:t># コンテキストベクトルの優先順位</w:t>
      </w:r>
    </w:p>
    <w:p w14:paraId="7CE6925D" w14:textId="77777777" w:rsidR="00255F62" w:rsidRDefault="001D6550">
      <w:pPr>
        <w:spacing w:after="212" w:line="250" w:lineRule="auto"/>
        <w:ind w:left="1969" w:right="2494" w:hanging="1955"/>
        <w:jc w:val="left"/>
      </w:pPr>
      <w:r>
        <w:rPr>
          <w:sz w:val="18"/>
        </w:rPr>
        <w:t xml:space="preserve">ctx_alphas </w:t>
      </w:r>
      <w:r>
        <w:rPr>
          <w:color w:val="666666"/>
          <w:sz w:val="18"/>
        </w:rPr>
        <w:t xml:space="preserve">= </w:t>
      </w:r>
      <w:r>
        <w:rPr>
          <w:sz w:val="18"/>
        </w:rPr>
        <w:t>Normal(mu</w:t>
      </w:r>
      <w:r>
        <w:rPr>
          <w:color w:val="666666"/>
          <w:sz w:val="18"/>
        </w:rPr>
        <w:t>=</w:t>
      </w:r>
      <w:r>
        <w:rPr>
          <w:sz w:val="18"/>
        </w:rPr>
        <w:t>tf</w:t>
      </w:r>
      <w:r>
        <w:rPr>
          <w:color w:val="666666"/>
          <w:sz w:val="18"/>
        </w:rPr>
        <w:t xml:space="preserve">. </w:t>
      </w:r>
      <w:r>
        <w:rPr>
          <w:sz w:val="18"/>
        </w:rPr>
        <w:t>ゼロ([M, cs, K]), sigma</w:t>
      </w:r>
      <w:r>
        <w:rPr>
          <w:color w:val="666666"/>
          <w:sz w:val="18"/>
        </w:rPr>
        <w:t>=</w:t>
      </w:r>
      <w:r>
        <w:rPr>
          <w:sz w:val="18"/>
        </w:rPr>
        <w:t>tf</w:t>
      </w:r>
      <w:r>
        <w:rPr>
          <w:color w:val="666666"/>
          <w:sz w:val="18"/>
        </w:rPr>
        <w:t xml:space="preserve">. </w:t>
      </w:r>
      <w:r>
        <w:rPr>
          <w:sz w:val="18"/>
        </w:rPr>
        <w:t>sqrt(N</w:t>
      </w:r>
      <w:r>
        <w:rPr>
          <w:color w:val="666666"/>
          <w:sz w:val="18"/>
        </w:rPr>
        <w:t>)*</w:t>
      </w:r>
      <w:r>
        <w:rPr>
          <w:sz w:val="18"/>
        </w:rPr>
        <w:t>tf</w:t>
      </w:r>
      <w:r>
        <w:rPr>
          <w:color w:val="666666"/>
          <w:sz w:val="18"/>
        </w:rPr>
        <w:t xml:space="preserve">. </w:t>
      </w:r>
      <w:r>
        <w:rPr>
          <w:sz w:val="18"/>
        </w:rPr>
        <w:t>ones([M, cs, K]) )</w:t>
      </w:r>
    </w:p>
    <w:p w14:paraId="348A060D" w14:textId="77777777" w:rsidR="00255F62" w:rsidRDefault="001D6550">
      <w:pPr>
        <w:spacing w:after="4" w:line="250" w:lineRule="auto"/>
        <w:ind w:left="16" w:right="5622" w:hanging="2"/>
        <w:jc w:val="left"/>
      </w:pPr>
      <w:r>
        <w:rPr>
          <w:sz w:val="18"/>
        </w:rPr>
        <w:t xml:space="preserve"># </w:t>
      </w:r>
      <w:r>
        <w:rPr>
          <w:i/>
          <w:color w:val="407F7F"/>
          <w:sz w:val="18"/>
        </w:rPr>
        <w:t xml:space="preserve">条件付き尤度 </w:t>
      </w:r>
      <w:r>
        <w:rPr>
          <w:sz w:val="18"/>
        </w:rPr>
        <w:t xml:space="preserve">ctx_sum </w:t>
      </w:r>
      <w:r>
        <w:rPr>
          <w:color w:val="666666"/>
          <w:sz w:val="18"/>
        </w:rPr>
        <w:t xml:space="preserve">= </w:t>
      </w:r>
      <w:r>
        <w:rPr>
          <w:sz w:val="18"/>
        </w:rPr>
        <w:t>tf</w:t>
      </w:r>
      <w:r>
        <w:rPr>
          <w:color w:val="666666"/>
          <w:sz w:val="18"/>
        </w:rPr>
        <w:t xml:space="preserve">. </w:t>
      </w:r>
      <w:r>
        <w:rPr>
          <w:sz w:val="18"/>
        </w:rPr>
        <w:t>reduce_sum(ctx_alphas, [</w:t>
      </w:r>
      <w:r>
        <w:rPr>
          <w:color w:val="666666"/>
          <w:sz w:val="18"/>
        </w:rPr>
        <w:t>1</w:t>
      </w:r>
      <w:r>
        <w:rPr>
          <w:sz w:val="18"/>
        </w:rPr>
        <w:t>])</w:t>
      </w:r>
    </w:p>
    <w:p w14:paraId="2E16FBC3" w14:textId="77777777" w:rsidR="00255F62" w:rsidRDefault="001D6550">
      <w:pPr>
        <w:spacing w:after="4" w:line="250" w:lineRule="auto"/>
        <w:ind w:left="16" w:right="0" w:hanging="2"/>
        <w:jc w:val="left"/>
      </w:pPr>
      <w:r>
        <w:rPr>
          <w:sz w:val="18"/>
        </w:rPr>
        <w:t xml:space="preserve">p_eta </w:t>
      </w:r>
      <w:r>
        <w:rPr>
          <w:color w:val="666666"/>
          <w:sz w:val="18"/>
        </w:rPr>
        <w:t xml:space="preserve">= </w:t>
      </w:r>
      <w:r>
        <w:rPr>
          <w:sz w:val="18"/>
        </w:rPr>
        <w:t>tf</w:t>
      </w:r>
      <w:r>
        <w:rPr>
          <w:color w:val="666666"/>
          <w:sz w:val="18"/>
        </w:rPr>
        <w:t xml:space="preserve">. </w:t>
      </w:r>
      <w:r>
        <w:rPr>
          <w:sz w:val="18"/>
        </w:rPr>
        <w:t>expand_dims(tf</w:t>
      </w:r>
      <w:r>
        <w:rPr>
          <w:color w:val="666666"/>
          <w:sz w:val="18"/>
        </w:rPr>
        <w:t xml:space="preserve">. </w:t>
      </w:r>
      <w:r>
        <w:rPr>
          <w:sz w:val="18"/>
        </w:rPr>
        <w:t xml:space="preserve">reduce_sum(p_rho </w:t>
      </w:r>
      <w:r>
        <w:rPr>
          <w:color w:val="666666"/>
          <w:sz w:val="18"/>
        </w:rPr>
        <w:t xml:space="preserve">* </w:t>
      </w:r>
      <w:r>
        <w:rPr>
          <w:sz w:val="18"/>
        </w:rPr>
        <w:t xml:space="preserve">ctx_sum</w:t>
      </w:r>
      <w:r>
        <w:rPr>
          <w:color w:val="666666"/>
          <w:sz w:val="18"/>
        </w:rPr>
        <w:t>, -1</w:t>
      </w:r>
      <w:r>
        <w:rPr>
          <w:sz w:val="18"/>
        </w:rPr>
        <w:t>),</w:t>
      </w:r>
      <w:r>
        <w:rPr>
          <w:color w:val="666666"/>
          <w:sz w:val="18"/>
        </w:rPr>
        <w:t>1</w:t>
      </w:r>
      <w:r>
        <w:rPr>
          <w:sz w:val="18"/>
        </w:rPr>
        <w:t>)</w:t>
      </w:r>
    </w:p>
    <w:p w14:paraId="42C535EA" w14:textId="77777777" w:rsidR="00255F62" w:rsidRDefault="001D6550">
      <w:pPr>
        <w:spacing w:after="206" w:line="250" w:lineRule="auto"/>
        <w:ind w:left="16" w:right="1517" w:hanging="2"/>
        <w:jc w:val="left"/>
      </w:pPr>
      <w:r>
        <w:rPr>
          <w:i/>
          <w:color w:val="407F7F"/>
          <w:sz w:val="18"/>
        </w:rPr>
        <w:t xml:space="preserve">n_</w:t>
      </w:r>
      <w:r>
        <w:rPr>
          <w:sz w:val="18"/>
        </w:rPr>
        <w:t xml:space="preserve">eta </w:t>
      </w:r>
      <w:r>
        <w:rPr>
          <w:color w:val="666666"/>
          <w:sz w:val="18"/>
        </w:rPr>
        <w:t xml:space="preserve">= </w:t>
      </w:r>
      <w:r>
        <w:rPr>
          <w:sz w:val="18"/>
        </w:rPr>
        <w:t>tf</w:t>
      </w:r>
      <w:r>
        <w:rPr>
          <w:color w:val="666666"/>
          <w:sz w:val="18"/>
        </w:rPr>
        <w:t xml:space="preserve">. </w:t>
      </w:r>
      <w:r>
        <w:rPr>
          <w:sz w:val="18"/>
        </w:rPr>
        <w:t xml:space="preserve">reduce_sum(n_rho </w:t>
      </w:r>
      <w:r>
        <w:rPr>
          <w:color w:val="666666"/>
          <w:sz w:val="18"/>
        </w:rPr>
        <w:t xml:space="preserve">* </w:t>
      </w:r>
      <w:r>
        <w:rPr>
          <w:sz w:val="18"/>
        </w:rPr>
        <w:t>tf</w:t>
      </w:r>
      <w:r>
        <w:rPr>
          <w:color w:val="666666"/>
          <w:sz w:val="18"/>
        </w:rPr>
        <w:t xml:space="preserve">. </w:t>
      </w:r>
      <w:r>
        <w:rPr>
          <w:sz w:val="18"/>
        </w:rPr>
        <w:t>tile(tf</w:t>
      </w:r>
      <w:r>
        <w:rPr>
          <w:color w:val="666666"/>
          <w:sz w:val="18"/>
        </w:rPr>
        <w:t xml:space="preserve">. </w:t>
      </w:r>
      <w:r>
        <w:rPr>
          <w:sz w:val="18"/>
        </w:rPr>
        <w:t xml:space="preserve">expand_dims(ctx_sum, </w:t>
      </w:r>
      <w:r>
        <w:rPr>
          <w:color w:val="666666"/>
          <w:sz w:val="18"/>
        </w:rPr>
        <w:t>1</w:t>
      </w:r>
      <w:r>
        <w:rPr>
          <w:sz w:val="18"/>
        </w:rPr>
        <w:t>), [</w:t>
      </w:r>
      <w:r>
        <w:rPr>
          <w:color w:val="666666"/>
          <w:sz w:val="18"/>
        </w:rPr>
        <w:t>1</w:t>
      </w:r>
      <w:r>
        <w:rPr>
          <w:sz w:val="18"/>
        </w:rPr>
        <w:t xml:space="preserve">, ns, </w:t>
      </w:r>
      <w:r>
        <w:rPr>
          <w:color w:val="666666"/>
          <w:sz w:val="18"/>
        </w:rPr>
        <w:t>1</w:t>
      </w:r>
      <w:r>
        <w:rPr>
          <w:color w:val="666666"/>
          <w:sz w:val="18"/>
        </w:rPr>
        <w:t>]), -1</w:t>
      </w:r>
      <w:r>
        <w:rPr>
          <w:sz w:val="18"/>
        </w:rPr>
        <w:t xml:space="preserve">) y_pos </w:t>
      </w:r>
      <w:r>
        <w:rPr>
          <w:color w:val="666666"/>
          <w:sz w:val="18"/>
        </w:rPr>
        <w:t xml:space="preserve">= </w:t>
      </w:r>
      <w:r>
        <w:rPr>
          <w:sz w:val="18"/>
        </w:rPr>
        <w:t>Bernoulli(logits</w:t>
      </w:r>
      <w:r>
        <w:rPr>
          <w:color w:val="666666"/>
          <w:sz w:val="18"/>
        </w:rPr>
        <w:t>=</w:t>
      </w:r>
      <w:r>
        <w:rPr>
          <w:sz w:val="18"/>
        </w:rPr>
        <w:t xml:space="preserve">p_eta) y_neg </w:t>
      </w:r>
      <w:r>
        <w:rPr>
          <w:color w:val="666666"/>
          <w:sz w:val="18"/>
        </w:rPr>
        <w:t xml:space="preserve">= </w:t>
      </w:r>
      <w:r>
        <w:rPr>
          <w:sz w:val="18"/>
        </w:rPr>
        <w:t>Bernoulli(logits</w:t>
      </w:r>
      <w:r>
        <w:rPr>
          <w:color w:val="666666"/>
          <w:sz w:val="18"/>
        </w:rPr>
        <w:t>=</w:t>
      </w:r>
      <w:r>
        <w:rPr>
          <w:sz w:val="18"/>
        </w:rPr>
        <w:t xml:space="preserve">n_eta</w:t>
      </w:r>
      <w:r>
        <w:rPr>
          <w:i/>
          <w:color w:val="407F7F"/>
          <w:sz w:val="18"/>
        </w:rPr>
        <w:t xml:space="preserve">) # バッチ学習用プレースホルダ </w:t>
      </w:r>
      <w:r>
        <w:rPr>
          <w:sz w:val="18"/>
        </w:rPr>
        <w:t xml:space="preserve">p_idx </w:t>
      </w:r>
      <w:r>
        <w:rPr>
          <w:color w:val="666666"/>
          <w:sz w:val="18"/>
        </w:rPr>
        <w:t xml:space="preserve">= </w:t>
      </w:r>
      <w:r>
        <w:rPr>
          <w:sz w:val="18"/>
        </w:rPr>
        <w:t>tf</w:t>
      </w:r>
      <w:r>
        <w:rPr>
          <w:color w:val="666666"/>
          <w:sz w:val="18"/>
        </w:rPr>
        <w:t>.プレースホルダ</w:t>
      </w:r>
      <w:r>
        <w:rPr>
          <w:sz w:val="18"/>
        </w:rPr>
        <w:t>(tf</w:t>
      </w:r>
      <w:r>
        <w:rPr>
          <w:color w:val="666666"/>
          <w:sz w:val="18"/>
        </w:rPr>
        <w:t xml:space="preserve">. </w:t>
      </w:r>
      <w:r>
        <w:rPr>
          <w:sz w:val="18"/>
        </w:rPr>
        <w:t xml:space="preserve">int32, [M, </w:t>
      </w:r>
      <w:r>
        <w:rPr>
          <w:color w:val="666666"/>
          <w:sz w:val="18"/>
        </w:rPr>
        <w:t>1</w:t>
      </w:r>
      <w:r>
        <w:rPr>
          <w:sz w:val="18"/>
        </w:rPr>
        <w:t xml:space="preserve">]) n_idx </w:t>
      </w:r>
      <w:r>
        <w:rPr>
          <w:color w:val="666666"/>
          <w:sz w:val="18"/>
        </w:rPr>
        <w:t xml:space="preserve">= </w:t>
      </w:r>
      <w:r>
        <w:rPr>
          <w:sz w:val="18"/>
        </w:rPr>
        <w:t>tf</w:t>
      </w:r>
      <w:r>
        <w:rPr>
          <w:color w:val="666666"/>
          <w:sz w:val="18"/>
        </w:rPr>
        <w:t xml:space="preserve">. </w:t>
      </w:r>
      <w:r>
        <w:rPr>
          <w:sz w:val="18"/>
        </w:rPr>
        <w:t>プレースホルダ(tf</w:t>
      </w:r>
      <w:r>
        <w:rPr>
          <w:color w:val="666666"/>
          <w:sz w:val="18"/>
        </w:rPr>
        <w:t xml:space="preserve">. </w:t>
      </w:r>
      <w:r>
        <w:rPr>
          <w:sz w:val="18"/>
        </w:rPr>
        <w:t xml:space="preserve">int32, [M, ns]) ctx_idx </w:t>
      </w:r>
      <w:r>
        <w:rPr>
          <w:color w:val="666666"/>
          <w:sz w:val="18"/>
        </w:rPr>
        <w:t xml:space="preserve">= </w:t>
      </w:r>
      <w:r>
        <w:rPr>
          <w:sz w:val="18"/>
        </w:rPr>
        <w:t>tf</w:t>
      </w:r>
      <w:r>
        <w:rPr>
          <w:color w:val="666666"/>
          <w:sz w:val="18"/>
        </w:rPr>
        <w:t xml:space="preserve">. </w:t>
      </w:r>
      <w:r>
        <w:rPr>
          <w:sz w:val="18"/>
        </w:rPr>
        <w:t>プレースホルダ(tf</w:t>
      </w:r>
      <w:r>
        <w:rPr>
          <w:color w:val="666666"/>
          <w:sz w:val="18"/>
        </w:rPr>
        <w:t xml:space="preserve">. </w:t>
      </w:r>
      <w:r>
        <w:rPr>
          <w:sz w:val="18"/>
        </w:rPr>
        <w:t>int32, [M, cs])</w:t>
      </w:r>
    </w:p>
    <w:p w14:paraId="22B23630" w14:textId="77777777" w:rsidR="00255F62" w:rsidRDefault="001D6550">
      <w:pPr>
        <w:spacing w:after="212" w:line="250" w:lineRule="auto"/>
        <w:ind w:left="16" w:right="4254" w:hanging="2"/>
        <w:jc w:val="left"/>
      </w:pPr>
      <w:r>
        <w:rPr>
          <w:i/>
          <w:color w:val="407F7F"/>
          <w:sz w:val="18"/>
        </w:rPr>
        <w:t xml:space="preserve"># 変分パラメータ (埋め込みベクトル) </w:t>
      </w:r>
      <w:r>
        <w:rPr>
          <w:sz w:val="18"/>
        </w:rPr>
        <w:t xml:space="preserve">rho_params </w:t>
      </w:r>
      <w:r>
        <w:rPr>
          <w:color w:val="666666"/>
          <w:sz w:val="18"/>
        </w:rPr>
        <w:t xml:space="preserve">= </w:t>
      </w:r>
      <w:r>
        <w:rPr>
          <w:sz w:val="18"/>
        </w:rPr>
        <w:t>tf</w:t>
      </w:r>
      <w:r>
        <w:rPr>
          <w:color w:val="666666"/>
          <w:sz w:val="18"/>
        </w:rPr>
        <w:t>.Variable(</w:t>
      </w:r>
      <w:r>
        <w:rPr>
          <w:sz w:val="18"/>
        </w:rPr>
        <w:t>tf</w:t>
      </w:r>
      <w:r>
        <w:rPr>
          <w:color w:val="666666"/>
          <w:sz w:val="18"/>
        </w:rPr>
        <w:t xml:space="preserve">. </w:t>
      </w:r>
      <w:r>
        <w:rPr>
          <w:sz w:val="18"/>
        </w:rPr>
        <w:t xml:space="preserve">random_normal([L, K])) alpha_params </w:t>
      </w:r>
      <w:r>
        <w:rPr>
          <w:color w:val="666666"/>
          <w:sz w:val="18"/>
        </w:rPr>
        <w:t xml:space="preserve">= </w:t>
      </w:r>
      <w:r>
        <w:rPr>
          <w:sz w:val="18"/>
        </w:rPr>
        <w:t>tf</w:t>
      </w:r>
      <w:r>
        <w:rPr>
          <w:color w:val="666666"/>
          <w:sz w:val="18"/>
        </w:rPr>
        <w:t>.変数(</w:t>
      </w:r>
      <w:r>
        <w:rPr>
          <w:sz w:val="18"/>
        </w:rPr>
        <w:t>tf</w:t>
      </w:r>
      <w:r>
        <w:rPr>
          <w:color w:val="666666"/>
          <w:sz w:val="18"/>
        </w:rPr>
        <w:t xml:space="preserve">. </w:t>
      </w:r>
      <w:r>
        <w:rPr>
          <w:sz w:val="18"/>
        </w:rPr>
        <w:t>random_normal([L, K])</w:t>
      </w:r>
    </w:p>
    <w:p w14:paraId="29D5A3A9" w14:textId="77777777" w:rsidR="00255F62" w:rsidRDefault="001D6550">
      <w:pPr>
        <w:spacing w:after="4" w:line="250" w:lineRule="auto"/>
        <w:ind w:left="24" w:right="0" w:hanging="10"/>
        <w:jc w:val="left"/>
      </w:pPr>
      <w:r>
        <w:rPr>
          <w:i/>
          <w:color w:val="407F7F"/>
          <w:sz w:val="18"/>
        </w:rPr>
        <w:t># 埋め込みベクトルの変分布</w:t>
      </w:r>
    </w:p>
    <w:p w14:paraId="03F4442B" w14:textId="77777777" w:rsidR="00255F62" w:rsidRDefault="001D6550">
      <w:pPr>
        <w:spacing w:after="4" w:line="320" w:lineRule="auto"/>
        <w:ind w:left="16" w:right="2885" w:hanging="2"/>
        <w:jc w:val="left"/>
      </w:pPr>
      <w:r>
        <w:rPr>
          <w:sz w:val="18"/>
        </w:rPr>
        <w:t>MAP(</w:t>
      </w:r>
    </w:p>
    <w:p w14:paraId="4CE7DAD2" w14:textId="77777777" w:rsidR="00255F62" w:rsidRDefault="001D6550">
      <w:pPr>
        <w:spacing w:after="212" w:line="250" w:lineRule="auto"/>
        <w:ind w:left="226" w:right="2885" w:hanging="2"/>
        <w:jc w:val="left"/>
      </w:pPr>
      <w:r>
        <w:rPr>
          <w:sz w:val="18"/>
        </w:rPr>
        <w:t>{p_rho: q_p_rho, n_rho: q_n_rho, ctx_alphas: q_alpha}, data</w:t>
      </w:r>
      <w:r>
        <w:rPr>
          <w:sz w:val="18"/>
        </w:rPr>
        <w:t>={y_pos: tf</w:t>
      </w:r>
      <w:r>
        <w:rPr>
          <w:color w:val="666666"/>
          <w:sz w:val="18"/>
        </w:rPr>
        <w:t xml:space="preserve">. </w:t>
      </w:r>
      <w:r>
        <w:rPr>
          <w:sz w:val="18"/>
        </w:rPr>
        <w:t xml:space="preserve">ones((M, </w:t>
      </w:r>
      <w:r>
        <w:rPr>
          <w:color w:val="666666"/>
          <w:sz w:val="18"/>
        </w:rPr>
        <w:t>1</w:t>
      </w:r>
      <w:r>
        <w:rPr>
          <w:sz w:val="18"/>
        </w:rPr>
        <w:t>)), y_neg: tf</w:t>
      </w:r>
      <w:r>
        <w:rPr>
          <w:color w:val="666666"/>
          <w:sz w:val="18"/>
        </w:rPr>
        <w:t xml:space="preserve">. </w:t>
      </w:r>
      <w:r>
        <w:rPr>
          <w:sz w:val="18"/>
        </w:rPr>
        <w:t>zeros((M, ns))})</w:t>
      </w:r>
    </w:p>
    <w:p w14:paraId="75C282C7" w14:textId="77777777" w:rsidR="00255F62" w:rsidRDefault="001D6550">
      <w:pPr>
        <w:spacing w:after="4" w:line="360" w:lineRule="auto"/>
        <w:ind w:left="16" w:right="5817" w:hanging="2"/>
        <w:jc w:val="left"/>
      </w:pPr>
      <w:r>
        <w:rPr>
          <w:sz w:val="18"/>
        </w:rPr>
        <w:t>推論</w:t>
      </w:r>
      <w:r>
        <w:rPr>
          <w:color w:val="666666"/>
          <w:sz w:val="18"/>
        </w:rPr>
        <w:t xml:space="preserve">. </w:t>
      </w:r>
      <w:r>
        <w:rPr>
          <w:sz w:val="18"/>
        </w:rPr>
        <w:t>initialize() tf</w:t>
      </w:r>
      <w:r>
        <w:rPr>
          <w:color w:val="666666"/>
          <w:sz w:val="18"/>
        </w:rPr>
        <w:t xml:space="preserve">. </w:t>
      </w:r>
      <w:r>
        <w:rPr>
          <w:sz w:val="18"/>
        </w:rPr>
        <w:t>initialize_all_variables</w:t>
      </w:r>
      <w:r>
        <w:rPr>
          <w:color w:val="666666"/>
          <w:sz w:val="18"/>
        </w:rPr>
        <w:t xml:space="preserve">(). </w:t>
      </w:r>
      <w:r>
        <w:rPr>
          <w:sz w:val="18"/>
        </w:rPr>
        <w:t xml:space="preserve">run() </w:t>
      </w: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(inference</w:t>
      </w:r>
      <w:r>
        <w:rPr>
          <w:color w:val="666666"/>
          <w:sz w:val="18"/>
        </w:rPr>
        <w:t xml:space="preserve">. </w:t>
      </w:r>
      <w:r>
        <w:rPr>
          <w:sz w:val="18"/>
        </w:rPr>
        <w:t>n_iter).</w:t>
      </w:r>
    </w:p>
    <w:p w14:paraId="421FF9FD" w14:textId="77777777" w:rsidR="00255F62" w:rsidRDefault="001D6550">
      <w:pPr>
        <w:spacing w:after="4" w:line="250" w:lineRule="auto"/>
        <w:ind w:left="226" w:right="0" w:hanging="2"/>
        <w:jc w:val="left"/>
      </w:pPr>
      <w:r>
        <w:rPr>
          <w:sz w:val="18"/>
        </w:rPr>
        <w:t xml:space="preserve">targets, windows, negatives </w:t>
      </w:r>
      <w:r>
        <w:rPr>
          <w:color w:val="666666"/>
          <w:sz w:val="18"/>
        </w:rPr>
        <w:t xml:space="preserve">= </w:t>
      </w:r>
      <w:r>
        <w:rPr>
          <w:sz w:val="18"/>
        </w:rPr>
        <w:t xml:space="preserve">next_batch(M</w:t>
      </w:r>
      <w:r>
        <w:rPr>
          <w:i/>
          <w:color w:val="407F7F"/>
          <w:sz w:val="18"/>
        </w:rPr>
        <w:t>) # データを生成する関数</w:t>
      </w:r>
    </w:p>
    <w:p w14:paraId="5FC635C0" w14:textId="77777777" w:rsidR="00255F62" w:rsidRDefault="001D6550">
      <w:pPr>
        <w:spacing w:after="207" w:line="250" w:lineRule="auto"/>
        <w:ind w:left="226" w:right="0" w:hanging="2"/>
        <w:jc w:val="left"/>
      </w:pPr>
      <w:r>
        <w:rPr>
          <w:sz w:val="18"/>
        </w:rPr>
        <w:t xml:space="preserve">info_dict </w:t>
      </w:r>
      <w:r>
        <w:rPr>
          <w:color w:val="666666"/>
          <w:sz w:val="18"/>
        </w:rPr>
        <w:t xml:space="preserve">= </w:t>
      </w:r>
      <w:r>
        <w:rPr>
          <w:sz w:val="18"/>
        </w:rPr>
        <w:t>推論</w:t>
      </w:r>
      <w:r>
        <w:rPr>
          <w:color w:val="666666"/>
          <w:sz w:val="18"/>
        </w:rPr>
        <w:t xml:space="preserve">. </w:t>
      </w:r>
      <w:r>
        <w:rPr>
          <w:sz w:val="18"/>
        </w:rPr>
        <w:t>update(feed_dict</w:t>
      </w:r>
      <w:r>
        <w:rPr>
          <w:sz w:val="18"/>
        </w:rPr>
        <w:t>={p_idx: targets, ctx_idx: windows, n_idx: negatives}) inference</w:t>
      </w:r>
      <w:r>
        <w:rPr>
          <w:color w:val="666666"/>
          <w:sz w:val="18"/>
        </w:rPr>
        <w:t xml:space="preserve">. </w:t>
      </w:r>
      <w:r>
        <w:rPr>
          <w:sz w:val="18"/>
        </w:rPr>
        <w:t>print_</w:t>
      </w:r>
      <w:r>
        <w:rPr>
          <w:sz w:val="18"/>
        </w:rPr>
        <w:t>progress(info</w:t>
      </w:r>
      <w:r>
        <w:rPr>
          <w:sz w:val="18"/>
        </w:rPr>
        <w:t>_</w:t>
      </w:r>
      <w:r>
        <w:rPr>
          <w:sz w:val="18"/>
        </w:rPr>
        <w:t>dict)</w:t>
      </w:r>
    </w:p>
    <w:p w14:paraId="5208F498" w14:textId="77777777" w:rsidR="00255F62" w:rsidRDefault="001D6550">
      <w:pPr>
        <w:spacing w:line="246" w:lineRule="auto"/>
        <w:ind w:left="15" w:right="851"/>
      </w:pPr>
      <w:r>
        <w:rPr>
          <w:b/>
        </w:rPr>
        <w:t xml:space="preserve">図A.6: </w:t>
      </w:r>
      <w:r>
        <w:t>バイナリデータの指数族埋め込み (</w:t>
      </w:r>
      <w:r>
        <w:rPr>
          <w:color w:val="006184"/>
        </w:rPr>
        <w:t>Rudolph et al</w:t>
      </w:r>
      <w:r>
        <w:t xml:space="preserve">. , </w:t>
      </w:r>
      <w:r>
        <w:rPr>
          <w:color w:val="006184"/>
        </w:rPr>
        <w:t>2016</w:t>
      </w:r>
      <w:r>
        <w:t>).ここでは、条件付き対数尤度と対数優先度の総和を最大化するためにマップが使用されます。</w:t>
      </w:r>
    </w:p>
    <w:p w14:paraId="3C9C4FFF" w14:textId="77777777" w:rsidR="00255F62" w:rsidRDefault="001D6550">
      <w:pPr>
        <w:pStyle w:val="1"/>
        <w:ind w:left="12" w:right="864"/>
      </w:pPr>
      <w:r>
        <w:t>付録B: 単純、分散、および高速化された確率</w:t>
      </w:r>
      <w:r>
        <w:t>計画法</w:t>
      </w:r>
    </w:p>
    <w:p w14:paraId="53B5CF3D" w14:textId="77777777" w:rsidR="00255F62" w:rsidRDefault="001D6550">
      <w:pPr>
        <w:pStyle w:val="2"/>
        <w:tabs>
          <w:tab w:val="center" w:pos="1413"/>
        </w:tabs>
        <w:ind w:left="0" w:firstLine="0"/>
      </w:pPr>
      <w:r>
        <w:t>B.1</w:t>
      </w:r>
      <w:r>
        <w:tab/>
        <w:t>Edward2 on SciPy</w:t>
      </w:r>
    </w:p>
    <w:p w14:paraId="00DC3CB1" w14:textId="77777777" w:rsidR="00255F62" w:rsidRDefault="001D6550">
      <w:pPr>
        <w:spacing w:after="279"/>
        <w:ind w:left="15" w:right="851"/>
      </w:pPr>
      <w:r>
        <w:t>バックエンドとしてSciPyを適用することで，我々のトレース実装の幅広い適用性を説明します．</w:t>
      </w:r>
    </w:p>
    <w:p w14:paraId="1C110A80" w14:textId="77777777" w:rsidR="00255F62" w:rsidRDefault="001D6550">
      <w:pPr>
        <w:spacing w:after="171" w:line="259" w:lineRule="auto"/>
        <w:ind w:left="15" w:right="851"/>
      </w:pPr>
      <w:r>
        <w:t xml:space="preserve">実装は </w:t>
      </w:r>
      <w:r>
        <w:t xml:space="preserve">scipy.stats の</w:t>
      </w:r>
      <w:r>
        <w:t xml:space="preserve">ディストリビューションを</w:t>
      </w:r>
      <w:r>
        <w:t xml:space="preserve">ラップし</w:t>
      </w:r>
      <w:r>
        <w:t xml:space="preserve">、各 </w:t>
      </w:r>
      <w:r>
        <w:t xml:space="preserve">rvs </w:t>
      </w:r>
      <w:r>
        <w:t>メソッドをトレーサブルとして登録します。</w:t>
      </w:r>
    </w:p>
    <w:p w14:paraId="54CC8CD1" w14:textId="77777777" w:rsidR="00255F62" w:rsidRDefault="001D6550">
      <w:pPr>
        <w:spacing w:after="318" w:line="259" w:lineRule="auto"/>
        <w:ind w:left="15" w:right="851"/>
      </w:pPr>
      <w:r>
        <w:t>ネームスコープからのプライベートな変数は、明示的にアンダースコアで前置されます。の Edward2 とは異なり</w:t>
      </w:r>
    </w:p>
    <w:p w14:paraId="46431BBC" w14:textId="77777777" w:rsidR="00255F62" w:rsidRDefault="001D6550">
      <w:pPr>
        <w:spacing w:after="3" w:line="550" w:lineRule="auto"/>
        <w:ind w:left="24" w:right="480" w:hanging="9"/>
        <w:jc w:val="center"/>
      </w:pPr>
      <w:r>
        <w:t xml:space="preserve">TensorFlow Distributionsでは、生成処理はP</w:t>
      </w:r>
      <w:r>
        <w:t xml:space="preserve">ythonクラスではなく</w:t>
      </w:r>
      <w:r>
        <w:t xml:space="preserve">rvsを</w:t>
      </w:r>
      <w:r>
        <w:t xml:space="preserve">呼び出して</w:t>
      </w:r>
      <w:r>
        <w:t xml:space="preserve">Python関数をラップして</w:t>
      </w:r>
      <w:r>
        <w:t xml:space="preserve">記録しています。</w:t>
      </w:r>
      <w:r>
        <w:t xml:space="preserve">これは </w:t>
      </w:r>
      <w:r>
        <w:t xml:space="preserve">scipy.stats </w:t>
      </w:r>
      <w:r>
        <w:t>の</w:t>
      </w:r>
      <w:r>
        <w:t xml:space="preserve">関数 API の</w:t>
      </w:r>
      <w:r>
        <w:t xml:space="preserve">結果であり、これは</w:t>
      </w:r>
    </w:p>
    <w:p w14:paraId="178BC960" w14:textId="77777777" w:rsidR="00255F62" w:rsidRDefault="001D6550">
      <w:pPr>
        <w:spacing w:after="202" w:line="259" w:lineRule="auto"/>
        <w:ind w:left="15" w:right="851"/>
      </w:pPr>
      <w:r>
        <w:t>TensorFlow Distributionsのオブジェクト指向のもの。</w:t>
      </w:r>
    </w:p>
    <w:p w14:paraId="68B925B0" w14:textId="77777777" w:rsidR="00255F62" w:rsidRDefault="001D6550">
      <w:pPr>
        <w:spacing w:after="473" w:line="259" w:lineRule="auto"/>
        <w:ind w:left="24" w:right="0" w:hanging="10"/>
        <w:jc w:val="left"/>
      </w:pPr>
      <w:r>
        <w:rPr>
          <w:b/>
          <w:color w:val="007F00"/>
          <w:sz w:val="18"/>
        </w:rPr>
        <w:t xml:space="preserve">from </w:t>
      </w:r>
      <w:r>
        <w:rPr>
          <w:b/>
          <w:color w:val="0000FF"/>
          <w:sz w:val="18"/>
        </w:rPr>
        <w:t xml:space="preserve">scipy </w:t>
      </w:r>
      <w:r>
        <w:rPr>
          <w:b/>
          <w:color w:val="007F00"/>
          <w:sz w:val="18"/>
        </w:rPr>
        <w:t xml:space="preserve">import </w:t>
      </w:r>
      <w:r>
        <w:rPr>
          <w:sz w:val="18"/>
        </w:rPr>
        <w:t>stats</w:t>
      </w:r>
    </w:p>
    <w:p w14:paraId="21E7CB86" w14:textId="77777777" w:rsidR="00255F62" w:rsidRDefault="001D6550">
      <w:pPr>
        <w:spacing w:after="4" w:line="389" w:lineRule="auto"/>
        <w:ind w:left="16" w:right="6013" w:hanging="2"/>
        <w:jc w:val="left"/>
      </w:pPr>
      <w:r>
        <w:rPr>
          <w:sz w:val="18"/>
        </w:rPr>
        <w:t xml:space="preserve">_globals </w:t>
      </w:r>
      <w:r>
        <w:rPr>
          <w:color w:val="666666"/>
          <w:sz w:val="18"/>
        </w:rPr>
        <w:t xml:space="preserve">= </w:t>
      </w:r>
      <w:r>
        <w:rPr>
          <w:color w:val="007F00"/>
          <w:sz w:val="18"/>
        </w:rPr>
        <w:t>globals</w:t>
      </w:r>
      <w:r>
        <w:rPr>
          <w:sz w:val="18"/>
        </w:rPr>
        <w:t xml:space="preserve">() </w:t>
      </w:r>
      <w:r>
        <w:rPr>
          <w:b/>
          <w:color w:val="007F00"/>
          <w:sz w:val="18"/>
        </w:rPr>
        <w:t xml:space="preserve">for </w:t>
      </w:r>
      <w:r>
        <w:rPr>
          <w:sz w:val="18"/>
        </w:rPr>
        <w:t xml:space="preserve">_name </w:t>
      </w:r>
      <w:r>
        <w:rPr>
          <w:b/>
          <w:color w:val="AB21FF"/>
          <w:sz w:val="18"/>
        </w:rPr>
        <w:t xml:space="preserve">in </w:t>
      </w:r>
      <w:r>
        <w:rPr>
          <w:color w:val="007F00"/>
          <w:sz w:val="18"/>
        </w:rPr>
        <w:t>sorted</w:t>
      </w:r>
      <w:r>
        <w:rPr>
          <w:sz w:val="18"/>
        </w:rPr>
        <w:t>(</w:t>
      </w:r>
      <w:r>
        <w:rPr>
          <w:color w:val="007F00"/>
          <w:sz w:val="18"/>
        </w:rPr>
        <w:t>dir</w:t>
      </w:r>
      <w:r>
        <w:rPr>
          <w:sz w:val="18"/>
        </w:rPr>
        <w:t xml:space="preserve">(stats))。_candidate </w:t>
      </w:r>
      <w:r>
        <w:rPr>
          <w:color w:val="666666"/>
          <w:sz w:val="18"/>
        </w:rPr>
        <w:t xml:space="preserve">= </w:t>
      </w:r>
      <w:r>
        <w:rPr>
          <w:color w:val="007F00"/>
          <w:sz w:val="18"/>
        </w:rPr>
        <w:t>getattr</w:t>
      </w:r>
      <w:r>
        <w:rPr>
          <w:sz w:val="18"/>
        </w:rPr>
        <w:t>(stats, _name)</w:t>
      </w:r>
    </w:p>
    <w:p w14:paraId="54778D73" w14:textId="77777777" w:rsidR="00255F62" w:rsidRDefault="001D6550">
      <w:pPr>
        <w:spacing w:after="125" w:line="250" w:lineRule="auto"/>
        <w:ind w:left="226" w:right="0" w:hanging="2"/>
        <w:jc w:val="left"/>
      </w:pPr>
      <w:r>
        <w:rPr>
          <w:b/>
          <w:color w:val="007F00"/>
          <w:sz w:val="18"/>
        </w:rPr>
        <w:t xml:space="preserve">if </w:t>
      </w:r>
      <w:r>
        <w:rPr>
          <w:color w:val="007F00"/>
          <w:sz w:val="18"/>
        </w:rPr>
        <w:t>isinstance</w:t>
      </w:r>
      <w:r>
        <w:rPr>
          <w:sz w:val="18"/>
        </w:rPr>
        <w:t>(_candidate, (stats</w:t>
      </w:r>
      <w:r>
        <w:rPr>
          <w:color w:val="666666"/>
          <w:sz w:val="18"/>
        </w:rPr>
        <w:t>.</w:t>
      </w:r>
      <w:r>
        <w:rPr>
          <w:sz w:val="18"/>
        </w:rPr>
        <w:t>多変量解析</w:t>
      </w:r>
      <w:r>
        <w:rPr>
          <w:color w:val="666666"/>
          <w:sz w:val="18"/>
        </w:rPr>
        <w:t>。</w:t>
      </w:r>
    </w:p>
    <w:p w14:paraId="097A5058" w14:textId="77777777" w:rsidR="00255F62" w:rsidRDefault="001D6550">
      <w:pPr>
        <w:spacing w:after="4" w:line="389" w:lineRule="auto"/>
        <w:ind w:left="2865" w:right="2983" w:hanging="2"/>
        <w:jc w:val="left"/>
      </w:pPr>
      <w:r>
        <w:rPr>
          <w:sz w:val="18"/>
        </w:rPr>
        <w:t>stats</w:t>
      </w:r>
      <w:r>
        <w:rPr>
          <w:color w:val="666666"/>
          <w:sz w:val="18"/>
        </w:rPr>
        <w:t xml:space="preserve">. </w:t>
      </w:r>
      <w:r>
        <w:rPr>
          <w:sz w:val="18"/>
        </w:rPr>
        <w:t>rv_continuous, stats</w:t>
      </w:r>
      <w:r>
        <w:rPr>
          <w:color w:val="666666"/>
          <w:sz w:val="18"/>
        </w:rPr>
        <w:t xml:space="preserve">. </w:t>
      </w:r>
      <w:r>
        <w:rPr>
          <w:sz w:val="18"/>
        </w:rPr>
        <w:t>rv_discrete, stats</w:t>
      </w:r>
      <w:r>
        <w:rPr>
          <w:color w:val="666666"/>
          <w:sz w:val="18"/>
        </w:rPr>
        <w:t>. rv</w:t>
      </w:r>
      <w:r>
        <w:rPr>
          <w:sz w:val="18"/>
        </w:rPr>
        <w:t>_histogram))。</w:t>
      </w:r>
    </w:p>
    <w:p w14:paraId="3468F219" w14:textId="77777777" w:rsidR="00255F62" w:rsidRDefault="001D6550">
      <w:pPr>
        <w:spacing w:after="125" w:line="250" w:lineRule="auto"/>
        <w:ind w:left="422" w:right="0" w:hanging="2"/>
        <w:jc w:val="left"/>
      </w:pPr>
      <w:r>
        <w:rPr>
          <w:sz w:val="18"/>
        </w:rPr>
        <w:t xml:space="preserve">rvs </w:t>
      </w:r>
      <w:r>
        <w:rPr>
          <w:color w:val="666666"/>
          <w:sz w:val="18"/>
        </w:rPr>
        <w:t xml:space="preserve">= </w:t>
      </w:r>
      <w:r>
        <w:rPr>
          <w:sz w:val="18"/>
        </w:rPr>
        <w:t>traceable(_c</w:t>
      </w:r>
      <w:r>
        <w:rPr>
          <w:sz w:val="18"/>
        </w:rPr>
        <w:t>andidate</w:t>
      </w:r>
      <w:r>
        <w:rPr>
          <w:color w:val="666666"/>
          <w:sz w:val="18"/>
        </w:rPr>
        <w:t>.r</w:t>
      </w:r>
      <w:r>
        <w:rPr>
          <w:sz w:val="18"/>
        </w:rPr>
        <w:t>vs)</w:t>
      </w:r>
    </w:p>
    <w:p w14:paraId="391C706A" w14:textId="77777777" w:rsidR="00255F62" w:rsidRDefault="001D6550">
      <w:pPr>
        <w:spacing w:after="219" w:line="389" w:lineRule="auto"/>
        <w:ind w:left="422" w:right="6110" w:hanging="2"/>
        <w:jc w:val="left"/>
      </w:pPr>
      <w:r>
        <w:rPr>
          <w:sz w:val="18"/>
        </w:rPr>
        <w:t xml:space="preserve">_globals[_name</w:t>
      </w:r>
      <w:r>
        <w:rPr>
          <w:sz w:val="18"/>
        </w:rPr>
        <w:t xml:space="preserve">] = _candidate </w:t>
      </w:r>
      <w:r>
        <w:rPr>
          <w:b/>
          <w:color w:val="007F00"/>
          <w:sz w:val="18"/>
        </w:rPr>
        <w:t xml:space="preserve">del </w:t>
      </w:r>
      <w:r>
        <w:rPr>
          <w:sz w:val="18"/>
        </w:rPr>
        <w:t>_candidate</w:t>
      </w:r>
    </w:p>
    <w:p w14:paraId="1311695A" w14:textId="77777777" w:rsidR="00255F62" w:rsidRDefault="001D6550">
      <w:pPr>
        <w:spacing w:after="202" w:line="259" w:lineRule="auto"/>
        <w:ind w:left="15" w:right="851"/>
      </w:pPr>
      <w:r>
        <w:t>以下はSciPyのEdward2線形回帰プログラムです。</w:t>
      </w:r>
    </w:p>
    <w:p w14:paraId="1E03692E" w14:textId="77777777" w:rsidR="00255F62" w:rsidRDefault="001D6550">
      <w:pPr>
        <w:spacing w:after="480" w:line="250" w:lineRule="auto"/>
        <w:ind w:left="24" w:right="0" w:hanging="10"/>
        <w:jc w:val="left"/>
      </w:pPr>
      <w:r>
        <w:rPr>
          <w:b/>
          <w:color w:val="007F00"/>
          <w:sz w:val="18"/>
        </w:rPr>
        <w:t xml:space="preserve">from </w:t>
      </w:r>
      <w:r>
        <w:rPr>
          <w:b/>
          <w:color w:val="0000FF"/>
          <w:sz w:val="18"/>
        </w:rPr>
        <w:t xml:space="preserve">edward2.scipy </w:t>
      </w:r>
      <w:r>
        <w:rPr>
          <w:b/>
          <w:color w:val="007F00"/>
          <w:sz w:val="18"/>
        </w:rPr>
        <w:t xml:space="preserve">import </w:t>
      </w:r>
      <w:r>
        <w:rPr>
          <w:sz w:val="18"/>
        </w:rPr>
        <w:t xml:space="preserve">stats </w:t>
      </w:r>
      <w:r>
        <w:rPr>
          <w:b/>
          <w:color w:val="007F00"/>
          <w:sz w:val="18"/>
        </w:rPr>
        <w:t xml:space="preserve">as </w:t>
      </w:r>
      <w:r>
        <w:rPr>
          <w:sz w:val="18"/>
        </w:rPr>
        <w:t xml:space="preserve">ed </w:t>
      </w:r>
      <w:r>
        <w:rPr>
          <w:i/>
          <w:color w:val="407F7F"/>
          <w:sz w:val="18"/>
        </w:rPr>
        <w:t># ここではrvsが装飾されていると仮定しています。</w:t>
      </w:r>
    </w:p>
    <w:p w14:paraId="03E6C821" w14:textId="77777777" w:rsidR="00255F62" w:rsidRDefault="001D6550">
      <w:pPr>
        <w:spacing w:after="4" w:line="389" w:lineRule="auto"/>
        <w:ind w:left="209" w:right="1615" w:hanging="195"/>
        <w:jc w:val="left"/>
      </w:pPr>
      <w:r>
        <w:rPr>
          <w:b/>
          <w:color w:val="007F00"/>
          <w:sz w:val="18"/>
        </w:rPr>
        <w:t xml:space="preserve">def </w:t>
      </w:r>
      <w:r>
        <w:rPr>
          <w:color w:val="0000FF"/>
          <w:sz w:val="18"/>
        </w:rPr>
        <w:t>linear_regression</w:t>
      </w:r>
      <w:r>
        <w:rPr>
          <w:sz w:val="18"/>
        </w:rPr>
        <w:t xml:space="preserve">(features): coeffs </w:t>
      </w:r>
      <w:r>
        <w:rPr>
          <w:color w:val="666666"/>
          <w:sz w:val="18"/>
        </w:rPr>
        <w:t xml:space="preserve">= </w:t>
      </w:r>
      <w:r>
        <w:rPr>
          <w:sz w:val="18"/>
        </w:rPr>
        <w:t>ed</w:t>
      </w:r>
      <w:r>
        <w:rPr>
          <w:color w:val="666666"/>
          <w:sz w:val="18"/>
        </w:rPr>
        <w:t xml:space="preserve">. </w:t>
      </w:r>
      <w:r>
        <w:rPr>
          <w:sz w:val="18"/>
        </w:rPr>
        <w:t>norm</w:t>
      </w:r>
      <w:r>
        <w:rPr>
          <w:color w:val="666666"/>
          <w:sz w:val="18"/>
        </w:rPr>
        <w:t xml:space="preserve">. </w:t>
      </w:r>
      <w:r>
        <w:rPr>
          <w:sz w:val="18"/>
        </w:rPr>
        <w:t>rvs(loc=</w:t>
      </w:r>
      <w:r>
        <w:rPr>
          <w:color w:val="666666"/>
          <w:sz w:val="18"/>
        </w:rPr>
        <w:t>0.0</w:t>
      </w:r>
      <w:r>
        <w:rPr>
          <w:sz w:val="18"/>
        </w:rPr>
        <w:t>, scale</w:t>
      </w:r>
      <w:r>
        <w:rPr>
          <w:color w:val="666666"/>
          <w:sz w:val="18"/>
        </w:rPr>
        <w:t>=0.1</w:t>
      </w:r>
      <w:r>
        <w:rPr>
          <w:sz w:val="18"/>
        </w:rPr>
        <w:t>, size</w:t>
      </w:r>
      <w:r>
        <w:rPr>
          <w:color w:val="666666"/>
          <w:sz w:val="18"/>
        </w:rPr>
        <w:t>=</w:t>
      </w:r>
      <w:r>
        <w:rPr>
          <w:sz w:val="18"/>
        </w:rPr>
        <w:t>features</w:t>
      </w:r>
      <w:r>
        <w:rPr>
          <w:color w:val="666666"/>
          <w:sz w:val="18"/>
        </w:rPr>
        <w:t xml:space="preserve">. </w:t>
      </w:r>
      <w:r>
        <w:rPr>
          <w:sz w:val="18"/>
        </w:rPr>
        <w:t>shape[</w:t>
      </w:r>
      <w:r>
        <w:rPr>
          <w:color w:val="666666"/>
          <w:sz w:val="18"/>
        </w:rPr>
        <w:t>1</w:t>
      </w:r>
      <w:r>
        <w:rPr>
          <w:sz w:val="18"/>
        </w:rPr>
        <w:t xml:space="preserve">], </w:t>
      </w:r>
      <w:r>
        <w:rPr>
          <w:color w:val="666666"/>
          <w:sz w:val="18"/>
        </w:rPr>
        <w:t>name</w:t>
      </w:r>
      <w:r>
        <w:rPr>
          <w:color w:val="BA2121"/>
          <w:sz w:val="18"/>
        </w:rPr>
        <w:t>="coeffs</w:t>
      </w:r>
      <w:r>
        <w:rPr>
          <w:sz w:val="18"/>
        </w:rPr>
        <w:t xml:space="preserve">") loc </w:t>
      </w:r>
      <w:r>
        <w:rPr>
          <w:color w:val="666666"/>
          <w:sz w:val="18"/>
        </w:rPr>
        <w:t xml:space="preserve">= </w:t>
      </w:r>
      <w:r>
        <w:rPr>
          <w:sz w:val="18"/>
        </w:rPr>
        <w:t>np</w:t>
      </w:r>
      <w:r>
        <w:rPr>
          <w:color w:val="666666"/>
          <w:sz w:val="18"/>
        </w:rPr>
        <w:t xml:space="preserve">. </w:t>
      </w:r>
      <w:r>
        <w:rPr>
          <w:sz w:val="18"/>
        </w:rPr>
        <w:t>einsum</w:t>
      </w:r>
      <w:r>
        <w:rPr>
          <w:color w:val="BA2121"/>
          <w:sz w:val="18"/>
        </w:rPr>
        <w:t xml:space="preserve">('ij,j-&gt;i', </w:t>
      </w:r>
      <w:r>
        <w:rPr>
          <w:sz w:val="18"/>
        </w:rPr>
        <w:t>features, coeffs)</w:t>
      </w:r>
    </w:p>
    <w:p w14:paraId="4798593A" w14:textId="77777777" w:rsidR="00255F62" w:rsidRDefault="001D6550">
      <w:pPr>
        <w:spacing w:after="355" w:line="389" w:lineRule="auto"/>
        <w:ind w:left="226" w:right="2690" w:hanging="2"/>
        <w:jc w:val="left"/>
      </w:pPr>
      <w:r>
        <w:rPr>
          <w:sz w:val="18"/>
        </w:rPr>
        <w:t xml:space="preserve">labels </w:t>
      </w:r>
      <w:r>
        <w:rPr>
          <w:color w:val="666666"/>
          <w:sz w:val="18"/>
        </w:rPr>
        <w:t xml:space="preserve">= </w:t>
      </w:r>
      <w:r>
        <w:rPr>
          <w:sz w:val="18"/>
        </w:rPr>
        <w:t>ed</w:t>
      </w:r>
      <w:r>
        <w:rPr>
          <w:color w:val="666666"/>
          <w:sz w:val="18"/>
        </w:rPr>
        <w:t xml:space="preserve">. </w:t>
      </w:r>
      <w:r>
        <w:rPr>
          <w:sz w:val="18"/>
        </w:rPr>
        <w:t>norm</w:t>
      </w:r>
      <w:r>
        <w:rPr>
          <w:color w:val="666666"/>
          <w:sz w:val="18"/>
        </w:rPr>
        <w:t xml:space="preserve">. </w:t>
      </w:r>
      <w:r>
        <w:rPr>
          <w:sz w:val="18"/>
        </w:rPr>
        <w:t>rvs(loc</w:t>
      </w:r>
      <w:r>
        <w:rPr>
          <w:color w:val="666666"/>
          <w:sz w:val="18"/>
        </w:rPr>
        <w:t>=loc</w:t>
      </w:r>
      <w:r>
        <w:rPr>
          <w:sz w:val="18"/>
        </w:rPr>
        <w:t>, scale</w:t>
      </w:r>
      <w:r>
        <w:rPr>
          <w:color w:val="666666"/>
          <w:sz w:val="18"/>
        </w:rPr>
        <w:t>=</w:t>
      </w:r>
      <w:r>
        <w:rPr>
          <w:color w:val="666666"/>
          <w:sz w:val="18"/>
        </w:rPr>
        <w:t>1</w:t>
      </w:r>
      <w:r>
        <w:rPr>
          <w:sz w:val="18"/>
        </w:rPr>
        <w:t>.</w:t>
      </w:r>
    </w:p>
    <w:p w14:paraId="3AA3EB99" w14:textId="77777777" w:rsidR="00255F62" w:rsidRDefault="001D6550">
      <w:pPr>
        <w:spacing w:after="480" w:line="250" w:lineRule="auto"/>
        <w:ind w:left="16" w:right="0" w:hanging="2"/>
        <w:jc w:val="left"/>
      </w:pPr>
      <w:r>
        <w:rPr>
          <w:sz w:val="18"/>
        </w:rPr>
        <w:t xml:space="preserve">log_joint </w:t>
      </w:r>
      <w:r>
        <w:rPr>
          <w:color w:val="666666"/>
          <w:sz w:val="18"/>
        </w:rPr>
        <w:t xml:space="preserve">= </w:t>
      </w:r>
      <w:r>
        <w:rPr>
          <w:sz w:val="18"/>
        </w:rPr>
        <w:t>ed</w:t>
      </w:r>
      <w:r>
        <w:rPr>
          <w:color w:val="666666"/>
          <w:sz w:val="18"/>
        </w:rPr>
        <w:t xml:space="preserve">. </w:t>
      </w:r>
      <w:r>
        <w:rPr>
          <w:sz w:val="18"/>
        </w:rPr>
        <w:t>make_log_joint_fn(linear_regression)</w:t>
      </w:r>
    </w:p>
    <w:p w14:paraId="3D922B24" w14:textId="77777777" w:rsidR="00255F62" w:rsidRDefault="001D6550">
      <w:pPr>
        <w:spacing w:after="329" w:line="421" w:lineRule="auto"/>
        <w:ind w:left="29" w:right="4156" w:firstLine="0"/>
      </w:pPr>
      <w:r>
        <w:rPr>
          <w:sz w:val="18"/>
        </w:rPr>
        <w:t xml:space="preserve">feature </w:t>
      </w:r>
      <w:r>
        <w:rPr>
          <w:color w:val="666666"/>
          <w:sz w:val="18"/>
        </w:rPr>
        <w:t xml:space="preserve">= </w:t>
      </w:r>
      <w:r>
        <w:rPr>
          <w:sz w:val="18"/>
        </w:rPr>
        <w:t>np</w:t>
      </w:r>
      <w:r>
        <w:rPr>
          <w:color w:val="666666"/>
          <w:sz w:val="18"/>
        </w:rPr>
        <w:t xml:space="preserve">. </w:t>
      </w:r>
      <w:r>
        <w:rPr>
          <w:sz w:val="18"/>
        </w:rPr>
        <w:t>random</w:t>
      </w:r>
      <w:r>
        <w:rPr>
          <w:color w:val="666666"/>
          <w:sz w:val="18"/>
        </w:rPr>
        <w:t xml:space="preserve">. </w:t>
      </w:r>
      <w:r>
        <w:rPr>
          <w:sz w:val="18"/>
        </w:rPr>
        <w:t>normal(size</w:t>
      </w:r>
      <w:r>
        <w:rPr>
          <w:sz w:val="18"/>
        </w:rPr>
        <w:t>=[</w:t>
      </w:r>
      <w:r>
        <w:rPr>
          <w:color w:val="666666"/>
          <w:sz w:val="18"/>
        </w:rPr>
        <w:t>3</w:t>
      </w:r>
      <w:r>
        <w:rPr>
          <w:sz w:val="18"/>
        </w:rPr>
        <w:t xml:space="preserve">, </w:t>
      </w:r>
      <w:r>
        <w:rPr>
          <w:color w:val="666666"/>
          <w:sz w:val="18"/>
        </w:rPr>
        <w:t>2</w:t>
      </w:r>
      <w:r>
        <w:rPr>
          <w:sz w:val="18"/>
        </w:rPr>
        <w:t xml:space="preserve">]) coeffs </w:t>
      </w:r>
      <w:r>
        <w:rPr>
          <w:color w:val="666666"/>
          <w:sz w:val="18"/>
        </w:rPr>
        <w:t xml:space="preserve">= </w:t>
      </w:r>
      <w:r>
        <w:rPr>
          <w:sz w:val="18"/>
        </w:rPr>
        <w:t>np</w:t>
      </w:r>
      <w:r>
        <w:rPr>
          <w:color w:val="666666"/>
          <w:sz w:val="18"/>
        </w:rPr>
        <w:t xml:space="preserve">. </w:t>
      </w:r>
      <w:r>
        <w:rPr>
          <w:sz w:val="18"/>
        </w:rPr>
        <w:t>random</w:t>
      </w:r>
      <w:r>
        <w:rPr>
          <w:color w:val="666666"/>
          <w:sz w:val="18"/>
        </w:rPr>
        <w:t xml:space="preserve">. </w:t>
      </w:r>
      <w:r>
        <w:rPr>
          <w:sz w:val="18"/>
        </w:rPr>
        <w:t>normal(size</w:t>
      </w:r>
      <w:r>
        <w:rPr>
          <w:sz w:val="18"/>
        </w:rPr>
        <w:t>=[</w:t>
      </w:r>
      <w:r>
        <w:rPr>
          <w:color w:val="666666"/>
          <w:sz w:val="18"/>
        </w:rPr>
        <w:t xml:space="preserve">2]) </w:t>
      </w:r>
      <w:r>
        <w:rPr>
          <w:sz w:val="18"/>
        </w:rPr>
        <w:t xml:space="preserve">labels </w:t>
      </w:r>
      <w:r>
        <w:rPr>
          <w:color w:val="666666"/>
          <w:sz w:val="18"/>
        </w:rPr>
        <w:t xml:space="preserve">= </w:t>
      </w:r>
      <w:r>
        <w:rPr>
          <w:sz w:val="18"/>
        </w:rPr>
        <w:t>np</w:t>
      </w:r>
      <w:r>
        <w:rPr>
          <w:color w:val="666666"/>
          <w:sz w:val="18"/>
        </w:rPr>
        <w:t xml:space="preserve">. </w:t>
      </w:r>
      <w:r>
        <w:rPr>
          <w:sz w:val="18"/>
        </w:rPr>
        <w:t>random</w:t>
      </w:r>
      <w:r>
        <w:rPr>
          <w:color w:val="666666"/>
          <w:sz w:val="18"/>
        </w:rPr>
        <w:t xml:space="preserve">. </w:t>
      </w:r>
      <w:r>
        <w:rPr>
          <w:sz w:val="18"/>
        </w:rPr>
        <w:t>normal(size</w:t>
      </w:r>
      <w:r>
        <w:rPr>
          <w:sz w:val="18"/>
        </w:rPr>
        <w:t>=[</w:t>
      </w:r>
      <w:r>
        <w:rPr>
          <w:color w:val="666666"/>
          <w:sz w:val="18"/>
        </w:rPr>
        <w:t>3</w:t>
      </w:r>
      <w:r>
        <w:rPr>
          <w:sz w:val="18"/>
        </w:rPr>
        <w:t xml:space="preserve">]) out </w:t>
      </w:r>
      <w:r>
        <w:rPr>
          <w:color w:val="666666"/>
          <w:sz w:val="18"/>
        </w:rPr>
        <w:t xml:space="preserve">= </w:t>
      </w:r>
      <w:r>
        <w:rPr>
          <w:sz w:val="18"/>
        </w:rPr>
        <w:t>log_joint(features, coeffs</w:t>
      </w:r>
      <w:r>
        <w:rPr>
          <w:color w:val="666666"/>
          <w:sz w:val="18"/>
        </w:rPr>
        <w:t>=</w:t>
      </w:r>
      <w:r>
        <w:rPr>
          <w:sz w:val="18"/>
        </w:rPr>
        <w:t>coeffs, labels</w:t>
      </w:r>
      <w:r>
        <w:rPr>
          <w:color w:val="666666"/>
          <w:sz w:val="18"/>
        </w:rPr>
        <w:t>=</w:t>
      </w:r>
      <w:r>
        <w:rPr>
          <w:sz w:val="18"/>
        </w:rPr>
        <w:t xml:space="preserve">labels) </w:t>
      </w:r>
      <w:r>
        <w:t>詳細はソースコードへのリンクを参照してください。</w:t>
      </w:r>
    </w:p>
    <w:p w14:paraId="2B8DE6C3" w14:textId="77777777" w:rsidR="00255F62" w:rsidRDefault="001D6550">
      <w:pPr>
        <w:pStyle w:val="2"/>
        <w:tabs>
          <w:tab w:val="center" w:pos="2265"/>
        </w:tabs>
        <w:ind w:left="0" w:firstLine="0"/>
      </w:pPr>
      <w:r>
        <w:t>B.2</w:t>
      </w:r>
      <w:r>
        <w:tab/>
        <w:t>文法変分自動エンコーダー</w:t>
      </w:r>
    </w:p>
    <w:p w14:paraId="7DDA82C7" w14:textId="77777777" w:rsidR="00255F62" w:rsidRDefault="001D6550">
      <w:pPr>
        <w:spacing w:after="33"/>
        <w:ind w:left="15" w:right="851"/>
      </w:pPr>
      <w:r>
        <w:t>以下に，文法 vae (</w:t>
      </w:r>
      <w:r>
        <w:rPr>
          <w:color w:val="006184"/>
        </w:rPr>
        <w:t>Kusner et al</w:t>
      </w:r>
      <w:r>
        <w:t xml:space="preserve">. , </w:t>
      </w:r>
      <w:r>
        <w:rPr>
          <w:color w:val="006184"/>
        </w:rPr>
        <w:t>2017</w:t>
      </w:r>
      <w:r>
        <w:t xml:space="preserve">) を実装する．確率的エンコーダー</w:t>
      </w:r>
      <w:r>
        <w:t xml:space="preserve">とデコーダーで構成</w:t>
      </w:r>
      <w:r>
        <w:t xml:space="preserve">されている。</w:t>
      </w:r>
      <w:r>
        <w:t xml:space="preserve">確率的文脈自由文法をニューラルネットワーク、潜在コード、離散構造の表現を学習するためのエンコーダーで拡張したものである。デコーダの</w:t>
      </w:r>
      <w:r>
        <w:t xml:space="preserve">logitsは</w:t>
      </w:r>
      <w:r>
        <w:t xml:space="preserve">形状</w:t>
      </w:r>
      <w:r>
        <w:t>[batch_size, max_timesteps, num_production_</w:t>
      </w:r>
      <w:r>
        <w:t>rules]の</w:t>
      </w:r>
      <w:r>
        <w:t xml:space="preserve">3次元である</w:t>
      </w:r>
      <w:r>
        <w:rPr>
          <w:sz w:val="34"/>
          <w:vertAlign w:val="subscript"/>
        </w:rPr>
        <w:t>。</w:t>
      </w:r>
    </w:p>
    <w:p w14:paraId="42D8187C" w14:textId="77777777" w:rsidR="00255F62" w:rsidRDefault="001D6550">
      <w:pPr>
        <w:ind w:left="15" w:right="851"/>
      </w:pPr>
      <w:r>
        <w:t xml:space="preserve">エンコーダーは文字列を入力として受け取り、par</w:t>
      </w:r>
      <w:r>
        <w:t>se_to_one_hotを</w:t>
      </w:r>
      <w:r>
        <w:t xml:space="preserve">適用します。</w:t>
      </w:r>
      <w:r>
        <w:t>これは前処理ステップで、</w:t>
      </w:r>
      <w:r>
        <w:t xml:space="preserve">文字列</w:t>
      </w:r>
      <w:r>
        <w:t>を解析して解析ツリーにし、ツリーから生産ルールを抽出し、各生産ルールをワンショットベクトルに変換します</w:t>
      </w:r>
      <w:r>
        <w:t xml:space="preserve">。</w:t>
      </w:r>
    </w:p>
    <w:p w14:paraId="77302130" w14:textId="77777777" w:rsidR="00255F62" w:rsidRDefault="001D6550">
      <w:pPr>
        <w:spacing w:after="55"/>
        <w:ind w:left="15" w:right="851"/>
      </w:pPr>
      <w:r>
        <w:t>デコーダは入力として潜在コードを受け取り、それを生成された文字列を表す生産規則のシーケンスにマッピングします。RNN を適用し、その結果が文法内の有効な生産規則のシーケンスとなるようにマスキングステップを行います。</w:t>
      </w:r>
      <w:r>
        <w:t xml:space="preserve">その後、生成規則は文字列に変換されます。</w:t>
      </w:r>
    </w:p>
    <w:p w14:paraId="0C762DF8" w14:textId="77777777" w:rsidR="00255F62" w:rsidRDefault="001D6550">
      <w:pPr>
        <w:spacing w:after="480" w:line="250" w:lineRule="auto"/>
        <w:ind w:left="24" w:right="0" w:hanging="10"/>
        <w:jc w:val="left"/>
      </w:pPr>
      <w:r>
        <w:rPr>
          <w:b/>
          <w:color w:val="007F00"/>
          <w:sz w:val="18"/>
        </w:rPr>
        <w:t xml:space="preserve">import </w:t>
      </w:r>
      <w:r>
        <w:rPr>
          <w:b/>
          <w:color w:val="0000FF"/>
          <w:sz w:val="18"/>
        </w:rPr>
        <w:t>parse_to_one_hot</w:t>
      </w:r>
    </w:p>
    <w:p w14:paraId="2CCE3C91" w14:textId="77777777" w:rsidR="00255F62" w:rsidRDefault="001D6550">
      <w:pPr>
        <w:spacing w:after="125" w:line="250" w:lineRule="auto"/>
        <w:ind w:left="24" w:right="0" w:hanging="10"/>
        <w:jc w:val="left"/>
      </w:pPr>
      <w:r>
        <w:rPr>
          <w:b/>
          <w:color w:val="007F00"/>
          <w:sz w:val="18"/>
        </w:rPr>
        <w:t xml:space="preserve">クラス </w:t>
      </w:r>
      <w:r>
        <w:rPr>
          <w:b/>
          <w:color w:val="0000FF"/>
          <w:sz w:val="18"/>
        </w:rPr>
        <w:t>ProbabilisticGrammarVariational</w:t>
      </w:r>
      <w:r>
        <w:rPr>
          <w:sz w:val="18"/>
        </w:rPr>
        <w:t>(tf</w:t>
      </w:r>
      <w:r>
        <w:rPr>
          <w:color w:val="666666"/>
          <w:sz w:val="18"/>
        </w:rPr>
        <w:t xml:space="preserve">. </w:t>
      </w:r>
      <w:r>
        <w:rPr>
          <w:sz w:val="18"/>
        </w:rPr>
        <w:t>keras</w:t>
      </w:r>
      <w:r>
        <w:rPr>
          <w:color w:val="666666"/>
          <w:sz w:val="18"/>
        </w:rPr>
        <w:t xml:space="preserve">. </w:t>
      </w:r>
      <w:r>
        <w:rPr>
          <w:sz w:val="18"/>
        </w:rPr>
        <w:t>Model).</w:t>
      </w:r>
    </w:p>
    <w:p w14:paraId="7EF6465C" w14:textId="77777777" w:rsidR="00255F62" w:rsidRDefault="001D6550">
      <w:pPr>
        <w:spacing w:after="480" w:line="250" w:lineRule="auto"/>
        <w:ind w:left="220" w:right="2494" w:hanging="10"/>
        <w:jc w:val="left"/>
      </w:pPr>
      <w:r>
        <w:rPr>
          <w:i/>
          <w:color w:val="BA2121"/>
          <w:sz w:val="18"/>
        </w:rPr>
        <w:t>""""確率的文法のための償却変分後処理"""</w:t>
      </w:r>
    </w:p>
    <w:p w14:paraId="48F646C2" w14:textId="77777777" w:rsidR="00255F62" w:rsidRDefault="001D6550">
      <w:pPr>
        <w:spacing w:after="125" w:line="250" w:lineRule="auto"/>
        <w:ind w:left="226" w:right="0" w:hanging="2"/>
        <w:jc w:val="left"/>
      </w:pPr>
      <w:r>
        <w:rPr>
          <w:b/>
          <w:color w:val="007F00"/>
          <w:sz w:val="18"/>
        </w:rPr>
        <w:t xml:space="preserve">def </w:t>
      </w:r>
      <w:r>
        <w:rPr>
          <w:color w:val="0000FF"/>
          <w:sz w:val="18"/>
        </w:rPr>
        <w:t>__init</w:t>
      </w:r>
      <w:r>
        <w:rPr>
          <w:sz w:val="18"/>
        </w:rPr>
        <w:t>__(</w:t>
      </w:r>
      <w:r>
        <w:rPr>
          <w:color w:val="007F00"/>
          <w:sz w:val="18"/>
        </w:rPr>
        <w:t>self</w:t>
      </w:r>
      <w:r>
        <w:rPr>
          <w:sz w:val="18"/>
        </w:rPr>
        <w:t>, latent_size).</w:t>
      </w:r>
    </w:p>
    <w:p w14:paraId="2B056CC0" w14:textId="77777777" w:rsidR="00255F62" w:rsidRDefault="001D6550">
      <w:pPr>
        <w:spacing w:after="4" w:line="389" w:lineRule="auto"/>
        <w:ind w:left="422" w:right="2397" w:hanging="2"/>
        <w:jc w:val="left"/>
      </w:pPr>
      <w:r>
        <w:rPr>
          <w:i/>
          <w:color w:val="BA2121"/>
          <w:sz w:val="18"/>
        </w:rPr>
        <w:t xml:space="preserve">""""確率的文法の変分事後処理を構築します"""" </w:t>
      </w:r>
      <w:r>
        <w:rPr>
          <w:color w:val="007F00"/>
          <w:sz w:val="18"/>
        </w:rPr>
        <w:t>super</w:t>
      </w:r>
      <w:r>
        <w:rPr>
          <w:sz w:val="18"/>
        </w:rPr>
        <w:t xml:space="preserve">(ProbabilisticGrammarVariational, </w:t>
      </w:r>
      <w:r>
        <w:rPr>
          <w:color w:val="007F00"/>
          <w:sz w:val="18"/>
        </w:rPr>
        <w:t>self</w:t>
      </w:r>
      <w:r>
        <w:rPr>
          <w:color w:val="666666"/>
          <w:sz w:val="18"/>
        </w:rPr>
        <w:t>).</w:t>
      </w:r>
      <w:r>
        <w:rPr>
          <w:sz w:val="18"/>
        </w:rPr>
        <w:t xml:space="preserve">確率的文法の変分的事後処理を構築します</w:t>
      </w:r>
      <w:r>
        <w:rPr>
          <w:color w:val="0000FF"/>
          <w:sz w:val="18"/>
        </w:rPr>
        <w:t>。</w:t>
      </w:r>
      <w:r>
        <w:rPr>
          <w:sz w:val="18"/>
        </w:rPr>
        <w:t>シーケンシャル([)</w:t>
      </w:r>
    </w:p>
    <w:p w14:paraId="0A29C749" w14:textId="77777777" w:rsidR="00255F62" w:rsidRDefault="001D6550">
      <w:pPr>
        <w:spacing w:after="4" w:line="389" w:lineRule="auto"/>
        <w:ind w:left="813" w:right="2397" w:hanging="2"/>
        <w:jc w:val="left"/>
      </w:pPr>
      <w:r>
        <w:rPr>
          <w:sz w:val="18"/>
        </w:rPr>
        <w:t>tf</w:t>
      </w:r>
      <w:r>
        <w:rPr>
          <w:color w:val="666666"/>
          <w:sz w:val="18"/>
        </w:rPr>
        <w:t xml:space="preserve">. </w:t>
      </w:r>
      <w:r>
        <w:rPr>
          <w:sz w:val="18"/>
        </w:rPr>
        <w:t>keras</w:t>
      </w:r>
      <w:r>
        <w:rPr>
          <w:color w:val="666666"/>
          <w:sz w:val="18"/>
        </w:rPr>
        <w:t xml:space="preserve">. </w:t>
      </w:r>
      <w:r>
        <w:rPr>
          <w:sz w:val="18"/>
        </w:rPr>
        <w:t>layers</w:t>
      </w:r>
      <w:r>
        <w:rPr>
          <w:color w:val="666666"/>
          <w:sz w:val="18"/>
        </w:rPr>
        <w:t>.</w:t>
      </w:r>
      <w:r>
        <w:rPr>
          <w:sz w:val="18"/>
        </w:rPr>
        <w:t>Conv1D(</w:t>
      </w:r>
      <w:r>
        <w:rPr>
          <w:color w:val="666666"/>
          <w:sz w:val="18"/>
        </w:rPr>
        <w:t>64</w:t>
      </w:r>
      <w:r>
        <w:rPr>
          <w:sz w:val="18"/>
        </w:rPr>
        <w:t xml:space="preserve">, </w:t>
      </w:r>
      <w:r>
        <w:rPr>
          <w:color w:val="666666"/>
          <w:sz w:val="18"/>
        </w:rPr>
        <w:t>3</w:t>
      </w:r>
      <w:r>
        <w:rPr>
          <w:sz w:val="18"/>
        </w:rPr>
        <w:t>, padding</w:t>
      </w:r>
      <w:r>
        <w:rPr>
          <w:color w:val="BA2121"/>
          <w:sz w:val="18"/>
        </w:rPr>
        <w:t>="SAME</w:t>
      </w:r>
      <w:r>
        <w:rPr>
          <w:sz w:val="18"/>
        </w:rPr>
        <w:t>"), tf</w:t>
      </w:r>
      <w:r>
        <w:rPr>
          <w:color w:val="666666"/>
          <w:sz w:val="18"/>
        </w:rPr>
        <w:t xml:space="preserve">. </w:t>
      </w:r>
      <w:r>
        <w:rPr>
          <w:sz w:val="18"/>
        </w:rPr>
        <w:t>keras</w:t>
      </w:r>
      <w:r>
        <w:rPr>
          <w:color w:val="666666"/>
          <w:sz w:val="18"/>
        </w:rPr>
        <w:t>.</w:t>
      </w:r>
      <w:r>
        <w:rPr>
          <w:sz w:val="18"/>
        </w:rPr>
        <w:t>バッチ正規化(), tf</w:t>
      </w:r>
      <w:r>
        <w:rPr>
          <w:color w:val="666666"/>
          <w:sz w:val="18"/>
        </w:rPr>
        <w:t xml:space="preserve">. </w:t>
      </w:r>
      <w:r>
        <w:rPr>
          <w:sz w:val="18"/>
        </w:rPr>
        <w:t>keras</w:t>
      </w:r>
      <w:r>
        <w:rPr>
          <w:color w:val="666666"/>
          <w:sz w:val="18"/>
        </w:rPr>
        <w:t>.</w:t>
      </w:r>
      <w:r>
        <w:rPr>
          <w:sz w:val="18"/>
        </w:rPr>
        <w:t>活性化(tf</w:t>
      </w:r>
      <w:r>
        <w:rPr>
          <w:color w:val="666666"/>
          <w:sz w:val="18"/>
        </w:rPr>
        <w:t xml:space="preserve">. </w:t>
      </w:r>
      <w:r>
        <w:rPr>
          <w:sz w:val="18"/>
        </w:rPr>
        <w:t>nn</w:t>
      </w:r>
      <w:r>
        <w:rPr>
          <w:color w:val="666666"/>
          <w:sz w:val="18"/>
        </w:rPr>
        <w:t xml:space="preserve">. </w:t>
      </w:r>
      <w:r>
        <w:rPr>
          <w:sz w:val="18"/>
        </w:rPr>
        <w:t>elu), tf</w:t>
      </w:r>
      <w:r>
        <w:rPr>
          <w:color w:val="666666"/>
          <w:sz w:val="18"/>
        </w:rPr>
        <w:t xml:space="preserve">. </w:t>
      </w:r>
      <w:r>
        <w:rPr>
          <w:sz w:val="18"/>
        </w:rPr>
        <w:t>keras</w:t>
      </w:r>
      <w:r>
        <w:rPr>
          <w:color w:val="666666"/>
          <w:sz w:val="18"/>
        </w:rPr>
        <w:t xml:space="preserve">. </w:t>
      </w:r>
      <w:r>
        <w:rPr>
          <w:sz w:val="18"/>
        </w:rPr>
        <w:t>layers</w:t>
      </w:r>
      <w:r>
        <w:rPr>
          <w:color w:val="666666"/>
          <w:sz w:val="18"/>
        </w:rPr>
        <w:t>.</w:t>
      </w:r>
      <w:r>
        <w:rPr>
          <w:sz w:val="18"/>
        </w:rPr>
        <w:t>Conv1D(</w:t>
      </w:r>
      <w:r>
        <w:rPr>
          <w:color w:val="666666"/>
          <w:sz w:val="18"/>
        </w:rPr>
        <w:t>128</w:t>
      </w:r>
      <w:r>
        <w:rPr>
          <w:sz w:val="18"/>
        </w:rPr>
        <w:t xml:space="preserve">, </w:t>
      </w:r>
      <w:r>
        <w:rPr>
          <w:color w:val="666666"/>
          <w:sz w:val="18"/>
        </w:rPr>
        <w:t>3</w:t>
      </w:r>
      <w:r>
        <w:rPr>
          <w:sz w:val="18"/>
        </w:rPr>
        <w:t>, padding</w:t>
      </w:r>
      <w:r>
        <w:rPr>
          <w:color w:val="BA2121"/>
          <w:sz w:val="18"/>
        </w:rPr>
        <w:t>="SAME</w:t>
      </w:r>
      <w:r>
        <w:rPr>
          <w:sz w:val="18"/>
        </w:rPr>
        <w:t>"), tf</w:t>
      </w:r>
      <w:r>
        <w:rPr>
          <w:color w:val="666666"/>
          <w:sz w:val="18"/>
        </w:rPr>
        <w:t xml:space="preserve">. </w:t>
      </w:r>
      <w:r>
        <w:rPr>
          <w:sz w:val="18"/>
        </w:rPr>
        <w:t>keras</w:t>
      </w:r>
      <w:r>
        <w:rPr>
          <w:color w:val="666666"/>
          <w:sz w:val="18"/>
        </w:rPr>
        <w:t>.</w:t>
      </w:r>
      <w:r>
        <w:rPr>
          <w:sz w:val="18"/>
        </w:rPr>
        <w:t>バッチ正規化(), tf</w:t>
      </w:r>
      <w:r>
        <w:rPr>
          <w:color w:val="666666"/>
          <w:sz w:val="18"/>
        </w:rPr>
        <w:t xml:space="preserve">. </w:t>
      </w:r>
      <w:r>
        <w:rPr>
          <w:sz w:val="18"/>
        </w:rPr>
        <w:t>keras</w:t>
      </w:r>
      <w:r>
        <w:rPr>
          <w:color w:val="666666"/>
          <w:sz w:val="18"/>
        </w:rPr>
        <w:t>.</w:t>
      </w:r>
      <w:r>
        <w:rPr>
          <w:sz w:val="18"/>
        </w:rPr>
        <w:t>活性化(tf</w:t>
      </w:r>
      <w:r>
        <w:rPr>
          <w:color w:val="666666"/>
          <w:sz w:val="18"/>
        </w:rPr>
        <w:t xml:space="preserve">. </w:t>
      </w:r>
      <w:r>
        <w:rPr>
          <w:sz w:val="18"/>
        </w:rPr>
        <w:t>nn</w:t>
      </w:r>
      <w:r>
        <w:rPr>
          <w:color w:val="666666"/>
          <w:sz w:val="18"/>
        </w:rPr>
        <w:t xml:space="preserve">. </w:t>
      </w:r>
      <w:r>
        <w:rPr>
          <w:sz w:val="18"/>
        </w:rPr>
        <w:t>elu), tf</w:t>
      </w:r>
      <w:r>
        <w:rPr>
          <w:color w:val="666666"/>
          <w:sz w:val="18"/>
        </w:rPr>
        <w:t xml:space="preserve">. </w:t>
      </w:r>
      <w:r>
        <w:rPr>
          <w:sz w:val="18"/>
        </w:rPr>
        <w:t>keras</w:t>
      </w:r>
      <w:r>
        <w:rPr>
          <w:color w:val="666666"/>
          <w:sz w:val="18"/>
        </w:rPr>
        <w:t xml:space="preserve">. </w:t>
      </w:r>
      <w:r>
        <w:rPr>
          <w:sz w:val="18"/>
        </w:rPr>
        <w:t>layers</w:t>
      </w:r>
      <w:r>
        <w:rPr>
          <w:color w:val="666666"/>
          <w:sz w:val="18"/>
        </w:rPr>
        <w:t>.</w:t>
      </w:r>
      <w:r>
        <w:rPr>
          <w:sz w:val="18"/>
        </w:rPr>
        <w:t>ドロップアウト(</w:t>
      </w:r>
      <w:r>
        <w:rPr>
          <w:color w:val="666666"/>
          <w:sz w:val="18"/>
        </w:rPr>
        <w:t>0.1</w:t>
      </w:r>
      <w:r>
        <w:rPr>
          <w:sz w:val="18"/>
        </w:rPr>
        <w:t>), tf</w:t>
      </w:r>
      <w:r>
        <w:rPr>
          <w:color w:val="666666"/>
          <w:sz w:val="18"/>
        </w:rPr>
        <w:t xml:space="preserve">. </w:t>
      </w:r>
      <w:r>
        <w:rPr>
          <w:sz w:val="18"/>
        </w:rPr>
        <w:t>keras</w:t>
      </w:r>
      <w:r>
        <w:rPr>
          <w:color w:val="666666"/>
          <w:sz w:val="18"/>
        </w:rPr>
        <w:t>.</w:t>
      </w:r>
      <w:r>
        <w:rPr>
          <w:sz w:val="18"/>
        </w:rPr>
        <w:t>GlobalAveragePooling1D().</w:t>
      </w:r>
    </w:p>
    <w:p w14:paraId="7FCF0492" w14:textId="77777777" w:rsidR="00255F62" w:rsidRDefault="001D6550">
      <w:pPr>
        <w:spacing w:after="353" w:line="390" w:lineRule="auto"/>
        <w:ind w:left="420" w:right="3081" w:firstLine="391"/>
        <w:jc w:val="left"/>
      </w:pPr>
      <w:r>
        <w:rPr>
          <w:sz w:val="18"/>
        </w:rPr>
        <w:t>tf</w:t>
      </w:r>
      <w:r>
        <w:rPr>
          <w:color w:val="666666"/>
          <w:sz w:val="18"/>
        </w:rPr>
        <w:t xml:space="preserve">. </w:t>
      </w:r>
      <w:r>
        <w:rPr>
          <w:sz w:val="18"/>
        </w:rPr>
        <w:t>keras</w:t>
      </w:r>
      <w:r>
        <w:rPr>
          <w:color w:val="666666"/>
          <w:sz w:val="18"/>
        </w:rPr>
        <w:t xml:space="preserve">. </w:t>
      </w:r>
      <w:r>
        <w:rPr>
          <w:sz w:val="18"/>
        </w:rPr>
        <w:t>layers</w:t>
      </w:r>
      <w:r>
        <w:rPr>
          <w:color w:val="666666"/>
          <w:sz w:val="18"/>
        </w:rPr>
        <w:t>.</w:t>
      </w:r>
      <w:r>
        <w:rPr>
          <w:sz w:val="18"/>
        </w:rPr>
        <w:t xml:space="preserve">Dense(latent_size </w:t>
      </w:r>
      <w:r>
        <w:rPr>
          <w:color w:val="666666"/>
          <w:sz w:val="18"/>
        </w:rPr>
        <w:t>* 2</w:t>
      </w:r>
      <w:r>
        <w:rPr>
          <w:sz w:val="18"/>
        </w:rPr>
        <w:t>, activation</w:t>
      </w:r>
      <w:r>
        <w:rPr>
          <w:color w:val="666666"/>
          <w:sz w:val="18"/>
        </w:rPr>
        <w:t>=</w:t>
      </w:r>
      <w:r>
        <w:rPr>
          <w:color w:val="007F00"/>
          <w:sz w:val="18"/>
        </w:rPr>
        <w:t>None</w:t>
      </w:r>
      <w:r>
        <w:rPr>
          <w:sz w:val="18"/>
        </w:rPr>
        <w:t>), ])</w:t>
      </w:r>
    </w:p>
    <w:p w14:paraId="43EF5910" w14:textId="77777777" w:rsidR="00255F62" w:rsidRDefault="001D6550">
      <w:pPr>
        <w:spacing w:after="125" w:line="250" w:lineRule="auto"/>
        <w:ind w:left="226" w:right="0" w:hanging="2"/>
        <w:jc w:val="left"/>
      </w:pPr>
      <w:r>
        <w:rPr>
          <w:b/>
          <w:color w:val="007F00"/>
          <w:sz w:val="18"/>
        </w:rPr>
        <w:t xml:space="preserve">def </w:t>
      </w:r>
      <w:r>
        <w:rPr>
          <w:color w:val="0000FF"/>
          <w:sz w:val="18"/>
        </w:rPr>
        <w:t>call</w:t>
      </w:r>
      <w:r>
        <w:rPr>
          <w:sz w:val="18"/>
        </w:rPr>
        <w:t>(</w:t>
      </w:r>
      <w:r>
        <w:rPr>
          <w:color w:val="007F00"/>
          <w:sz w:val="18"/>
        </w:rPr>
        <w:t>self</w:t>
      </w:r>
      <w:r>
        <w:rPr>
          <w:sz w:val="18"/>
        </w:rPr>
        <w:t>, inputs).</w:t>
      </w:r>
    </w:p>
    <w:p w14:paraId="503896C0" w14:textId="77777777" w:rsidR="00255F62" w:rsidRDefault="001D6550">
      <w:pPr>
        <w:spacing w:after="4" w:line="389" w:lineRule="auto"/>
        <w:ind w:left="422" w:right="3178" w:hanging="2"/>
        <w:jc w:val="left"/>
      </w:pPr>
      <w:r>
        <w:rPr>
          <w:i/>
          <w:color w:val="BA2121"/>
          <w:sz w:val="18"/>
        </w:rPr>
        <w:t xml:space="preserve">"""" "確率的なエンコーディングを返すためにモデルを前方に実行する""" </w:t>
      </w:r>
      <w:r>
        <w:rPr>
          <w:sz w:val="18"/>
        </w:rPr>
        <w:t xml:space="preserve">net </w:t>
      </w:r>
      <w:r>
        <w:rPr>
          <w:color w:val="666666"/>
          <w:sz w:val="18"/>
        </w:rPr>
        <w:t xml:space="preserve">= </w:t>
      </w:r>
      <w:r>
        <w:rPr>
          <w:sz w:val="18"/>
        </w:rPr>
        <w:t>tf</w:t>
      </w:r>
      <w:r>
        <w:rPr>
          <w:color w:val="666666"/>
          <w:sz w:val="18"/>
        </w:rPr>
        <w:t xml:space="preserve">. </w:t>
      </w:r>
      <w:r>
        <w:rPr>
          <w:sz w:val="18"/>
        </w:rPr>
        <w:t>cast(parse_to_one_hot(input), dtype</w:t>
      </w:r>
      <w:r>
        <w:rPr>
          <w:color w:val="666666"/>
          <w:sz w:val="18"/>
        </w:rPr>
        <w:t>=</w:t>
      </w:r>
      <w:r>
        <w:rPr>
          <w:sz w:val="18"/>
        </w:rPr>
        <w:t>tf</w:t>
      </w:r>
      <w:r>
        <w:rPr>
          <w:color w:val="666666"/>
          <w:sz w:val="18"/>
        </w:rPr>
        <w:t xml:space="preserve">. </w:t>
      </w:r>
      <w:r>
        <w:rPr>
          <w:sz w:val="18"/>
        </w:rPr>
        <w:t xml:space="preserve">float32</w:t>
      </w:r>
      <w:r>
        <w:rPr>
          <w:sz w:val="18"/>
        </w:rPr>
        <w:t xml:space="preserve">) </w:t>
      </w:r>
      <w:r>
        <w:rPr>
          <w:sz w:val="18"/>
        </w:rPr>
        <w:t xml:space="preserve">net </w:t>
      </w:r>
      <w:r>
        <w:rPr>
          <w:color w:val="666666"/>
          <w:sz w:val="18"/>
        </w:rPr>
        <w:t xml:space="preserve">= </w:t>
      </w:r>
      <w:r>
        <w:rPr>
          <w:color w:val="007F00"/>
          <w:sz w:val="18"/>
        </w:rPr>
        <w:t>self</w:t>
      </w:r>
      <w:r>
        <w:rPr>
          <w:color w:val="666666"/>
          <w:sz w:val="18"/>
        </w:rPr>
        <w:t>.</w:t>
      </w:r>
      <w:r>
        <w:rPr>
          <w:sz w:val="18"/>
        </w:rPr>
        <w:t>multivariateNormalDiag( loc</w:t>
      </w:r>
      <w:r>
        <w:rPr>
          <w:color w:val="666666"/>
          <w:sz w:val="18"/>
        </w:rPr>
        <w:t>=</w:t>
      </w:r>
      <w:r>
        <w:rPr>
          <w:sz w:val="18"/>
        </w:rPr>
        <w:t>net</w:t>
      </w:r>
      <w:r>
        <w:rPr>
          <w:sz w:val="18"/>
        </w:rPr>
        <w:t>[... , :</w:t>
      </w:r>
      <w:r>
        <w:rPr>
          <w:color w:val="007F00"/>
          <w:sz w:val="18"/>
        </w:rPr>
        <w:t>self</w:t>
      </w:r>
      <w:r>
        <w:rPr>
          <w:color w:val="666666"/>
          <w:sz w:val="18"/>
        </w:rPr>
        <w:t xml:space="preserve">. </w:t>
      </w:r>
      <w:r>
        <w:rPr>
          <w:sz w:val="18"/>
        </w:rPr>
        <w:t>latent_size].</w:t>
      </w:r>
    </w:p>
    <w:p w14:paraId="25FC18B8" w14:textId="77777777" w:rsidR="00255F62" w:rsidRDefault="001D6550">
      <w:pPr>
        <w:spacing w:after="355" w:line="389" w:lineRule="auto"/>
        <w:ind w:left="813" w:right="540" w:hanging="2"/>
        <w:jc w:val="left"/>
      </w:pPr>
      <w:r>
        <w:rPr>
          <w:sz w:val="18"/>
        </w:rPr>
        <w:t>scale_diag</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softplus(net</w:t>
      </w:r>
      <w:r>
        <w:rPr>
          <w:sz w:val="18"/>
        </w:rPr>
        <w:t xml:space="preserve">[... , </w:t>
      </w:r>
      <w:r>
        <w:rPr>
          <w:color w:val="007F00"/>
          <w:sz w:val="18"/>
        </w:rPr>
        <w:t>self</w:t>
      </w:r>
      <w:r>
        <w:rPr>
          <w:color w:val="666666"/>
          <w:sz w:val="18"/>
        </w:rPr>
        <w:t xml:space="preserve">. </w:t>
      </w:r>
      <w:r>
        <w:rPr>
          <w:sz w:val="18"/>
        </w:rPr>
        <w:t xml:space="preserve">latent_size:]), </w:t>
      </w:r>
      <w:r>
        <w:rPr>
          <w:color w:val="666666"/>
          <w:sz w:val="18"/>
        </w:rPr>
        <w:t>name</w:t>
      </w:r>
      <w:r>
        <w:rPr>
          <w:color w:val="BA2121"/>
          <w:sz w:val="18"/>
        </w:rPr>
        <w:t>="latent_code_posterior</w:t>
      </w:r>
      <w:r>
        <w:rPr>
          <w:sz w:val="18"/>
        </w:rPr>
        <w:t>")</w:t>
      </w:r>
    </w:p>
    <w:p w14:paraId="534D23EF" w14:textId="77777777" w:rsidR="00255F62" w:rsidRDefault="001D6550">
      <w:pPr>
        <w:spacing w:after="125" w:line="250" w:lineRule="auto"/>
        <w:ind w:left="24" w:right="0" w:hanging="10"/>
        <w:jc w:val="left"/>
      </w:pPr>
      <w:r>
        <w:rPr>
          <w:b/>
          <w:color w:val="007F00"/>
          <w:sz w:val="18"/>
        </w:rPr>
        <w:t xml:space="preserve">class </w:t>
      </w:r>
      <w:r>
        <w:rPr>
          <w:b/>
          <w:color w:val="0000FF"/>
          <w:sz w:val="18"/>
        </w:rPr>
        <w:t>ProbabilisticGrammar</w:t>
      </w:r>
      <w:r>
        <w:rPr>
          <w:sz w:val="18"/>
        </w:rPr>
        <w:t>(tf</w:t>
      </w:r>
      <w:r>
        <w:rPr>
          <w:color w:val="666666"/>
          <w:sz w:val="18"/>
        </w:rPr>
        <w:t xml:space="preserve">. </w:t>
      </w:r>
      <w:r>
        <w:rPr>
          <w:sz w:val="18"/>
        </w:rPr>
        <w:t>keras</w:t>
      </w:r>
      <w:r>
        <w:rPr>
          <w:color w:val="666666"/>
          <w:sz w:val="18"/>
        </w:rPr>
        <w:t xml:space="preserve">. </w:t>
      </w:r>
      <w:r>
        <w:rPr>
          <w:sz w:val="18"/>
        </w:rPr>
        <w:t>Model).</w:t>
      </w:r>
    </w:p>
    <w:p w14:paraId="5168608A" w14:textId="77777777" w:rsidR="00255F62" w:rsidRDefault="001D6550">
      <w:pPr>
        <w:spacing w:after="480" w:line="250" w:lineRule="auto"/>
        <w:ind w:left="220" w:right="2494" w:hanging="10"/>
        <w:jc w:val="left"/>
      </w:pPr>
      <w:r>
        <w:rPr>
          <w:i/>
          <w:color w:val="BA2121"/>
          <w:sz w:val="18"/>
        </w:rPr>
        <w:t>""""文法に従う生成物の上の深い生成モデル"""</w:t>
      </w:r>
    </w:p>
    <w:p w14:paraId="2C4C6A5F" w14:textId="77777777" w:rsidR="00255F62" w:rsidRDefault="001D6550">
      <w:pPr>
        <w:spacing w:after="355" w:line="389" w:lineRule="auto"/>
        <w:ind w:left="419" w:right="2103" w:hanging="195"/>
        <w:jc w:val="left"/>
      </w:pPr>
      <w:r>
        <w:rPr>
          <w:i/>
          <w:color w:val="BA2121"/>
          <w:sz w:val="18"/>
        </w:rPr>
        <w:t xml:space="preserve">このよう</w:t>
      </w:r>
      <w:r>
        <w:rPr>
          <w:sz w:val="18"/>
        </w:rPr>
        <w:t xml:space="preserve">な場合には、このようにして、「確率論的な文法を構築する」ということになる。"確率的</w:t>
      </w:r>
      <w:r>
        <w:rPr>
          <w:i/>
          <w:color w:val="BA2121"/>
          <w:sz w:val="18"/>
        </w:rPr>
        <w:t xml:space="preserve">な文法を構築する"""" </w:t>
      </w:r>
      <w:r>
        <w:rPr>
          <w:color w:val="007F00"/>
          <w:sz w:val="18"/>
        </w:rPr>
        <w:t>super</w:t>
      </w:r>
      <w:r>
        <w:rPr>
          <w:sz w:val="18"/>
        </w:rPr>
        <w:t xml:space="preserve">(ProbabilisticGrammar, </w:t>
      </w:r>
      <w:r>
        <w:rPr>
          <w:color w:val="007F00"/>
          <w:sz w:val="18"/>
        </w:rPr>
        <w:t>self</w:t>
      </w:r>
      <w:r>
        <w:rPr>
          <w:color w:val="666666"/>
          <w:sz w:val="18"/>
        </w:rPr>
        <w:t>).この</w:t>
      </w:r>
      <w:r>
        <w:rPr>
          <w:color w:val="666666"/>
          <w:sz w:val="18"/>
        </w:rPr>
        <w:t>ような場合には、このようにして、このようにして</w:t>
      </w:r>
      <w:r>
        <w:rPr>
          <w:color w:val="666666"/>
          <w:sz w:val="18"/>
        </w:rPr>
        <w:t>、このようにして、このようにして、このようにして</w:t>
      </w:r>
      <w:r>
        <w:rPr>
          <w:color w:val="007F00"/>
          <w:sz w:val="18"/>
        </w:rPr>
        <w:t>、この</w:t>
      </w:r>
      <w:r>
        <w:rPr>
          <w:color w:val="666666"/>
          <w:sz w:val="18"/>
        </w:rPr>
        <w:t>ようにする。</w:t>
      </w:r>
      <w:r>
        <w:rPr>
          <w:color w:val="666666"/>
          <w:sz w:val="18"/>
        </w:rPr>
        <w:t>これは、この</w:t>
      </w:r>
      <w:r>
        <w:rPr>
          <w:color w:val="666666"/>
          <w:sz w:val="18"/>
        </w:rPr>
        <w:t>ような場合には、そのようなデータは、そのような</w:t>
      </w:r>
      <w:r>
        <w:rPr>
          <w:sz w:val="18"/>
        </w:rPr>
        <w:t>データを用いてもよいということを意味する。これは、このような場合には、その</w:t>
      </w:r>
      <w:r>
        <w:rPr>
          <w:sz w:val="18"/>
        </w:rPr>
        <w:t>ようなデータを使用していることを</w:t>
      </w:r>
      <w:r>
        <w:rPr>
          <w:sz w:val="18"/>
        </w:rPr>
        <w:t>意味する。</w:t>
      </w:r>
    </w:p>
    <w:p w14:paraId="0A9988FE" w14:textId="77777777" w:rsidR="00255F62" w:rsidRDefault="001D6550">
      <w:pPr>
        <w:spacing w:after="125" w:line="250" w:lineRule="auto"/>
        <w:ind w:left="226" w:right="0" w:hanging="2"/>
        <w:jc w:val="left"/>
      </w:pPr>
      <w:r>
        <w:rPr>
          <w:b/>
          <w:color w:val="007F00"/>
          <w:sz w:val="18"/>
        </w:rPr>
        <w:t xml:space="preserve">def </w:t>
      </w:r>
      <w:r>
        <w:rPr>
          <w:color w:val="0000FF"/>
          <w:sz w:val="18"/>
        </w:rPr>
        <w:t>call</w:t>
      </w:r>
      <w:r>
        <w:rPr>
          <w:sz w:val="18"/>
        </w:rPr>
        <w:t>(</w:t>
      </w:r>
      <w:r>
        <w:rPr>
          <w:color w:val="007F00"/>
          <w:sz w:val="18"/>
        </w:rPr>
        <w:t>self</w:t>
      </w:r>
      <w:r>
        <w:rPr>
          <w:sz w:val="18"/>
        </w:rPr>
        <w:t>, inputs).</w:t>
      </w:r>
    </w:p>
    <w:p w14:paraId="3F2940E1" w14:textId="77777777" w:rsidR="00255F62" w:rsidRDefault="001D6550">
      <w:pPr>
        <w:spacing w:after="0" w:line="389" w:lineRule="auto"/>
        <w:ind w:left="430" w:right="2494" w:hanging="10"/>
        <w:jc w:val="left"/>
      </w:pPr>
      <w:r>
        <w:rPr>
          <w:i/>
          <w:color w:val="BA2121"/>
          <w:sz w:val="18"/>
        </w:rPr>
        <w:t xml:space="preserve">"""" </w:t>
      </w:r>
      <w:r>
        <w:rPr>
          <w:sz w:val="18"/>
        </w:rPr>
        <w:t xml:space="preserve">一連</w:t>
      </w:r>
      <w:r>
        <w:rPr>
          <w:i/>
          <w:color w:val="BA2121"/>
          <w:sz w:val="18"/>
        </w:rPr>
        <w:t xml:space="preserve">の生産物を生成するためにモデルを前方に実行します。</w:t>
      </w:r>
    </w:p>
    <w:p w14:paraId="2CAAD1F4" w14:textId="77777777" w:rsidR="00255F62" w:rsidRDefault="001D6550">
      <w:pPr>
        <w:spacing w:after="125" w:line="250" w:lineRule="auto"/>
        <w:ind w:left="422" w:right="0" w:hanging="2"/>
        <w:jc w:val="left"/>
      </w:pPr>
      <w:r>
        <w:rPr>
          <w:sz w:val="18"/>
        </w:rPr>
        <w:t xml:space="preserve">latent_code </w:t>
      </w:r>
      <w:r>
        <w:rPr>
          <w:color w:val="666666"/>
          <w:sz w:val="18"/>
        </w:rPr>
        <w:t xml:space="preserve">= </w:t>
      </w:r>
      <w:r>
        <w:rPr>
          <w:sz w:val="18"/>
        </w:rPr>
        <w:t>ed</w:t>
      </w:r>
      <w:r>
        <w:rPr>
          <w:color w:val="666666"/>
          <w:sz w:val="18"/>
        </w:rPr>
        <w:t>.</w:t>
      </w:r>
      <w:r>
        <w:rPr>
          <w:sz w:val="18"/>
        </w:rPr>
        <w:t>MultivariateNormalDiag(loc</w:t>
      </w:r>
      <w:r>
        <w:rPr>
          <w:color w:val="666666"/>
          <w:sz w:val="18"/>
        </w:rPr>
        <w:t>=</w:t>
      </w:r>
      <w:r>
        <w:rPr>
          <w:sz w:val="18"/>
        </w:rPr>
        <w:t>tf</w:t>
      </w:r>
      <w:r>
        <w:rPr>
          <w:color w:val="666666"/>
          <w:sz w:val="18"/>
        </w:rPr>
        <w:t xml:space="preserve">. </w:t>
      </w:r>
      <w:r>
        <w:rPr>
          <w:sz w:val="18"/>
        </w:rPr>
        <w:t>zeros(</w:t>
      </w:r>
      <w:r>
        <w:rPr>
          <w:color w:val="007F00"/>
          <w:sz w:val="18"/>
        </w:rPr>
        <w:t>self</w:t>
      </w:r>
      <w:r>
        <w:rPr>
          <w:color w:val="666666"/>
          <w:sz w:val="18"/>
        </w:rPr>
        <w:t xml:space="preserve">. </w:t>
      </w:r>
      <w:r>
        <w:rPr>
          <w:sz w:val="18"/>
        </w:rPr>
        <w:t>latent_size).</w:t>
      </w:r>
    </w:p>
    <w:p w14:paraId="30454BCB" w14:textId="77777777" w:rsidR="00255F62" w:rsidRDefault="001D6550">
      <w:pPr>
        <w:spacing w:after="3" w:line="259" w:lineRule="auto"/>
        <w:ind w:left="574" w:right="0" w:hanging="10"/>
        <w:jc w:val="center"/>
      </w:pPr>
      <w:r>
        <w:rPr>
          <w:sz w:val="18"/>
        </w:rPr>
        <w:t>sample_shape</w:t>
      </w:r>
      <w:r>
        <w:rPr>
          <w:color w:val="666666"/>
          <w:sz w:val="18"/>
        </w:rPr>
        <w:t>=1</w:t>
      </w:r>
      <w:r>
        <w:rPr>
          <w:sz w:val="18"/>
        </w:rPr>
        <w:t>.</w:t>
      </w:r>
    </w:p>
    <w:p w14:paraId="6D796F87" w14:textId="77777777" w:rsidR="00255F62" w:rsidRDefault="001D6550">
      <w:pPr>
        <w:spacing w:after="118" w:line="259" w:lineRule="auto"/>
        <w:ind w:left="955" w:right="0" w:firstLine="0"/>
        <w:jc w:val="center"/>
      </w:pPr>
      <w:r>
        <w:rPr>
          <w:color w:val="666666"/>
          <w:sz w:val="18"/>
        </w:rPr>
        <w:t>name</w:t>
      </w:r>
      <w:r>
        <w:rPr>
          <w:color w:val="BA2121"/>
          <w:sz w:val="18"/>
        </w:rPr>
        <w:t>="latent_code</w:t>
      </w:r>
      <w:r>
        <w:rPr>
          <w:sz w:val="18"/>
        </w:rPr>
        <w:t>")</w:t>
      </w:r>
    </w:p>
    <w:p w14:paraId="66B88481" w14:textId="77777777" w:rsidR="00255F62" w:rsidRDefault="001D6550">
      <w:pPr>
        <w:spacing w:after="125" w:line="250" w:lineRule="auto"/>
        <w:ind w:left="422" w:right="0" w:hanging="2"/>
        <w:jc w:val="left"/>
      </w:pPr>
      <w:r>
        <w:rPr>
          <w:sz w:val="18"/>
        </w:rPr>
        <w:t xml:space="preserve">state </w:t>
      </w:r>
      <w:r>
        <w:rPr>
          <w:color w:val="666666"/>
          <w:sz w:val="18"/>
        </w:rPr>
        <w:t xml:space="preserve">= </w:t>
      </w:r>
      <w:r>
        <w:rPr>
          <w:color w:val="007F00"/>
          <w:sz w:val="18"/>
        </w:rPr>
        <w:t>self</w:t>
      </w:r>
      <w:r>
        <w:rPr>
          <w:color w:val="666666"/>
          <w:sz w:val="18"/>
        </w:rPr>
        <w:t xml:space="preserve">. </w:t>
      </w:r>
      <w:r>
        <w:rPr>
          <w:sz w:val="18"/>
        </w:rPr>
        <w:t>lstm</w:t>
      </w:r>
      <w:r>
        <w:rPr>
          <w:color w:val="666666"/>
          <w:sz w:val="18"/>
        </w:rPr>
        <w:t xml:space="preserve">. </w:t>
      </w:r>
      <w:r>
        <w:rPr>
          <w:sz w:val="18"/>
        </w:rPr>
        <w:t>zero_state(</w:t>
      </w:r>
      <w:r>
        <w:rPr>
          <w:color w:val="666666"/>
          <w:sz w:val="18"/>
        </w:rPr>
        <w:t>1</w:t>
      </w:r>
      <w:r>
        <w:rPr>
          <w:sz w:val="18"/>
        </w:rPr>
        <w:t>, dtype</w:t>
      </w:r>
      <w:r>
        <w:rPr>
          <w:color w:val="666666"/>
          <w:sz w:val="18"/>
        </w:rPr>
        <w:t>=</w:t>
      </w:r>
      <w:r>
        <w:rPr>
          <w:sz w:val="18"/>
        </w:rPr>
        <w:t>tf</w:t>
      </w:r>
      <w:r>
        <w:rPr>
          <w:color w:val="666666"/>
          <w:sz w:val="18"/>
        </w:rPr>
        <w:t xml:space="preserve">. </w:t>
      </w:r>
      <w:r>
        <w:rPr>
          <w:sz w:val="18"/>
        </w:rPr>
        <w:t>float32)</w:t>
      </w:r>
    </w:p>
    <w:p w14:paraId="4FC02972" w14:textId="77777777" w:rsidR="00255F62" w:rsidRDefault="001D6550">
      <w:pPr>
        <w:spacing w:after="118" w:line="259" w:lineRule="auto"/>
        <w:ind w:left="415" w:right="0" w:hanging="10"/>
        <w:jc w:val="left"/>
      </w:pPr>
      <w:r>
        <w:rPr>
          <w:sz w:val="18"/>
        </w:rPr>
        <w:t xml:space="preserve">t </w:t>
      </w:r>
      <w:r>
        <w:rPr>
          <w:color w:val="666666"/>
          <w:sz w:val="18"/>
        </w:rPr>
        <w:t>= 0</w:t>
      </w:r>
    </w:p>
    <w:p w14:paraId="1A02D96D" w14:textId="77777777" w:rsidR="00255F62" w:rsidRDefault="001D6550">
      <w:pPr>
        <w:spacing w:after="125" w:line="250" w:lineRule="auto"/>
        <w:ind w:left="422" w:right="0" w:hanging="2"/>
        <w:jc w:val="left"/>
      </w:pPr>
      <w:r>
        <w:rPr>
          <w:sz w:val="18"/>
        </w:rPr>
        <w:t xml:space="preserve">制作物 </w:t>
      </w:r>
      <w:r>
        <w:rPr>
          <w:sz w:val="18"/>
        </w:rPr>
        <w:t>= []</w:t>
      </w:r>
    </w:p>
    <w:p w14:paraId="7A5BEA5C" w14:textId="77777777" w:rsidR="00255F62" w:rsidRDefault="001D6550">
      <w:pPr>
        <w:spacing w:after="4" w:line="389" w:lineRule="auto"/>
        <w:ind w:left="422" w:right="5720" w:hanging="2"/>
        <w:jc w:val="left"/>
      </w:pPr>
      <w:r>
        <w:rPr>
          <w:sz w:val="18"/>
        </w:rPr>
        <w:t xml:space="preserve">stack </w:t>
      </w:r>
      <w:r>
        <w:rPr>
          <w:sz w:val="18"/>
        </w:rPr>
        <w:t>= [</w:t>
      </w:r>
      <w:r>
        <w:rPr>
          <w:color w:val="007F00"/>
          <w:sz w:val="18"/>
        </w:rPr>
        <w:t>self</w:t>
      </w:r>
      <w:r>
        <w:rPr>
          <w:color w:val="666666"/>
          <w:sz w:val="18"/>
        </w:rPr>
        <w:t xml:space="preserve">. </w:t>
      </w:r>
      <w:r>
        <w:rPr>
          <w:sz w:val="18"/>
        </w:rPr>
        <w:t>grammar</w:t>
      </w:r>
      <w:r>
        <w:rPr>
          <w:color w:val="666666"/>
          <w:sz w:val="18"/>
        </w:rPr>
        <w:t xml:space="preserve">. </w:t>
      </w:r>
      <w:r>
        <w:rPr>
          <w:sz w:val="18"/>
        </w:rPr>
        <w:t xml:space="preserve">start_symbol] </w:t>
      </w:r>
      <w:r>
        <w:rPr>
          <w:b/>
          <w:color w:val="007F00"/>
          <w:sz w:val="18"/>
        </w:rPr>
        <w:t xml:space="preserve">while </w:t>
      </w:r>
      <w:r>
        <w:rPr>
          <w:sz w:val="18"/>
        </w:rPr>
        <w:t xml:space="preserve">stack: symbol </w:t>
      </w:r>
      <w:r>
        <w:rPr>
          <w:color w:val="666666"/>
          <w:sz w:val="18"/>
        </w:rPr>
        <w:t xml:space="preserve">= </w:t>
      </w:r>
      <w:r>
        <w:rPr>
          <w:sz w:val="18"/>
        </w:rPr>
        <w:t>stack</w:t>
      </w:r>
      <w:r>
        <w:rPr>
          <w:color w:val="666666"/>
          <w:sz w:val="18"/>
        </w:rPr>
        <w:t xml:space="preserve">. </w:t>
      </w:r>
      <w:r>
        <w:rPr>
          <w:sz w:val="18"/>
        </w:rPr>
        <w:t>pop()</w:t>
      </w:r>
    </w:p>
    <w:p w14:paraId="333ABB5E" w14:textId="77777777" w:rsidR="00255F62" w:rsidRDefault="001D6550">
      <w:pPr>
        <w:spacing w:after="125" w:line="250" w:lineRule="auto"/>
        <w:ind w:left="617" w:right="0" w:hanging="2"/>
        <w:jc w:val="left"/>
      </w:pPr>
      <w:r>
        <w:rPr>
          <w:sz w:val="18"/>
        </w:rPr>
        <w:t xml:space="preserve">net, state </w:t>
      </w:r>
      <w:r>
        <w:rPr>
          <w:color w:val="666666"/>
          <w:sz w:val="18"/>
        </w:rPr>
        <w:t xml:space="preserve">= </w:t>
      </w:r>
      <w:r>
        <w:rPr>
          <w:color w:val="007F00"/>
          <w:sz w:val="18"/>
        </w:rPr>
        <w:t>self</w:t>
      </w:r>
      <w:r>
        <w:rPr>
          <w:color w:val="666666"/>
          <w:sz w:val="18"/>
        </w:rPr>
        <w:t xml:space="preserve">. </w:t>
      </w:r>
      <w:r>
        <w:rPr>
          <w:sz w:val="18"/>
        </w:rPr>
        <w:t>lstm(latent_code, state)</w:t>
      </w:r>
    </w:p>
    <w:p w14:paraId="6F32C702" w14:textId="77777777" w:rsidR="00255F62" w:rsidRDefault="001D6550">
      <w:pPr>
        <w:spacing w:after="4" w:line="389" w:lineRule="auto"/>
        <w:ind w:left="617" w:right="2201" w:hanging="2"/>
        <w:jc w:val="left"/>
      </w:pPr>
      <w:r>
        <w:rPr>
          <w:sz w:val="18"/>
        </w:rPr>
        <w:t xml:space="preserve">logits </w:t>
      </w:r>
      <w:r>
        <w:rPr>
          <w:color w:val="666666"/>
          <w:sz w:val="18"/>
        </w:rPr>
        <w:t xml:space="preserve">= </w:t>
      </w:r>
      <w:r>
        <w:rPr>
          <w:color w:val="007F00"/>
          <w:sz w:val="18"/>
        </w:rPr>
        <w:t>self</w:t>
      </w:r>
      <w:r>
        <w:rPr>
          <w:color w:val="666666"/>
          <w:sz w:val="18"/>
        </w:rPr>
        <w:t xml:space="preserve">. </w:t>
      </w:r>
      <w:r>
        <w:rPr>
          <w:sz w:val="18"/>
        </w:rPr>
        <w:t xml:space="preserve">output_layer(net</w:t>
      </w:r>
      <w:r>
        <w:rPr>
          <w:color w:val="666666"/>
          <w:sz w:val="18"/>
        </w:rPr>
        <w:t xml:space="preserve">) + </w:t>
      </w:r>
      <w:r>
        <w:rPr>
          <w:color w:val="007F00"/>
          <w:sz w:val="18"/>
        </w:rPr>
        <w:t>self</w:t>
      </w:r>
      <w:r>
        <w:rPr>
          <w:color w:val="666666"/>
          <w:sz w:val="18"/>
        </w:rPr>
        <w:t xml:space="preserve">. </w:t>
      </w:r>
      <w:r>
        <w:rPr>
          <w:sz w:val="18"/>
        </w:rPr>
        <w:t>grammar</w:t>
      </w:r>
      <w:r>
        <w:rPr>
          <w:color w:val="666666"/>
          <w:sz w:val="18"/>
        </w:rPr>
        <w:t xml:space="preserve">. </w:t>
      </w:r>
      <w:r>
        <w:rPr>
          <w:sz w:val="18"/>
        </w:rPr>
        <w:t xml:space="preserve">mask(symbol) production </w:t>
      </w:r>
      <w:r>
        <w:rPr>
          <w:color w:val="666666"/>
          <w:sz w:val="18"/>
        </w:rPr>
        <w:t xml:space="preserve">= </w:t>
      </w:r>
      <w:r>
        <w:rPr>
          <w:sz w:val="18"/>
        </w:rPr>
        <w:t>ed</w:t>
      </w:r>
      <w:r>
        <w:rPr>
          <w:color w:val="666666"/>
          <w:sz w:val="18"/>
        </w:rPr>
        <w:t>.</w:t>
      </w:r>
      <w:r>
        <w:rPr>
          <w:sz w:val="18"/>
        </w:rPr>
        <w:t>OneHotCategorical(logits</w:t>
      </w:r>
      <w:r>
        <w:rPr>
          <w:color w:val="666666"/>
          <w:sz w:val="18"/>
        </w:rPr>
        <w:t>=</w:t>
      </w:r>
      <w:r>
        <w:rPr>
          <w:sz w:val="18"/>
        </w:rPr>
        <w:t xml:space="preserve">logits, </w:t>
      </w:r>
      <w:r>
        <w:rPr>
          <w:color w:val="666666"/>
          <w:sz w:val="18"/>
        </w:rPr>
        <w:t>name</w:t>
      </w:r>
      <w:r>
        <w:rPr>
          <w:color w:val="BA2121"/>
          <w:sz w:val="18"/>
        </w:rPr>
        <w:t xml:space="preserve">="production_"+ </w:t>
      </w:r>
      <w:r>
        <w:rPr>
          <w:color w:val="007F00"/>
          <w:sz w:val="18"/>
        </w:rPr>
        <w:t>スト</w:t>
      </w:r>
      <w:r>
        <w:rPr>
          <w:sz w:val="18"/>
        </w:rPr>
        <w:t xml:space="preserve">(t)_, rhs </w:t>
      </w:r>
      <w:r>
        <w:rPr>
          <w:color w:val="666666"/>
          <w:sz w:val="18"/>
        </w:rPr>
        <w:t xml:space="preserve">= </w:t>
      </w:r>
      <w:r>
        <w:rPr>
          <w:color w:val="007F00"/>
          <w:sz w:val="18"/>
        </w:rPr>
        <w:t>self</w:t>
      </w:r>
      <w:r>
        <w:rPr>
          <w:color w:val="666666"/>
          <w:sz w:val="18"/>
        </w:rPr>
        <w:t xml:space="preserve">. </w:t>
      </w:r>
      <w:r>
        <w:rPr>
          <w:sz w:val="18"/>
        </w:rPr>
        <w:t>grammar</w:t>
      </w:r>
      <w:r>
        <w:rPr>
          <w:color w:val="666666"/>
          <w:sz w:val="18"/>
        </w:rPr>
        <w:t>.pro</w:t>
      </w:r>
      <w:r>
        <w:rPr>
          <w:sz w:val="18"/>
        </w:rPr>
        <w:t>duction_rules[tf</w:t>
      </w:r>
      <w:r>
        <w:rPr>
          <w:color w:val="666666"/>
          <w:sz w:val="18"/>
        </w:rPr>
        <w:t>.</w:t>
      </w:r>
      <w:r>
        <w:rPr>
          <w:sz w:val="18"/>
        </w:rPr>
        <w:t>argmax(production, axis</w:t>
      </w:r>
      <w:r>
        <w:rPr>
          <w:color w:val="666666"/>
          <w:sz w:val="18"/>
        </w:rPr>
        <w:t>=1</w:t>
      </w:r>
      <w:r>
        <w:rPr>
          <w:sz w:val="18"/>
        </w:rPr>
        <w:t xml:space="preserve">)] </w:t>
      </w:r>
      <w:r>
        <w:rPr>
          <w:b/>
          <w:color w:val="007F00"/>
          <w:sz w:val="18"/>
        </w:rPr>
        <w:t xml:space="preserve">for </w:t>
      </w:r>
      <w:r>
        <w:rPr>
          <w:sz w:val="18"/>
        </w:rPr>
        <w:t xml:space="preserve">symbol </w:t>
      </w:r>
      <w:r>
        <w:rPr>
          <w:b/>
          <w:color w:val="AB21FF"/>
          <w:sz w:val="18"/>
        </w:rPr>
        <w:t xml:space="preserve">in </w:t>
      </w:r>
      <w:r>
        <w:rPr>
          <w:sz w:val="18"/>
        </w:rPr>
        <w:t>rhs.</w:t>
      </w:r>
    </w:p>
    <w:p w14:paraId="0A098AF8" w14:textId="77777777" w:rsidR="00255F62" w:rsidRDefault="001D6550">
      <w:pPr>
        <w:spacing w:after="4" w:line="389" w:lineRule="auto"/>
        <w:ind w:left="1006" w:right="2299" w:hanging="195"/>
        <w:jc w:val="left"/>
      </w:pPr>
      <w:r>
        <w:rPr>
          <w:b/>
          <w:color w:val="007F00"/>
          <w:sz w:val="18"/>
        </w:rPr>
        <w:t xml:space="preserve">もし </w:t>
      </w:r>
      <w:r>
        <w:rPr>
          <w:sz w:val="18"/>
        </w:rPr>
        <w:t>symbol</w:t>
      </w:r>
      <w:r>
        <w:rPr>
          <w:sz w:val="18"/>
        </w:rPr>
        <w:t xml:space="preserve"> </w:t>
      </w:r>
      <w:r>
        <w:rPr>
          <w:sz w:val="18"/>
        </w:rPr>
        <w:t xml:space="preserve">が </w:t>
      </w:r>
      <w:r>
        <w:rPr>
          <w:color w:val="007F00"/>
          <w:sz w:val="18"/>
        </w:rPr>
        <w:t>self</w:t>
      </w:r>
      <w:r>
        <w:rPr>
          <w:color w:val="666666"/>
          <w:sz w:val="18"/>
        </w:rPr>
        <w:t>.</w:t>
      </w:r>
      <w:r>
        <w:rPr>
          <w:b/>
          <w:color w:val="AB21FF"/>
          <w:sz w:val="18"/>
        </w:rPr>
        <w:t xml:space="preserve">で</w:t>
      </w:r>
      <w:r>
        <w:rPr>
          <w:b/>
          <w:color w:val="007F00"/>
          <w:sz w:val="18"/>
        </w:rPr>
        <w:t xml:space="preserve">あれば、</w:t>
      </w:r>
      <w:r>
        <w:rPr>
          <w:sz w:val="18"/>
        </w:rPr>
        <w:t>文法</w:t>
      </w:r>
      <w:r>
        <w:rPr>
          <w:color w:val="666666"/>
          <w:sz w:val="18"/>
        </w:rPr>
        <w:t>.</w:t>
      </w:r>
    </w:p>
    <w:p w14:paraId="2B250DA8" w14:textId="77777777" w:rsidR="00255F62" w:rsidRDefault="001D6550">
      <w:pPr>
        <w:spacing w:after="125" w:line="250" w:lineRule="auto"/>
        <w:ind w:left="617" w:right="0" w:hanging="2"/>
        <w:jc w:val="left"/>
      </w:pPr>
      <w:r>
        <w:rPr>
          <w:sz w:val="18"/>
        </w:rPr>
        <w:t>生産物を</w:t>
      </w:r>
      <w:r>
        <w:rPr>
          <w:sz w:val="18"/>
        </w:rPr>
        <w:t>append(生産物)</w:t>
      </w:r>
    </w:p>
    <w:p w14:paraId="4789BD66" w14:textId="77777777" w:rsidR="00255F62" w:rsidRDefault="001D6550">
      <w:pPr>
        <w:spacing w:after="118" w:line="259" w:lineRule="auto"/>
        <w:ind w:left="625" w:right="0" w:hanging="10"/>
        <w:jc w:val="left"/>
      </w:pPr>
      <w:r>
        <w:rPr>
          <w:sz w:val="18"/>
        </w:rPr>
        <w:t xml:space="preserve">t </w:t>
      </w:r>
      <w:r>
        <w:rPr>
          <w:color w:val="666666"/>
          <w:sz w:val="18"/>
        </w:rPr>
        <w:t>+= 1</w:t>
      </w:r>
    </w:p>
    <w:p w14:paraId="0A33C3F4" w14:textId="77777777" w:rsidR="00255F62" w:rsidRDefault="001D6550">
      <w:pPr>
        <w:spacing w:after="345" w:line="250" w:lineRule="auto"/>
        <w:ind w:left="422" w:right="0" w:hanging="2"/>
        <w:jc w:val="left"/>
      </w:pPr>
      <w:r>
        <w:rPr>
          <w:b/>
          <w:color w:val="007F00"/>
          <w:sz w:val="18"/>
        </w:rPr>
        <w:t xml:space="preserve">return </w:t>
      </w:r>
      <w:r>
        <w:rPr>
          <w:sz w:val="18"/>
        </w:rPr>
        <w:t>tf</w:t>
      </w:r>
      <w:r>
        <w:rPr>
          <w:color w:val="666666"/>
          <w:sz w:val="18"/>
        </w:rPr>
        <w:t xml:space="preserve">. </w:t>
      </w:r>
      <w:r>
        <w:rPr>
          <w:sz w:val="18"/>
        </w:rPr>
        <w:t>stack(productions, axis</w:t>
      </w:r>
      <w:r>
        <w:rPr>
          <w:color w:val="666666"/>
          <w:sz w:val="18"/>
        </w:rPr>
        <w:t>=1</w:t>
      </w:r>
      <w:r>
        <w:rPr>
          <w:sz w:val="18"/>
        </w:rPr>
        <w:t>)</w:t>
      </w:r>
    </w:p>
    <w:p w14:paraId="7EF12F91" w14:textId="77777777" w:rsidR="00255F62" w:rsidRDefault="001D6550">
      <w:pPr>
        <w:spacing w:after="389"/>
        <w:ind w:left="15" w:right="851"/>
      </w:pPr>
      <w:r>
        <w:t>詳細はソースコードへのリンクを参照してください。</w:t>
      </w:r>
    </w:p>
    <w:p w14:paraId="05BADC45" w14:textId="77777777" w:rsidR="00255F62" w:rsidRDefault="001D6550">
      <w:pPr>
        <w:pStyle w:val="2"/>
        <w:tabs>
          <w:tab w:val="center" w:pos="3165"/>
        </w:tabs>
        <w:ind w:left="0" w:firstLine="0"/>
      </w:pPr>
      <w:r>
        <w:t>B.3</w:t>
      </w:r>
      <w:r>
        <w:tab/>
        <w:t>変分推論の中のマルコフ連鎖モンテカルロ法</w:t>
      </w:r>
    </w:p>
    <w:p w14:paraId="6CA0E9A7" w14:textId="77777777" w:rsidR="00255F62" w:rsidRDefault="001D6550">
      <w:pPr>
        <w:spacing w:after="102" w:line="469" w:lineRule="auto"/>
        <w:ind w:left="15" w:right="851"/>
      </w:pPr>
      <w:r>
        <w:t>我々は、構成可能性の別のレベル、すなわち確率的プログラム内での推論を実証する。すなわち、我々はMCMCを適用して、変分推論のための柔軟な分布のファミリーを構築する(</w:t>
      </w:r>
      <w:r>
        <w:rPr>
          <w:color w:val="006184"/>
        </w:rPr>
        <w:t xml:space="preserve">Salimans et </w:t>
      </w:r>
      <w:r>
        <w:rPr>
          <w:color w:val="006184"/>
        </w:rPr>
        <w:t>al</w:t>
      </w:r>
      <w:r>
        <w:t xml:space="preserve">. , </w:t>
      </w:r>
      <w:r>
        <w:rPr>
          <w:color w:val="006184"/>
        </w:rPr>
        <w:t>2015</w:t>
      </w:r>
      <w:r>
        <w:t xml:space="preserve">; </w:t>
      </w:r>
      <w:r>
        <w:rPr>
          <w:color w:val="006184"/>
        </w:rPr>
        <w:t>Hoffman</w:t>
      </w:r>
      <w:r>
        <w:t xml:space="preserve">, </w:t>
      </w:r>
      <w:r>
        <w:rPr>
          <w:color w:val="006184"/>
        </w:rPr>
        <w:t>2017</w:t>
      </w:r>
      <w:r>
        <w:t>)。</w:t>
      </w:r>
      <w:r>
        <w:t>の</w:t>
      </w:r>
      <w:r>
        <w:t>ナッツ(</w:t>
      </w:r>
      <w:r>
        <w:t>nuts</w:t>
      </w:r>
      <w:r>
        <w:t>)</w:t>
      </w:r>
      <w:r>
        <w:t>で指定された遷移カーネルの連鎖を適用する。</w:t>
      </w:r>
    </w:p>
    <w:p w14:paraId="74309A69" w14:textId="77777777" w:rsidR="00255F62" w:rsidRDefault="001D6550">
      <w:pPr>
        <w:spacing w:after="225" w:line="259" w:lineRule="auto"/>
        <w:ind w:left="15" w:right="851"/>
      </w:pPr>
      <w:r>
        <w:rPr>
          <w:color w:val="006184"/>
        </w:rPr>
        <w:t xml:space="preserve">節</w:t>
      </w:r>
      <w:r>
        <w:t xml:space="preserve">と</w:t>
      </w:r>
      <w:r>
        <w:rPr>
          <w:color w:val="006184"/>
        </w:rPr>
        <w:t>図3.12</w:t>
      </w:r>
      <w:r>
        <w:t xml:space="preserve">の</w:t>
      </w:r>
      <w:r>
        <w:t xml:space="preserve">train</w:t>
      </w:r>
      <w:r>
        <w:t xml:space="preserve">で指定された変分推論アルゴリズム</w:t>
      </w:r>
      <w:r>
        <w:t>。</w:t>
      </w:r>
    </w:p>
    <w:p w14:paraId="07A099F8" w14:textId="77777777" w:rsidR="00255F62" w:rsidRDefault="001D6550">
      <w:pPr>
        <w:spacing w:after="4" w:line="778" w:lineRule="auto"/>
        <w:ind w:left="16" w:right="6599" w:hanging="2"/>
        <w:jc w:val="left"/>
      </w:pPr>
      <w:r>
        <w:rPr>
          <w:b/>
          <w:color w:val="007F00"/>
          <w:sz w:val="18"/>
        </w:rPr>
        <w:t xml:space="preserve">import </w:t>
      </w:r>
      <w:r>
        <w:rPr>
          <w:b/>
          <w:color w:val="0000FF"/>
          <w:sz w:val="18"/>
        </w:rPr>
        <w:t>nuts</w:t>
      </w:r>
      <w:r>
        <w:rPr>
          <w:color w:val="666666"/>
          <w:sz w:val="18"/>
        </w:rPr>
        <w:t xml:space="preserve">, </w:t>
      </w:r>
      <w:r>
        <w:rPr>
          <w:b/>
          <w:color w:val="0000FF"/>
          <w:sz w:val="18"/>
        </w:rPr>
        <w:t xml:space="preserve">train </w:t>
      </w:r>
      <w:r>
        <w:rPr>
          <w:sz w:val="18"/>
        </w:rPr>
        <w:t xml:space="preserve">IMAGE_SHAPE </w:t>
      </w:r>
      <w:r>
        <w:rPr>
          <w:sz w:val="18"/>
        </w:rPr>
        <w:t>= (</w:t>
      </w:r>
      <w:r>
        <w:rPr>
          <w:color w:val="666666"/>
          <w:sz w:val="18"/>
        </w:rPr>
        <w:t>32</w:t>
      </w:r>
      <w:r>
        <w:rPr>
          <w:sz w:val="18"/>
        </w:rPr>
        <w:t xml:space="preserve">, </w:t>
      </w:r>
      <w:r>
        <w:rPr>
          <w:color w:val="666666"/>
          <w:sz w:val="18"/>
        </w:rPr>
        <w:t>32</w:t>
      </w:r>
      <w:r>
        <w:rPr>
          <w:sz w:val="18"/>
        </w:rPr>
        <w:t xml:space="preserve">, </w:t>
      </w:r>
      <w:r>
        <w:rPr>
          <w:color w:val="666666"/>
          <w:sz w:val="18"/>
        </w:rPr>
        <w:t>3</w:t>
      </w:r>
      <w:r>
        <w:rPr>
          <w:sz w:val="18"/>
        </w:rPr>
        <w:t xml:space="preserve">, </w:t>
      </w:r>
      <w:r>
        <w:rPr>
          <w:color w:val="666666"/>
          <w:sz w:val="18"/>
        </w:rPr>
        <w:t>256</w:t>
      </w:r>
      <w:r>
        <w:rPr>
          <w:sz w:val="18"/>
        </w:rPr>
        <w:t>)</w:t>
      </w:r>
    </w:p>
    <w:p w14:paraId="373F8142" w14:textId="77777777" w:rsidR="00255F62" w:rsidRDefault="001D6550">
      <w:pPr>
        <w:spacing w:after="118" w:line="259" w:lineRule="auto"/>
        <w:ind w:left="24" w:right="0" w:hanging="10"/>
        <w:jc w:val="left"/>
      </w:pPr>
      <w:r>
        <w:rPr>
          <w:b/>
          <w:color w:val="007F00"/>
          <w:sz w:val="18"/>
        </w:rPr>
        <w:t xml:space="preserve">def </w:t>
      </w:r>
      <w:r>
        <w:rPr>
          <w:color w:val="0000FF"/>
          <w:sz w:val="18"/>
        </w:rPr>
        <w:t>model</w:t>
      </w:r>
      <w:r>
        <w:rPr>
          <w:sz w:val="18"/>
        </w:rPr>
        <w:t>()。</w:t>
      </w:r>
    </w:p>
    <w:p w14:paraId="1A4E835E" w14:textId="77777777" w:rsidR="00255F62" w:rsidRDefault="001D6550">
      <w:pPr>
        <w:spacing w:after="118" w:line="389" w:lineRule="auto"/>
        <w:ind w:left="226" w:right="2983" w:hanging="2"/>
        <w:jc w:val="left"/>
      </w:pPr>
      <w:r>
        <w:rPr>
          <w:i/>
          <w:color w:val="BA2121"/>
          <w:sz w:val="18"/>
        </w:rPr>
        <w:t xml:space="preserve">"""" </w:t>
      </w:r>
      <w:r>
        <w:rPr>
          <w:i/>
          <w:color w:val="BA2121"/>
          <w:sz w:val="18"/>
        </w:rPr>
        <w:t xml:space="preserve">32x32x32x3 8ビット画像の</w:t>
      </w:r>
      <w:r>
        <w:rPr>
          <w:i/>
          <w:color w:val="BA2121"/>
          <w:sz w:val="18"/>
        </w:rPr>
        <w:t>生成</w:t>
      </w:r>
      <w:r>
        <w:rPr>
          <w:i/>
          <w:color w:val="BA2121"/>
          <w:sz w:val="18"/>
        </w:rPr>
        <w:t xml:space="preserve">モデル"""" </w:t>
      </w:r>
      <w:r>
        <w:rPr>
          <w:sz w:val="18"/>
        </w:rPr>
        <w:t xml:space="preserve">decoder_net </w:t>
      </w:r>
      <w:r>
        <w:rPr>
          <w:color w:val="666666"/>
          <w:sz w:val="18"/>
        </w:rPr>
        <w:t xml:space="preserve">= </w:t>
      </w:r>
      <w:r>
        <w:rPr>
          <w:sz w:val="18"/>
        </w:rPr>
        <w:t>tf</w:t>
      </w:r>
      <w:r>
        <w:rPr>
          <w:color w:val="666666"/>
          <w:sz w:val="18"/>
        </w:rPr>
        <w:t xml:space="preserve">. </w:t>
      </w:r>
      <w:r>
        <w:rPr>
          <w:sz w:val="18"/>
        </w:rPr>
        <w:t>keras</w:t>
      </w:r>
      <w:r>
        <w:rPr>
          <w:color w:val="666666"/>
          <w:sz w:val="18"/>
        </w:rPr>
        <w:t>.</w:t>
      </w:r>
      <w:r>
        <w:rPr>
          <w:sz w:val="18"/>
        </w:rPr>
        <w:t>Sequential([ tf</w:t>
      </w:r>
      <w:r>
        <w:rPr>
          <w:color w:val="666666"/>
          <w:sz w:val="18"/>
        </w:rPr>
        <w:t xml:space="preserve">. </w:t>
      </w:r>
      <w:r>
        <w:rPr>
          <w:sz w:val="18"/>
        </w:rPr>
        <w:t>keras</w:t>
      </w:r>
      <w:r>
        <w:rPr>
          <w:color w:val="666666"/>
          <w:sz w:val="18"/>
        </w:rPr>
        <w:t xml:space="preserve">. </w:t>
      </w:r>
      <w:r>
        <w:rPr>
          <w:sz w:val="18"/>
        </w:rPr>
        <w:t>layers</w:t>
      </w:r>
      <w:r>
        <w:rPr>
          <w:color w:val="666666"/>
          <w:sz w:val="18"/>
        </w:rPr>
        <w:t>.</w:t>
      </w:r>
      <w:r>
        <w:rPr>
          <w:sz w:val="18"/>
        </w:rPr>
        <w:t>Dense(</w:t>
      </w:r>
      <w:r>
        <w:rPr>
          <w:color w:val="666666"/>
          <w:sz w:val="18"/>
        </w:rPr>
        <w:t>512</w:t>
      </w:r>
      <w:r>
        <w:rPr>
          <w:sz w:val="18"/>
        </w:rPr>
        <w:t>, activation</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relu), tf</w:t>
      </w:r>
      <w:r>
        <w:rPr>
          <w:color w:val="666666"/>
          <w:sz w:val="18"/>
        </w:rPr>
        <w:t xml:space="preserve">. </w:t>
      </w:r>
      <w:r>
        <w:rPr>
          <w:sz w:val="18"/>
        </w:rPr>
        <w:t>keras</w:t>
      </w:r>
      <w:r>
        <w:rPr>
          <w:color w:val="666666"/>
          <w:sz w:val="18"/>
        </w:rPr>
        <w:t xml:space="preserve">. </w:t>
      </w:r>
      <w:r>
        <w:rPr>
          <w:sz w:val="18"/>
        </w:rPr>
        <w:t>layers</w:t>
      </w:r>
      <w:r>
        <w:rPr>
          <w:color w:val="666666"/>
          <w:sz w:val="18"/>
        </w:rPr>
        <w:t>.D</w:t>
      </w:r>
      <w:r>
        <w:rPr>
          <w:sz w:val="18"/>
        </w:rPr>
        <w:t>ense(np</w:t>
      </w:r>
      <w:r>
        <w:rPr>
          <w:color w:val="666666"/>
          <w:sz w:val="18"/>
        </w:rPr>
        <w:t xml:space="preserve">. </w:t>
      </w:r>
      <w:r>
        <w:rPr>
          <w:sz w:val="18"/>
        </w:rPr>
        <w:t>prod(IMAGE_SHAPE), activation</w:t>
      </w:r>
      <w:r>
        <w:rPr>
          <w:color w:val="666666"/>
          <w:sz w:val="18"/>
        </w:rPr>
        <w:t>=</w:t>
      </w:r>
      <w:r>
        <w:rPr>
          <w:color w:val="007F00"/>
          <w:sz w:val="18"/>
        </w:rPr>
        <w:t>None</w:t>
      </w:r>
      <w:r>
        <w:rPr>
          <w:sz w:val="18"/>
        </w:rPr>
        <w:t>), tf</w:t>
      </w:r>
      <w:r>
        <w:rPr>
          <w:color w:val="666666"/>
          <w:sz w:val="18"/>
        </w:rPr>
        <w:t xml:space="preserve">. </w:t>
      </w:r>
      <w:r>
        <w:rPr>
          <w:sz w:val="18"/>
        </w:rPr>
        <w:t>keras</w:t>
      </w:r>
      <w:r>
        <w:rPr>
          <w:color w:val="666666"/>
          <w:sz w:val="18"/>
        </w:rPr>
        <w:t xml:space="preserve">. </w:t>
      </w:r>
      <w:r>
        <w:rPr>
          <w:sz w:val="18"/>
        </w:rPr>
        <w:t>layers</w:t>
      </w:r>
      <w:r>
        <w:rPr>
          <w:color w:val="666666"/>
          <w:sz w:val="18"/>
        </w:rPr>
        <w:t>.</w:t>
      </w:r>
      <w:r>
        <w:rPr>
          <w:sz w:val="18"/>
        </w:rPr>
        <w:t>Reshape(IMAGE_SHAPE).</w:t>
      </w:r>
    </w:p>
    <w:p w14:paraId="51125E13" w14:textId="77777777" w:rsidR="00255F62" w:rsidRDefault="001D6550">
      <w:pPr>
        <w:spacing w:after="480" w:line="250" w:lineRule="auto"/>
        <w:ind w:left="226" w:right="0" w:hanging="2"/>
        <w:jc w:val="left"/>
      </w:pPr>
      <w:r>
        <w:rPr>
          <w:sz w:val="18"/>
        </w:rPr>
        <w:t>])</w:t>
      </w:r>
    </w:p>
    <w:p w14:paraId="48AFF032" w14:textId="77777777" w:rsidR="00255F62" w:rsidRDefault="001D6550">
      <w:pPr>
        <w:spacing w:after="4" w:line="389" w:lineRule="auto"/>
        <w:ind w:left="1592" w:right="1908" w:hanging="1368"/>
        <w:jc w:val="left"/>
      </w:pPr>
      <w:r>
        <w:rPr>
          <w:sz w:val="18"/>
        </w:rPr>
        <w:t xml:space="preserve">z </w:t>
      </w:r>
      <w:r>
        <w:rPr>
          <w:color w:val="666666"/>
          <w:sz w:val="18"/>
        </w:rPr>
        <w:t xml:space="preserve">= </w:t>
      </w:r>
      <w:r>
        <w:rPr>
          <w:sz w:val="18"/>
        </w:rPr>
        <w:t>ed</w:t>
      </w:r>
      <w:r>
        <w:rPr>
          <w:color w:val="666666"/>
          <w:sz w:val="18"/>
        </w:rPr>
        <w:t>.</w:t>
      </w:r>
      <w:r>
        <w:rPr>
          <w:sz w:val="18"/>
        </w:rPr>
        <w:t>Normal(loc</w:t>
      </w:r>
      <w:r>
        <w:rPr>
          <w:color w:val="666666"/>
          <w:sz w:val="18"/>
        </w:rPr>
        <w:t>=</w:t>
      </w:r>
      <w:r>
        <w:rPr>
          <w:sz w:val="18"/>
        </w:rPr>
        <w:t>tf</w:t>
      </w:r>
      <w:r>
        <w:rPr>
          <w:color w:val="666666"/>
          <w:sz w:val="18"/>
        </w:rPr>
        <w:t xml:space="preserve">. </w:t>
      </w:r>
      <w:r>
        <w:rPr>
          <w:sz w:val="18"/>
        </w:rPr>
        <w:t>zeros([FLAGS</w:t>
      </w:r>
      <w:r>
        <w:rPr>
          <w:color w:val="666666"/>
          <w:sz w:val="18"/>
        </w:rPr>
        <w:t>. batch</w:t>
      </w:r>
      <w:r>
        <w:rPr>
          <w:sz w:val="18"/>
        </w:rPr>
        <w:t>_size, FLAGS</w:t>
      </w:r>
      <w:r>
        <w:rPr>
          <w:color w:val="666666"/>
          <w:sz w:val="18"/>
        </w:rPr>
        <w:t>. latent_</w:t>
      </w:r>
      <w:r>
        <w:rPr>
          <w:sz w:val="18"/>
        </w:rPr>
        <w:t>size]), scale</w:t>
      </w:r>
      <w:r>
        <w:rPr>
          <w:color w:val="666666"/>
          <w:sz w:val="18"/>
        </w:rPr>
        <w:t>=</w:t>
      </w:r>
      <w:r>
        <w:rPr>
          <w:sz w:val="18"/>
        </w:rPr>
        <w:t>tf</w:t>
      </w:r>
      <w:r>
        <w:rPr>
          <w:color w:val="666666"/>
          <w:sz w:val="18"/>
        </w:rPr>
        <w:t xml:space="preserve">. </w:t>
      </w:r>
      <w:r>
        <w:rPr>
          <w:sz w:val="18"/>
        </w:rPr>
        <w:t>ones([FLAGS</w:t>
      </w:r>
      <w:r>
        <w:rPr>
          <w:color w:val="666666"/>
          <w:sz w:val="18"/>
        </w:rPr>
        <w:t xml:space="preserve">. </w:t>
      </w:r>
      <w:r>
        <w:rPr>
          <w:sz w:val="18"/>
        </w:rPr>
        <w:t>batch_size, FLAGS</w:t>
      </w:r>
      <w:r>
        <w:rPr>
          <w:color w:val="666666"/>
          <w:sz w:val="18"/>
        </w:rPr>
        <w:t xml:space="preserve">. </w:t>
      </w:r>
      <w:r>
        <w:rPr>
          <w:sz w:val="18"/>
        </w:rPr>
        <w:t xml:space="preserve">latent_size]), </w:t>
      </w:r>
      <w:r>
        <w:rPr>
          <w:color w:val="666666"/>
          <w:sz w:val="18"/>
        </w:rPr>
        <w:t>name</w:t>
      </w:r>
      <w:r>
        <w:rPr>
          <w:color w:val="BA2121"/>
          <w:sz w:val="18"/>
        </w:rPr>
        <w:t>="z</w:t>
      </w:r>
      <w:r>
        <w:rPr>
          <w:sz w:val="18"/>
        </w:rPr>
        <w:t>")</w:t>
      </w:r>
    </w:p>
    <w:p w14:paraId="209E7A38" w14:textId="77777777" w:rsidR="00255F62" w:rsidRDefault="001D6550">
      <w:pPr>
        <w:spacing w:after="355" w:line="389" w:lineRule="auto"/>
        <w:ind w:left="226" w:right="3765" w:hanging="2"/>
        <w:jc w:val="left"/>
      </w:pPr>
      <w:r>
        <w:rPr>
          <w:sz w:val="18"/>
        </w:rPr>
        <w:t xml:space="preserve">x </w:t>
      </w:r>
      <w:r>
        <w:rPr>
          <w:color w:val="666666"/>
          <w:sz w:val="18"/>
        </w:rPr>
        <w:t xml:space="preserve">= </w:t>
      </w:r>
      <w:r>
        <w:rPr>
          <w:sz w:val="18"/>
        </w:rPr>
        <w:t>ed</w:t>
      </w:r>
      <w:r>
        <w:rPr>
          <w:color w:val="666666"/>
          <w:sz w:val="18"/>
        </w:rPr>
        <w:t>.</w:t>
      </w:r>
      <w:r>
        <w:rPr>
          <w:sz w:val="18"/>
        </w:rPr>
        <w:t>Categorical(logits</w:t>
      </w:r>
      <w:r>
        <w:rPr>
          <w:color w:val="666666"/>
          <w:sz w:val="18"/>
        </w:rPr>
        <w:t>=</w:t>
      </w:r>
      <w:r>
        <w:rPr>
          <w:sz w:val="18"/>
        </w:rPr>
        <w:t xml:space="preserve">decoder_net(z), </w:t>
      </w:r>
      <w:r>
        <w:rPr>
          <w:color w:val="666666"/>
          <w:sz w:val="18"/>
        </w:rPr>
        <w:t>name</w:t>
      </w:r>
      <w:r>
        <w:rPr>
          <w:color w:val="BA2121"/>
          <w:sz w:val="18"/>
        </w:rPr>
        <w:t>="x</w:t>
      </w:r>
      <w:r>
        <w:rPr>
          <w:sz w:val="18"/>
        </w:rPr>
        <w:t xml:space="preserve">") </w:t>
      </w:r>
      <w:r>
        <w:rPr>
          <w:b/>
          <w:color w:val="007F00"/>
          <w:sz w:val="18"/>
        </w:rPr>
        <w:t xml:space="preserve">return </w:t>
      </w:r>
      <w:r>
        <w:rPr>
          <w:sz w:val="18"/>
        </w:rPr>
        <w:t>x</w:t>
      </w:r>
    </w:p>
    <w:p w14:paraId="7AC377D4" w14:textId="77777777" w:rsidR="00255F62" w:rsidRDefault="001D6550">
      <w:pPr>
        <w:spacing w:after="118" w:line="259" w:lineRule="auto"/>
        <w:ind w:left="24" w:right="0" w:hanging="10"/>
        <w:jc w:val="left"/>
      </w:pPr>
      <w:r>
        <w:rPr>
          <w:b/>
          <w:color w:val="007F00"/>
          <w:sz w:val="18"/>
        </w:rPr>
        <w:t xml:space="preserve">def </w:t>
      </w:r>
      <w:r>
        <w:rPr>
          <w:color w:val="0000FF"/>
          <w:sz w:val="18"/>
        </w:rPr>
        <w:t>variational</w:t>
      </w:r>
      <w:r>
        <w:rPr>
          <w:sz w:val="18"/>
        </w:rPr>
        <w:t>(x).</w:t>
      </w:r>
    </w:p>
    <w:p w14:paraId="37D8F6C7" w14:textId="77777777" w:rsidR="00255F62" w:rsidRDefault="001D6550">
      <w:pPr>
        <w:spacing w:after="4"/>
        <w:ind w:left="226" w:right="2885" w:hanging="2"/>
        <w:jc w:val="left"/>
      </w:pPr>
      <w:r>
        <w:rPr>
          <w:i/>
          <w:color w:val="BA2121"/>
          <w:sz w:val="18"/>
        </w:rPr>
        <w:t xml:space="preserve">""""32x32x3の8ビット画像を与えられた変分モデル"""" </w:t>
      </w:r>
      <w:r>
        <w:rPr>
          <w:sz w:val="18"/>
        </w:rPr>
        <w:t xml:space="preserve">encoder_net </w:t>
      </w:r>
      <w:r>
        <w:rPr>
          <w:color w:val="666666"/>
          <w:sz w:val="18"/>
        </w:rPr>
        <w:t xml:space="preserve">= </w:t>
      </w:r>
      <w:r>
        <w:rPr>
          <w:sz w:val="18"/>
        </w:rPr>
        <w:t>tf</w:t>
      </w:r>
      <w:r>
        <w:rPr>
          <w:color w:val="666666"/>
          <w:sz w:val="18"/>
        </w:rPr>
        <w:t xml:space="preserve">. </w:t>
      </w:r>
      <w:r>
        <w:rPr>
          <w:sz w:val="18"/>
        </w:rPr>
        <w:t>keras</w:t>
      </w:r>
      <w:r>
        <w:rPr>
          <w:color w:val="666666"/>
          <w:sz w:val="18"/>
        </w:rPr>
        <w:t>.</w:t>
      </w:r>
      <w:r>
        <w:rPr>
          <w:sz w:val="18"/>
        </w:rPr>
        <w:t>シーケンシャル([ tf</w:t>
      </w:r>
      <w:r>
        <w:rPr>
          <w:color w:val="666666"/>
          <w:sz w:val="18"/>
        </w:rPr>
        <w:t xml:space="preserve">. </w:t>
      </w:r>
      <w:r>
        <w:rPr>
          <w:sz w:val="18"/>
        </w:rPr>
        <w:t>keras</w:t>
      </w:r>
      <w:r>
        <w:rPr>
          <w:color w:val="666666"/>
          <w:sz w:val="18"/>
        </w:rPr>
        <w:t>.</w:t>
      </w:r>
      <w:r>
        <w:rPr>
          <w:sz w:val="18"/>
        </w:rPr>
        <w:t>レイヤーの</w:t>
      </w:r>
      <w:r>
        <w:rPr>
          <w:sz w:val="18"/>
        </w:rPr>
        <w:t>再シェイプ(np</w:t>
      </w:r>
      <w:r>
        <w:rPr>
          <w:color w:val="666666"/>
          <w:sz w:val="18"/>
        </w:rPr>
        <w:t xml:space="preserve">. </w:t>
      </w:r>
      <w:r>
        <w:rPr>
          <w:sz w:val="18"/>
        </w:rPr>
        <w:t>prod(IMAGE_SHAPE)), tf</w:t>
      </w:r>
      <w:r>
        <w:rPr>
          <w:color w:val="666666"/>
          <w:sz w:val="18"/>
        </w:rPr>
        <w:t xml:space="preserve">. </w:t>
      </w:r>
      <w:r>
        <w:rPr>
          <w:sz w:val="18"/>
        </w:rPr>
        <w:t>keras</w:t>
      </w:r>
      <w:r>
        <w:rPr>
          <w:color w:val="666666"/>
          <w:sz w:val="18"/>
        </w:rPr>
        <w:t>.D</w:t>
      </w:r>
      <w:r>
        <w:rPr>
          <w:sz w:val="18"/>
        </w:rPr>
        <w:t>ense(</w:t>
      </w:r>
      <w:r>
        <w:rPr>
          <w:color w:val="666666"/>
          <w:sz w:val="18"/>
        </w:rPr>
        <w:t>512</w:t>
      </w:r>
      <w:r>
        <w:rPr>
          <w:sz w:val="18"/>
        </w:rPr>
        <w:t>, activation</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relu), tf</w:t>
      </w:r>
      <w:r>
        <w:rPr>
          <w:color w:val="666666"/>
          <w:sz w:val="18"/>
        </w:rPr>
        <w:t xml:space="preserve">. </w:t>
      </w:r>
      <w:r>
        <w:rPr>
          <w:sz w:val="18"/>
        </w:rPr>
        <w:t>keras</w:t>
      </w:r>
      <w:r>
        <w:rPr>
          <w:color w:val="666666"/>
          <w:sz w:val="18"/>
        </w:rPr>
        <w:t xml:space="preserve">. </w:t>
      </w:r>
      <w:r>
        <w:rPr>
          <w:sz w:val="18"/>
        </w:rPr>
        <w:t>layers</w:t>
      </w:r>
      <w:r>
        <w:rPr>
          <w:color w:val="666666"/>
          <w:sz w:val="18"/>
        </w:rPr>
        <w:t>.D</w:t>
      </w:r>
      <w:r>
        <w:rPr>
          <w:sz w:val="18"/>
        </w:rPr>
        <w:t>ense(FLAGS</w:t>
      </w:r>
      <w:r>
        <w:rPr>
          <w:color w:val="666666"/>
          <w:sz w:val="18"/>
        </w:rPr>
        <w:t xml:space="preserve">. </w:t>
      </w:r>
      <w:r>
        <w:rPr>
          <w:sz w:val="18"/>
        </w:rPr>
        <w:t xml:space="preserve">latent_size </w:t>
      </w:r>
      <w:r>
        <w:rPr>
          <w:color w:val="666666"/>
          <w:sz w:val="18"/>
        </w:rPr>
        <w:t>* 2</w:t>
      </w:r>
      <w:r>
        <w:rPr>
          <w:sz w:val="18"/>
        </w:rPr>
        <w:t>, activation</w:t>
      </w:r>
      <w:r>
        <w:rPr>
          <w:color w:val="666666"/>
          <w:sz w:val="18"/>
        </w:rPr>
        <w:t>=</w:t>
      </w:r>
      <w:r>
        <w:rPr>
          <w:color w:val="007F00"/>
          <w:sz w:val="18"/>
        </w:rPr>
        <w:t>None</w:t>
      </w:r>
      <w:r>
        <w:rPr>
          <w:sz w:val="18"/>
        </w:rPr>
        <w:t>).</w:t>
      </w:r>
    </w:p>
    <w:p w14:paraId="19800663" w14:textId="77777777" w:rsidR="00255F62" w:rsidRDefault="001D6550">
      <w:pPr>
        <w:spacing w:after="480" w:line="250" w:lineRule="auto"/>
        <w:ind w:left="226" w:right="0" w:hanging="2"/>
        <w:jc w:val="left"/>
      </w:pPr>
      <w:r>
        <w:rPr>
          <w:sz w:val="18"/>
        </w:rPr>
        <w:t>])</w:t>
      </w:r>
    </w:p>
    <w:p w14:paraId="5F81D27D" w14:textId="77777777" w:rsidR="00255F62" w:rsidRDefault="001D6550">
      <w:pPr>
        <w:spacing w:after="125" w:line="250" w:lineRule="auto"/>
        <w:ind w:left="226" w:right="0" w:hanging="2"/>
        <w:jc w:val="left"/>
      </w:pPr>
      <w:r>
        <w:rPr>
          <w:sz w:val="18"/>
        </w:rPr>
        <w:t xml:space="preserve">net </w:t>
      </w:r>
      <w:r>
        <w:rPr>
          <w:color w:val="666666"/>
          <w:sz w:val="18"/>
        </w:rPr>
        <w:t xml:space="preserve">= </w:t>
      </w:r>
      <w:r>
        <w:rPr>
          <w:sz w:val="18"/>
        </w:rPr>
        <w:t>encoder_net(x)</w:t>
      </w:r>
    </w:p>
    <w:p w14:paraId="1274ED0A" w14:textId="77777777" w:rsidR="00255F62" w:rsidRDefault="001D6550">
      <w:pPr>
        <w:spacing w:after="4" w:line="389" w:lineRule="auto"/>
        <w:ind w:left="1690" w:right="1908" w:hanging="1466"/>
        <w:jc w:val="left"/>
      </w:pPr>
      <w:r>
        <w:rPr>
          <w:sz w:val="18"/>
        </w:rPr>
        <w:t xml:space="preserve">qz </w:t>
      </w:r>
      <w:r>
        <w:rPr>
          <w:color w:val="666666"/>
          <w:sz w:val="18"/>
        </w:rPr>
        <w:t xml:space="preserve">= </w:t>
      </w:r>
      <w:r>
        <w:rPr>
          <w:sz w:val="18"/>
        </w:rPr>
        <w:t>ed</w:t>
      </w:r>
      <w:r>
        <w:rPr>
          <w:color w:val="666666"/>
          <w:sz w:val="18"/>
        </w:rPr>
        <w:t>.</w:t>
      </w:r>
      <w:r>
        <w:rPr>
          <w:sz w:val="18"/>
        </w:rPr>
        <w:t>Normal(loc</w:t>
      </w:r>
      <w:r>
        <w:rPr>
          <w:color w:val="666666"/>
          <w:sz w:val="18"/>
        </w:rPr>
        <w:t>=</w:t>
      </w:r>
      <w:r>
        <w:rPr>
          <w:sz w:val="18"/>
        </w:rPr>
        <w:t>net</w:t>
      </w:r>
      <w:r>
        <w:rPr>
          <w:sz w:val="18"/>
        </w:rPr>
        <w:t>[... , :FLAGS</w:t>
      </w:r>
      <w:r>
        <w:rPr>
          <w:color w:val="666666"/>
          <w:sz w:val="18"/>
        </w:rPr>
        <w:t>. lat</w:t>
      </w:r>
      <w:r>
        <w:rPr>
          <w:sz w:val="18"/>
        </w:rPr>
        <w:t>ent_size], scale</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softplus(net</w:t>
      </w:r>
      <w:r>
        <w:rPr>
          <w:sz w:val="18"/>
        </w:rPr>
        <w:t>[... , FLAGS</w:t>
      </w:r>
      <w:r>
        <w:rPr>
          <w:color w:val="666666"/>
          <w:sz w:val="18"/>
        </w:rPr>
        <w:t xml:space="preserve">. </w:t>
      </w:r>
      <w:r>
        <w:rPr>
          <w:sz w:val="18"/>
        </w:rPr>
        <w:t xml:space="preserve">latent_size:]), </w:t>
      </w:r>
      <w:r>
        <w:rPr>
          <w:color w:val="666666"/>
          <w:sz w:val="18"/>
        </w:rPr>
        <w:t>name</w:t>
      </w:r>
      <w:r>
        <w:rPr>
          <w:color w:val="BA2121"/>
          <w:sz w:val="18"/>
        </w:rPr>
        <w:t>="qz</w:t>
      </w:r>
      <w:r>
        <w:rPr>
          <w:sz w:val="18"/>
        </w:rPr>
        <w:t>")</w:t>
      </w:r>
    </w:p>
    <w:p w14:paraId="2AB65421" w14:textId="77777777" w:rsidR="00255F62" w:rsidRDefault="001D6550">
      <w:pPr>
        <w:spacing w:after="125" w:line="250" w:lineRule="auto"/>
        <w:ind w:left="226" w:right="0" w:hanging="2"/>
        <w:jc w:val="left"/>
      </w:pPr>
      <w:r>
        <w:rPr>
          <w:b/>
          <w:color w:val="007F00"/>
          <w:sz w:val="18"/>
        </w:rPr>
        <w:t xml:space="preserve">for </w:t>
      </w:r>
      <w:r>
        <w:rPr>
          <w:sz w:val="18"/>
        </w:rPr>
        <w:t xml:space="preserve">_ </w:t>
      </w:r>
      <w:r>
        <w:rPr>
          <w:b/>
          <w:color w:val="AB21FF"/>
          <w:sz w:val="18"/>
        </w:rPr>
        <w:t xml:space="preserve">in </w:t>
      </w:r>
      <w:r>
        <w:rPr>
          <w:color w:val="007F00"/>
          <w:sz w:val="18"/>
        </w:rPr>
        <w:t>range</w:t>
      </w:r>
      <w:r>
        <w:rPr>
          <w:sz w:val="18"/>
        </w:rPr>
        <w:t>(FLAGS</w:t>
      </w:r>
      <w:r>
        <w:rPr>
          <w:color w:val="666666"/>
          <w:sz w:val="18"/>
        </w:rPr>
        <w:t xml:space="preserve">. </w:t>
      </w:r>
      <w:r>
        <w:rPr>
          <w:sz w:val="18"/>
        </w:rPr>
        <w:t>mcmc_iterations).</w:t>
      </w:r>
    </w:p>
    <w:p w14:paraId="2FC63202" w14:textId="77777777" w:rsidR="00255F62" w:rsidRDefault="001D6550">
      <w:pPr>
        <w:spacing w:after="355" w:line="389" w:lineRule="auto"/>
        <w:ind w:left="224" w:right="1908" w:firstLine="195"/>
        <w:jc w:val="left"/>
      </w:pPr>
      <w:r>
        <w:rPr>
          <w:sz w:val="18"/>
        </w:rPr>
        <w:t xml:space="preserve">qz </w:t>
      </w:r>
      <w:r>
        <w:rPr>
          <w:color w:val="666666"/>
          <w:sz w:val="18"/>
        </w:rPr>
        <w:t xml:space="preserve">= </w:t>
      </w:r>
      <w:r>
        <w:rPr>
          <w:sz w:val="18"/>
        </w:rPr>
        <w:t>nuts(current_state</w:t>
      </w:r>
      <w:r>
        <w:rPr>
          <w:color w:val="666666"/>
          <w:sz w:val="18"/>
        </w:rPr>
        <w:t>=</w:t>
      </w:r>
      <w:r>
        <w:rPr>
          <w:sz w:val="18"/>
        </w:rPr>
        <w:t>qz, target_log_prob_fn</w:t>
      </w:r>
      <w:r>
        <w:rPr>
          <w:color w:val="666666"/>
          <w:sz w:val="18"/>
        </w:rPr>
        <w:t>=</w:t>
      </w:r>
      <w:r>
        <w:rPr>
          <w:b/>
          <w:color w:val="007F00"/>
          <w:sz w:val="18"/>
        </w:rPr>
        <w:t xml:space="preserve">lambda </w:t>
      </w:r>
      <w:r>
        <w:rPr>
          <w:sz w:val="18"/>
        </w:rPr>
        <w:t>z: ed</w:t>
      </w:r>
      <w:r>
        <w:rPr>
          <w:color w:val="666666"/>
          <w:sz w:val="18"/>
        </w:rPr>
        <w:t xml:space="preserve">. </w:t>
      </w:r>
      <w:r>
        <w:rPr>
          <w:sz w:val="18"/>
        </w:rPr>
        <w:t>make_log_joint(model)(x</w:t>
      </w:r>
      <w:r>
        <w:rPr>
          <w:color w:val="666666"/>
          <w:sz w:val="18"/>
        </w:rPr>
        <w:t>=</w:t>
      </w:r>
      <w:r>
        <w:rPr>
          <w:sz w:val="18"/>
        </w:rPr>
        <w:t>x, z</w:t>
      </w:r>
      <w:r>
        <w:rPr>
          <w:color w:val="666666"/>
          <w:sz w:val="18"/>
        </w:rPr>
        <w:t>=</w:t>
      </w:r>
      <w:r>
        <w:rPr>
          <w:sz w:val="18"/>
        </w:rPr>
        <w:t xml:space="preserve">z)) </w:t>
      </w:r>
      <w:r>
        <w:rPr>
          <w:b/>
          <w:color w:val="007F00"/>
          <w:sz w:val="18"/>
        </w:rPr>
        <w:t xml:space="preserve">return </w:t>
      </w:r>
      <w:r>
        <w:rPr>
          <w:sz w:val="18"/>
        </w:rPr>
        <w:t>qz</w:t>
      </w:r>
    </w:p>
    <w:p w14:paraId="61793D28" w14:textId="77777777" w:rsidR="00255F62" w:rsidRDefault="001D6550">
      <w:pPr>
        <w:spacing w:after="245" w:line="389" w:lineRule="auto"/>
        <w:ind w:left="24" w:right="3081" w:hanging="10"/>
        <w:jc w:val="left"/>
      </w:pPr>
      <w:r>
        <w:rPr>
          <w:sz w:val="18"/>
        </w:rPr>
        <w:t xml:space="preserve">align_fn </w:t>
      </w:r>
      <w:r>
        <w:rPr>
          <w:color w:val="666666"/>
          <w:sz w:val="18"/>
        </w:rPr>
        <w:t xml:space="preserve">= </w:t>
      </w:r>
      <w:r>
        <w:rPr>
          <w:b/>
          <w:color w:val="007F00"/>
          <w:sz w:val="18"/>
        </w:rPr>
        <w:t xml:space="preserve">lambda </w:t>
      </w:r>
      <w:r>
        <w:rPr>
          <w:sz w:val="18"/>
        </w:rPr>
        <w:t>name</w:t>
      </w:r>
      <w:r>
        <w:rPr>
          <w:color w:val="BA2121"/>
          <w:sz w:val="18"/>
        </w:rPr>
        <w:t>: {'z</w:t>
      </w:r>
      <w:r>
        <w:rPr>
          <w:color w:val="BA2121"/>
          <w:sz w:val="18"/>
        </w:rPr>
        <w:t>': 'qz</w:t>
      </w:r>
      <w:r>
        <w:rPr>
          <w:color w:val="666666"/>
          <w:sz w:val="18"/>
        </w:rPr>
        <w:t xml:space="preserve">'}. </w:t>
      </w:r>
      <w:r>
        <w:rPr>
          <w:sz w:val="18"/>
        </w:rPr>
        <w:t xml:space="preserve">get(name) loss </w:t>
      </w:r>
      <w:r>
        <w:rPr>
          <w:color w:val="666666"/>
          <w:sz w:val="18"/>
        </w:rPr>
        <w:t xml:space="preserve">= </w:t>
      </w:r>
      <w:r>
        <w:rPr>
          <w:sz w:val="18"/>
        </w:rPr>
        <w:t>train(</w:t>
      </w:r>
      <w:r>
        <w:rPr>
          <w:color w:val="666666"/>
          <w:sz w:val="18"/>
        </w:rPr>
        <w:t>0.1</w:t>
      </w:r>
      <w:r>
        <w:rPr>
          <w:i/>
          <w:color w:val="407F7F"/>
          <w:sz w:val="18"/>
        </w:rPr>
        <w:t>) # uses model, variational, align_fn, x in scope.</w:t>
      </w:r>
    </w:p>
    <w:p w14:paraId="032C1DD9" w14:textId="77777777" w:rsidR="00255F62" w:rsidRDefault="001D6550">
      <w:pPr>
        <w:pStyle w:val="2"/>
        <w:tabs>
          <w:tab w:val="center" w:pos="1484"/>
        </w:tabs>
        <w:ind w:left="0" w:firstLine="0"/>
      </w:pPr>
      <w:r>
        <w:t>B.4</w:t>
      </w:r>
      <w:r>
        <w:tab/>
        <w:t>ノーUターンサンプラー</w:t>
      </w:r>
    </w:p>
    <w:p w14:paraId="4E81BA0A" w14:textId="77777777" w:rsidR="00255F62" w:rsidRDefault="001D6550">
      <w:pPr>
        <w:spacing w:after="202" w:line="259" w:lineRule="auto"/>
        <w:ind w:left="15" w:right="851"/>
      </w:pPr>
      <w:r>
        <w:t>ベイズロジスティック回帰のためのEdward2プログラムをナッツを用いて実装しています。</w:t>
      </w:r>
    </w:p>
    <w:p w14:paraId="61CAF1EB" w14:textId="77777777" w:rsidR="00255F62" w:rsidRDefault="001D6550">
      <w:pPr>
        <w:spacing w:after="480" w:line="250" w:lineRule="auto"/>
        <w:ind w:left="24" w:right="0" w:hanging="10"/>
        <w:jc w:val="left"/>
      </w:pPr>
      <w:r>
        <w:rPr>
          <w:b/>
          <w:color w:val="007F00"/>
          <w:sz w:val="18"/>
        </w:rPr>
        <w:t xml:space="preserve">import </w:t>
      </w:r>
      <w:r>
        <w:rPr>
          <w:b/>
          <w:color w:val="0000FF"/>
          <w:sz w:val="18"/>
        </w:rPr>
        <w:t>build_dataset</w:t>
      </w:r>
    </w:p>
    <w:p w14:paraId="41AF9E83" w14:textId="77777777" w:rsidR="00255F62" w:rsidRDefault="001D6550">
      <w:pPr>
        <w:spacing w:after="118" w:line="259" w:lineRule="auto"/>
        <w:ind w:left="24" w:right="0" w:hanging="10"/>
        <w:jc w:val="left"/>
      </w:pPr>
      <w:r>
        <w:rPr>
          <w:b/>
          <w:color w:val="007F00"/>
          <w:sz w:val="18"/>
        </w:rPr>
        <w:t xml:space="preserve">def </w:t>
      </w:r>
      <w:r>
        <w:rPr>
          <w:color w:val="0000FF"/>
          <w:sz w:val="18"/>
        </w:rPr>
        <w:t>logistic_regression</w:t>
      </w:r>
      <w:r>
        <w:rPr>
          <w:sz w:val="18"/>
        </w:rPr>
        <w:t>(features).</w:t>
      </w:r>
    </w:p>
    <w:p w14:paraId="0960CEC6" w14:textId="77777777" w:rsidR="00255F62" w:rsidRDefault="001D6550">
      <w:pPr>
        <w:spacing w:after="125" w:line="250" w:lineRule="auto"/>
        <w:ind w:left="220" w:right="2494" w:hanging="10"/>
        <w:jc w:val="left"/>
      </w:pPr>
      <w:r>
        <w:rPr>
          <w:i/>
          <w:color w:val="BA2121"/>
          <w:sz w:val="18"/>
        </w:rPr>
        <w:t>""""ラベルに与えられた特徴量のベイズロジスティック回帰"</w:t>
      </w:r>
    </w:p>
    <w:p w14:paraId="61E94AD5" w14:textId="77777777" w:rsidR="00255F62" w:rsidRDefault="001D6550">
      <w:pPr>
        <w:spacing w:after="355" w:line="389" w:lineRule="auto"/>
        <w:ind w:left="226" w:right="0" w:hanging="2"/>
        <w:jc w:val="left"/>
      </w:pPr>
      <w:r>
        <w:rPr>
          <w:sz w:val="18"/>
        </w:rPr>
        <w:t xml:space="preserve">coeffs </w:t>
      </w:r>
      <w:r>
        <w:rPr>
          <w:color w:val="666666"/>
          <w:sz w:val="18"/>
        </w:rPr>
        <w:t xml:space="preserve">= </w:t>
      </w:r>
      <w:r>
        <w:rPr>
          <w:sz w:val="18"/>
        </w:rPr>
        <w:t>ed</w:t>
      </w:r>
      <w:r>
        <w:rPr>
          <w:color w:val="666666"/>
          <w:sz w:val="18"/>
        </w:rPr>
        <w:t>.</w:t>
      </w:r>
      <w:r>
        <w:rPr>
          <w:sz w:val="18"/>
        </w:rPr>
        <w:t>MultivariateNormalDiag(loc</w:t>
      </w:r>
      <w:r>
        <w:rPr>
          <w:color w:val="666666"/>
          <w:sz w:val="18"/>
        </w:rPr>
        <w:t>=</w:t>
      </w:r>
      <w:r>
        <w:rPr>
          <w:sz w:val="18"/>
        </w:rPr>
        <w:t>tf</w:t>
      </w:r>
      <w:r>
        <w:rPr>
          <w:color w:val="666666"/>
          <w:sz w:val="18"/>
        </w:rPr>
        <w:t xml:space="preserve">. </w:t>
      </w:r>
      <w:r>
        <w:rPr>
          <w:sz w:val="18"/>
        </w:rPr>
        <w:t>zeros(features</w:t>
      </w:r>
      <w:r>
        <w:rPr>
          <w:color w:val="666666"/>
          <w:sz w:val="18"/>
        </w:rPr>
        <w:t xml:space="preserve">. </w:t>
      </w:r>
      <w:r>
        <w:rPr>
          <w:sz w:val="18"/>
        </w:rPr>
        <w:t>shape</w:t>
      </w:r>
      <w:r>
        <w:rPr>
          <w:sz w:val="18"/>
        </w:rPr>
        <w:t>[</w:t>
      </w:r>
      <w:r>
        <w:rPr>
          <w:color w:val="666666"/>
          <w:sz w:val="18"/>
        </w:rPr>
        <w:t>1</w:t>
      </w:r>
      <w:r>
        <w:rPr>
          <w:sz w:val="18"/>
        </w:rPr>
        <w:t xml:space="preserve">]), </w:t>
      </w:r>
      <w:r>
        <w:rPr>
          <w:color w:val="666666"/>
          <w:sz w:val="18"/>
        </w:rPr>
        <w:t>name</w:t>
      </w:r>
      <w:r>
        <w:rPr>
          <w:color w:val="BA2121"/>
          <w:sz w:val="18"/>
        </w:rPr>
        <w:t>="coeffs</w:t>
      </w:r>
      <w:r>
        <w:rPr>
          <w:sz w:val="18"/>
        </w:rPr>
        <w:t xml:space="preserve">") labels </w:t>
      </w:r>
      <w:r>
        <w:rPr>
          <w:color w:val="666666"/>
          <w:sz w:val="18"/>
        </w:rPr>
        <w:t xml:space="preserve">= </w:t>
      </w:r>
      <w:r>
        <w:rPr>
          <w:sz w:val="18"/>
        </w:rPr>
        <w:t>ed</w:t>
      </w:r>
      <w:r>
        <w:rPr>
          <w:color w:val="666666"/>
          <w:sz w:val="18"/>
        </w:rPr>
        <w:t>. Bernoulli(logits=tf. tensordot(features</w:t>
      </w:r>
      <w:r>
        <w:rPr>
          <w:color w:val="666666"/>
          <w:sz w:val="18"/>
        </w:rPr>
        <w:t>.</w:t>
      </w:r>
      <w:r>
        <w:rPr>
          <w:sz w:val="18"/>
        </w:rPr>
        <w:t>Bernoulli(logits</w:t>
      </w:r>
      <w:r>
        <w:rPr>
          <w:color w:val="666666"/>
          <w:sz w:val="18"/>
        </w:rPr>
        <w:t>=</w:t>
      </w:r>
      <w:r>
        <w:rPr>
          <w:sz w:val="18"/>
        </w:rPr>
        <w:t>tf</w:t>
      </w:r>
      <w:r>
        <w:rPr>
          <w:color w:val="666666"/>
          <w:sz w:val="18"/>
        </w:rPr>
        <w:t xml:space="preserve">. </w:t>
      </w:r>
      <w:r>
        <w:rPr>
          <w:sz w:val="18"/>
        </w:rPr>
        <w:t>tensordot(features, coeffs, [[</w:t>
      </w:r>
      <w:r>
        <w:rPr>
          <w:color w:val="666666"/>
          <w:sz w:val="18"/>
        </w:rPr>
        <w:t>1</w:t>
      </w:r>
      <w:r>
        <w:rPr>
          <w:sz w:val="18"/>
        </w:rPr>
        <w:t>], [</w:t>
      </w:r>
      <w:r>
        <w:rPr>
          <w:color w:val="666666"/>
          <w:sz w:val="18"/>
        </w:rPr>
        <w:t>0</w:t>
      </w:r>
      <w:r>
        <w:rPr>
          <w:sz w:val="18"/>
        </w:rPr>
        <w:t xml:space="preserve">]]) ) </w:t>
      </w:r>
      <w:r>
        <w:rPr>
          <w:b/>
          <w:color w:val="007F00"/>
          <w:sz w:val="18"/>
        </w:rPr>
        <w:t xml:space="preserve">return </w:t>
      </w:r>
      <w:r>
        <w:rPr>
          <w:sz w:val="18"/>
        </w:rPr>
        <w:t>labels</w:t>
      </w:r>
    </w:p>
    <w:p w14:paraId="4DE8C377" w14:textId="77777777" w:rsidR="00255F62" w:rsidRDefault="001D6550">
      <w:pPr>
        <w:spacing w:after="118" w:line="259" w:lineRule="auto"/>
        <w:ind w:left="24" w:right="0" w:hanging="10"/>
        <w:jc w:val="left"/>
      </w:pPr>
      <w:r>
        <w:rPr>
          <w:b/>
          <w:color w:val="007F00"/>
          <w:sz w:val="18"/>
        </w:rPr>
        <w:t xml:space="preserve">def </w:t>
      </w:r>
      <w:r>
        <w:rPr>
          <w:color w:val="0000FF"/>
          <w:sz w:val="18"/>
        </w:rPr>
        <w:t>make_target_log_prob_fn</w:t>
      </w:r>
      <w:r>
        <w:rPr>
          <w:sz w:val="18"/>
        </w:rPr>
        <w:t>()。</w:t>
      </w:r>
    </w:p>
    <w:p w14:paraId="759F9042" w14:textId="77777777" w:rsidR="00255F62" w:rsidRDefault="001D6550">
      <w:pPr>
        <w:spacing w:after="4" w:line="389" w:lineRule="auto"/>
        <w:ind w:left="226" w:right="2494" w:hanging="2"/>
        <w:jc w:val="left"/>
      </w:pPr>
      <w:r>
        <w:rPr>
          <w:i/>
          <w:color w:val="BA2121"/>
          <w:sz w:val="18"/>
        </w:rPr>
        <w:t xml:space="preserve">""""log-joint関数を用いて、データに固定された目標密度を作成します""" </w:t>
      </w:r>
      <w:r>
        <w:rPr>
          <w:sz w:val="18"/>
        </w:rPr>
        <w:t xml:space="preserve">log_joint_fn </w:t>
      </w:r>
      <w:r>
        <w:rPr>
          <w:color w:val="666666"/>
          <w:sz w:val="18"/>
        </w:rPr>
        <w:t xml:space="preserve">= </w:t>
      </w:r>
      <w:r>
        <w:rPr>
          <w:sz w:val="18"/>
        </w:rPr>
        <w:t>ed</w:t>
      </w:r>
      <w:r>
        <w:rPr>
          <w:color w:val="666666"/>
          <w:sz w:val="18"/>
        </w:rPr>
        <w:t xml:space="preserve">. </w:t>
      </w:r>
      <w:r>
        <w:rPr>
          <w:sz w:val="18"/>
        </w:rPr>
        <w:t xml:space="preserve">make_log_joint_fn(model) </w:t>
      </w:r>
      <w:r>
        <w:rPr>
          <w:b/>
          <w:color w:val="007F00"/>
          <w:sz w:val="18"/>
        </w:rPr>
        <w:t xml:space="preserve">def </w:t>
      </w:r>
      <w:r>
        <w:rPr>
          <w:color w:val="0000FF"/>
          <w:sz w:val="18"/>
        </w:rPr>
        <w:t>target_log_prob_fn</w:t>
      </w:r>
      <w:r>
        <w:rPr>
          <w:sz w:val="18"/>
        </w:rPr>
        <w:t xml:space="preserve">(coeffs): </w:t>
      </w:r>
      <w:r>
        <w:rPr>
          <w:b/>
          <w:color w:val="007F00"/>
          <w:sz w:val="18"/>
        </w:rPr>
        <w:t xml:space="preserve">return </w:t>
      </w:r>
      <w:r>
        <w:rPr>
          <w:sz w:val="18"/>
        </w:rPr>
        <w:t>log_joint_fn(features</w:t>
      </w:r>
      <w:r>
        <w:rPr>
          <w:color w:val="666666"/>
          <w:sz w:val="18"/>
        </w:rPr>
        <w:t>=</w:t>
      </w:r>
      <w:r>
        <w:rPr>
          <w:sz w:val="18"/>
        </w:rPr>
        <w:t>features, coeffs</w:t>
      </w:r>
      <w:r>
        <w:rPr>
          <w:color w:val="666666"/>
          <w:sz w:val="18"/>
        </w:rPr>
        <w:t>=</w:t>
      </w:r>
      <w:r>
        <w:rPr>
          <w:sz w:val="18"/>
        </w:rPr>
        <w:t>coeffs, labels</w:t>
      </w:r>
      <w:r>
        <w:rPr>
          <w:color w:val="666666"/>
          <w:sz w:val="18"/>
        </w:rPr>
        <w:t>=</w:t>
      </w:r>
      <w:r>
        <w:rPr>
          <w:sz w:val="18"/>
        </w:rPr>
        <w:t>labels)</w:t>
      </w:r>
    </w:p>
    <w:p w14:paraId="056E20A0" w14:textId="77777777" w:rsidR="00255F62" w:rsidRDefault="001D6550">
      <w:pPr>
        <w:spacing w:after="480" w:line="250" w:lineRule="auto"/>
        <w:ind w:left="226" w:right="0" w:hanging="2"/>
        <w:jc w:val="left"/>
      </w:pPr>
      <w:r>
        <w:rPr>
          <w:b/>
          <w:color w:val="007F00"/>
          <w:sz w:val="18"/>
        </w:rPr>
        <w:t xml:space="preserve">戻り値 </w:t>
      </w:r>
      <w:r>
        <w:rPr>
          <w:sz w:val="18"/>
        </w:rPr>
        <w:t>target_log_prob_fn</w:t>
      </w:r>
    </w:p>
    <w:p w14:paraId="6CE65C49" w14:textId="77777777" w:rsidR="00255F62" w:rsidRDefault="001D6550">
      <w:pPr>
        <w:spacing w:after="125" w:line="250" w:lineRule="auto"/>
        <w:ind w:left="16" w:right="0" w:hanging="2"/>
        <w:jc w:val="left"/>
      </w:pPr>
      <w:r>
        <w:rPr>
          <w:sz w:val="18"/>
        </w:rPr>
        <w:t xml:space="preserve">features, labels </w:t>
      </w:r>
      <w:r>
        <w:rPr>
          <w:color w:val="666666"/>
          <w:sz w:val="18"/>
        </w:rPr>
        <w:t xml:space="preserve">= </w:t>
      </w:r>
      <w:r>
        <w:rPr>
          <w:sz w:val="18"/>
        </w:rPr>
        <w:t>build_dataset()</w:t>
      </w:r>
    </w:p>
    <w:p w14:paraId="5C6F4545" w14:textId="77777777" w:rsidR="00255F62" w:rsidRDefault="001D6550">
      <w:pPr>
        <w:spacing w:after="219" w:line="389" w:lineRule="auto"/>
        <w:ind w:left="16" w:right="2885" w:hanging="2"/>
        <w:jc w:val="left"/>
      </w:pPr>
      <w:r>
        <w:rPr>
          <w:sz w:val="18"/>
        </w:rPr>
        <w:t xml:space="preserve">coeffs </w:t>
      </w:r>
      <w:r>
        <w:rPr>
          <w:color w:val="666666"/>
          <w:sz w:val="18"/>
        </w:rPr>
        <w:t xml:space="preserve">= </w:t>
      </w:r>
      <w:r>
        <w:rPr>
          <w:sz w:val="18"/>
        </w:rPr>
        <w:t>tf</w:t>
      </w:r>
      <w:r>
        <w:rPr>
          <w:color w:val="666666"/>
          <w:sz w:val="18"/>
        </w:rPr>
        <w:t xml:space="preserve">. </w:t>
      </w:r>
      <w:r>
        <w:rPr>
          <w:sz w:val="18"/>
        </w:rPr>
        <w:t>random_normal(feature</w:t>
      </w:r>
      <w:r>
        <w:rPr>
          <w:color w:val="666666"/>
          <w:sz w:val="18"/>
        </w:rPr>
        <w:t xml:space="preserve">. </w:t>
      </w:r>
      <w:r>
        <w:rPr>
          <w:sz w:val="18"/>
        </w:rPr>
        <w:t>shape[</w:t>
      </w:r>
      <w:r>
        <w:rPr>
          <w:color w:val="666666"/>
          <w:sz w:val="18"/>
        </w:rPr>
        <w:t>1</w:t>
      </w:r>
      <w:r>
        <w:rPr>
          <w:i/>
          <w:color w:val="407F7F"/>
          <w:sz w:val="18"/>
        </w:rPr>
        <w:t xml:space="preserve">]) # 初期状態の</w:t>
      </w:r>
      <w:r>
        <w:rPr>
          <w:sz w:val="18"/>
        </w:rPr>
        <w:t xml:space="preserve">サンプル </w:t>
      </w:r>
      <w:r>
        <w:rPr>
          <w:color w:val="666666"/>
          <w:sz w:val="18"/>
        </w:rPr>
        <w:t xml:space="preserve">= </w:t>
      </w:r>
      <w:r>
        <w:rPr>
          <w:sz w:val="18"/>
        </w:rPr>
        <w:t>ed</w:t>
      </w:r>
      <w:r>
        <w:rPr>
          <w:color w:val="666666"/>
          <w:sz w:val="18"/>
        </w:rPr>
        <w:t xml:space="preserve">. </w:t>
      </w:r>
      <w:r>
        <w:rPr>
          <w:sz w:val="18"/>
        </w:rPr>
        <w:t>nuts(current_state</w:t>
      </w:r>
      <w:r>
        <w:rPr>
          <w:color w:val="666666"/>
          <w:sz w:val="18"/>
        </w:rPr>
        <w:t>=</w:t>
      </w:r>
      <w:r>
        <w:rPr>
          <w:sz w:val="18"/>
        </w:rPr>
        <w:t>coeffs, target_log_prob_fn</w:t>
      </w:r>
      <w:r>
        <w:rPr>
          <w:color w:val="666666"/>
          <w:sz w:val="18"/>
        </w:rPr>
        <w:t>=</w:t>
      </w:r>
      <w:r>
        <w:rPr>
          <w:sz w:val="18"/>
        </w:rPr>
        <w:t>make_target_log_prob_fn())</w:t>
      </w:r>
    </w:p>
    <w:p w14:paraId="33C13F82" w14:textId="77777777" w:rsidR="00255F62" w:rsidRDefault="001D6550">
      <w:pPr>
        <w:spacing w:line="259" w:lineRule="auto"/>
        <w:ind w:left="15" w:right="851"/>
      </w:pPr>
      <w:r>
        <w:t>詳細はソースコードへのリンクを参照してください。</w:t>
      </w:r>
      <w:r>
        <w:br w:type="page"/>
      </w:r>
    </w:p>
    <w:p w14:paraId="17AE3718" w14:textId="77777777" w:rsidR="00255F62" w:rsidRDefault="001D6550">
      <w:pPr>
        <w:pStyle w:val="1"/>
        <w:ind w:left="12" w:right="864"/>
      </w:pPr>
      <w:r>
        <w:t>付録C: 変分推論の応用</w:t>
      </w:r>
    </w:p>
    <w:p w14:paraId="11845788" w14:textId="77777777" w:rsidR="00255F62" w:rsidRDefault="001D6550">
      <w:pPr>
        <w:pStyle w:val="2"/>
        <w:tabs>
          <w:tab w:val="center" w:pos="2819"/>
        </w:tabs>
        <w:ind w:left="0" w:firstLine="0"/>
      </w:pPr>
      <w:r>
        <w:t>C.1変分</w:t>
      </w:r>
      <w:r>
        <w:tab/>
        <w:t>ガウス過程の特殊な場合</w:t>
      </w:r>
    </w:p>
    <w:p w14:paraId="1D1EBEA5" w14:textId="77777777" w:rsidR="00255F62" w:rsidRDefault="001D6550">
      <w:pPr>
        <w:spacing w:after="137" w:line="396" w:lineRule="auto"/>
        <w:ind w:left="15" w:right="840"/>
        <w:jc w:val="left"/>
      </w:pPr>
      <w:r>
        <w:t>vgpの生成過程を様々な方法で制限することで、よく知られているモデルを復元することができ</w:t>
      </w:r>
      <w:r>
        <w:t xml:space="preserve">ます。</w:t>
      </w:r>
      <w:r>
        <w:t>これにより、vgpの複雑さの背後にある直観的な理解が得られます。最近提案された多くのモデルも、</w:t>
      </w:r>
      <w:r>
        <w:t>vgp</w:t>
      </w:r>
      <w:r>
        <w:t>の特殊なケースとみなすことができることを示します。</w:t>
      </w:r>
    </w:p>
    <w:p w14:paraId="3F84894C" w14:textId="77777777" w:rsidR="00255F62" w:rsidRDefault="001D6550">
      <w:pPr>
        <w:spacing w:after="284" w:line="265" w:lineRule="auto"/>
        <w:ind w:left="34" w:right="838" w:hanging="5"/>
      </w:pPr>
      <w:r>
        <w:rPr>
          <w:b/>
        </w:rPr>
        <w:t xml:space="preserve">例1.</w:t>
      </w:r>
      <w:r>
        <w:rPr>
          <w:i/>
        </w:rPr>
        <w:t xml:space="preserve">平均場分布の混合物は、</w:t>
      </w:r>
      <w:r>
        <w:rPr>
          <w:i/>
        </w:rPr>
        <w:t>カーネルのない</w:t>
      </w:r>
      <w:r>
        <w:t xml:space="preserve">vgpで</w:t>
      </w:r>
      <w:r>
        <w:rPr>
          <w:i/>
        </w:rPr>
        <w:t xml:space="preserve">ある。</w:t>
      </w:r>
    </w:p>
    <w:p w14:paraId="5A93FBC7" w14:textId="77777777" w:rsidR="00255F62" w:rsidRDefault="001D6550">
      <w:pPr>
        <w:ind w:left="15" w:right="851"/>
      </w:pPr>
      <w:r>
        <w:t>平均場分布の離散混合物 (</w:t>
      </w:r>
      <w:r>
        <w:rPr>
          <w:color w:val="006184"/>
        </w:rPr>
        <w:t>Bishop et al</w:t>
      </w:r>
      <w:r>
        <w:t xml:space="preserve">. , </w:t>
      </w:r>
      <w:r>
        <w:rPr>
          <w:color w:val="006184"/>
        </w:rPr>
        <w:t>1998</w:t>
      </w:r>
      <w:r>
        <w:t xml:space="preserve">; </w:t>
      </w:r>
      <w:r>
        <w:rPr>
          <w:color w:val="006184"/>
        </w:rPr>
        <w:t>Lawrence</w:t>
      </w:r>
      <w:r>
        <w:t xml:space="preserve">, </w:t>
      </w:r>
      <w:r>
        <w:rPr>
          <w:color w:val="006184"/>
        </w:rPr>
        <w:t>2000</w:t>
      </w:r>
      <w:r>
        <w:t xml:space="preserve">) は，潜在変数間の依存性を持つ古典的に研究された変分モデルである．変分データの入力間を補間する写像の代わりに，vgpが潜在入力の</w:t>
      </w:r>
      <w:r>
        <w:rPr>
          <w:i/>
          <w:sz w:val="34"/>
          <w:vertAlign w:val="subscript"/>
        </w:rPr>
        <w:t>ξ</w:t>
      </w:r>
      <w:r>
        <w:t xml:space="preserve">に対して単に最近接を実行すると仮定すると，最も</w:t>
      </w:r>
      <w:r>
        <w:t xml:space="preserve">近い変分入力</w:t>
      </w:r>
      <w:r>
        <w:rPr>
          <w:rFonts w:ascii="Cambria" w:eastAsia="Cambria" w:hAnsi="Cambria" w:cs="Cambria"/>
          <w:i/>
          <w:vertAlign w:val="subscript"/>
        </w:rPr>
        <w:t>sn</w:t>
      </w:r>
      <w:r>
        <w:t xml:space="preserve">に結び付けられた</w:t>
      </w:r>
      <w:r>
        <w:t xml:space="preserve">出力</w:t>
      </w:r>
      <w:r>
        <w:rPr>
          <w:rFonts w:ascii="Cambria" w:eastAsia="Cambria" w:hAnsi="Cambria" w:cs="Cambria"/>
          <w:i/>
          <w:vertAlign w:val="subscript"/>
        </w:rPr>
        <w:t xml:space="preserve">tn</w:t>
      </w:r>
      <w:r>
        <w:t>を選択する</w:t>
      </w:r>
      <w:r>
        <w:t>．これは，変分出力の平均場パラメータの1つをサンプリングする出力の多項分布を誘導する．</w:t>
      </w:r>
      <w:r>
        <w:t xml:space="preserve">この</w:t>
      </w:r>
      <w:r>
        <w:rPr>
          <w:color w:val="006184"/>
          <w:vertAlign w:val="superscript"/>
        </w:rPr>
        <w:footnoteReference w:id="8"/>
      </w:r>
      <w:r>
        <w:t xml:space="preserve"/>
      </w:r>
      <w:r>
        <w:t>ように，入力間を補間するgp先行値を用いると，vgpは，</w:t>
      </w:r>
      <w:r>
        <w:t>最近傍関数のカーネル密度平滑化</w:t>
      </w:r>
      <w:r>
        <w:t>とみなすことができる．</w:t>
      </w:r>
    </w:p>
    <w:p w14:paraId="7A2EF2F5" w14:textId="77777777" w:rsidR="00255F62" w:rsidRDefault="001D6550">
      <w:pPr>
        <w:spacing w:after="284" w:line="530" w:lineRule="auto"/>
        <w:ind w:left="34" w:right="838" w:hanging="5"/>
      </w:pPr>
      <w:r>
        <w:rPr>
          <w:b/>
        </w:rPr>
        <w:t xml:space="preserve">例2.変分</w:t>
      </w:r>
      <w:r>
        <w:rPr>
          <w:i/>
        </w:rPr>
        <w:t xml:space="preserve">因子分析は、</w:t>
      </w:r>
      <w:r>
        <w:rPr>
          <w:i/>
        </w:rPr>
        <w:t xml:space="preserve">線形カーネルを持つ</w:t>
      </w:r>
      <w:r>
        <w:t xml:space="preserve">vgpで</w:t>
      </w:r>
      <w:r>
        <w:rPr>
          <w:i/>
        </w:rPr>
        <w:t xml:space="preserve">あり</w:t>
      </w:r>
      <w:r>
        <w:rPr>
          <w:i/>
        </w:rPr>
        <w:t xml:space="preserve">、変分データがない。変分</w:t>
      </w:r>
      <w:r>
        <w:t xml:space="preserve">空間での</w:t>
      </w:r>
      <w:r>
        <w:t>因子分析(</w:t>
      </w:r>
      <w:r>
        <w:rPr>
          <w:color w:val="006184"/>
        </w:rPr>
        <w:t>Tipping and Bishop</w:t>
      </w:r>
      <w:r>
        <w:t xml:space="preserve">, </w:t>
      </w:r>
      <w:r>
        <w:rPr>
          <w:color w:val="006184"/>
        </w:rPr>
        <w:t>1999</w:t>
      </w:r>
      <w:r>
        <w:t xml:space="preserve">)を</w:t>
      </w:r>
      <w:r>
        <w:t xml:space="preserve">考えてみましょう。 </w:t>
      </w:r>
      <w:r>
        <w:rPr>
          <w:i/>
        </w:rPr>
        <w:t xml:space="preserve"/>
      </w:r>
      <w:r>
        <w:rPr>
          <w:color w:val="006184"/>
          <w:vertAlign w:val="superscript"/>
        </w:rPr>
        <w:footnoteReference w:id="9"/>
      </w:r>
    </w:p>
    <w:p w14:paraId="762B8FE5" w14:textId="77777777" w:rsidR="00255F62" w:rsidRDefault="001D6550">
      <w:pPr>
        <w:tabs>
          <w:tab w:val="center" w:pos="3339"/>
          <w:tab w:val="center" w:pos="5169"/>
        </w:tabs>
        <w:spacing w:after="557" w:line="259" w:lineRule="auto"/>
        <w:ind w:left="0" w:right="0" w:firstLine="0"/>
        <w:jc w:val="left"/>
      </w:pPr>
      <w:r>
        <w:tab/>
      </w:r>
      <w:r>
        <w:rPr>
          <w:i/>
        </w:rPr>
        <w:t xml:space="preserve">ξ</w:t>
      </w:r>
      <w:r>
        <w:rPr>
          <w:rFonts w:ascii="Cambria" w:eastAsia="Cambria" w:hAnsi="Cambria" w:cs="Cambria"/>
        </w:rPr>
        <w:t xml:space="preserve"> ∼ N(</w:t>
      </w:r>
      <w:r>
        <w:rPr>
          <w:rFonts w:ascii="Cambria" w:eastAsia="Cambria" w:hAnsi="Cambria" w:cs="Cambria"/>
          <w:b/>
        </w:rPr>
        <w:t>0</w:t>
      </w:r>
      <w:r>
        <w:rPr>
          <w:rFonts w:ascii="Cambria" w:eastAsia="Cambria" w:hAnsi="Cambria" w:cs="Cambria"/>
          <w:i/>
        </w:rPr>
        <w:t>,</w:t>
      </w:r>
      <w:r>
        <w:rPr>
          <w:rFonts w:ascii="Cambria" w:eastAsia="Cambria" w:hAnsi="Cambria" w:cs="Cambria"/>
          <w:b/>
        </w:rPr>
        <w:t>I</w:t>
      </w:r>
      <w:r>
        <w:rPr>
          <w:rFonts w:ascii="Cambria" w:eastAsia="Cambria" w:hAnsi="Cambria" w:cs="Cambria"/>
        </w:rPr>
        <w:t>)である</w:t>
      </w:r>
      <w:r>
        <w:rPr>
          <w:rFonts w:ascii="Cambria" w:eastAsia="Cambria" w:hAnsi="Cambria" w:cs="Cambria"/>
          <w:i/>
        </w:rPr>
        <w:t>。</w:t>
      </w:r>
      <w:r>
        <w:rPr>
          <w:rFonts w:ascii="Cambria" w:eastAsia="Cambria" w:hAnsi="Cambria" w:cs="Cambria"/>
          <w:i/>
        </w:rPr>
        <w:tab/>
      </w:r>
      <w:r>
        <w:rPr>
          <w:rFonts w:ascii="Cambria" w:eastAsia="Cambria" w:hAnsi="Cambria" w:cs="Cambria"/>
          <w:i/>
          <w:vertAlign w:val="subscript"/>
        </w:rPr>
        <w:t xml:space="preserve">zi</w:t>
      </w:r>
      <w:r>
        <w:rPr>
          <w:rFonts w:ascii="Cambria" w:eastAsia="Cambria" w:hAnsi="Cambria" w:cs="Cambria"/>
        </w:rPr>
        <w:t xml:space="preserve"> ∼ N(</w:t>
      </w:r>
      <w:r>
        <w:rPr>
          <w:rFonts w:ascii="Cambria" w:eastAsia="Cambria" w:hAnsi="Cambria" w:cs="Cambria"/>
          <w:b/>
        </w:rPr>
        <w:t>w</w:t>
      </w:r>
      <w:r>
        <w:rPr>
          <w:rFonts w:ascii="Cambria" w:eastAsia="Cambria" w:hAnsi="Cambria" w:cs="Cambria"/>
          <w:vertAlign w:val="superscript"/>
        </w:rPr>
        <w:t>&gt; ξ</w:t>
      </w:r>
      <w:r>
        <w:rPr>
          <w:i/>
        </w:rPr>
        <w:t>,I</w:t>
      </w:r>
      <w:r>
        <w:rPr>
          <w:rFonts w:ascii="Cambria" w:eastAsia="Cambria" w:hAnsi="Cambria" w:cs="Cambria"/>
          <w:i/>
        </w:rPr>
        <w:t>)。</w:t>
      </w:r>
    </w:p>
    <w:p w14:paraId="003C3DCE" w14:textId="77777777" w:rsidR="00255F62" w:rsidRDefault="001D6550">
      <w:pPr>
        <w:ind w:left="15" w:right="851"/>
      </w:pPr>
      <w:r>
        <w:t xml:space="preserve">潜在入力をマージナル化すると、 </w:t>
      </w:r>
      <w:r>
        <w:rPr>
          <w:rFonts w:ascii="Cambria" w:eastAsia="Cambria" w:hAnsi="Cambria" w:cs="Cambria"/>
          <w:b/>
        </w:rPr>
        <w:t xml:space="preserve">z </w:t>
      </w:r>
      <w:r>
        <w:t xml:space="preserve">の線形依存性が誘導され</w:t>
      </w:r>
      <w:r>
        <w:t xml:space="preserve">、 </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rFonts w:ascii="Cambria" w:eastAsia="Cambria" w:hAnsi="Cambria" w:cs="Cambria"/>
          <w:b/>
        </w:rPr>
        <w:t>w</w:t>
      </w:r>
      <w:r>
        <w:rPr>
          <w:rFonts w:ascii="Cambria" w:eastAsia="Cambria" w:hAnsi="Cambria" w:cs="Cambria"/>
        </w:rPr>
        <w:t>) = N(</w:t>
      </w:r>
      <w:r>
        <w:rPr>
          <w:rFonts w:ascii="Cambria" w:eastAsia="Cambria" w:hAnsi="Cambria" w:cs="Cambria"/>
          <w:b/>
        </w:rPr>
        <w:t>z</w:t>
      </w:r>
      <w:r>
        <w:rPr>
          <w:rFonts w:ascii="Cambria" w:eastAsia="Cambria" w:hAnsi="Cambria" w:cs="Cambria"/>
        </w:rPr>
        <w:t xml:space="preserve">; </w:t>
      </w:r>
      <w:r>
        <w:rPr>
          <w:rFonts w:ascii="Cambria" w:eastAsia="Cambria" w:hAnsi="Cambria" w:cs="Cambria"/>
          <w:b/>
        </w:rPr>
        <w:t>0</w:t>
      </w:r>
      <w:r>
        <w:rPr>
          <w:rFonts w:ascii="Cambria" w:eastAsia="Cambria" w:hAnsi="Cambria" w:cs="Cambria"/>
          <w:i/>
        </w:rPr>
        <w:t>,</w:t>
      </w:r>
      <w:r>
        <w:rPr>
          <w:rFonts w:ascii="Cambria" w:eastAsia="Cambria" w:hAnsi="Cambria" w:cs="Cambria"/>
          <w:b/>
        </w:rPr>
        <w:t>ww</w:t>
      </w:r>
      <w:r>
        <w:rPr>
          <w:rFonts w:ascii="Cambria" w:eastAsia="Cambria" w:hAnsi="Cambria" w:cs="Cambria"/>
          <w:vertAlign w:val="superscript"/>
        </w:rPr>
        <w:t>&gt; ) となる。</w:t>
      </w:r>
    </w:p>
    <w:p w14:paraId="221BB3D2" w14:textId="77777777" w:rsidR="00255F62" w:rsidRDefault="001D6550">
      <w:pPr>
        <w:spacing w:after="439"/>
        <w:ind w:left="15" w:right="851"/>
      </w:pPr>
      <w:r>
        <w:t>二重解釈を考える</w:t>
      </w:r>
    </w:p>
    <w:p w14:paraId="1BCE4AAC" w14:textId="77777777" w:rsidR="00255F62" w:rsidRDefault="001D6550">
      <w:pPr>
        <w:tabs>
          <w:tab w:val="center" w:pos="1807"/>
          <w:tab w:val="center" w:pos="4437"/>
          <w:tab w:val="center" w:pos="6979"/>
        </w:tabs>
        <w:spacing w:after="550" w:line="265" w:lineRule="auto"/>
        <w:ind w:left="0" w:right="0" w:firstLine="0"/>
        <w:jc w:val="left"/>
      </w:pPr>
      <w:r>
        <w:tab/>
      </w:r>
      <w:r>
        <w:rPr>
          <w:i/>
        </w:rPr>
        <w:t xml:space="preserve">ξ</w:t>
      </w:r>
      <w:r>
        <w:rPr>
          <w:rFonts w:ascii="Cambria" w:eastAsia="Cambria" w:hAnsi="Cambria" w:cs="Cambria"/>
        </w:rPr>
        <w:t xml:space="preserve"> ∼ N(</w:t>
      </w:r>
      <w:r>
        <w:rPr>
          <w:rFonts w:ascii="Cambria" w:eastAsia="Cambria" w:hAnsi="Cambria" w:cs="Cambria"/>
          <w:b/>
        </w:rPr>
        <w:t>0</w:t>
      </w:r>
      <w:r>
        <w:rPr>
          <w:rFonts w:ascii="Cambria" w:eastAsia="Cambria" w:hAnsi="Cambria" w:cs="Cambria"/>
          <w:i/>
        </w:rPr>
        <w:t>,</w:t>
      </w:r>
      <w:r>
        <w:rPr>
          <w:rFonts w:ascii="Cambria" w:eastAsia="Cambria" w:hAnsi="Cambria" w:cs="Cambria"/>
          <w:b/>
        </w:rPr>
        <w:t>I</w:t>
      </w:r>
      <w:r>
        <w:rPr>
          <w:rFonts w:ascii="Cambria" w:eastAsia="Cambria" w:hAnsi="Cambria" w:cs="Cambria"/>
          <w:i/>
        </w:rPr>
        <w:t>),</w:t>
      </w:r>
      <w:r>
        <w:rPr>
          <w:rFonts w:ascii="Cambria" w:eastAsia="Cambria" w:hAnsi="Cambria" w:cs="Cambria"/>
          <w:i/>
          <w:vertAlign w:val="subscript"/>
        </w:rPr>
        <w:t xml:space="preserve">fi</w:t>
      </w:r>
      <w:r>
        <w:rPr>
          <w:rFonts w:ascii="Cambria" w:eastAsia="Cambria" w:hAnsi="Cambria" w:cs="Cambria"/>
        </w:rPr>
        <w:t xml:space="preserve"> ∼ GP(0</w:t>
      </w:r>
      <w:r>
        <w:rPr>
          <w:rFonts w:ascii="Cambria" w:eastAsia="Cambria" w:hAnsi="Cambria" w:cs="Cambria"/>
          <w:i/>
        </w:rPr>
        <w:t>,k</w:t>
      </w:r>
      <w:r>
        <w:rPr>
          <w:rFonts w:ascii="Cambria" w:eastAsia="Cambria" w:hAnsi="Cambria" w:cs="Cambria"/>
          <w:i/>
        </w:rPr>
        <w:t>(-,-)),k</w:t>
      </w:r>
      <w:r>
        <w:rPr>
          <w:rFonts w:ascii="Cambria" w:eastAsia="Cambria" w:hAnsi="Cambria" w:cs="Cambria"/>
        </w:rPr>
        <w:t>(</w:t>
      </w:r>
      <w:r>
        <w:rPr>
          <w:rFonts w:ascii="Cambria" w:eastAsia="Cambria" w:hAnsi="Cambria" w:cs="Cambria"/>
          <w:b/>
        </w:rPr>
        <w:t>s</w:t>
      </w:r>
      <w:r>
        <w:rPr>
          <w:rFonts w:ascii="Cambria" w:eastAsia="Cambria" w:hAnsi="Cambria" w:cs="Cambria"/>
          <w:i/>
        </w:rPr>
        <w:t>,</w:t>
      </w:r>
      <w:r>
        <w:rPr>
          <w:rFonts w:ascii="Cambria" w:eastAsia="Cambria" w:hAnsi="Cambria" w:cs="Cambria"/>
          <w:b/>
        </w:rPr>
        <w:t>s</w:t>
      </w:r>
      <w:r>
        <w:rPr>
          <w:rFonts w:ascii="Cambria" w:eastAsia="Cambria" w:hAnsi="Cambria" w:cs="Cambria"/>
          <w:vertAlign w:val="superscript"/>
        </w:rPr>
        <w:t>0</w:t>
      </w:r>
      <w:r>
        <w:rPr>
          <w:rFonts w:ascii="Cambria" w:eastAsia="Cambria" w:hAnsi="Cambria" w:cs="Cambria"/>
        </w:rPr>
        <w:t xml:space="preserve">) = </w:t>
      </w:r>
      <w:r>
        <w:rPr>
          <w:rFonts w:ascii="Cambria" w:eastAsia="Cambria" w:hAnsi="Cambria" w:cs="Cambria"/>
          <w:b/>
        </w:rPr>
        <w:t>s</w:t>
      </w:r>
      <w:r>
        <w:rPr>
          <w:rFonts w:ascii="Cambria" w:eastAsia="Cambria" w:hAnsi="Cambria" w:cs="Cambria"/>
          <w:vertAlign w:val="superscript"/>
        </w:rPr>
        <w:t>&gt; s0.</w:t>
      </w:r>
      <w:r>
        <w:rPr>
          <w:rFonts w:ascii="Cambria" w:eastAsia="Cambria" w:hAnsi="Cambria" w:cs="Cambria"/>
          <w:i/>
        </w:rPr>
        <w:tab/>
      </w:r>
      <w:r>
        <w:rPr>
          <w:rFonts w:ascii="Cambria" w:eastAsia="Cambria" w:hAnsi="Cambria" w:cs="Cambria"/>
          <w:i/>
          <w:vertAlign w:val="subscript"/>
        </w:rPr>
        <w:t xml:space="preserve">zi </w:t>
      </w:r>
      <w:r>
        <w:rPr>
          <w:rFonts w:ascii="Cambria" w:eastAsia="Cambria" w:hAnsi="Cambria" w:cs="Cambria"/>
        </w:rPr>
        <w:t xml:space="preserve">= </w:t>
      </w:r>
      <w:r>
        <w:rPr>
          <w:rFonts w:ascii="Cambria" w:eastAsia="Cambria" w:hAnsi="Cambria" w:cs="Cambria"/>
          <w:i/>
          <w:vertAlign w:val="subscript"/>
        </w:rPr>
        <w:t>fi</w:t>
      </w:r>
      <w:r>
        <w:rPr>
          <w:rFonts w:ascii="Cambria" w:eastAsia="Cambria" w:hAnsi="Cambria" w:cs="Cambria"/>
        </w:rPr>
        <w:t>(</w:t>
      </w:r>
      <w:r>
        <w:rPr>
          <w:i/>
        </w:rPr>
        <w:t>ξ</w:t>
      </w:r>
      <w:r>
        <w:rPr>
          <w:rFonts w:ascii="Cambria" w:eastAsia="Cambria" w:hAnsi="Cambria" w:cs="Cambria"/>
        </w:rPr>
        <w:t>)である</w:t>
      </w:r>
      <w:r>
        <w:rPr>
          <w:rFonts w:ascii="Cambria" w:eastAsia="Cambria" w:hAnsi="Cambria" w:cs="Cambria"/>
          <w:i/>
        </w:rPr>
        <w:t>。</w:t>
      </w:r>
    </w:p>
    <w:p w14:paraId="54136001" w14:textId="77777777" w:rsidR="00255F62" w:rsidRDefault="001D6550">
      <w:pPr>
        <w:spacing w:after="363" w:line="263" w:lineRule="auto"/>
        <w:ind w:left="15" w:right="851"/>
      </w:pPr>
      <w:r>
        <w:t xml:space="preserve">で </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i/>
        </w:rPr>
        <w:t>ξ</w:t>
      </w:r>
      <w:r>
        <w:rPr>
          <w:rFonts w:ascii="Cambria" w:eastAsia="Cambria" w:hAnsi="Cambria" w:cs="Cambria"/>
        </w:rPr>
        <w:t>) = N(</w:t>
      </w:r>
      <w:r>
        <w:rPr>
          <w:rFonts w:ascii="Cambria" w:eastAsia="Cambria" w:hAnsi="Cambria" w:cs="Cambria"/>
          <w:b/>
        </w:rPr>
        <w:t>z</w:t>
      </w:r>
      <w:r>
        <w:rPr>
          <w:rFonts w:ascii="Cambria" w:eastAsia="Cambria" w:hAnsi="Cambria" w:cs="Cambria"/>
        </w:rPr>
        <w:t xml:space="preserve">; </w:t>
      </w:r>
      <w:r>
        <w:rPr>
          <w:rFonts w:ascii="Cambria" w:eastAsia="Cambria" w:hAnsi="Cambria" w:cs="Cambria"/>
          <w:b/>
        </w:rPr>
        <w:t>0</w:t>
      </w:r>
      <w:r>
        <w:rPr>
          <w:rFonts w:ascii="Cambria" w:eastAsia="Cambria" w:hAnsi="Cambria" w:cs="Cambria"/>
          <w:i/>
        </w:rPr>
        <w:t>,</w:t>
      </w:r>
      <w:r>
        <w:rPr>
          <w:i/>
        </w:rPr>
        <w:t>ξ</w:t>
      </w:r>
      <w:r>
        <w:rPr>
          <w:rFonts w:ascii="Cambria" w:eastAsia="Cambria" w:hAnsi="Cambria" w:cs="Cambria"/>
          <w:vertAlign w:val="superscript"/>
        </w:rPr>
        <w:t>&gt; ) とする．</w:t>
      </w:r>
      <w:r>
        <w:t xml:space="preserve">因子分析における</w:t>
      </w:r>
      <w:r>
        <w:rPr>
          <w:rFonts w:ascii="Cambria" w:eastAsia="Cambria" w:hAnsi="Cambria" w:cs="Cambria"/>
          <w:b/>
        </w:rPr>
        <w:t xml:space="preserve">w</w:t>
      </w:r>
      <w:r>
        <w:t xml:space="preserve">の最尤推定値は，</w:t>
      </w:r>
      <w:r>
        <w:t xml:space="preserve">gp定式化における</w:t>
      </w:r>
      <w:r>
        <w:rPr>
          <w:i/>
          <w:sz w:val="34"/>
          <w:vertAlign w:val="subscript"/>
        </w:rPr>
        <w:t xml:space="preserve">ξ</w:t>
      </w:r>
      <w:r>
        <w:t xml:space="preserve">の最大事後推定値である．</w:t>
      </w:r>
      <w:r>
        <w:t xml:space="preserve">より一般的には，非線形カーネルの使用は，</w:t>
      </w:r>
      <w:r>
        <w:rPr>
          <w:rFonts w:ascii="Cambria" w:eastAsia="Cambria" w:hAnsi="Cambria" w:cs="Cambria"/>
          <w:b/>
          <w:sz w:val="34"/>
          <w:vertAlign w:val="subscript"/>
        </w:rPr>
        <w:t xml:space="preserve">z </w:t>
      </w:r>
      <w:r>
        <w:t xml:space="preserve">において非線形依存性を誘導する</w:t>
      </w:r>
      <w:r>
        <w:t xml:space="preserve">．カーネルのハイパーパラメタの集合 </w:t>
      </w:r>
      <w:r>
        <w:rPr>
          <w:i/>
          <w:sz w:val="34"/>
          <w:vertAlign w:val="subscript"/>
        </w:rPr>
        <w:t xml:space="preserve">θ を</w:t>
      </w:r>
      <w:r>
        <w:t xml:space="preserve">学習することは，この</w:t>
      </w:r>
      <w:r>
        <w:t xml:space="preserve">ようにして </w:t>
      </w:r>
      <w:r>
        <w:rPr>
          <w:rFonts w:ascii="Cambria" w:eastAsia="Cambria" w:hAnsi="Cambria" w:cs="Cambria"/>
          <w:b/>
          <w:sz w:val="34"/>
          <w:vertAlign w:val="subscript"/>
        </w:rPr>
        <w:t xml:space="preserve">z </w:t>
      </w:r>
      <w:r>
        <w:t xml:space="preserve">の潜伏埋め込みで最も変動を捉える集合を</w:t>
      </w:r>
      <w:r>
        <w:t xml:space="preserve">学習する </w:t>
      </w:r>
      <w:r>
        <w:t>(</w:t>
      </w:r>
      <w:r>
        <w:rPr>
          <w:color w:val="006184"/>
        </w:rPr>
        <w:t>Lawrence</w:t>
      </w:r>
      <w:r>
        <w:t xml:space="preserve">, </w:t>
      </w:r>
      <w:r>
        <w:rPr>
          <w:color w:val="006184"/>
        </w:rPr>
        <w:t>2005</w:t>
      </w:r>
      <w:r>
        <w:t>)．</w:t>
      </w:r>
    </w:p>
    <w:p w14:paraId="0656F70F" w14:textId="77777777" w:rsidR="00255F62" w:rsidRDefault="001D6550">
      <w:pPr>
        <w:pStyle w:val="2"/>
        <w:tabs>
          <w:tab w:val="center" w:pos="1478"/>
        </w:tabs>
        <w:ind w:left="0" w:firstLine="0"/>
      </w:pPr>
      <w:r>
        <w:t>C.2定</w:t>
      </w:r>
      <w:r>
        <w:rPr>
          <w:color w:val="006184"/>
        </w:rPr>
        <w:t>理1の</w:t>
      </w:r>
      <w:r>
        <w:tab/>
        <w:t xml:space="preserve">証明</w:t>
      </w:r>
    </w:p>
    <w:p w14:paraId="5150B51E" w14:textId="77777777" w:rsidR="00255F62" w:rsidRDefault="001D6550">
      <w:pPr>
        <w:spacing w:after="373" w:line="265" w:lineRule="auto"/>
        <w:ind w:left="22" w:right="838" w:hanging="5"/>
      </w:pPr>
      <w:r>
        <w:rPr>
          <w:b/>
        </w:rPr>
        <w:t xml:space="preserve">定理 </w:t>
      </w:r>
      <w:r>
        <w:rPr>
          <w:b/>
          <w:color w:val="006184"/>
          <w:sz w:val="34"/>
          <w:vertAlign w:val="subscript"/>
        </w:rPr>
        <w:t>1</w:t>
      </w:r>
      <w:r>
        <w:rPr>
          <w:b/>
          <w:sz w:val="34"/>
          <w:vertAlign w:val="subscript"/>
        </w:rPr>
        <w:t xml:space="preserve">.</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 </w:t>
      </w:r>
      <w:r>
        <w:rPr>
          <w:i/>
          <w:sz w:val="34"/>
          <w:vertAlign w:val="subscript"/>
        </w:rPr>
        <w:t>θ</w:t>
      </w:r>
      <w:r>
        <w:rPr>
          <w:rFonts w:ascii="Cambria" w:eastAsia="Cambria" w:hAnsi="Cambria" w:cs="Cambria"/>
          <w:i/>
          <w:sz w:val="34"/>
          <w:vertAlign w:val="subscript"/>
        </w:rPr>
        <w:t>,</w:t>
      </w:r>
      <w:r>
        <w:rPr>
          <w:rFonts w:ascii="Cambria" w:eastAsia="Cambria" w:hAnsi="Cambria" w:cs="Cambria"/>
        </w:rPr>
        <w:t>D</w:t>
      </w:r>
      <w:r>
        <w:rPr>
          <w:rFonts w:ascii="Cambria" w:eastAsia="Cambria" w:hAnsi="Cambria" w:cs="Cambria"/>
          <w:sz w:val="34"/>
          <w:vertAlign w:val="subscript"/>
        </w:rPr>
        <w:t xml:space="preserve">) を変分</w:t>
      </w:r>
      <w:r>
        <w:rPr>
          <w:i/>
        </w:rPr>
        <w:t xml:space="preserve">ガウス過程と</w:t>
      </w:r>
      <w:r>
        <w:rPr>
          <w:i/>
        </w:rPr>
        <w:t xml:space="preserve">する。有限の</w:t>
      </w:r>
      <w:r>
        <w:rPr>
          <w:i/>
        </w:rPr>
        <w:t xml:space="preserve">潜在変数と連続分位関数（逆CDF）を持つ</w:t>
      </w:r>
      <w:r>
        <w:rPr>
          <w:i/>
        </w:rPr>
        <w:t xml:space="preserve">事後分布 </w:t>
      </w:r>
      <w:r>
        <w:rPr>
          <w:rFonts w:ascii="Cambria" w:eastAsia="Cambria" w:hAnsi="Cambria" w:cs="Cambria"/>
          <w:i/>
        </w:rPr>
        <w:t>p</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rPr>
        <w:t>|</w:t>
      </w:r>
      <w:r>
        <w:rPr>
          <w:rFonts w:ascii="Cambria" w:eastAsia="Cambria" w:hAnsi="Cambria" w:cs="Cambria"/>
          <w:b/>
          <w:sz w:val="34"/>
          <w:vertAlign w:val="subscript"/>
        </w:rPr>
        <w:t>x</w:t>
      </w:r>
      <w:r>
        <w:rPr>
          <w:rFonts w:ascii="Cambria" w:eastAsia="Cambria" w:hAnsi="Cambria" w:cs="Cambria"/>
          <w:sz w:val="34"/>
          <w:vertAlign w:val="subscript"/>
        </w:rPr>
        <w:t xml:space="preserve">) を</w:t>
      </w:r>
      <w:r>
        <w:rPr>
          <w:i/>
        </w:rPr>
        <w:t xml:space="preserve">考えてみましょう。次の</w:t>
      </w:r>
      <w:r>
        <w:rPr>
          <w:i/>
        </w:rPr>
        <w:t>ような</w:t>
      </w:r>
      <w:r>
        <w:rPr>
          <w:i/>
        </w:rPr>
        <w:t xml:space="preserve">パラメータ列 </w:t>
      </w:r>
      <w:r>
        <w:rPr>
          <w:rFonts w:ascii="Cambria" w:eastAsia="Cambria" w:hAnsi="Cambria" w:cs="Cambria"/>
          <w:sz w:val="34"/>
          <w:vertAlign w:val="subscript"/>
        </w:rPr>
        <w:t>(</w:t>
      </w:r>
      <w:r>
        <w:rPr>
          <w:i/>
          <w:sz w:val="34"/>
          <w:vertAlign w:val="subscript"/>
        </w:rPr>
        <w:t>θ</w:t>
      </w:r>
      <w:r>
        <w:rPr>
          <w:rFonts w:ascii="Cambria" w:eastAsia="Cambria" w:hAnsi="Cambria" w:cs="Cambria"/>
          <w:i/>
          <w:vertAlign w:val="subscript"/>
        </w:rPr>
        <w:t>k</w:t>
      </w:r>
      <w:r>
        <w:rPr>
          <w:rFonts w:ascii="Cambria" w:eastAsia="Cambria" w:hAnsi="Cambria" w:cs="Cambria"/>
          <w:i/>
        </w:rPr>
        <w:t>,</w:t>
      </w:r>
      <w:r>
        <w:rPr>
          <w:rFonts w:ascii="Cambria" w:eastAsia="Cambria" w:hAnsi="Cambria" w:cs="Cambria"/>
          <w:i/>
          <w:vertAlign w:val="subscript"/>
        </w:rPr>
        <w:t>Dk</w:t>
      </w:r>
      <w:r>
        <w:rPr>
          <w:rFonts w:ascii="Cambria" w:eastAsia="Cambria" w:hAnsi="Cambria" w:cs="Cambria"/>
        </w:rPr>
        <w:t xml:space="preserve">) が存在する。</w:t>
      </w:r>
    </w:p>
    <w:p w14:paraId="2041225B" w14:textId="77777777" w:rsidR="00255F62" w:rsidRDefault="001D6550">
      <w:pPr>
        <w:spacing w:after="3" w:line="265" w:lineRule="auto"/>
        <w:ind w:left="10" w:right="798" w:hanging="10"/>
        <w:jc w:val="center"/>
      </w:pPr>
      <w:r>
        <w:rPr>
          <w:rFonts w:ascii="Cambria" w:eastAsia="Cambria" w:hAnsi="Cambria" w:cs="Cambria"/>
        </w:rPr>
        <w:t>lim 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i/>
        </w:rPr>
        <w:t>θ</w:t>
      </w:r>
      <w:r>
        <w:rPr>
          <w:rFonts w:ascii="Cambria" w:eastAsia="Cambria" w:hAnsi="Cambria" w:cs="Cambria"/>
          <w:i/>
          <w:vertAlign w:val="subscript"/>
        </w:rPr>
        <w:t>k</w:t>
      </w:r>
      <w:r>
        <w:rPr>
          <w:rFonts w:ascii="Cambria" w:eastAsia="Cambria" w:hAnsi="Cambria" w:cs="Cambria"/>
          <w:i/>
        </w:rPr>
        <w:t>,</w:t>
      </w:r>
      <w:r>
        <w:rPr>
          <w:rFonts w:ascii="Cambria" w:eastAsia="Cambria" w:hAnsi="Cambria" w:cs="Cambria"/>
          <w:i/>
          <w:vertAlign w:val="subscript"/>
        </w:rPr>
        <w:t>Dk</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b/>
        </w:rPr>
        <w:t>x</w:t>
      </w:r>
      <w:r>
        <w:rPr>
          <w:rFonts w:ascii="Cambria" w:eastAsia="Cambria" w:hAnsi="Cambria" w:cs="Cambria"/>
        </w:rPr>
        <w:t>)) = 0.</w:t>
      </w:r>
    </w:p>
    <w:p w14:paraId="7DCFCA75" w14:textId="77777777" w:rsidR="00255F62" w:rsidRDefault="001D6550">
      <w:pPr>
        <w:spacing w:after="400" w:line="327" w:lineRule="auto"/>
        <w:ind w:left="2681" w:right="0" w:hanging="10"/>
        <w:jc w:val="left"/>
      </w:pPr>
      <w:r>
        <w:rPr>
          <w:rFonts w:ascii="Cambria" w:eastAsia="Cambria" w:hAnsi="Cambria" w:cs="Cambria"/>
          <w:i/>
          <w:sz w:val="16"/>
        </w:rPr>
        <w:t>k</w:t>
      </w:r>
      <w:r>
        <w:rPr>
          <w:rFonts w:ascii="Cambria" w:eastAsia="Cambria" w:hAnsi="Cambria" w:cs="Cambria"/>
          <w:sz w:val="16"/>
        </w:rPr>
        <w:t>→∞</w:t>
      </w:r>
    </w:p>
    <w:p w14:paraId="2796DCB2" w14:textId="77777777" w:rsidR="00255F62" w:rsidRDefault="001D6550">
      <w:pPr>
        <w:spacing w:after="441"/>
        <w:ind w:left="15" w:right="851"/>
      </w:pPr>
      <w:r>
        <w:rPr>
          <w:i/>
        </w:rPr>
        <w:t xml:space="preserve">証明。</w:t>
      </w:r>
      <w:r>
        <w:t>平均場分布を縮退デルタ分布で与えよう</w:t>
      </w:r>
    </w:p>
    <w:p w14:paraId="619D6B9C" w14:textId="77777777" w:rsidR="00255F62" w:rsidRDefault="001D6550">
      <w:pPr>
        <w:spacing w:after="537" w:line="265" w:lineRule="auto"/>
        <w:ind w:left="10" w:right="862" w:hanging="10"/>
        <w:jc w:val="center"/>
      </w:pPr>
      <w:r>
        <w:rPr>
          <w:rFonts w:ascii="Cambria" w:eastAsia="Cambria" w:hAnsi="Cambria" w:cs="Cambria"/>
          <w:i/>
        </w:rPr>
        <w:t>q</w:t>
      </w:r>
      <w:r>
        <w:rPr>
          <w:rFonts w:ascii="Cambria" w:eastAsia="Cambria" w:hAnsi="Cambria" w:cs="Cambria"/>
        </w:rPr>
        <w:t>(</w:t>
      </w:r>
      <w:r>
        <w:rPr>
          <w:rFonts w:ascii="Cambria" w:eastAsia="Cambria" w:hAnsi="Cambria" w:cs="Cambria"/>
          <w:i/>
          <w:vertAlign w:val="subscript"/>
        </w:rPr>
        <w:t xml:space="preserve">zi </w:t>
      </w:r>
      <w:r>
        <w:rPr>
          <w:rFonts w:ascii="Cambria" w:eastAsia="Cambria" w:hAnsi="Cambria" w:cs="Cambria"/>
        </w:rPr>
        <w:t>|</w:t>
      </w:r>
      <w:r>
        <w:rPr>
          <w:rFonts w:ascii="Cambria" w:eastAsia="Cambria" w:hAnsi="Cambria" w:cs="Cambria"/>
          <w:i/>
          <w:vertAlign w:val="subscript"/>
        </w:rPr>
        <w:t>fi</w:t>
      </w:r>
      <w:r>
        <w:rPr>
          <w:rFonts w:ascii="Cambria" w:eastAsia="Cambria" w:hAnsi="Cambria" w:cs="Cambria"/>
        </w:rPr>
        <w:t xml:space="preserve">) = </w:t>
      </w:r>
      <w:r>
        <w:rPr>
          <w:rFonts w:ascii="Cambria" w:eastAsia="Cambria" w:hAnsi="Cambria" w:cs="Cambria"/>
          <w:i/>
        </w:rPr>
        <w:t>δ</w:t>
      </w:r>
      <w:r>
        <w:rPr>
          <w:rFonts w:ascii="Cambria" w:eastAsia="Cambria" w:hAnsi="Cambria" w:cs="Cambria"/>
          <w:i/>
          <w:sz w:val="18"/>
          <w:vertAlign w:val="subscript"/>
        </w:rPr>
        <w:t>fi</w:t>
      </w:r>
      <w:r>
        <w:rPr>
          <w:rFonts w:ascii="Cambria" w:eastAsia="Cambria" w:hAnsi="Cambria" w:cs="Cambria"/>
        </w:rPr>
        <w:t>(</w:t>
      </w:r>
      <w:r>
        <w:rPr>
          <w:rFonts w:ascii="Cambria" w:eastAsia="Cambria" w:hAnsi="Cambria" w:cs="Cambria"/>
          <w:i/>
          <w:vertAlign w:val="subscript"/>
        </w:rPr>
        <w:t>zi</w:t>
      </w:r>
      <w:r>
        <w:rPr>
          <w:rFonts w:ascii="Cambria" w:eastAsia="Cambria" w:hAnsi="Cambria" w:cs="Cambria"/>
          <w:i/>
        </w:rPr>
        <w:t>)。</w:t>
      </w:r>
    </w:p>
    <w:p w14:paraId="6F361C6E" w14:textId="77777777" w:rsidR="00255F62" w:rsidRDefault="001D6550">
      <w:pPr>
        <w:spacing w:after="370" w:line="274" w:lineRule="auto"/>
        <w:ind w:left="15" w:right="840"/>
        <w:jc w:val="left"/>
      </w:pPr>
      <w:r>
        <w:t xml:space="preserve">潜在入力の大きさを潜在変数の数 </w:t>
      </w:r>
      <w:r>
        <w:rPr>
          <w:rFonts w:ascii="Cambria" w:eastAsia="Cambria" w:hAnsi="Cambria" w:cs="Cambria"/>
          <w:i/>
          <w:sz w:val="34"/>
          <w:vertAlign w:val="subscript"/>
        </w:rPr>
        <w:t xml:space="preserve">c </w:t>
      </w:r>
      <w:r>
        <w:rPr>
          <w:rFonts w:ascii="Cambria" w:eastAsia="Cambria" w:hAnsi="Cambria" w:cs="Cambria"/>
          <w:sz w:val="34"/>
          <w:vertAlign w:val="subscript"/>
        </w:rPr>
        <w:t xml:space="preserve">= </w:t>
      </w:r>
      <w:r>
        <w:rPr>
          <w:rFonts w:ascii="Cambria" w:eastAsia="Cambria" w:hAnsi="Cambria" w:cs="Cambria"/>
          <w:i/>
          <w:sz w:val="34"/>
          <w:vertAlign w:val="subscript"/>
        </w:rPr>
        <w:t xml:space="preserve">d に相当するもの</w:t>
      </w:r>
      <w:r>
        <w:t xml:space="preserve">とし</w:t>
      </w:r>
      <w:r>
        <w:t xml:space="preserve">、</w:t>
      </w:r>
      <w:r>
        <w:rPr>
          <w:rFonts w:ascii="Cambria" w:eastAsia="Cambria" w:hAnsi="Cambria" w:cs="Cambria"/>
          <w:i/>
          <w:sz w:val="34"/>
          <w:vertAlign w:val="subscript"/>
        </w:rPr>
        <w:t>σ</w:t>
      </w:r>
      <w:r>
        <w:rPr>
          <w:vertAlign w:val="subscript"/>
        </w:rPr>
        <w:t>ard</w:t>
      </w:r>
      <w:r>
        <w:rPr>
          <w:rFonts w:ascii="Cambria" w:eastAsia="Cambria" w:hAnsi="Cambria" w:cs="Cambria"/>
          <w:vertAlign w:val="superscript"/>
        </w:rPr>
        <w:t>2 を</w:t>
      </w:r>
      <w:r>
        <w:t xml:space="preserve">固定する。</w:t>
      </w:r>
      <w:r>
        <w:rPr>
          <w:rFonts w:ascii="Cambria" w:eastAsia="Cambria" w:hAnsi="Cambria" w:cs="Cambria"/>
          <w:vertAlign w:val="superscript"/>
        </w:rPr>
        <w:tab/>
      </w:r>
      <w:r>
        <w:rPr>
          <w:rFonts w:ascii="Cambria" w:eastAsia="Cambria" w:hAnsi="Cambria" w:cs="Cambria"/>
          <w:sz w:val="34"/>
          <w:vertAlign w:val="subscript"/>
        </w:rPr>
        <w:t xml:space="preserve">= 1</w:t>
      </w:r>
      <w:r>
        <w:t xml:space="preserve">、</w:t>
      </w:r>
      <w:r>
        <w:rPr>
          <w:i/>
          <w:sz w:val="34"/>
          <w:vertAlign w:val="subscript"/>
        </w:rPr>
        <w:t>ω</w:t>
      </w:r>
      <w:r>
        <w:rPr>
          <w:rFonts w:ascii="Cambria" w:eastAsia="Cambria" w:hAnsi="Cambria" w:cs="Cambria"/>
          <w:i/>
          <w:vertAlign w:val="subscript"/>
        </w:rPr>
        <w:t xml:space="preserve">j </w:t>
      </w:r>
      <w:r>
        <w:rPr>
          <w:rFonts w:ascii="Cambria" w:eastAsia="Cambria" w:hAnsi="Cambria" w:cs="Cambria"/>
          <w:sz w:val="34"/>
          <w:vertAlign w:val="subscript"/>
        </w:rPr>
        <w:t>= 1とする</w:t>
      </w:r>
      <w:r>
        <w:t xml:space="preserve">。さらに，簡単のために，</w:t>
      </w:r>
      <w:r>
        <w:rPr>
          <w:i/>
          <w:sz w:val="34"/>
          <w:vertAlign w:val="subscript"/>
        </w:rPr>
        <w:t xml:space="preserve">ξは</w:t>
      </w:r>
      <w:r>
        <w:rPr>
          <w:rFonts w:ascii="Cambria" w:eastAsia="Cambria" w:hAnsi="Cambria" w:cs="Cambria"/>
          <w:i/>
          <w:sz w:val="34"/>
          <w:vertAlign w:val="subscript"/>
        </w:rPr>
        <w:t>d</w:t>
      </w:r>
      <w:r>
        <w:t xml:space="preserve">次元超立方体</w:t>
      </w:r>
      <w:r>
        <w:t xml:space="preserve">上に一様に描かれている</w:t>
      </w:r>
      <w:r>
        <w:t xml:space="preserve">と仮定する。そこで，</w:t>
      </w:r>
      <w:r>
        <w:rPr>
          <w:color w:val="006184"/>
        </w:rPr>
        <w:t>4.2.4節</w:t>
      </w:r>
      <w:r>
        <w:t xml:space="preserve">で説明したように，</w:t>
      </w:r>
      <w:r>
        <w:t xml:space="preserve">逆事後累積分布関数を</w:t>
      </w:r>
      <w:r>
        <w:rPr>
          <w:rFonts w:ascii="Cambria" w:eastAsia="Cambria" w:hAnsi="Cambria" w:cs="Cambria"/>
          <w:i/>
          <w:sz w:val="34"/>
          <w:vertAlign w:val="subscript"/>
        </w:rPr>
        <w:t>P</w:t>
      </w:r>
      <w:r>
        <w:rPr>
          <w:rFonts w:ascii="Cambria" w:eastAsia="Cambria" w:hAnsi="Cambria" w:cs="Cambria"/>
          <w:vertAlign w:val="superscript"/>
        </w:rPr>
        <w:t xml:space="preserve">-1</w:t>
      </w:r>
      <w:r>
        <w:t xml:space="preserve">とする</w:t>
      </w:r>
      <w:r>
        <w:t>と，次の</w:t>
      </w:r>
      <w:r>
        <w:t>ような</w:t>
      </w:r>
      <w:r>
        <w:t xml:space="preserve">最適な</w:t>
      </w:r>
      <w:r>
        <w:rPr>
          <w:rFonts w:ascii="Cambria" w:eastAsia="Cambria" w:hAnsi="Cambria" w:cs="Cambria"/>
          <w:i/>
          <w:sz w:val="34"/>
          <w:vertAlign w:val="subscript"/>
        </w:rPr>
        <w:t xml:space="preserve">f（</w:t>
      </w:r>
      <w:r>
        <w:rPr>
          <w:rFonts w:ascii="Cambria" w:eastAsia="Cambria" w:hAnsi="Cambria" w:cs="Cambria"/>
          <w:i/>
          <w:sz w:val="34"/>
          <w:vertAlign w:val="subscript"/>
        </w:rPr>
        <w:t>f</w:t>
      </w:r>
      <w:r>
        <w:rPr>
          <w:rFonts w:ascii="Cambria" w:eastAsia="Cambria" w:hAnsi="Cambria" w:cs="Cambria"/>
          <w:vertAlign w:val="superscript"/>
        </w:rPr>
        <w:t>∗）が得られる。</w:t>
      </w:r>
    </w:p>
    <w:p w14:paraId="09EDA339" w14:textId="77777777" w:rsidR="00255F62" w:rsidRDefault="001D6550">
      <w:pPr>
        <w:spacing w:after="500" w:line="265" w:lineRule="auto"/>
        <w:ind w:left="10" w:right="862" w:hanging="10"/>
        <w:jc w:val="center"/>
      </w:pPr>
      <w:r>
        <w:rPr>
          <w:rFonts w:ascii="Cambria" w:eastAsia="Cambria" w:hAnsi="Cambria" w:cs="Cambria"/>
        </w:rPr>
        <w:t>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i/>
        </w:rPr>
        <w:t>θ</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b/>
        </w:rPr>
        <w:t>x</w:t>
      </w:r>
      <w:r>
        <w:rPr>
          <w:rFonts w:ascii="Cambria" w:eastAsia="Cambria" w:hAnsi="Cambria" w:cs="Cambria"/>
        </w:rPr>
        <w:t>)) = 0</w:t>
      </w:r>
    </w:p>
    <w:p w14:paraId="7C9B6D89" w14:textId="77777777" w:rsidR="00255F62" w:rsidRDefault="001D6550">
      <w:pPr>
        <w:spacing w:after="434"/>
        <w:ind w:left="15" w:right="851"/>
      </w:pPr>
      <w:r>
        <w:t>でござる</w:t>
      </w:r>
    </w:p>
    <w:p w14:paraId="71C62AEF" w14:textId="77777777" w:rsidR="00255F62" w:rsidRDefault="001D6550">
      <w:pPr>
        <w:spacing w:after="303" w:line="265" w:lineRule="auto"/>
        <w:ind w:left="10" w:right="862" w:hanging="10"/>
        <w:jc w:val="center"/>
      </w:pPr>
      <w:r>
        <w:rPr>
          <w:rFonts w:ascii="Cambria" w:eastAsia="Cambria" w:hAnsi="Cambria" w:cs="Cambria"/>
          <w:i/>
        </w:rPr>
        <w:t>ｆ</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ξ</w:t>
      </w:r>
      <w:r>
        <w:rPr>
          <w:rFonts w:ascii="Cambria" w:eastAsia="Cambria" w:hAnsi="Cambria" w:cs="Cambria"/>
        </w:rPr>
        <w:t xml:space="preserve">）＝</w:t>
      </w:r>
      <w:r>
        <w:rPr>
          <w:rFonts w:ascii="Cambria" w:eastAsia="Cambria" w:hAnsi="Cambria" w:cs="Cambria"/>
          <w:i/>
        </w:rPr>
        <w:t>Ｐ</w:t>
      </w:r>
      <w:r>
        <w:rPr>
          <w:rFonts w:ascii="Cambria" w:eastAsia="Cambria" w:hAnsi="Cambria" w:cs="Cambria"/>
          <w:vertAlign w:val="superscript"/>
        </w:rPr>
        <w:t>-１</w:t>
      </w:r>
      <w:r>
        <w:rPr>
          <w:rFonts w:ascii="Cambria" w:eastAsia="Cambria" w:hAnsi="Cambria" w:cs="Cambria"/>
        </w:rPr>
        <w:t>（</w:t>
      </w:r>
      <w:r>
        <w:rPr>
          <w:i/>
        </w:rPr>
        <w:t>ξ</w:t>
      </w:r>
      <w:r>
        <w:rPr>
          <w:rFonts w:ascii="Cambria" w:eastAsia="Cambria" w:hAnsi="Cambria" w:cs="Cambria"/>
          <w:vertAlign w:val="subscript"/>
        </w:rPr>
        <w:t>１</w:t>
      </w:r>
      <w:r>
        <w:rPr>
          <w:rFonts w:ascii="Cambria" w:eastAsia="Cambria" w:hAnsi="Cambria" w:cs="Cambria"/>
          <w:i/>
        </w:rPr>
        <w:t>,...,</w:t>
      </w:r>
      <w:r>
        <w:rPr>
          <w:i/>
        </w:rPr>
        <w:t>ξ</w:t>
      </w:r>
      <w:r>
        <w:rPr>
          <w:rFonts w:ascii="Cambria" w:eastAsia="Cambria" w:hAnsi="Cambria" w:cs="Cambria"/>
          <w:i/>
          <w:vertAlign w:val="subscript"/>
        </w:rPr>
        <w:t>ｄ</w:t>
      </w:r>
      <w:r>
        <w:rPr>
          <w:rFonts w:ascii="Cambria" w:eastAsia="Cambria" w:hAnsi="Cambria" w:cs="Cambria"/>
        </w:rPr>
        <w:t>）である</w:t>
      </w:r>
      <w:r>
        <w:rPr>
          <w:rFonts w:ascii="Cambria" w:eastAsia="Cambria" w:hAnsi="Cambria" w:cs="Cambria"/>
          <w:i/>
        </w:rPr>
        <w:t>。</w:t>
      </w:r>
    </w:p>
    <w:p w14:paraId="5A6A10ED" w14:textId="77777777" w:rsidR="00255F62" w:rsidRDefault="001D6550">
      <w:pPr>
        <w:spacing w:after="92" w:line="396" w:lineRule="auto"/>
        <w:ind w:left="15" w:right="840"/>
        <w:jc w:val="left"/>
      </w:pPr>
      <w:r>
        <w:rPr>
          <w:rFonts w:ascii="Cambria" w:eastAsia="Cambria" w:hAnsi="Cambria" w:cs="Cambria"/>
          <w:i/>
        </w:rPr>
        <w:t xml:space="preserve">j </w:t>
      </w:r>
      <w:r>
        <w:rPr>
          <w:rFonts w:ascii="Cambria" w:eastAsia="Cambria" w:hAnsi="Cambria" w:cs="Cambria"/>
        </w:rPr>
        <w:t xml:space="preserve">= 0 </w:t>
      </w:r>
      <w:r>
        <w:t xml:space="preserve">から </w:t>
      </w:r>
      <w:r>
        <w:rPr>
          <w:rFonts w:ascii="Cambria" w:eastAsia="Cambria" w:hAnsi="Cambria" w:cs="Cambria"/>
        </w:rPr>
        <w:t>2</w:t>
      </w:r>
      <w:r>
        <w:rPr>
          <w:rFonts w:ascii="Cambria" w:eastAsia="Cambria" w:hAnsi="Cambria" w:cs="Cambria"/>
          <w:i/>
          <w:vertAlign w:val="superscript"/>
        </w:rPr>
        <w:t>k の</w:t>
      </w:r>
      <w:r>
        <w:t xml:space="preserve">点 </w:t>
      </w:r>
      <w:r>
        <w:rPr>
          <w:rFonts w:ascii="Cambria" w:eastAsia="Cambria" w:hAnsi="Cambria" w:cs="Cambria"/>
          <w:i/>
        </w:rPr>
        <w:t>j</w:t>
      </w:r>
      <w:r>
        <w:rPr>
          <w:rFonts w:ascii="Cambria" w:eastAsia="Cambria" w:hAnsi="Cambria" w:cs="Cambria"/>
        </w:rPr>
        <w:t>/2</w:t>
      </w:r>
      <w:r>
        <w:rPr>
          <w:rFonts w:ascii="Cambria" w:eastAsia="Cambria" w:hAnsi="Cambria" w:cs="Cambria"/>
          <w:i/>
          <w:vertAlign w:val="superscript"/>
        </w:rPr>
        <w:t xml:space="preserve">k </w:t>
      </w:r>
      <w:r>
        <w:t xml:space="preserve">の</w:t>
      </w:r>
      <w:r>
        <w:t xml:space="preserve">集合を </w:t>
      </w:r>
      <w:r>
        <w:rPr>
          <w:rFonts w:ascii="Cambria" w:eastAsia="Cambria" w:hAnsi="Cambria" w:cs="Cambria"/>
          <w:i/>
          <w:vertAlign w:val="subscript"/>
        </w:rPr>
        <w:t xml:space="preserve">Ok と定義</w:t>
      </w:r>
      <w:r>
        <w:t xml:space="preserve">し、</w:t>
      </w:r>
      <w:r>
        <w:rPr>
          <w:rFonts w:ascii="Cambria" w:eastAsia="Cambria" w:hAnsi="Cambria" w:cs="Cambria"/>
          <w:i/>
          <w:vertAlign w:val="subscript"/>
        </w:rPr>
        <w:t xml:space="preserve">Sk を </w:t>
      </w:r>
      <w:r>
        <w:rPr>
          <w:rFonts w:ascii="Cambria" w:eastAsia="Cambria" w:hAnsi="Cambria" w:cs="Cambria"/>
          <w:i/>
          <w:vertAlign w:val="subscript"/>
        </w:rPr>
        <w:t xml:space="preserve">Ok の </w:t>
      </w:r>
      <w:r>
        <w:rPr>
          <w:rFonts w:ascii="Cambria" w:eastAsia="Cambria" w:hAnsi="Cambria" w:cs="Cambria"/>
          <w:i/>
        </w:rPr>
        <w:t xml:space="preserve">d </w:t>
      </w:r>
      <w:r>
        <w:t xml:space="preserve">次元積</w:t>
      </w:r>
      <w:r>
        <w:t xml:space="preserve">と</w:t>
      </w:r>
      <w:r>
        <w:t xml:space="preserve">定義する</w:t>
      </w:r>
      <w:r>
        <w:t xml:space="preserve">。</w:t>
      </w:r>
      <w:r>
        <w:rPr>
          <w:rFonts w:ascii="Cambria" w:eastAsia="Cambria" w:hAnsi="Cambria" w:cs="Cambria"/>
          <w:i/>
          <w:vertAlign w:val="subscript"/>
        </w:rPr>
        <w:t xml:space="preserve">Sk </w:t>
      </w:r>
      <w:r>
        <w:t xml:space="preserve">の</w:t>
      </w:r>
      <w:r>
        <w:t xml:space="preserve">各要素 </w:t>
      </w:r>
      <w:r>
        <w:rPr>
          <w:rFonts w:ascii="Cambria" w:eastAsia="Cambria" w:hAnsi="Cambria" w:cs="Cambria"/>
          <w:i/>
          <w:vertAlign w:val="subscript"/>
        </w:rPr>
        <w:t xml:space="preserve">si </w:t>
      </w:r>
      <w:r>
        <w:t xml:space="preserve">について，</w:t>
      </w:r>
      <w:r>
        <w:t xml:space="preserve">ペア </w:t>
      </w:r>
      <w:r>
        <w:rPr>
          <w:rFonts w:ascii="Cambria" w:eastAsia="Cambria" w:hAnsi="Cambria" w:cs="Cambria"/>
        </w:rPr>
        <w:t>(</w:t>
      </w:r>
      <w:r>
        <w:rPr>
          <w:rFonts w:ascii="Cambria" w:eastAsia="Cambria" w:hAnsi="Cambria" w:cs="Cambria"/>
          <w:i/>
          <w:vertAlign w:val="subscript"/>
        </w:rPr>
        <w:t>si</w:t>
      </w:r>
      <w:r>
        <w:rPr>
          <w:rFonts w:ascii="Cambria" w:eastAsia="Cambria" w:hAnsi="Cambria" w:cs="Cambria"/>
          <w:i/>
        </w:rPr>
        <w:t>,f</w:t>
      </w:r>
      <w:r>
        <w:rPr>
          <w:rFonts w:ascii="Cambria" w:eastAsia="Cambria" w:hAnsi="Cambria" w:cs="Cambria"/>
        </w:rPr>
        <w:t>∗(</w:t>
      </w:r>
      <w:r>
        <w:rPr>
          <w:rFonts w:ascii="Cambria" w:eastAsia="Cambria" w:hAnsi="Cambria" w:cs="Cambria"/>
          <w:i/>
          <w:vertAlign w:val="subscript"/>
        </w:rPr>
        <w:t>si</w:t>
      </w:r>
      <w:r>
        <w:rPr>
          <w:rFonts w:ascii="Cambria" w:eastAsia="Cambria" w:hAnsi="Cambria" w:cs="Cambria"/>
        </w:rPr>
        <w:t>)) を</w:t>
      </w:r>
      <w:r>
        <w:t xml:space="preserve">含む集合を </w:t>
      </w:r>
      <w:r>
        <w:rPr>
          <w:rFonts w:ascii="Cambria" w:eastAsia="Cambria" w:hAnsi="Cambria" w:cs="Cambria"/>
          <w:i/>
          <w:vertAlign w:val="subscript"/>
        </w:rPr>
        <w:t xml:space="preserve">Dk と</w:t>
      </w:r>
      <w:r>
        <w:t xml:space="preserve">する</w:t>
      </w:r>
      <w:r>
        <w:t xml:space="preserve">．この</w:t>
      </w:r>
      <w:r>
        <w:t xml:space="preserve">ランダム写</w:t>
      </w:r>
      <w:r>
        <w:t xml:space="preserve">像は、</w:t>
      </w:r>
      <w:r>
        <w:t>ガウス過程のノイズフリー予測特性（</w:t>
      </w:r>
      <w:r>
        <w:rPr>
          <w:color w:val="006184"/>
        </w:rPr>
        <w:t>Rasmussen and Williams</w:t>
      </w:r>
      <w:r>
        <w:t xml:space="preserve">, </w:t>
      </w:r>
      <w:r>
        <w:rPr>
          <w:color w:val="006184"/>
        </w:rPr>
        <w:t>2006</w:t>
      </w:r>
      <w:r>
        <w:t xml:space="preserve">）</w:t>
      </w:r>
      <w:r>
        <w:t>により、</w:t>
      </w:r>
      <w:r>
        <w:t xml:space="preserve">すべての </w:t>
      </w:r>
      <w:r>
        <w:rPr>
          <w:rFonts w:ascii="Cambria" w:eastAsia="Cambria" w:hAnsi="Cambria" w:cs="Cambria"/>
          <w:i/>
          <w:vertAlign w:val="subscript"/>
        </w:rPr>
        <w:t xml:space="preserve">si</w:t>
      </w:r>
      <w:r>
        <w:rPr>
          <w:rFonts w:ascii="Cambria" w:eastAsia="Cambria" w:hAnsi="Cambria" w:cs="Cambria"/>
        </w:rPr>
        <w:t xml:space="preserve"> ∈</w:t>
      </w:r>
      <w:r>
        <w:rPr>
          <w:rFonts w:ascii="Cambria" w:eastAsia="Cambria" w:hAnsi="Cambria" w:cs="Cambria"/>
          <w:i/>
          <w:vertAlign w:val="subscript"/>
        </w:rPr>
        <w:t xml:space="preserve">Sk </w:t>
      </w:r>
      <w:r>
        <w:t xml:space="preserve">について </w:t>
      </w:r>
      <w:r>
        <w:rPr>
          <w:rFonts w:ascii="Cambria" w:eastAsia="Cambria" w:hAnsi="Cambria" w:cs="Cambria"/>
          <w:i/>
          <w:vertAlign w:val="superscript"/>
        </w:rPr>
        <w:t>fk</w:t>
      </w:r>
      <w:r>
        <w:rPr>
          <w:rFonts w:ascii="Cambria" w:eastAsia="Cambria" w:hAnsi="Cambria" w:cs="Cambria"/>
        </w:rPr>
        <w:t>(</w:t>
      </w:r>
      <w:r>
        <w:rPr>
          <w:rFonts w:ascii="Cambria" w:eastAsia="Cambria" w:hAnsi="Cambria" w:cs="Cambria"/>
          <w:i/>
          <w:vertAlign w:val="subscript"/>
        </w:rPr>
        <w:t>si</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vertAlign w:val="subscript"/>
        </w:rPr>
        <w:t>si</w:t>
      </w:r>
      <w:r>
        <w:rPr>
          <w:rFonts w:ascii="Cambria" w:eastAsia="Cambria" w:hAnsi="Cambria" w:cs="Cambria"/>
        </w:rPr>
        <w:t xml:space="preserve">) を</w:t>
      </w:r>
      <w:r>
        <w:t xml:space="preserve">満たす。</w:t>
      </w:r>
      <w:r>
        <w:t xml:space="preserve">そして、連続性により、</w:t>
      </w:r>
      <w:r>
        <w:rPr>
          <w:rFonts w:ascii="Cambria" w:eastAsia="Cambria" w:hAnsi="Cambria" w:cs="Cambria"/>
          <w:i/>
          <w:sz w:val="34"/>
          <w:vertAlign w:val="subscript"/>
        </w:rPr>
        <w:t xml:space="preserve">k </w:t>
      </w:r>
      <w:r>
        <w:rPr>
          <w:rFonts w:ascii="Cambria" w:eastAsia="Cambria" w:hAnsi="Cambria" w:cs="Cambria"/>
        </w:rPr>
        <w:t>→ ∞となる</w:t>
      </w:r>
      <w:r>
        <w:t xml:space="preserve">と、</w:t>
      </w:r>
      <w:r>
        <w:rPr>
          <w:rFonts w:ascii="Cambria" w:eastAsia="Cambria" w:hAnsi="Cambria" w:cs="Cambria"/>
          <w:i/>
          <w:vertAlign w:val="superscript"/>
        </w:rPr>
        <w:t xml:space="preserve">fk は </w:t>
      </w:r>
      <w:r>
        <w:rPr>
          <w:rFonts w:ascii="Cambria" w:eastAsia="Cambria" w:hAnsi="Cambria" w:cs="Cambria"/>
          <w:i/>
          <w:sz w:val="34"/>
          <w:vertAlign w:val="subscript"/>
        </w:rPr>
        <w:t>f</w:t>
      </w:r>
      <w:r>
        <w:rPr>
          <w:rFonts w:ascii="Cambria" w:eastAsia="Cambria" w:hAnsi="Cambria" w:cs="Cambria"/>
          <w:vertAlign w:val="superscript"/>
        </w:rPr>
        <w:t xml:space="preserve">∗ </w:t>
      </w:r>
      <w:r>
        <w:t xml:space="preserve">に収束します</w:t>
      </w:r>
      <w:r>
        <w:t>。</w:t>
      </w:r>
      <w:r>
        <w:tab/>
      </w:r>
      <w:r>
        <w:rPr>
          <w:noProof/>
        </w:rPr>
        <mc:AlternateContent>
          <mc:Choice Requires="wpg">
            <w:drawing>
              <wp:inline distT="0" distB="0" distL="0" distR="0" wp14:anchorId="3F98E1A2" wp14:editId="6714CC01">
                <wp:extent cx="88188" cy="93523"/>
                <wp:effectExtent l="0" t="0" r="0" b="0"/>
                <wp:docPr id="165455" name="Group 165455"/>
                <wp:cNvGraphicFramePr/>
                <a:graphic xmlns:a="http://schemas.openxmlformats.org/drawingml/2006/main">
                  <a:graphicData uri="http://schemas.microsoft.com/office/word/2010/wordprocessingGroup">
                    <wpg:wgp>
                      <wpg:cNvGrpSpPr/>
                      <wpg:grpSpPr>
                        <a:xfrm>
                          <a:off x="0" y="0"/>
                          <a:ext cx="88188" cy="93523"/>
                          <a:chOff x="0" y="0"/>
                          <a:chExt cx="88188" cy="93523"/>
                        </a:xfrm>
                      </wpg:grpSpPr>
                      <wps:wsp>
                        <wps:cNvPr id="18049" name="Shape 18049"/>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50" name="Shape 18050"/>
                        <wps:cNvSpPr/>
                        <wps:spPr>
                          <a:xfrm>
                            <a:off x="2527" y="2540"/>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51" name="Shape 18051"/>
                        <wps:cNvSpPr/>
                        <wps:spPr>
                          <a:xfrm>
                            <a:off x="2527" y="90996"/>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52" name="Shape 18052"/>
                        <wps:cNvSpPr/>
                        <wps:spPr>
                          <a:xfrm>
                            <a:off x="88188"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455" style="width:6.94397pt;height:7.364pt;mso-position-horizontal-relative:char;mso-position-vertical-relative:line" coordsize="881,935">
                <v:shape id="Shape 18049" style="position:absolute;width:0;height:935;left:0;top:0;" coordsize="0,93523" path="m0,93523l0,0">
                  <v:stroke weight="0.398pt" endcap="flat" joinstyle="miter" miterlimit="10" on="true" color="#000000"/>
                  <v:fill on="false" color="#000000" opacity="0"/>
                </v:shape>
                <v:shape id="Shape 18050" style="position:absolute;width:831;height:0;left:25;top:25;" coordsize="83134,0" path="m0,0l83134,0">
                  <v:stroke weight="0.398pt" endcap="flat" joinstyle="miter" miterlimit="10" on="true" color="#000000"/>
                  <v:fill on="false" color="#000000" opacity="0"/>
                </v:shape>
                <v:shape id="Shape 18051" style="position:absolute;width:831;height:0;left:25;top:909;" coordsize="83134,0" path="m0,0l83134,0">
                  <v:stroke weight="0.398pt" endcap="flat" joinstyle="miter" miterlimit="10" on="true" color="#000000"/>
                  <v:fill on="false" color="#000000" opacity="0"/>
                </v:shape>
                <v:shape id="Shape 18052" style="position:absolute;width:0;height:935;left:881;top:0;" coordsize="0,93523" path="m0,93523l0,0">
                  <v:stroke weight="0.398pt" endcap="flat" joinstyle="miter" miterlimit="10" on="true" color="#000000"/>
                  <v:fill on="false" color="#000000" opacity="0"/>
                </v:shape>
              </v:group>
            </w:pict>
          </mc:Fallback>
        </mc:AlternateContent>
      </w:r>
    </w:p>
    <w:p w14:paraId="321848E9" w14:textId="77777777" w:rsidR="00255F62" w:rsidRDefault="001D6550">
      <w:pPr>
        <w:ind w:left="15" w:right="851"/>
      </w:pPr>
      <w:r>
        <w:t xml:space="preserve">分布の分位関数が連続的である大まかな条件は、その分布が</w:t>
      </w:r>
      <w:r>
        <w:t>リーベスグ量に関して正の密度を</w:t>
      </w:r>
      <w:r>
        <w:t xml:space="preserve">持っている場合です。</w:t>
      </w:r>
    </w:p>
    <w:p w14:paraId="68B1F34D" w14:textId="77777777" w:rsidR="00255F62" w:rsidRDefault="001D6550">
      <w:pPr>
        <w:spacing w:after="361"/>
        <w:ind w:left="15" w:right="851"/>
      </w:pPr>
      <w:r>
        <w:t>変分データの有限サイズに対する収束率は，ランダム共変量の下でのgpsの事後収縮率によって調べることができます(</w:t>
      </w:r>
      <w:r>
        <w:rPr>
          <w:color w:val="006184"/>
        </w:rPr>
        <w:t>Van Der Vaart and Van Zanten</w:t>
      </w:r>
      <w:r>
        <w:t xml:space="preserve">, </w:t>
      </w:r>
      <w:r>
        <w:rPr>
          <w:color w:val="006184"/>
        </w:rPr>
        <w:t>2011</w:t>
      </w:r>
      <w:r>
        <w:t xml:space="preserve">)．この</w:t>
      </w:r>
      <w:r>
        <w:t>理論が変分法の設定に適用できるようにするためには、事後分位の強い連続性条件とMatern共分散関数を使用するという</w:t>
      </w:r>
      <w:r>
        <w:t xml:space="preserve">追加の</w:t>
      </w:r>
      <w:r>
        <w:t>仮定</w:t>
      </w:r>
      <w:r>
        <w:t xml:space="preserve">だけが</w:t>
      </w:r>
      <w:r>
        <w:t>必要です。</w:t>
      </w:r>
    </w:p>
    <w:p w14:paraId="0DCFB6F4" w14:textId="77777777" w:rsidR="00255F62" w:rsidRDefault="001D6550">
      <w:pPr>
        <w:pStyle w:val="2"/>
        <w:tabs>
          <w:tab w:val="center" w:pos="1534"/>
        </w:tabs>
        <w:ind w:left="0" w:firstLine="0"/>
      </w:pPr>
      <w:r>
        <w:t>C.</w:t>
      </w:r>
      <w:r>
        <w:tab/>
        <w:t>3変量目的語</w:t>
      </w:r>
    </w:p>
    <w:p w14:paraId="74AA6A48" w14:textId="77777777" w:rsidR="00255F62" w:rsidRDefault="001D6550">
      <w:pPr>
        <w:spacing w:after="412"/>
        <w:ind w:left="15" w:right="851"/>
      </w:pPr>
      <w:r>
        <w:rPr>
          <w:color w:val="006184"/>
        </w:rPr>
        <w:t>式4.6</w:t>
      </w:r>
      <w:r>
        <w:t xml:space="preserve">で示された</w:t>
      </w:r>
      <w:r>
        <w:t xml:space="preserve">モデルエビデンス</w:t>
      </w:r>
      <w:r>
        <w:rPr>
          <w:rFonts w:ascii="Cambria" w:eastAsia="Cambria" w:hAnsi="Cambria" w:cs="Cambria"/>
          <w:i/>
          <w:sz w:val="34"/>
          <w:vertAlign w:val="subscript"/>
        </w:rPr>
        <w:t>logp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)の扱い</w:t>
      </w:r>
      <w:r>
        <w:t xml:space="preserve">やすい下界を導出する</w:t>
      </w:r>
      <w:r>
        <w:t>。これを行うために、まず、期待されるKL項を用いてエルボにペナルティを与える。</w:t>
      </w:r>
    </w:p>
    <w:p w14:paraId="48BC3C79" w14:textId="77777777" w:rsidR="00255F62" w:rsidRDefault="001D6550">
      <w:pPr>
        <w:spacing w:after="339" w:line="265" w:lineRule="auto"/>
        <w:ind w:left="504" w:right="0" w:hanging="10"/>
        <w:jc w:val="left"/>
      </w:pP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 xml:space="preserve">)≧L = </w:t>
      </w:r>
      <w:r>
        <w:rPr>
          <w:sz w:val="16"/>
          <w:vertAlign w:val="subscript"/>
        </w:rPr>
        <w:t>Eqvgp</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b/>
        </w:rPr>
        <w:t>z</w:t>
      </w:r>
      <w:r>
        <w:rPr>
          <w:rFonts w:ascii="Cambria" w:eastAsia="Cambria" w:hAnsi="Cambria" w:cs="Cambria"/>
        </w:rPr>
        <w:t>)] - KL(</w:t>
      </w:r>
      <w:r>
        <w:rPr>
          <w:sz w:val="16"/>
        </w:rPr>
        <w:t>qvgp</w:t>
      </w:r>
      <w:r>
        <w:rPr>
          <w:rFonts w:ascii="Cambria" w:eastAsia="Cambria" w:hAnsi="Cambria" w:cs="Cambria"/>
        </w:rPr>
        <w:t>(</w:t>
      </w:r>
      <w:r>
        <w:rPr>
          <w:rFonts w:ascii="Cambria" w:eastAsia="Cambria" w:hAnsi="Cambria" w:cs="Cambria"/>
          <w:b/>
        </w:rPr>
        <w:t>z)</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p>
    <w:p w14:paraId="7868D295" w14:textId="77777777" w:rsidR="00255F62" w:rsidRDefault="001D6550">
      <w:pPr>
        <w:spacing w:after="412" w:line="265" w:lineRule="auto"/>
        <w:ind w:left="1294" w:right="0" w:hanging="10"/>
        <w:jc w:val="left"/>
      </w:pPr>
      <w:r>
        <w:rPr>
          <w:rFonts w:ascii="Cambria" w:eastAsia="Cambria" w:hAnsi="Cambria" w:cs="Cambria"/>
        </w:rPr>
        <w:t xml:space="preserve">≧ </w:t>
      </w:r>
      <w:r>
        <w:rPr>
          <w:sz w:val="12"/>
        </w:rPr>
        <w:t>Eqvgp</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b/>
        </w:rPr>
        <w:t>z</w:t>
      </w:r>
      <w:r>
        <w:rPr>
          <w:rFonts w:ascii="Cambria" w:eastAsia="Cambria" w:hAnsi="Cambria" w:cs="Cambria"/>
        </w:rPr>
        <w:t>)] - KL(</w:t>
      </w:r>
      <w:r>
        <w:rPr>
          <w:sz w:val="16"/>
        </w:rPr>
        <w:t>qvgp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 xml:space="preserve">))- </w:t>
      </w:r>
      <w:r>
        <w:rPr>
          <w:rFonts w:ascii="Cambria" w:eastAsia="Cambria" w:hAnsi="Cambria" w:cs="Cambria"/>
        </w:rPr>
        <w:t>EqvgphKL(</w:t>
      </w:r>
      <w:r>
        <w:rPr>
          <w:rFonts w:ascii="Cambria" w:eastAsia="Cambria" w:hAnsi="Cambria" w:cs="Cambria"/>
          <w:i/>
        </w:rPr>
        <w:t>q</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kr</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r>
        <w:rPr>
          <w:rFonts w:ascii="Cambria" w:eastAsia="Cambria" w:hAnsi="Cambria" w:cs="Cambria"/>
          <w:i/>
        </w:rPr>
        <w:t>.</w:t>
      </w:r>
    </w:p>
    <w:p w14:paraId="68639C28" w14:textId="77777777" w:rsidR="00255F62" w:rsidRDefault="001D6550">
      <w:pPr>
        <w:spacing w:after="484"/>
        <w:ind w:left="15" w:right="851"/>
      </w:pPr>
      <w:r>
        <w:t>以下のように、すべての用語を期待値に組み合わせることができます。</w:t>
      </w:r>
    </w:p>
    <w:p w14:paraId="506A9873" w14:textId="77777777" w:rsidR="00255F62" w:rsidRDefault="001D6550">
      <w:pPr>
        <w:spacing w:after="248" w:line="265" w:lineRule="auto"/>
        <w:ind w:left="555" w:right="0" w:hanging="10"/>
        <w:jc w:val="left"/>
      </w:pPr>
      <w:r>
        <w:rPr>
          <w:rFonts w:ascii="Cambria" w:eastAsia="Cambria" w:hAnsi="Cambria" w:cs="Cambria"/>
          <w:sz w:val="34"/>
          <w:vertAlign w:val="subscript"/>
        </w:rPr>
        <w:t xml:space="preserve">Le </w:t>
      </w:r>
      <w:r>
        <w:rPr>
          <w:rFonts w:ascii="Cambria" w:eastAsia="Cambria" w:hAnsi="Cambria" w:cs="Cambria"/>
        </w:rPr>
        <w:t xml:space="preserve">= </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b/>
          <w:vertAlign w:val="subscript"/>
        </w:rPr>
        <w:t>z</w:t>
      </w:r>
      <w:r>
        <w:rPr>
          <w:rFonts w:ascii="Cambria" w:eastAsia="Cambria" w:hAnsi="Cambria" w:cs="Cambria"/>
          <w:i/>
          <w:vertAlign w:val="subscript"/>
        </w:rPr>
        <w:t>,</w:t>
      </w:r>
      <w:r>
        <w:rPr>
          <w:i/>
          <w:vertAlign w:val="subscript"/>
        </w:rPr>
        <w:t>ξ,</w:t>
      </w:r>
      <w:r>
        <w:rPr>
          <w:rFonts w:ascii="Cambria" w:eastAsia="Cambria" w:hAnsi="Cambria" w:cs="Cambria"/>
          <w:i/>
          <w:vertAlign w:val="subscript"/>
        </w:rPr>
        <w:t>f</w:t>
      </w:r>
      <w:r>
        <w:rPr>
          <w:rFonts w:ascii="Cambria" w:eastAsia="Cambria" w:hAnsi="Cambria" w:cs="Cambria"/>
          <w:vertAlign w:val="subscript"/>
        </w:rPr>
        <w:t>)</w:t>
      </w:r>
      <w:r>
        <w:rPr>
          <w:rFonts w:ascii="Cambria" w:eastAsia="Cambria" w:hAnsi="Cambria" w:cs="Cambria"/>
          <w:i/>
        </w:rPr>
        <w:t>hlogp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logr</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p>
    <w:p w14:paraId="24675F87" w14:textId="77777777" w:rsidR="00255F62" w:rsidRDefault="001D6550">
      <w:pPr>
        <w:spacing w:after="440" w:line="265" w:lineRule="auto"/>
        <w:ind w:left="766" w:right="0" w:hanging="10"/>
        <w:jc w:val="left"/>
      </w:pPr>
      <w:r>
        <w:rPr>
          <w:rFonts w:ascii="Cambria" w:eastAsia="Cambria" w:hAnsi="Cambria" w:cs="Cambria"/>
        </w:rPr>
        <w:t xml:space="preserve">= </w:t>
      </w: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b/>
          <w:vertAlign w:val="subscript"/>
        </w:rPr>
        <w:t>z</w:t>
      </w:r>
      <w:r>
        <w:rPr>
          <w:rFonts w:ascii="Cambria" w:eastAsia="Cambria" w:hAnsi="Cambria" w:cs="Cambria"/>
          <w:i/>
          <w:vertAlign w:val="subscript"/>
        </w:rPr>
        <w:t>,</w:t>
      </w:r>
      <w:r>
        <w:rPr>
          <w:i/>
          <w:vertAlign w:val="subscript"/>
        </w:rPr>
        <w:t>ξ</w:t>
      </w:r>
      <w:r>
        <w:rPr>
          <w:rFonts w:ascii="Cambria" w:eastAsia="Cambria" w:hAnsi="Cambria" w:cs="Cambria"/>
          <w:i/>
          <w:vertAlign w:val="subscript"/>
        </w:rPr>
        <w:t>,f</w:t>
      </w:r>
      <w:r>
        <w:rPr>
          <w:rFonts w:ascii="Cambria" w:eastAsia="Cambria" w:hAnsi="Cambria" w:cs="Cambria"/>
          <w:vertAlign w:val="subscript"/>
        </w:rPr>
        <w:t>)</w:t>
      </w:r>
      <w:r>
        <w:rPr>
          <w:rFonts w:ascii="Cambria" w:eastAsia="Cambria" w:hAnsi="Cambria" w:cs="Cambria"/>
          <w:i/>
        </w:rPr>
        <w:t>hlogp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 ｍｍ）＋</w:t>
      </w:r>
      <w:r>
        <w:rPr>
          <w:rFonts w:ascii="Cambria" w:eastAsia="Cambria" w:hAnsi="Cambria" w:cs="Cambria"/>
          <w:i/>
        </w:rPr>
        <w:t>ｌｏｇｐ</w:t>
      </w:r>
      <w:r>
        <w:rPr>
          <w:rFonts w:ascii="Cambria" w:eastAsia="Cambria" w:hAnsi="Cambria" w:cs="Cambria"/>
        </w:rPr>
        <w:t>（</w:t>
      </w:r>
      <w:r>
        <w:rPr>
          <w:rFonts w:ascii="Cambria" w:eastAsia="Cambria" w:hAnsi="Cambria" w:cs="Cambria"/>
          <w:b/>
        </w:rPr>
        <w:t>ｚ</w:t>
      </w:r>
      <w:r>
        <w:rPr>
          <w:rFonts w:ascii="Cambria" w:eastAsia="Cambria" w:hAnsi="Cambria" w:cs="Cambria"/>
        </w:rPr>
        <w:t>）-</w:t>
      </w:r>
      <w:r>
        <w:rPr>
          <w:rFonts w:ascii="Cambria" w:eastAsia="Cambria" w:hAnsi="Cambria" w:cs="Cambria"/>
          <w:i/>
        </w:rPr>
        <w:t>ｌｏｇｑ</w:t>
      </w:r>
      <w:r>
        <w:rPr>
          <w:rFonts w:ascii="Cambria" w:eastAsia="Cambria" w:hAnsi="Cambria" w:cs="Cambria"/>
        </w:rPr>
        <w:t>（</w:t>
      </w:r>
      <w:r>
        <w:rPr>
          <w:i/>
        </w:rPr>
        <w:t>ξ</w:t>
      </w:r>
      <w:r>
        <w:rPr>
          <w:rFonts w:ascii="Cambria" w:eastAsia="Cambria" w:hAnsi="Cambria" w:cs="Cambria"/>
          <w:i/>
        </w:rPr>
        <w:t>，ｆ</w:t>
      </w:r>
      <w:r>
        <w:rPr>
          <w:rFonts w:ascii="Cambria" w:eastAsia="Cambria" w:hAnsi="Cambria" w:cs="Cambria"/>
        </w:rPr>
        <w:t>）＋</w:t>
      </w:r>
      <w:r>
        <w:rPr>
          <w:rFonts w:ascii="Cambria" w:eastAsia="Cambria" w:hAnsi="Cambria" w:cs="Cambria"/>
          <w:i/>
        </w:rPr>
        <w:t>ｌｏｇｒ</w:t>
      </w:r>
      <w:r>
        <w:rPr>
          <w:rFonts w:ascii="Cambria" w:eastAsia="Cambria" w:hAnsi="Cambria" w:cs="Cambria"/>
        </w:rPr>
        <w:t>（</w:t>
      </w:r>
      <w:r>
        <w:rPr>
          <w:i/>
        </w:rPr>
        <w:t>ξ</w:t>
      </w:r>
      <w:r>
        <w:rPr>
          <w:rFonts w:ascii="Cambria" w:eastAsia="Cambria" w:hAnsi="Cambria" w:cs="Cambria"/>
          <w:i/>
        </w:rPr>
        <w:t xml:space="preserve">，ｆ</w:t>
      </w:r>
      <w:r>
        <w:rPr>
          <w:rFonts w:ascii="Cambria" w:eastAsia="Cambria" w:hAnsi="Cambria" w:cs="Cambria"/>
        </w:rPr>
        <w:t>｜</w:t>
      </w:r>
      <w:r>
        <w:rPr>
          <w:rFonts w:ascii="Cambria" w:eastAsia="Cambria" w:hAnsi="Cambria" w:cs="Cambria"/>
          <w:b/>
        </w:rPr>
        <w:t>ｚ</w:t>
      </w:r>
      <w:r>
        <w:rPr>
          <w:rFonts w:ascii="Cambria" w:eastAsia="Cambria" w:hAnsi="Cambria" w:cs="Cambria"/>
        </w:rPr>
        <w:t>）</w:t>
      </w:r>
      <w:r>
        <w:rPr>
          <w:rFonts w:ascii="Cambria" w:eastAsia="Cambria" w:hAnsi="Cambria" w:cs="Cambria"/>
          <w:sz w:val="34"/>
          <w:vertAlign w:val="superscript"/>
        </w:rPr>
        <w:t>ｉ</w:t>
      </w:r>
      <w:r>
        <w:rPr>
          <w:rFonts w:ascii="Cambria" w:eastAsia="Cambria" w:hAnsi="Cambria" w:cs="Cambria"/>
          <w:i/>
        </w:rPr>
        <w:t>．</w:t>
      </w:r>
    </w:p>
    <w:p w14:paraId="2CC8792A" w14:textId="77777777" w:rsidR="00255F62" w:rsidRDefault="001D6550">
      <w:pPr>
        <w:spacing w:after="598" w:line="263" w:lineRule="auto"/>
        <w:ind w:left="15" w:right="851"/>
      </w:pPr>
      <w:r>
        <w:t xml:space="preserve">ここで我々は積則 </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q</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w:t>
      </w:r>
      <w:r>
        <w:rPr>
          <w:rFonts w:ascii="Cambria" w:eastAsia="Cambria" w:hAnsi="Cambria" w:cs="Cambria"/>
          <w:i/>
        </w:rPr>
        <w:t>q</w:t>
      </w:r>
      <w:r>
        <w:rPr>
          <w:rFonts w:ascii="Cambria" w:eastAsia="Cambria" w:hAnsi="Cambria" w:cs="Cambria"/>
        </w:rPr>
        <w:t>(</w:t>
      </w:r>
      <w:r>
        <w:rPr>
          <w:i/>
        </w:rPr>
        <w:t>ξ</w:t>
      </w:r>
      <w:r>
        <w:rPr>
          <w:rFonts w:ascii="Cambria" w:eastAsia="Cambria" w:hAnsi="Cambria" w:cs="Cambria"/>
          <w:i/>
        </w:rPr>
        <w:t>,f</w:t>
      </w:r>
      <w:r>
        <w:rPr>
          <w:rFonts w:ascii="Cambria" w:eastAsia="Cambria" w:hAnsi="Cambria" w:cs="Cambria"/>
        </w:rPr>
        <w:t>)を</w:t>
      </w:r>
      <w:r>
        <w:t xml:space="preserve">適用する</w:t>
      </w:r>
      <w:r>
        <w:t xml:space="preserve">.KL発散として項を再結合し,パラメータ</w:t>
      </w:r>
      <w:r>
        <w:rPr>
          <w:rFonts w:ascii="Cambria" w:eastAsia="Cambria" w:hAnsi="Cambria" w:cs="Cambria"/>
          <w:sz w:val="34"/>
          <w:vertAlign w:val="subscript"/>
        </w:rPr>
        <w:t>(</w:t>
      </w:r>
      <w:r>
        <w:rPr>
          <w:i/>
          <w:sz w:val="34"/>
          <w:vertAlign w:val="subscript"/>
        </w:rPr>
        <w:t>θ</w:t>
      </w:r>
      <w:r>
        <w:rPr>
          <w:rFonts w:ascii="Cambria" w:eastAsia="Cambria" w:hAnsi="Cambria" w:cs="Cambria"/>
          <w:i/>
          <w:sz w:val="34"/>
          <w:vertAlign w:val="subscript"/>
        </w:rPr>
        <w:t>,</w:t>
      </w:r>
      <w:r>
        <w:rPr>
          <w:i/>
          <w:sz w:val="34"/>
          <w:vertAlign w:val="subscript"/>
        </w:rPr>
        <w:t>φ</w:t>
      </w:r>
      <w:r>
        <w:rPr>
          <w:rFonts w:ascii="Cambria" w:eastAsia="Cambria" w:hAnsi="Cambria" w:cs="Cambria"/>
          <w:sz w:val="34"/>
          <w:vertAlign w:val="subscript"/>
        </w:rPr>
        <w:t>)</w:t>
      </w:r>
      <w:r>
        <w:t xml:space="preserve">で記述することで</w:t>
      </w:r>
      <w:r>
        <w:t xml:space="preserve">, </w:t>
      </w:r>
      <w:r>
        <w:rPr>
          <w:color w:val="006184"/>
        </w:rPr>
        <w:t>4.3節</w:t>
      </w:r>
      <w:r>
        <w:t xml:space="preserve">の自動符号化変分目的語を回復する</w:t>
      </w:r>
      <w:r>
        <w:t>.</w:t>
      </w:r>
    </w:p>
    <w:p w14:paraId="21DCFFCD" w14:textId="77777777" w:rsidR="00255F62" w:rsidRDefault="001D6550">
      <w:pPr>
        <w:spacing w:after="239" w:line="265" w:lineRule="auto"/>
        <w:ind w:left="1013" w:right="0" w:hanging="10"/>
        <w:jc w:val="left"/>
      </w:pPr>
      <w:r>
        <w:rPr>
          <w:rFonts w:ascii="Cambria" w:eastAsia="Cambria" w:hAnsi="Cambria" w:cs="Cambria"/>
          <w:sz w:val="34"/>
          <w:vertAlign w:val="subscript"/>
        </w:rPr>
        <w:t>Le</w:t>
      </w:r>
      <w:r>
        <w:rPr>
          <w:rFonts w:ascii="Cambria" w:eastAsia="Cambria" w:hAnsi="Cambria" w:cs="Cambria"/>
        </w:rPr>
        <w:t>(</w:t>
      </w:r>
      <w:r>
        <w:rPr>
          <w:i/>
        </w:rPr>
        <w:t>θ</w:t>
      </w:r>
      <w:r>
        <w:rPr>
          <w:rFonts w:ascii="Cambria" w:eastAsia="Cambria" w:hAnsi="Cambria" w:cs="Cambria"/>
          <w:i/>
        </w:rPr>
        <w:t>,</w:t>
      </w:r>
      <w:r>
        <w:rPr>
          <w:i/>
        </w:rPr>
        <w:t>φ</w:t>
      </w:r>
      <w:r>
        <w:rPr>
          <w:rFonts w:ascii="Cambria" w:eastAsia="Cambria" w:hAnsi="Cambria" w:cs="Cambria"/>
        </w:rPr>
        <w:t xml:space="preserve">) = </w:t>
      </w:r>
      <w:r>
        <w:rPr>
          <w:sz w:val="12"/>
        </w:rPr>
        <w:t>Eqvgp</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 xml:space="preserve">x </w:t>
      </w:r>
      <w:r>
        <w:rPr>
          <w:rFonts w:ascii="Cambria" w:eastAsia="Cambria" w:hAnsi="Cambria" w:cs="Cambria"/>
        </w:rPr>
        <w:t xml:space="preserve">| </w:t>
      </w:r>
      <w:r>
        <w:rPr>
          <w:rFonts w:ascii="Cambria" w:eastAsia="Cambria" w:hAnsi="Cambria" w:cs="Cambria"/>
          <w:b/>
        </w:rPr>
        <w:t>z</w:t>
      </w:r>
      <w:r>
        <w:rPr>
          <w:rFonts w:ascii="Cambria" w:eastAsia="Cambria" w:hAnsi="Cambria" w:cs="Cambria"/>
        </w:rPr>
        <w:t xml:space="preserve">)] - </w:t>
      </w:r>
      <w:r>
        <w:rPr>
          <w:rFonts w:ascii="Cambria" w:eastAsia="Cambria" w:hAnsi="Cambria" w:cs="Cambria"/>
        </w:rPr>
        <w:t>EqvgphKL(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p>
    <w:p w14:paraId="364E1026" w14:textId="77777777" w:rsidR="00255F62" w:rsidRDefault="001D6550">
      <w:pPr>
        <w:spacing w:after="432" w:line="265" w:lineRule="auto"/>
        <w:ind w:left="1967" w:right="0" w:hanging="10"/>
        <w:jc w:val="left"/>
      </w:pPr>
      <w:r>
        <w:rPr>
          <w:rFonts w:ascii="Cambria" w:eastAsia="Cambria" w:hAnsi="Cambria" w:cs="Cambria"/>
        </w:rPr>
        <w:t>- EqvgphKL(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 xml:space="preserve">; </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w:t>
      </w:r>
      <w:r>
        <w:rPr>
          <w:i/>
        </w:rPr>
        <w:t>φ</w:t>
      </w:r>
      <w:r>
        <w:rPr>
          <w:rFonts w:ascii="Cambria" w:eastAsia="Cambria" w:hAnsi="Cambria" w:cs="Cambria"/>
        </w:rPr>
        <w:t xml:space="preserve">)+ </w:t>
      </w:r>
      <w:r>
        <w:rPr>
          <w:rFonts w:ascii="Cambria" w:eastAsia="Cambria" w:hAnsi="Cambria" w:cs="Cambria"/>
          <w:i/>
        </w:rPr>
        <w:t>logq</w:t>
      </w:r>
      <w:r>
        <w:rPr>
          <w:rFonts w:ascii="Cambria" w:eastAsia="Cambria" w:hAnsi="Cambria" w:cs="Cambria"/>
        </w:rPr>
        <w:t>(</w:t>
      </w:r>
      <w:r>
        <w:rPr>
          <w:i/>
        </w:rPr>
        <w:t>ξ</w:t>
      </w:r>
      <w:r>
        <w:rPr>
          <w:rFonts w:ascii="Cambria" w:eastAsia="Cambria" w:hAnsi="Cambria" w:cs="Cambria"/>
        </w:rPr>
        <w:t xml:space="preserve">) - </w:t>
      </w:r>
      <w:r>
        <w:rPr>
          <w:rFonts w:ascii="Cambria" w:eastAsia="Cambria" w:hAnsi="Cambria" w:cs="Cambria"/>
          <w:i/>
        </w:rPr>
        <w:t>logr</w:t>
      </w:r>
      <w:r>
        <w:rPr>
          <w:rFonts w:ascii="Cambria" w:eastAsia="Cambria" w:hAnsi="Cambria" w:cs="Cambria"/>
        </w:rPr>
        <w:t>(</w:t>
      </w:r>
      <w:r>
        <w:rPr>
          <w:i/>
        </w:rPr>
        <w:t xml:space="preserve">ξ </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sz w:val="34"/>
          <w:vertAlign w:val="superscript"/>
        </w:rPr>
        <w:t>i</w:t>
      </w:r>
      <w:r>
        <w:rPr>
          <w:rFonts w:ascii="Cambria" w:eastAsia="Cambria" w:hAnsi="Cambria" w:cs="Cambria"/>
          <w:i/>
        </w:rPr>
        <w:t>.</w:t>
      </w:r>
    </w:p>
    <w:p w14:paraId="6BCE4FE1" w14:textId="77777777" w:rsidR="00255F62" w:rsidRDefault="001D6550">
      <w:pPr>
        <w:spacing w:after="200"/>
        <w:ind w:left="15" w:right="851"/>
      </w:pPr>
      <w:r>
        <w:t xml:space="preserve">平均場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rPr>
        <w:t>|</w:t>
      </w:r>
      <w:r>
        <w:rPr>
          <w:rFonts w:ascii="Cambria" w:eastAsia="Cambria" w:hAnsi="Cambria" w:cs="Cambria"/>
          <w:i/>
          <w:sz w:val="34"/>
          <w:vertAlign w:val="subscript"/>
        </w:rPr>
        <w:t>f</w:t>
      </w:r>
      <w:r>
        <w:rPr>
          <w:rFonts w:ascii="Cambria" w:eastAsia="Cambria" w:hAnsi="Cambria" w:cs="Cambria"/>
          <w:sz w:val="34"/>
          <w:vertAlign w:val="subscript"/>
        </w:rPr>
        <w:t>(</w:t>
      </w:r>
      <w:r>
        <w:rPr>
          <w:i/>
          <w:sz w:val="34"/>
          <w:vertAlign w:val="subscript"/>
        </w:rPr>
        <w:t>ξ</w:t>
      </w:r>
      <w:r>
        <w:rPr>
          <w:rFonts w:ascii="Cambria" w:eastAsia="Cambria" w:hAnsi="Cambria" w:cs="Cambria"/>
          <w:sz w:val="34"/>
          <w:vertAlign w:val="subscript"/>
        </w:rPr>
        <w:t xml:space="preserve">)) </w:t>
      </w:r>
      <w:r>
        <w:t xml:space="preserve">とモデル先行値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z</w:t>
      </w:r>
      <w:r>
        <w:rPr>
          <w:rFonts w:ascii="Cambria" w:eastAsia="Cambria" w:hAnsi="Cambria" w:cs="Cambria"/>
          <w:sz w:val="34"/>
          <w:vertAlign w:val="subscript"/>
        </w:rPr>
        <w:t xml:space="preserve">) の</w:t>
      </w:r>
      <w:r>
        <w:t xml:space="preserve">間の KL 発散は，</w:t>
      </w:r>
      <w:r>
        <w:t>ある一般的なモデルでは解析的に扱いやすい．例えば，深層潜在ガウスモデル (</w:t>
      </w:r>
      <w:r>
        <w:rPr>
          <w:color w:val="006184"/>
        </w:rPr>
        <w:t>Rezende et al</w:t>
      </w:r>
      <w:r>
        <w:t xml:space="preserve">. , </w:t>
      </w:r>
      <w:r>
        <w:rPr>
          <w:color w:val="006184"/>
        </w:rPr>
        <w:t>2014</w:t>
      </w:r>
      <w:r>
        <w:t>) とdraw (</w:t>
      </w:r>
      <w:r>
        <w:rPr>
          <w:color w:val="006184"/>
        </w:rPr>
        <w:t>Gregor et al</w:t>
      </w:r>
      <w:r>
        <w:t xml:space="preserve">. , </w:t>
      </w:r>
      <w:r>
        <w:rPr>
          <w:color w:val="006184"/>
        </w:rPr>
        <w:t>2015</w:t>
      </w:r>
      <w:r>
        <w:t>)</w:t>
      </w:r>
      <w:r>
        <w:t>では</w:t>
      </w:r>
      <w:r>
        <w:t>，平均場分布とモデル先行値の両方がガウス分布であり，分析的KL項を導く：</w:t>
      </w:r>
      <w:r>
        <w:t xml:space="preserve">次元</w:t>
      </w:r>
      <w:r>
        <w:rPr>
          <w:rFonts w:ascii="Cambria" w:eastAsia="Cambria" w:hAnsi="Cambria" w:cs="Cambria"/>
          <w:i/>
          <w:sz w:val="34"/>
          <w:vertAlign w:val="subscript"/>
        </w:rPr>
        <w:t>d</w:t>
      </w:r>
      <w:r>
        <w:t xml:space="preserve">のガウスランダム変数</w:t>
      </w:r>
      <w:r>
        <w:t>に対して</w:t>
      </w:r>
      <w:r>
        <w:t>．</w:t>
      </w:r>
    </w:p>
    <w:p w14:paraId="64DB4EEA" w14:textId="77777777" w:rsidR="00255F62" w:rsidRDefault="001D6550">
      <w:pPr>
        <w:spacing w:after="105" w:line="265" w:lineRule="auto"/>
        <w:ind w:left="916" w:right="0" w:hanging="10"/>
        <w:jc w:val="left"/>
      </w:pPr>
      <w:r>
        <w:rPr>
          <w:rFonts w:ascii="Cambria" w:eastAsia="Cambria" w:hAnsi="Cambria" w:cs="Cambria"/>
        </w:rPr>
        <w:t>KL(N(</w:t>
      </w:r>
      <w:r>
        <w:rPr>
          <w:rFonts w:ascii="Cambria" w:eastAsia="Cambria" w:hAnsi="Cambria" w:cs="Cambria"/>
          <w:b/>
        </w:rPr>
        <w:t>x</w:t>
      </w:r>
      <w:r>
        <w:rPr>
          <w:rFonts w:ascii="Cambria" w:eastAsia="Cambria" w:hAnsi="Cambria" w:cs="Cambria"/>
        </w:rPr>
        <w:t>;</w:t>
      </w:r>
      <w:r>
        <w:rPr>
          <w:rFonts w:ascii="Cambria" w:eastAsia="Cambria" w:hAnsi="Cambria" w:cs="Cambria"/>
          <w:b/>
        </w:rPr>
        <w:t>m</w:t>
      </w:r>
      <w:r>
        <w:rPr>
          <w:rFonts w:ascii="Cambria" w:eastAsia="Cambria" w:hAnsi="Cambria" w:cs="Cambria"/>
          <w:vertAlign w:val="subscript"/>
        </w:rPr>
        <w:t>1</w:t>
      </w:r>
      <w:r>
        <w:rPr>
          <w:rFonts w:ascii="Cambria" w:eastAsia="Cambria" w:hAnsi="Cambria" w:cs="Cambria"/>
          <w:i/>
        </w:rPr>
        <w:t>,</w:t>
      </w:r>
      <w:r>
        <w:rPr>
          <w:rFonts w:ascii="Cambria" w:eastAsia="Cambria" w:hAnsi="Cambria" w:cs="Cambria"/>
          <w:b/>
        </w:rPr>
        <w:t>Σ</w:t>
      </w:r>
      <w:r>
        <w:rPr>
          <w:rFonts w:ascii="Cambria" w:eastAsia="Cambria" w:hAnsi="Cambria" w:cs="Cambria"/>
          <w:vertAlign w:val="subscript"/>
        </w:rPr>
        <w:t>1</w:t>
      </w:r>
      <w:r>
        <w:rPr>
          <w:rFonts w:ascii="Cambria" w:eastAsia="Cambria" w:hAnsi="Cambria" w:cs="Cambria"/>
        </w:rPr>
        <w:t>)kN(</w:t>
      </w:r>
      <w:r>
        <w:rPr>
          <w:rFonts w:ascii="Cambria" w:eastAsia="Cambria" w:hAnsi="Cambria" w:cs="Cambria"/>
          <w:b/>
        </w:rPr>
        <w:t>x</w:t>
      </w:r>
      <w:r>
        <w:rPr>
          <w:rFonts w:ascii="Cambria" w:eastAsia="Cambria" w:hAnsi="Cambria" w:cs="Cambria"/>
        </w:rPr>
        <w:t>;m</w:t>
      </w:r>
      <w:r>
        <w:rPr>
          <w:rFonts w:ascii="Cambria" w:eastAsia="Cambria" w:hAnsi="Cambria" w:cs="Cambria"/>
          <w:vertAlign w:val="subscript"/>
        </w:rPr>
        <w:t>2</w:t>
      </w:r>
      <w:r>
        <w:rPr>
          <w:rFonts w:ascii="Cambria" w:eastAsia="Cambria" w:hAnsi="Cambria" w:cs="Cambria"/>
          <w:i/>
        </w:rPr>
        <w:t>,</w:t>
      </w:r>
      <w:r>
        <w:rPr>
          <w:rFonts w:ascii="Cambria" w:eastAsia="Cambria" w:hAnsi="Cambria" w:cs="Cambria"/>
          <w:b/>
        </w:rPr>
        <w:t>Σ</w:t>
      </w:r>
      <w:r>
        <w:rPr>
          <w:rFonts w:ascii="Cambria" w:eastAsia="Cambria" w:hAnsi="Cambria" w:cs="Cambria"/>
          <w:vertAlign w:val="subscript"/>
        </w:rPr>
        <w:t>2</w:t>
      </w:r>
      <w:r>
        <w:rPr>
          <w:rFonts w:ascii="Cambria" w:eastAsia="Cambria" w:hAnsi="Cambria" w:cs="Cambria"/>
        </w:rPr>
        <w:t>)) = = 0.5%である。</w:t>
      </w:r>
    </w:p>
    <w:p w14:paraId="4C6F61AA" w14:textId="77777777" w:rsidR="00255F62" w:rsidRDefault="001D6550">
      <w:pPr>
        <w:spacing w:after="376" w:line="259" w:lineRule="auto"/>
        <w:ind w:left="10" w:right="1768" w:hanging="10"/>
        <w:jc w:val="right"/>
      </w:pPr>
      <w:r>
        <w:rPr>
          <w:noProof/>
        </w:rPr>
        <w:drawing>
          <wp:inline distT="0" distB="0" distL="0" distR="0" wp14:anchorId="23E33F7F" wp14:editId="6007ABA6">
            <wp:extent cx="4084321" cy="283464"/>
            <wp:effectExtent l="0" t="0" r="0" b="0"/>
            <wp:docPr id="170693" name="Picture 170693"/>
            <wp:cNvGraphicFramePr/>
            <a:graphic xmlns:a="http://schemas.openxmlformats.org/drawingml/2006/main">
              <a:graphicData uri="http://schemas.openxmlformats.org/drawingml/2006/picture">
                <pic:pic xmlns:pic="http://schemas.openxmlformats.org/drawingml/2006/picture">
                  <pic:nvPicPr>
                    <pic:cNvPr id="170693" name="Picture 170693"/>
                    <pic:cNvPicPr/>
                  </pic:nvPicPr>
                  <pic:blipFill>
                    <a:blip r:embed="rId97"/>
                    <a:stretch>
                      <a:fillRect/>
                    </a:stretch>
                  </pic:blipFill>
                  <pic:spPr>
                    <a:xfrm>
                      <a:off x="0" y="0"/>
                      <a:ext cx="4084321" cy="283464"/>
                    </a:xfrm>
                    <a:prstGeom prst="rect">
                      <a:avLst/>
                    </a:prstGeom>
                  </pic:spPr>
                </pic:pic>
              </a:graphicData>
            </a:graphic>
          </wp:inline>
        </w:drawing>
      </w:r>
      <w:r>
        <w:rPr>
          <w:rFonts w:ascii="Cambria" w:eastAsia="Cambria" w:hAnsi="Cambria" w:cs="Cambria"/>
          <w:i/>
        </w:rPr>
        <w:t xml:space="preserve">.</w:t>
      </w:r>
    </w:p>
    <w:p w14:paraId="68029DDB" w14:textId="77777777" w:rsidR="00255F62" w:rsidRDefault="001D6550">
      <w:pPr>
        <w:spacing w:after="349"/>
        <w:ind w:left="15" w:right="851"/>
      </w:pPr>
      <w:r>
        <w:t>一般に、KLが難解な場合は、KL項と再構成項を組み合わせて、分散目的量を最大にする</w:t>
      </w:r>
    </w:p>
    <w:p w14:paraId="476ED85D" w14:textId="77777777" w:rsidR="00255F62" w:rsidRDefault="001D6550">
      <w:pPr>
        <w:spacing w:after="0" w:line="265" w:lineRule="auto"/>
        <w:ind w:left="1013" w:right="0" w:hanging="10"/>
        <w:jc w:val="left"/>
      </w:pPr>
      <w:r>
        <w:rPr>
          <w:rFonts w:ascii="Cambria" w:eastAsia="Cambria" w:hAnsi="Cambria" w:cs="Cambria"/>
          <w:sz w:val="34"/>
          <w:vertAlign w:val="subscript"/>
        </w:rPr>
        <w:t>Le</w:t>
      </w:r>
      <w:r>
        <w:rPr>
          <w:rFonts w:ascii="Cambria" w:eastAsia="Cambria" w:hAnsi="Cambria" w:cs="Cambria"/>
        </w:rPr>
        <w:t>(</w:t>
      </w:r>
      <w:r>
        <w:rPr>
          <w:i/>
        </w:rPr>
        <w:t>θ</w:t>
      </w:r>
      <w:r>
        <w:rPr>
          <w:rFonts w:ascii="Cambria" w:eastAsia="Cambria" w:hAnsi="Cambria" w:cs="Cambria"/>
          <w:i/>
        </w:rPr>
        <w:t>,</w:t>
      </w:r>
      <w:r>
        <w:rPr>
          <w:i/>
        </w:rPr>
        <w:t>φ</w:t>
      </w:r>
      <w:r>
        <w:rPr>
          <w:rFonts w:ascii="Cambria" w:eastAsia="Cambria" w:hAnsi="Cambria" w:cs="Cambria"/>
        </w:rPr>
        <w:t xml:space="preserve">) = </w:t>
      </w:r>
      <w:r>
        <w:rPr>
          <w:sz w:val="12"/>
        </w:rPr>
        <w:t>Eqvgp</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i/>
        </w:rPr>
        <w:t>f</w:t>
      </w:r>
      <w:r>
        <w:rPr>
          <w:rFonts w:ascii="Cambria" w:eastAsia="Cambria" w:hAnsi="Cambria" w:cs="Cambria"/>
        </w:rPr>
        <w:t>(</w:t>
      </w:r>
      <w:r>
        <w:rPr>
          <w:i/>
        </w:rPr>
        <w:t>ξ</w:t>
      </w:r>
      <w:r>
        <w:rPr>
          <w:rFonts w:ascii="Cambria" w:eastAsia="Cambria" w:hAnsi="Cambria" w:cs="Cambria"/>
        </w:rPr>
        <w:t>)]</w:t>
      </w:r>
    </w:p>
    <w:p w14:paraId="026F40A7" w14:textId="77777777" w:rsidR="00255F62" w:rsidRDefault="001D6550">
      <w:pPr>
        <w:spacing w:after="0" w:line="265" w:lineRule="auto"/>
        <w:ind w:left="10" w:right="881" w:hanging="10"/>
        <w:jc w:val="right"/>
      </w:pPr>
      <w:r>
        <w:t>(C.1)</w:t>
      </w:r>
    </w:p>
    <w:p w14:paraId="01100A7B" w14:textId="77777777" w:rsidR="00255F62" w:rsidRDefault="001D6550">
      <w:pPr>
        <w:spacing w:after="412" w:line="265" w:lineRule="auto"/>
        <w:ind w:left="1957" w:right="1756" w:firstLine="638"/>
        <w:jc w:val="left"/>
      </w:pPr>
      <w:r>
        <w:rPr>
          <w:rFonts w:ascii="Cambria" w:eastAsia="Cambria" w:hAnsi="Cambria" w:cs="Cambria"/>
        </w:rPr>
        <w:tab/>
        <w:t xml:space="preserve">hi - </w:t>
      </w:r>
      <w:r>
        <w:rPr>
          <w:sz w:val="12"/>
        </w:rPr>
        <w:t xml:space="preserve">Eqvgp </w:t>
      </w:r>
      <w:r>
        <w:rPr>
          <w:rFonts w:ascii="Cambria" w:eastAsia="Cambria" w:hAnsi="Cambria" w:cs="Cambria"/>
        </w:rPr>
        <w:t>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 xml:space="preserve">; </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w:t>
      </w:r>
      <w:r>
        <w:rPr>
          <w:i/>
        </w:rPr>
        <w:t>φ</w:t>
      </w:r>
      <w:r>
        <w:rPr>
          <w:rFonts w:ascii="Cambria" w:eastAsia="Cambria" w:hAnsi="Cambria" w:cs="Cambria"/>
        </w:rPr>
        <w:t xml:space="preserve">)+ </w:t>
      </w:r>
      <w:r>
        <w:rPr>
          <w:rFonts w:ascii="Cambria" w:eastAsia="Cambria" w:hAnsi="Cambria" w:cs="Cambria"/>
          <w:i/>
        </w:rPr>
        <w:t>logq</w:t>
      </w:r>
      <w:r>
        <w:rPr>
          <w:rFonts w:ascii="Cambria" w:eastAsia="Cambria" w:hAnsi="Cambria" w:cs="Cambria"/>
        </w:rPr>
        <w:t>(</w:t>
      </w:r>
      <w:r>
        <w:rPr>
          <w:i/>
        </w:rPr>
        <w:t>ξ</w:t>
      </w:r>
      <w:r>
        <w:rPr>
          <w:rFonts w:ascii="Cambria" w:eastAsia="Cambria" w:hAnsi="Cambria" w:cs="Cambria"/>
        </w:rPr>
        <w:t xml:space="preserve">) - </w:t>
      </w:r>
      <w:r>
        <w:rPr>
          <w:rFonts w:ascii="Cambria" w:eastAsia="Cambria" w:hAnsi="Cambria" w:cs="Cambria"/>
          <w:i/>
        </w:rPr>
        <w:t>logr</w:t>
      </w:r>
      <w:r>
        <w:rPr>
          <w:rFonts w:ascii="Cambria" w:eastAsia="Cambria" w:hAnsi="Cambria" w:cs="Cambria"/>
        </w:rPr>
        <w:t>(</w:t>
      </w:r>
      <w:r>
        <w:rPr>
          <w:i/>
        </w:rPr>
        <w:t xml:space="preserve">ξ </w:t>
      </w:r>
      <w:r>
        <w:rPr>
          <w:rFonts w:ascii="Cambria" w:eastAsia="Cambria" w:hAnsi="Cambria" w:cs="Cambria"/>
        </w:rPr>
        <w:t>|</w:t>
      </w:r>
      <w:r>
        <w:rPr>
          <w:rFonts w:ascii="Cambria" w:eastAsia="Cambria" w:hAnsi="Cambria" w:cs="Cambria"/>
          <w:b/>
        </w:rPr>
        <w:t>z</w:t>
      </w:r>
      <w:r>
        <w:rPr>
          <w:rFonts w:ascii="Cambria" w:eastAsia="Cambria" w:hAnsi="Cambria" w:cs="Cambria"/>
          <w:i/>
        </w:rPr>
        <w:t>) .</w:t>
      </w:r>
    </w:p>
    <w:p w14:paraId="5F6ED2EC" w14:textId="77777777" w:rsidR="00255F62" w:rsidRDefault="001D6550">
      <w:pPr>
        <w:ind w:left="15" w:right="851"/>
      </w:pPr>
      <w:r>
        <w:t>これは、最適化の際に確率的な勾配の中でわずかに高い分散を経験すると予想されます。</w:t>
      </w:r>
    </w:p>
    <w:p w14:paraId="399E8816" w14:textId="77777777" w:rsidR="00255F62" w:rsidRDefault="001D6550">
      <w:pPr>
        <w:ind w:left="15" w:right="851"/>
      </w:pPr>
      <w:r>
        <w:t xml:space="preserve">ここで2番目の項を検討する．我々は補助モデルを完全因数分解ガウスであるように指定することを思い出してください, </w:t>
      </w:r>
      <w:r>
        <w:rPr>
          <w:rFonts w:ascii="Cambria" w:eastAsia="Cambria" w:hAnsi="Cambria" w:cs="Cambria"/>
          <w:i/>
        </w:rPr>
        <w:t>r</w:t>
      </w:r>
      <w:r>
        <w:rPr>
          <w:rFonts w:ascii="Cambria" w:eastAsia="Cambria" w:hAnsi="Cambria" w:cs="Cambria"/>
        </w:rPr>
        <w:t>(</w:t>
      </w:r>
      <w:r>
        <w:rPr>
          <w:i/>
        </w:rPr>
        <w:t>ξ</w:t>
      </w:r>
      <w:r>
        <w:rPr>
          <w:rFonts w:ascii="Cambria" w:eastAsia="Cambria" w:hAnsi="Cambria" w:cs="Cambria"/>
          <w:i/>
        </w:rPr>
        <w:t xml:space="preserve">,f </w:t>
      </w:r>
      <w:r>
        <w:rPr>
          <w:rFonts w:ascii="Cambria" w:eastAsia="Cambria" w:hAnsi="Cambria" w:cs="Cambria"/>
        </w:rPr>
        <w:t>|</w:t>
      </w:r>
      <w:r>
        <w:rPr>
          <w:rFonts w:ascii="Cambria" w:eastAsia="Cambria" w:hAnsi="Cambria" w:cs="Cambria"/>
          <w:b/>
        </w:rPr>
        <w:t>z</w:t>
      </w:r>
      <w:r>
        <w:rPr>
          <w:rFonts w:ascii="Cambria" w:eastAsia="Cambria" w:hAnsi="Cambria" w:cs="Cambria"/>
        </w:rPr>
        <w:t>) = N((</w:t>
      </w:r>
      <w:r>
        <w:rPr>
          <w:i/>
        </w:rPr>
        <w:t>ξ</w:t>
      </w:r>
      <w:r>
        <w:rPr>
          <w:rFonts w:ascii="Cambria" w:eastAsia="Cambria" w:hAnsi="Cambria" w:cs="Cambria"/>
          <w:i/>
        </w:rPr>
        <w:t>,f</w:t>
      </w:r>
      <w:r>
        <w:rPr>
          <w:rFonts w:ascii="Cambria" w:eastAsia="Cambria" w:hAnsi="Cambria" w:cs="Cambria"/>
        </w:rPr>
        <w:t>(</w:t>
      </w:r>
      <w:r>
        <w:rPr>
          <w:i/>
        </w:rPr>
        <w:t>ξ</w:t>
      </w:r>
      <w:r>
        <w:rPr>
          <w:rFonts w:ascii="Cambria" w:eastAsia="Cambria" w:hAnsi="Cambria" w:cs="Cambria"/>
          <w:vertAlign w:val="superscript"/>
        </w:rPr>
        <w:t xml:space="preserve">))&gt; |z; </w:t>
      </w:r>
      <w:r>
        <w:rPr>
          <w:rFonts w:ascii="Cambria" w:eastAsia="Cambria" w:hAnsi="Cambria" w:cs="Cambria"/>
          <w:b/>
        </w:rPr>
        <w:t>m</w:t>
      </w:r>
      <w:r>
        <w:rPr>
          <w:rFonts w:ascii="Cambria" w:eastAsia="Cambria" w:hAnsi="Cambria" w:cs="Cambria"/>
        </w:rPr>
        <w:t>,S</w:t>
      </w:r>
      <w:r>
        <w:rPr>
          <w:rFonts w:ascii="Cambria" w:eastAsia="Cambria" w:hAnsi="Cambria" w:cs="Cambria"/>
          <w:i/>
        </w:rPr>
        <w:t xml:space="preserve">), </w:t>
      </w:r>
      <w:r>
        <w:t xml:space="preserve">ここで m</w:t>
      </w:r>
      <w:r>
        <w:rPr>
          <w:rFonts w:ascii="Cambria" w:eastAsia="Cambria" w:hAnsi="Cambria" w:cs="Cambria"/>
          <w:b/>
        </w:rPr>
        <w:t xml:space="preserve"> ∈R</w:t>
      </w:r>
      <w:r>
        <w:rPr>
          <w:rFonts w:ascii="Cambria" w:eastAsia="Cambria" w:hAnsi="Cambria" w:cs="Cambria"/>
        </w:rPr>
        <w:t xml:space="preserve">c+</w:t>
      </w:r>
      <w:r>
        <w:t>d</w:t>
      </w:r>
      <w:r>
        <w:rPr>
          <w:rFonts w:ascii="Cambria" w:eastAsia="Cambria" w:hAnsi="Cambria" w:cs="Cambria"/>
          <w:i/>
          <w:vertAlign w:val="superscript"/>
        </w:rPr>
        <w:t xml:space="preserve">, </w:t>
      </w:r>
      <w:r>
        <w:rPr>
          <w:rFonts w:ascii="Cambria" w:eastAsia="Cambria" w:hAnsi="Cambria" w:cs="Cambria"/>
          <w:i/>
          <w:vertAlign w:val="superscript"/>
        </w:rPr>
        <w:t>S</w:t>
      </w:r>
      <w:r>
        <w:rPr>
          <w:rFonts w:ascii="Cambria" w:eastAsia="Cambria" w:hAnsi="Cambria" w:cs="Cambria"/>
          <w:b/>
        </w:rPr>
        <w:t xml:space="preserve"> ∈</w:t>
      </w:r>
      <w:r>
        <w:rPr>
          <w:rFonts w:ascii="Cambria" w:eastAsia="Cambria" w:hAnsi="Cambria" w:cs="Cambria"/>
        </w:rPr>
        <w:t xml:space="preserve">Rc+</w:t>
      </w:r>
      <w:r>
        <w:t>d</w:t>
      </w:r>
      <w:r>
        <w:rPr>
          <w:rFonts w:ascii="Cambria" w:eastAsia="Cambria" w:hAnsi="Cambria" w:cs="Cambria"/>
          <w:i/>
          <w:vertAlign w:val="superscript"/>
        </w:rPr>
        <w:t>.</w:t>
      </w:r>
      <w:r>
        <w:t xml:space="preserve">さらに，変分プリオール</w:t>
      </w:r>
      <w:r>
        <w:rPr>
          <w:rFonts w:ascii="Cambria" w:eastAsia="Cambria" w:hAnsi="Cambria" w:cs="Cambria"/>
          <w:i/>
          <w:sz w:val="34"/>
          <w:vertAlign w:val="subscript"/>
        </w:rPr>
        <w:t>q</w:t>
      </w:r>
      <w:r>
        <w:rPr>
          <w:rFonts w:ascii="Cambria" w:eastAsia="Cambria" w:hAnsi="Cambria" w:cs="Cambria"/>
          <w:sz w:val="34"/>
          <w:vertAlign w:val="subscript"/>
        </w:rPr>
        <w:t>(</w:t>
      </w:r>
      <w:r>
        <w:rPr>
          <w:i/>
          <w:sz w:val="34"/>
          <w:vertAlign w:val="subscript"/>
        </w:rPr>
        <w:t>ξ</w:t>
      </w:r>
      <w:r>
        <w:rPr>
          <w:rFonts w:ascii="Cambria" w:eastAsia="Cambria" w:hAnsi="Cambria" w:cs="Cambria"/>
          <w:sz w:val="34"/>
          <w:vertAlign w:val="subscript"/>
        </w:rPr>
        <w:t xml:space="preserve">)</w:t>
      </w:r>
      <w:r>
        <w:t xml:space="preserve">と</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 xml:space="preserve">f </w:t>
      </w:r>
      <w:r>
        <w:rPr>
          <w:rFonts w:ascii="Cambria" w:eastAsia="Cambria" w:hAnsi="Cambria" w:cs="Cambria"/>
        </w:rPr>
        <w:t>|</w:t>
      </w:r>
      <w:r>
        <w:rPr>
          <w:i/>
          <w:sz w:val="34"/>
          <w:vertAlign w:val="subscript"/>
        </w:rPr>
        <w:t>ξ</w:t>
      </w:r>
      <w:r>
        <w:rPr>
          <w:rFonts w:ascii="Cambria" w:eastAsia="Cambria" w:hAnsi="Cambria" w:cs="Cambria"/>
          <w:sz w:val="34"/>
          <w:vertAlign w:val="subscript"/>
        </w:rPr>
        <w:t xml:space="preserve">)は</w:t>
      </w:r>
      <w:r>
        <w:t xml:space="preserve">ともにガウス分布であることが定義されている．したがって、ガウス分布のランダム変数間のKL発散でもあります。同様に、</w:t>
      </w:r>
      <w:r>
        <w:rPr>
          <w:rFonts w:ascii="Cambria" w:eastAsia="Cambria" w:hAnsi="Cambria" w:cs="Cambria"/>
          <w:i/>
        </w:rPr>
        <w:t>logq</w:t>
      </w:r>
      <w:r>
        <w:rPr>
          <w:rFonts w:ascii="Cambria" w:eastAsia="Cambria" w:hAnsi="Cambria" w:cs="Cambria"/>
        </w:rPr>
        <w:t>(</w:t>
      </w:r>
      <w:r>
        <w:rPr>
          <w:i/>
        </w:rPr>
        <w:t>ξ</w:t>
      </w:r>
      <w:r>
        <w:rPr>
          <w:rFonts w:ascii="Cambria" w:eastAsia="Cambria" w:hAnsi="Cambria" w:cs="Cambria"/>
        </w:rPr>
        <w:t>)-</w:t>
      </w:r>
      <w:r>
        <w:rPr>
          <w:rFonts w:ascii="Cambria" w:eastAsia="Cambria" w:hAnsi="Cambria" w:cs="Cambria"/>
          <w:i/>
        </w:rPr>
        <w:t>logr</w:t>
      </w:r>
      <w:r>
        <w:rPr>
          <w:rFonts w:ascii="Cambria" w:eastAsia="Cambria" w:hAnsi="Cambria" w:cs="Cambria"/>
        </w:rPr>
        <w:t>(</w:t>
      </w:r>
      <w:r>
        <w:rPr>
          <w:i/>
        </w:rPr>
        <w:t xml:space="preserve">ξ </w:t>
      </w:r>
      <w:r>
        <w:rPr>
          <w:rFonts w:ascii="Cambria" w:eastAsia="Cambria" w:hAnsi="Cambria" w:cs="Cambria"/>
        </w:rPr>
        <w:t>|</w:t>
      </w:r>
      <w:r>
        <w:rPr>
          <w:rFonts w:ascii="Cambria" w:eastAsia="Cambria" w:hAnsi="Cambria" w:cs="Cambria"/>
          <w:b/>
        </w:rPr>
        <w:t>z</w:t>
      </w:r>
      <w:r>
        <w:rPr>
          <w:rFonts w:ascii="Cambria" w:eastAsia="Cambria" w:hAnsi="Cambria" w:cs="Cambria"/>
        </w:rPr>
        <w:t xml:space="preserve">)は、</w:t>
      </w:r>
      <w:r>
        <w:t>単にガウスの対数密度の差です。2番目の式は計算が簡単で、勾配</w:t>
      </w:r>
      <w:r>
        <w:t>を</w:t>
      </w:r>
      <w:r>
        <w:t>逆</w:t>
      </w:r>
      <w:r>
        <w:t>伝播させること</w:t>
      </w:r>
      <w:r>
        <w:t>ができます。</w:t>
      </w:r>
    </w:p>
    <w:p w14:paraId="11D7915B" w14:textId="77777777" w:rsidR="00255F62" w:rsidRDefault="001D6550">
      <w:pPr>
        <w:pStyle w:val="2"/>
        <w:tabs>
          <w:tab w:val="center" w:pos="2301"/>
        </w:tabs>
        <w:ind w:left="0" w:firstLine="0"/>
      </w:pPr>
      <w:r>
        <w:t>C.4変分</w:t>
      </w:r>
      <w:r>
        <w:tab/>
        <w:t>目的語の勾配</w:t>
      </w:r>
    </w:p>
    <w:p w14:paraId="15F00FFA" w14:textId="77777777" w:rsidR="00255F62" w:rsidRDefault="001D6550">
      <w:pPr>
        <w:spacing w:after="104"/>
        <w:ind w:left="15" w:right="851"/>
      </w:pPr>
      <w:r>
        <w:t>我々は変分目的語の勾配を導出する (</w:t>
      </w:r>
      <w:r>
        <w:rPr>
          <w:color w:val="006184"/>
        </w:rPr>
        <w:t>式 4.7</w:t>
      </w:r>
      <w:r>
        <w:t>)。これは，バックプロパゲーションを用いることで簡単に実現できます．</w:t>
      </w:r>
    </w:p>
    <w:p w14:paraId="35A19AF9" w14:textId="77777777" w:rsidR="00255F62" w:rsidRDefault="001D6550">
      <w:pPr>
        <w:spacing w:after="160" w:line="259" w:lineRule="auto"/>
        <w:ind w:left="549" w:right="0" w:firstLine="0"/>
        <w:jc w:val="left"/>
      </w:pPr>
      <w:r>
        <w:rPr>
          <w:noProof/>
        </w:rPr>
        <w:drawing>
          <wp:inline distT="0" distB="0" distL="0" distR="0" wp14:anchorId="2150E835" wp14:editId="37E8F81F">
            <wp:extent cx="3276600" cy="192024"/>
            <wp:effectExtent l="0" t="0" r="0" b="0"/>
            <wp:docPr id="170694" name="Picture 170694"/>
            <wp:cNvGraphicFramePr/>
            <a:graphic xmlns:a="http://schemas.openxmlformats.org/drawingml/2006/main">
              <a:graphicData uri="http://schemas.openxmlformats.org/drawingml/2006/picture">
                <pic:pic xmlns:pic="http://schemas.openxmlformats.org/drawingml/2006/picture">
                  <pic:nvPicPr>
                    <pic:cNvPr id="170694" name="Picture 170694"/>
                    <pic:cNvPicPr/>
                  </pic:nvPicPr>
                  <pic:blipFill>
                    <a:blip r:embed="rId98"/>
                    <a:stretch>
                      <a:fillRect/>
                    </a:stretch>
                  </pic:blipFill>
                  <pic:spPr>
                    <a:xfrm>
                      <a:off x="0" y="0"/>
                      <a:ext cx="3276600" cy="192024"/>
                    </a:xfrm>
                    <a:prstGeom prst="rect">
                      <a:avLst/>
                    </a:prstGeom>
                  </pic:spPr>
                </pic:pic>
              </a:graphicData>
            </a:graphic>
          </wp:inline>
        </w:drawing>
      </w:r>
    </w:p>
    <w:p w14:paraId="13C3224B" w14:textId="77777777" w:rsidR="00255F62" w:rsidRDefault="001D6550">
      <w:pPr>
        <w:spacing w:after="0" w:line="265" w:lineRule="auto"/>
        <w:ind w:left="1957" w:right="1501" w:firstLine="2110"/>
        <w:jc w:val="left"/>
      </w:pPr>
      <w:r>
        <w:rPr>
          <w:noProof/>
        </w:rPr>
        <w:drawing>
          <wp:anchor distT="0" distB="0" distL="114300" distR="114300" simplePos="0" relativeHeight="251681792" behindDoc="0" locked="0" layoutInCell="1" allowOverlap="0" wp14:anchorId="7F837FF2" wp14:editId="72D05A13">
            <wp:simplePos x="0" y="0"/>
            <wp:positionH relativeFrom="column">
              <wp:posOffset>1172643</wp:posOffset>
            </wp:positionH>
            <wp:positionV relativeFrom="paragraph">
              <wp:posOffset>-25573</wp:posOffset>
            </wp:positionV>
            <wp:extent cx="1094232" cy="252984"/>
            <wp:effectExtent l="0" t="0" r="0" b="0"/>
            <wp:wrapSquare wrapText="bothSides"/>
            <wp:docPr id="170695" name="Picture 170695"/>
            <wp:cNvGraphicFramePr/>
            <a:graphic xmlns:a="http://schemas.openxmlformats.org/drawingml/2006/main">
              <a:graphicData uri="http://schemas.openxmlformats.org/drawingml/2006/picture">
                <pic:pic xmlns:pic="http://schemas.openxmlformats.org/drawingml/2006/picture">
                  <pic:nvPicPr>
                    <pic:cNvPr id="170695" name="Picture 170695"/>
                    <pic:cNvPicPr/>
                  </pic:nvPicPr>
                  <pic:blipFill>
                    <a:blip r:embed="rId99"/>
                    <a:stretch>
                      <a:fillRect/>
                    </a:stretch>
                  </pic:blipFill>
                  <pic:spPr>
                    <a:xfrm>
                      <a:off x="0" y="0"/>
                      <a:ext cx="1094232" cy="252984"/>
                    </a:xfrm>
                    <a:prstGeom prst="rect">
                      <a:avLst/>
                    </a:prstGeom>
                  </pic:spPr>
                </pic:pic>
              </a:graphicData>
            </a:graphic>
          </wp:anchor>
        </w:drawing>
      </w:r>
      <w:r>
        <w:rPr>
          <w:rFonts w:ascii="Cambria" w:eastAsia="Cambria" w:hAnsi="Cambria" w:cs="Cambria"/>
        </w:rPr>
        <w:t>ii KL(</w:t>
      </w:r>
      <w:r>
        <w:rPr>
          <w:rFonts w:ascii="Cambria" w:eastAsia="Cambria" w:hAnsi="Cambria" w:cs="Cambria"/>
          <w:i/>
        </w:rPr>
        <w:t>q</w:t>
      </w:r>
      <w:r>
        <w:rPr>
          <w:rFonts w:ascii="Cambria" w:eastAsia="Cambria" w:hAnsi="Cambria" w:cs="Cambria"/>
        </w:rPr>
        <w:t>(</w:t>
      </w:r>
      <w:r>
        <w:rPr>
          <w:rFonts w:ascii="Cambria" w:eastAsia="Cambria" w:hAnsi="Cambria" w:cs="Cambria"/>
          <w:b/>
        </w:rPr>
        <w:t>z</w:t>
      </w:r>
      <w:r>
        <w:rPr>
          <w:rFonts w:ascii="Cambria" w:eastAsia="Cambria" w:hAnsi="Cambria" w:cs="Cambria"/>
        </w:rPr>
        <w:t>|</w:t>
      </w:r>
      <w:r>
        <w:rPr>
          <w:rFonts w:ascii="Cambria" w:eastAsia="Cambria" w:hAnsi="Cambria" w:cs="Cambria"/>
          <w:b/>
        </w:rPr>
        <w:t>f</w:t>
      </w:r>
      <w:r>
        <w:rPr>
          <w:rFonts w:ascii="Cambria" w:eastAsia="Cambria" w:hAnsi="Cambria" w:cs="Cambria"/>
        </w:rPr>
        <w:t>(</w:t>
      </w:r>
      <w:r>
        <w:rPr>
          <w:i/>
        </w:rPr>
        <w:t>ξ</w:t>
      </w:r>
      <w:r>
        <w:rPr>
          <w:rFonts w:ascii="Cambria" w:eastAsia="Cambria" w:hAnsi="Cambria" w:cs="Cambria"/>
        </w:rPr>
        <w:t>;</w:t>
      </w:r>
      <w:r>
        <w:rPr>
          <w:i/>
        </w:rPr>
        <w:t>θ</w:t>
      </w:r>
      <w:r>
        <w:rPr>
          <w:rFonts w:ascii="Cambria" w:eastAsia="Cambria" w:hAnsi="Cambria" w:cs="Cambria"/>
        </w:rPr>
        <w:t>))</w:t>
      </w:r>
      <w:r>
        <w:rPr>
          <w:rFonts w:ascii="Cambria" w:eastAsia="Cambria" w:hAnsi="Cambria" w:cs="Cambria"/>
          <w:i/>
        </w:rPr>
        <w:t>kp</w:t>
      </w:r>
      <w:r>
        <w:rPr>
          <w:rFonts w:ascii="Cambria" w:eastAsia="Cambria" w:hAnsi="Cambria" w:cs="Cambria"/>
        </w:rPr>
        <w:t>(</w:t>
      </w:r>
      <w:r>
        <w:rPr>
          <w:rFonts w:ascii="Cambria" w:eastAsia="Cambria" w:hAnsi="Cambria" w:cs="Cambria"/>
          <w:b/>
        </w:rPr>
        <w:t>z</w:t>
      </w:r>
      <w:r>
        <w:rPr>
          <w:rFonts w:ascii="Cambria" w:eastAsia="Cambria" w:hAnsi="Cambria" w:cs="Cambria"/>
        </w:rPr>
        <w:t>))</w:t>
      </w:r>
    </w:p>
    <w:p w14:paraId="400756EF" w14:textId="77777777" w:rsidR="00255F62" w:rsidRDefault="001D6550">
      <w:pPr>
        <w:spacing w:after="0" w:line="259" w:lineRule="auto"/>
        <w:ind w:left="1857" w:right="0" w:hanging="10"/>
        <w:jc w:val="center"/>
      </w:pPr>
      <w:r>
        <w:rPr>
          <w:noProof/>
        </w:rPr>
        <w:drawing>
          <wp:anchor distT="0" distB="0" distL="114300" distR="114300" simplePos="0" relativeHeight="251682816" behindDoc="0" locked="0" layoutInCell="1" allowOverlap="0" wp14:anchorId="3E1C9226" wp14:editId="691F9066">
            <wp:simplePos x="0" y="0"/>
            <wp:positionH relativeFrom="column">
              <wp:posOffset>1172643</wp:posOffset>
            </wp:positionH>
            <wp:positionV relativeFrom="paragraph">
              <wp:posOffset>-30932</wp:posOffset>
            </wp:positionV>
            <wp:extent cx="1094232" cy="252984"/>
            <wp:effectExtent l="0" t="0" r="0" b="0"/>
            <wp:wrapSquare wrapText="bothSides"/>
            <wp:docPr id="170696" name="Picture 170696"/>
            <wp:cNvGraphicFramePr/>
            <a:graphic xmlns:a="http://schemas.openxmlformats.org/drawingml/2006/main">
              <a:graphicData uri="http://schemas.openxmlformats.org/drawingml/2006/picture">
                <pic:pic xmlns:pic="http://schemas.openxmlformats.org/drawingml/2006/picture">
                  <pic:nvPicPr>
                    <pic:cNvPr id="170696" name="Picture 170696"/>
                    <pic:cNvPicPr/>
                  </pic:nvPicPr>
                  <pic:blipFill>
                    <a:blip r:embed="rId100"/>
                    <a:stretch>
                      <a:fillRect/>
                    </a:stretch>
                  </pic:blipFill>
                  <pic:spPr>
                    <a:xfrm>
                      <a:off x="0" y="0"/>
                      <a:ext cx="1094232" cy="252984"/>
                    </a:xfrm>
                    <a:prstGeom prst="rect">
                      <a:avLst/>
                    </a:prstGeom>
                  </pic:spPr>
                </pic:pic>
              </a:graphicData>
            </a:graphic>
          </wp:anchor>
        </w:drawing>
      </w:r>
      <w:r>
        <w:rPr>
          <w:rFonts w:ascii="Cambria" w:eastAsia="Cambria" w:hAnsi="Cambria" w:cs="Cambria"/>
        </w:rPr>
        <w:t>二</w:t>
      </w:r>
    </w:p>
    <w:p w14:paraId="749EF7CC" w14:textId="77777777" w:rsidR="00255F62" w:rsidRDefault="001D6550">
      <w:pPr>
        <w:tabs>
          <w:tab w:val="center" w:pos="4925"/>
          <w:tab w:val="center" w:pos="6453"/>
        </w:tabs>
        <w:spacing w:after="158" w:line="265" w:lineRule="auto"/>
        <w:ind w:left="0" w:right="0" w:firstLine="0"/>
        <w:jc w:val="left"/>
      </w:pPr>
      <w:r>
        <w:tab/>
      </w:r>
      <w:r>
        <w:rPr>
          <w:rFonts w:ascii="Cambria" w:eastAsia="Cambria" w:hAnsi="Cambria" w:cs="Cambria"/>
        </w:rPr>
        <w:t>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w:t>
      </w:r>
      <w:r>
        <w:rPr>
          <w:i/>
        </w:rPr>
        <w:t>φ</w:t>
      </w:r>
      <w:r>
        <w:rPr>
          <w:rFonts w:ascii="Cambria" w:eastAsia="Cambria" w:hAnsi="Cambria" w:cs="Cambria"/>
        </w:rPr>
        <w:t>))</w:t>
      </w:r>
      <w:r>
        <w:rPr>
          <w:rFonts w:ascii="Cambria" w:eastAsia="Cambria" w:hAnsi="Cambria" w:cs="Cambria"/>
        </w:rPr>
        <w:tab/>
      </w:r>
      <w:r>
        <w:rPr>
          <w:rFonts w:ascii="Cambria" w:eastAsia="Cambria" w:hAnsi="Cambria" w:cs="Cambria"/>
          <w:i/>
        </w:rPr>
        <w:t>,</w:t>
      </w:r>
    </w:p>
    <w:p w14:paraId="1195394F" w14:textId="77777777" w:rsidR="00255F62" w:rsidRDefault="001D6550">
      <w:pPr>
        <w:spacing w:after="492" w:line="265" w:lineRule="auto"/>
        <w:ind w:left="10" w:right="1428" w:hanging="10"/>
        <w:jc w:val="right"/>
      </w:pPr>
      <w:r>
        <w:rPr>
          <w:noProof/>
        </w:rPr>
        <w:drawing>
          <wp:inline distT="0" distB="0" distL="0" distR="0" wp14:anchorId="7AF375AA" wp14:editId="68F5E813">
            <wp:extent cx="1859280" cy="195072"/>
            <wp:effectExtent l="0" t="0" r="0" b="0"/>
            <wp:docPr id="170697" name="Picture 170697"/>
            <wp:cNvGraphicFramePr/>
            <a:graphic xmlns:a="http://schemas.openxmlformats.org/drawingml/2006/main">
              <a:graphicData uri="http://schemas.openxmlformats.org/drawingml/2006/picture">
                <pic:pic xmlns:pic="http://schemas.openxmlformats.org/drawingml/2006/picture">
                  <pic:nvPicPr>
                    <pic:cNvPr id="170697" name="Picture 170697"/>
                    <pic:cNvPicPr/>
                  </pic:nvPicPr>
                  <pic:blipFill>
                    <a:blip r:embed="rId101"/>
                    <a:stretch>
                      <a:fillRect/>
                    </a:stretch>
                  </pic:blipFill>
                  <pic:spPr>
                    <a:xfrm>
                      <a:off x="0" y="0"/>
                      <a:ext cx="1859280" cy="195072"/>
                    </a:xfrm>
                    <a:prstGeom prst="rect">
                      <a:avLst/>
                    </a:prstGeom>
                  </pic:spPr>
                </pic:pic>
              </a:graphicData>
            </a:graphic>
          </wp:inline>
        </w:drawing>
      </w:r>
      <w:r>
        <w:rPr>
          <w:rFonts w:ascii="Cambria" w:eastAsia="Cambria" w:hAnsi="Cambria" w:cs="Cambria"/>
        </w:rPr>
        <w:t xml:space="preserve"/>
      </w:r>
      <w:r>
        <w:rPr>
          <w:rFonts w:ascii="Cambria" w:eastAsia="Cambria" w:hAnsi="Cambria" w:cs="Cambria"/>
        </w:rPr>
        <w:t xml:space="preserve">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w:t>
      </w:r>
      <w:r>
        <w:rPr>
          <w:i/>
        </w:rPr>
        <w:t>φ</w:t>
      </w:r>
      <w:r>
        <w:rPr>
          <w:rFonts w:ascii="Cambria" w:eastAsia="Cambria" w:hAnsi="Cambria" w:cs="Cambria"/>
        </w:rPr>
        <w:t xml:space="preserve">))-</w:t>
      </w:r>
      <w:r>
        <w:rPr>
          <w:rFonts w:ascii="Cambria" w:eastAsia="Cambria" w:hAnsi="Cambria" w:cs="Cambria"/>
        </w:rPr>
        <w:t xml:space="preserve"> ∇</w:t>
      </w:r>
      <w:r>
        <w:rPr>
          <w:i/>
          <w:vertAlign w:val="subscript"/>
        </w:rPr>
        <w:t xml:space="preserve">φ </w:t>
      </w:r>
      <w:r>
        <w:rPr>
          <w:rFonts w:ascii="Cambria" w:eastAsia="Cambria" w:hAnsi="Cambria" w:cs="Cambria"/>
          <w:i/>
        </w:rPr>
        <w:t>logr</w:t>
      </w:r>
      <w:r>
        <w:rPr>
          <w:rFonts w:ascii="Cambria" w:eastAsia="Cambria" w:hAnsi="Cambria" w:cs="Cambria"/>
        </w:rPr>
        <w:t>(</w:t>
      </w:r>
      <w:r>
        <w:rPr>
          <w:i/>
        </w:rPr>
        <w:t xml:space="preserve">ξ</w:t>
      </w:r>
      <w:r>
        <w:rPr>
          <w:rFonts w:ascii="Cambria" w:eastAsia="Cambria" w:hAnsi="Cambria" w:cs="Cambria"/>
        </w:rPr>
        <w:t>｜</w:t>
      </w:r>
      <w:r>
        <w:rPr>
          <w:rFonts w:ascii="Cambria" w:eastAsia="Cambria" w:hAnsi="Cambria" w:cs="Cambria"/>
          <w:b/>
        </w:rPr>
        <w:t>z</w:t>
      </w:r>
      <w:r>
        <w:rPr>
          <w:rFonts w:ascii="Cambria" w:eastAsia="Cambria" w:hAnsi="Cambria" w:cs="Cambria"/>
        </w:rPr>
        <w:t>;</w:t>
      </w:r>
      <w:r>
        <w:rPr>
          <w:i/>
        </w:rPr>
        <w:t>φ</w:t>
      </w:r>
      <w:r>
        <w:rPr>
          <w:rFonts w:ascii="Cambria" w:eastAsia="Cambria" w:hAnsi="Cambria" w:cs="Cambria"/>
        </w:rPr>
        <w:t>)]である</w:t>
      </w:r>
      <w:r>
        <w:rPr>
          <w:rFonts w:ascii="Cambria" w:eastAsia="Cambria" w:hAnsi="Cambria" w:cs="Cambria"/>
          <w:i/>
        </w:rPr>
        <w:t>。]</w:t>
      </w:r>
    </w:p>
    <w:p w14:paraId="24C44A44" w14:textId="77777777" w:rsidR="00255F62" w:rsidRDefault="001D6550">
      <w:pPr>
        <w:ind w:left="15" w:right="851"/>
      </w:pPr>
      <w:r>
        <w:t xml:space="preserve">ここで, KL項は</w:t>
      </w:r>
      <w:r>
        <w:rPr>
          <w:color w:val="006184"/>
        </w:rPr>
        <w:t xml:space="preserve">付録C.3</w:t>
      </w:r>
      <w:r>
        <w:t xml:space="preserve">から解析的に記述されており</w:t>
      </w:r>
      <w:r>
        <w:t>, その計算グラフを通して同様に勾配が伝搬されると</w:t>
      </w:r>
      <w:r>
        <w:t xml:space="preserve">仮定します.</w:t>
      </w:r>
      <w:r>
        <w:t xml:space="preserve">実際には, 期待値に注意するだけでよく, </w:t>
      </w:r>
      <w:r>
        <w:t>上に書いた関数</w:t>
      </w:r>
      <w:r>
        <w:t>の勾配は</w:t>
      </w:r>
      <w:r>
        <w:t>自動微分ツールを用いて処理される.</w:t>
      </w:r>
    </w:p>
    <w:p w14:paraId="1961DFE2" w14:textId="77777777" w:rsidR="00255F62" w:rsidRDefault="001D6550">
      <w:pPr>
        <w:spacing w:after="64" w:line="331" w:lineRule="auto"/>
        <w:ind w:left="15" w:right="851"/>
      </w:pPr>
      <w:r>
        <w:t xml:space="preserve">我々はまた，</w:t>
      </w:r>
      <w:r>
        <w:rPr>
          <w:color w:val="006184"/>
        </w:rPr>
        <w:t>式C.</w:t>
      </w:r>
      <w:r>
        <w:t xml:space="preserve">1</w:t>
      </w:r>
      <w:r>
        <w:t xml:space="preserve">の一般的な変分境界の勾配を導出し，</w:t>
      </w:r>
      <w:r>
        <w:t xml:space="preserve">最初のKL項（</w:t>
      </w:r>
      <w:r>
        <w:rPr>
          <w:rFonts w:ascii="Cambria" w:eastAsia="Cambria" w:hAnsi="Cambria" w:cs="Cambria"/>
          <w:i/>
          <w:sz w:val="34"/>
          <w:vertAlign w:val="subscript"/>
        </w:rPr>
        <w:t xml:space="preserve">q</w:t>
      </w:r>
      <w:r>
        <w:t xml:space="preserve">と</w:t>
      </w:r>
      <w:r>
        <w:rPr>
          <w:rFonts w:ascii="Cambria" w:eastAsia="Cambria" w:hAnsi="Cambria" w:cs="Cambria"/>
          <w:i/>
          <w:sz w:val="34"/>
          <w:vertAlign w:val="subscript"/>
        </w:rPr>
        <w:t>p</w:t>
      </w:r>
      <w:r>
        <w:t xml:space="preserve">の先行値との</w:t>
      </w:r>
      <w:r>
        <w:t xml:space="preserve">間の発散を測定する）が</w:t>
      </w:r>
      <w:r>
        <w:t xml:space="preserve">必ずしもトラクショナルではない</w:t>
      </w:r>
      <w:r>
        <w:t xml:space="preserve">ことを仮定している．</w:t>
      </w:r>
      <w:r>
        <w:rPr>
          <w:color w:val="006184"/>
        </w:rPr>
        <w:t>第4.3.3節</w:t>
      </w:r>
      <w:r>
        <w:t xml:space="preserve">で説明した再パラメータ化に続いて, この変分</w:t>
      </w:r>
      <w:r>
        <w:t>目的は次のように書き換えることができる.</w:t>
      </w:r>
    </w:p>
    <w:p w14:paraId="5AD69806" w14:textId="77777777" w:rsidR="00255F62" w:rsidRDefault="001D6550">
      <w:pPr>
        <w:spacing w:after="80" w:line="259" w:lineRule="auto"/>
        <w:ind w:left="69" w:right="0" w:firstLine="0"/>
        <w:jc w:val="left"/>
      </w:pPr>
      <w:r>
        <w:rPr>
          <w:noProof/>
        </w:rPr>
        <w:drawing>
          <wp:inline distT="0" distB="0" distL="0" distR="0" wp14:anchorId="3CD521B4" wp14:editId="577AD972">
            <wp:extent cx="3502152" cy="252984"/>
            <wp:effectExtent l="0" t="0" r="0" b="0"/>
            <wp:docPr id="170698" name="Picture 170698"/>
            <wp:cNvGraphicFramePr/>
            <a:graphic xmlns:a="http://schemas.openxmlformats.org/drawingml/2006/main">
              <a:graphicData uri="http://schemas.openxmlformats.org/drawingml/2006/picture">
                <pic:pic xmlns:pic="http://schemas.openxmlformats.org/drawingml/2006/picture">
                  <pic:nvPicPr>
                    <pic:cNvPr id="170698" name="Picture 170698"/>
                    <pic:cNvPicPr/>
                  </pic:nvPicPr>
                  <pic:blipFill>
                    <a:blip r:embed="rId102"/>
                    <a:stretch>
                      <a:fillRect/>
                    </a:stretch>
                  </pic:blipFill>
                  <pic:spPr>
                    <a:xfrm>
                      <a:off x="0" y="0"/>
                      <a:ext cx="3502152" cy="252984"/>
                    </a:xfrm>
                    <a:prstGeom prst="rect">
                      <a:avLst/>
                    </a:prstGeom>
                  </pic:spPr>
                </pic:pic>
              </a:graphicData>
            </a:graphic>
          </wp:inline>
        </w:drawing>
      </w:r>
    </w:p>
    <w:p w14:paraId="7592FD7C" w14:textId="77777777" w:rsidR="00255F62" w:rsidRDefault="001D6550">
      <w:pPr>
        <w:spacing w:after="422" w:line="259" w:lineRule="auto"/>
        <w:ind w:left="10" w:right="967" w:hanging="10"/>
        <w:jc w:val="right"/>
      </w:pPr>
      <w:r>
        <w:rPr>
          <w:noProof/>
        </w:rPr>
        <w:drawing>
          <wp:inline distT="0" distB="0" distL="0" distR="0" wp14:anchorId="1EF4C933" wp14:editId="2FD77AC0">
            <wp:extent cx="4678680" cy="252984"/>
            <wp:effectExtent l="0" t="0" r="0" b="0"/>
            <wp:docPr id="170699" name="Picture 170699"/>
            <wp:cNvGraphicFramePr/>
            <a:graphic xmlns:a="http://schemas.openxmlformats.org/drawingml/2006/main">
              <a:graphicData uri="http://schemas.openxmlformats.org/drawingml/2006/picture">
                <pic:pic xmlns:pic="http://schemas.openxmlformats.org/drawingml/2006/picture">
                  <pic:nvPicPr>
                    <pic:cNvPr id="170699" name="Picture 170699"/>
                    <pic:cNvPicPr/>
                  </pic:nvPicPr>
                  <pic:blipFill>
                    <a:blip r:embed="rId103"/>
                    <a:stretch>
                      <a:fillRect/>
                    </a:stretch>
                  </pic:blipFill>
                  <pic:spPr>
                    <a:xfrm>
                      <a:off x="0" y="0"/>
                      <a:ext cx="4678680" cy="252984"/>
                    </a:xfrm>
                    <a:prstGeom prst="rect">
                      <a:avLst/>
                    </a:prstGeom>
                  </pic:spPr>
                </pic:pic>
              </a:graphicData>
            </a:graphic>
          </wp:inline>
        </w:drawing>
      </w:r>
      <w:r>
        <w:rPr>
          <w:rFonts w:ascii="Cambria" w:eastAsia="Cambria" w:hAnsi="Cambria" w:cs="Cambria"/>
          <w:i/>
        </w:rPr>
        <w:t>.</w:t>
      </w:r>
    </w:p>
    <w:p w14:paraId="2313800D" w14:textId="77777777" w:rsidR="00255F62" w:rsidRDefault="001D6550">
      <w:pPr>
        <w:spacing w:after="229" w:line="259" w:lineRule="auto"/>
        <w:ind w:left="15" w:right="851"/>
      </w:pPr>
      <w:r>
        <w:t>ネストされた再パラメータ化をバックプロパゲーションすることで勾配を計算します。</w:t>
      </w:r>
    </w:p>
    <w:p w14:paraId="3E242BE5" w14:textId="77777777" w:rsidR="00255F62" w:rsidRDefault="001D6550">
      <w:pPr>
        <w:spacing w:after="172" w:line="259" w:lineRule="auto"/>
        <w:ind w:left="549" w:right="0" w:firstLine="0"/>
        <w:jc w:val="left"/>
      </w:pPr>
      <w:r>
        <w:rPr>
          <w:noProof/>
        </w:rPr>
        <w:drawing>
          <wp:inline distT="0" distB="0" distL="0" distR="0" wp14:anchorId="788CEDB1" wp14:editId="51878640">
            <wp:extent cx="4297681" cy="192024"/>
            <wp:effectExtent l="0" t="0" r="0" b="0"/>
            <wp:docPr id="170700" name="Picture 170700"/>
            <wp:cNvGraphicFramePr/>
            <a:graphic xmlns:a="http://schemas.openxmlformats.org/drawingml/2006/main">
              <a:graphicData uri="http://schemas.openxmlformats.org/drawingml/2006/picture">
                <pic:pic xmlns:pic="http://schemas.openxmlformats.org/drawingml/2006/picture">
                  <pic:nvPicPr>
                    <pic:cNvPr id="170700" name="Picture 170700"/>
                    <pic:cNvPicPr/>
                  </pic:nvPicPr>
                  <pic:blipFill>
                    <a:blip r:embed="rId104"/>
                    <a:stretch>
                      <a:fillRect/>
                    </a:stretch>
                  </pic:blipFill>
                  <pic:spPr>
                    <a:xfrm>
                      <a:off x="0" y="0"/>
                      <a:ext cx="4297681" cy="192024"/>
                    </a:xfrm>
                    <a:prstGeom prst="rect">
                      <a:avLst/>
                    </a:prstGeom>
                  </pic:spPr>
                </pic:pic>
              </a:graphicData>
            </a:graphic>
          </wp:inline>
        </w:drawing>
      </w:r>
    </w:p>
    <w:p w14:paraId="0CB4BA60" w14:textId="77777777" w:rsidR="00255F62" w:rsidRDefault="001D6550">
      <w:pPr>
        <w:spacing w:after="228" w:line="265" w:lineRule="auto"/>
        <w:ind w:left="1957" w:right="2449" w:firstLine="2584"/>
        <w:jc w:val="left"/>
      </w:pPr>
      <w:r>
        <w:rPr>
          <w:noProof/>
        </w:rPr>
        <w:drawing>
          <wp:anchor distT="0" distB="0" distL="114300" distR="114300" simplePos="0" relativeHeight="251683840" behindDoc="0" locked="0" layoutInCell="1" allowOverlap="0" wp14:anchorId="57363544" wp14:editId="55A660BF">
            <wp:simplePos x="0" y="0"/>
            <wp:positionH relativeFrom="column">
              <wp:posOffset>1172643</wp:posOffset>
            </wp:positionH>
            <wp:positionV relativeFrom="paragraph">
              <wp:posOffset>-39567</wp:posOffset>
            </wp:positionV>
            <wp:extent cx="1094232" cy="249936"/>
            <wp:effectExtent l="0" t="0" r="0" b="0"/>
            <wp:wrapSquare wrapText="bothSides"/>
            <wp:docPr id="170701" name="Picture 170701"/>
            <wp:cNvGraphicFramePr/>
            <a:graphic xmlns:a="http://schemas.openxmlformats.org/drawingml/2006/main">
              <a:graphicData uri="http://schemas.openxmlformats.org/drawingml/2006/picture">
                <pic:pic xmlns:pic="http://schemas.openxmlformats.org/drawingml/2006/picture">
                  <pic:nvPicPr>
                    <pic:cNvPr id="170701" name="Picture 170701"/>
                    <pic:cNvPicPr/>
                  </pic:nvPicPr>
                  <pic:blipFill>
                    <a:blip r:embed="rId105"/>
                    <a:stretch>
                      <a:fillRect/>
                    </a:stretch>
                  </pic:blipFill>
                  <pic:spPr>
                    <a:xfrm>
                      <a:off x="0" y="0"/>
                      <a:ext cx="1094232" cy="249936"/>
                    </a:xfrm>
                    <a:prstGeom prst="rect">
                      <a:avLst/>
                    </a:prstGeom>
                  </pic:spPr>
                </pic:pic>
              </a:graphicData>
            </a:graphic>
          </wp:anchor>
        </w:drawing>
      </w:r>
      <w:r>
        <w:rPr>
          <w:rFonts w:ascii="Cambria" w:eastAsia="Cambria" w:hAnsi="Cambria" w:cs="Cambria"/>
        </w:rPr>
        <w:t>ii 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 xml:space="preserve">; </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 xml:space="preserve">; </w:t>
      </w:r>
      <w:r>
        <w:rPr>
          <w:i/>
        </w:rPr>
        <w:t>φ</w:t>
      </w:r>
      <w:r>
        <w:rPr>
          <w:rFonts w:ascii="Cambria" w:eastAsia="Cambria" w:hAnsi="Cambria" w:cs="Cambria"/>
        </w:rPr>
        <w:t>)</w:t>
      </w:r>
    </w:p>
    <w:p w14:paraId="0C5EA19C" w14:textId="77777777" w:rsidR="00255F62" w:rsidRDefault="001D6550">
      <w:pPr>
        <w:spacing w:after="492" w:line="265" w:lineRule="auto"/>
        <w:ind w:left="10" w:right="1428" w:hanging="10"/>
        <w:jc w:val="right"/>
      </w:pPr>
      <w:r>
        <w:rPr>
          <w:noProof/>
        </w:rPr>
        <w:drawing>
          <wp:inline distT="0" distB="0" distL="0" distR="0" wp14:anchorId="6ADA6091" wp14:editId="56B78B11">
            <wp:extent cx="1859280" cy="192024"/>
            <wp:effectExtent l="0" t="0" r="0" b="0"/>
            <wp:docPr id="170702" name="Picture 170702"/>
            <wp:cNvGraphicFramePr/>
            <a:graphic xmlns:a="http://schemas.openxmlformats.org/drawingml/2006/main">
              <a:graphicData uri="http://schemas.openxmlformats.org/drawingml/2006/picture">
                <pic:pic xmlns:pic="http://schemas.openxmlformats.org/drawingml/2006/picture">
                  <pic:nvPicPr>
                    <pic:cNvPr id="170702" name="Picture 170702"/>
                    <pic:cNvPicPr/>
                  </pic:nvPicPr>
                  <pic:blipFill>
                    <a:blip r:embed="rId106"/>
                    <a:stretch>
                      <a:fillRect/>
                    </a:stretch>
                  </pic:blipFill>
                  <pic:spPr>
                    <a:xfrm>
                      <a:off x="0" y="0"/>
                      <a:ext cx="1859280" cy="192024"/>
                    </a:xfrm>
                    <a:prstGeom prst="rect">
                      <a:avLst/>
                    </a:prstGeom>
                  </pic:spPr>
                </pic:pic>
              </a:graphicData>
            </a:graphic>
          </wp:inline>
        </w:drawing>
      </w:r>
      <w:r>
        <w:rPr>
          <w:rFonts w:ascii="Cambria" w:eastAsia="Cambria" w:hAnsi="Cambria" w:cs="Cambria"/>
        </w:rPr>
        <w:t/>
      </w:r>
      <w:r>
        <w:rPr>
          <w:rFonts w:ascii="Cambria" w:eastAsia="Cambria" w:hAnsi="Cambria" w:cs="Cambria"/>
        </w:rPr>
        <w:t xml:space="preserve">KL(</w:t>
      </w:r>
      <w:r>
        <w:rPr>
          <w:rFonts w:ascii="Cambria" w:eastAsia="Cambria" w:hAnsi="Cambria" w:cs="Cambria"/>
          <w:i/>
        </w:rPr>
        <w:t>q</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rPr>
        <w:t>;</w:t>
      </w:r>
      <w:r>
        <w:rPr>
          <w:i/>
        </w:rPr>
        <w:t>θ</w:t>
      </w:r>
      <w:r>
        <w:rPr>
          <w:rFonts w:ascii="Cambria" w:eastAsia="Cambria" w:hAnsi="Cambria" w:cs="Cambria"/>
        </w:rPr>
        <w:t>)</w:t>
      </w:r>
      <w:r>
        <w:rPr>
          <w:rFonts w:ascii="Cambria" w:eastAsia="Cambria" w:hAnsi="Cambria" w:cs="Cambria"/>
          <w:i/>
        </w:rPr>
        <w:t>kr</w:t>
      </w:r>
      <w:r>
        <w:rPr>
          <w:rFonts w:ascii="Cambria" w:eastAsia="Cambria" w:hAnsi="Cambria" w:cs="Cambria"/>
        </w:rPr>
        <w:t>(</w:t>
      </w:r>
      <w:r>
        <w:rPr>
          <w:rFonts w:ascii="Cambria" w:eastAsia="Cambria" w:hAnsi="Cambria" w:cs="Cambria"/>
          <w:i/>
        </w:rPr>
        <w:t xml:space="preserve">f </w:t>
      </w:r>
      <w:r>
        <w:rPr>
          <w:rFonts w:ascii="Cambria" w:eastAsia="Cambria" w:hAnsi="Cambria" w:cs="Cambria"/>
        </w:rPr>
        <w:t>|</w:t>
      </w:r>
      <w:r>
        <w:rPr>
          <w:i/>
        </w:rPr>
        <w:t>ξ</w:t>
      </w:r>
      <w:r>
        <w:rPr>
          <w:rFonts w:ascii="Cambria" w:eastAsia="Cambria" w:hAnsi="Cambria" w:cs="Cambria"/>
          <w:i/>
        </w:rPr>
        <w:t>,</w:t>
      </w:r>
      <w:r>
        <w:rPr>
          <w:rFonts w:ascii="Cambria" w:eastAsia="Cambria" w:hAnsi="Cambria" w:cs="Cambria"/>
          <w:b/>
        </w:rPr>
        <w:t>z</w:t>
      </w:r>
      <w:r>
        <w:rPr>
          <w:rFonts w:ascii="Cambria" w:eastAsia="Cambria" w:hAnsi="Cambria" w:cs="Cambria"/>
        </w:rPr>
        <w:t>;</w:t>
      </w:r>
      <w:r>
        <w:rPr>
          <w:i/>
        </w:rPr>
        <w:t>φ</w:t>
      </w:r>
      <w:r>
        <w:rPr>
          <w:rFonts w:ascii="Cambria" w:eastAsia="Cambria" w:hAnsi="Cambria" w:cs="Cambria"/>
        </w:rPr>
        <w:t>))- ∇</w:t>
      </w:r>
      <w:r>
        <w:rPr>
          <w:i/>
          <w:vertAlign w:val="subscript"/>
        </w:rPr>
        <w:t xml:space="preserve">φ </w:t>
      </w:r>
      <w:r>
        <w:rPr>
          <w:rFonts w:ascii="Cambria" w:eastAsia="Cambria" w:hAnsi="Cambria" w:cs="Cambria"/>
          <w:i/>
        </w:rPr>
        <w:t>logr</w:t>
      </w:r>
      <w:r>
        <w:rPr>
          <w:rFonts w:ascii="Cambria" w:eastAsia="Cambria" w:hAnsi="Cambria" w:cs="Cambria"/>
        </w:rPr>
        <w:t>(</w:t>
      </w:r>
      <w:r>
        <w:rPr>
          <w:i/>
        </w:rPr>
        <w:t xml:space="preserve">ξ</w:t>
      </w:r>
      <w:r>
        <w:rPr>
          <w:rFonts w:ascii="Cambria" w:eastAsia="Cambria" w:hAnsi="Cambria" w:cs="Cambria"/>
        </w:rPr>
        <w:t>｜</w:t>
      </w:r>
      <w:r>
        <w:rPr>
          <w:rFonts w:ascii="Cambria" w:eastAsia="Cambria" w:hAnsi="Cambria" w:cs="Cambria"/>
          <w:b/>
        </w:rPr>
        <w:t>z</w:t>
      </w:r>
      <w:r>
        <w:rPr>
          <w:rFonts w:ascii="Cambria" w:eastAsia="Cambria" w:hAnsi="Cambria" w:cs="Cambria"/>
        </w:rPr>
        <w:t>;</w:t>
      </w:r>
      <w:r>
        <w:rPr>
          <w:i/>
        </w:rPr>
        <w:t>φ</w:t>
      </w:r>
      <w:r>
        <w:rPr>
          <w:rFonts w:ascii="Cambria" w:eastAsia="Cambria" w:hAnsi="Cambria" w:cs="Cambria"/>
        </w:rPr>
        <w:t>)]である</w:t>
      </w:r>
      <w:r>
        <w:rPr>
          <w:rFonts w:ascii="Cambria" w:eastAsia="Cambria" w:hAnsi="Cambria" w:cs="Cambria"/>
          <w:i/>
        </w:rPr>
        <w:t>。]</w:t>
      </w:r>
    </w:p>
    <w:p w14:paraId="256AA202" w14:textId="77777777" w:rsidR="00255F62" w:rsidRDefault="001D6550">
      <w:pPr>
        <w:pStyle w:val="2"/>
        <w:tabs>
          <w:tab w:val="center" w:pos="2164"/>
        </w:tabs>
        <w:ind w:left="0" w:firstLine="0"/>
      </w:pPr>
      <w:r>
        <w:t>C.5</w:t>
      </w:r>
      <w:r>
        <w:tab/>
        <w:t>変量データのサイズのスケーリング</w:t>
      </w:r>
    </w:p>
    <w:p w14:paraId="06D5F362" w14:textId="77777777" w:rsidR="00255F62" w:rsidRDefault="001D6550">
      <w:pPr>
        <w:spacing w:line="315" w:lineRule="auto"/>
        <w:ind w:left="15" w:right="851"/>
      </w:pPr>
      <w:r>
        <w:t>大</w:t>
      </w:r>
      <w:r>
        <w:t>規模なサイズの分散データが必要な場合、例えば、</w:t>
      </w:r>
      <w:r>
        <w:rPr>
          <w:rFonts w:ascii="Cambria" w:eastAsia="Cambria" w:hAnsi="Cambria" w:cs="Cambria"/>
          <w:i/>
          <w:sz w:val="34"/>
          <w:vertAlign w:val="subscript"/>
        </w:rPr>
        <w:t xml:space="preserve">m </w:t>
      </w:r>
      <w:r>
        <w:rPr>
          <w:rFonts w:ascii="Cambria" w:eastAsia="Cambria" w:hAnsi="Cambria" w:cs="Cambria"/>
        </w:rPr>
        <w:t xml:space="preserve">× </w:t>
      </w:r>
      <w:r>
        <w:rPr>
          <w:rFonts w:ascii="Cambria" w:eastAsia="Cambria" w:hAnsi="Cambria" w:cs="Cambria"/>
          <w:i/>
          <w:sz w:val="34"/>
          <w:vertAlign w:val="subscript"/>
        </w:rPr>
        <w:t xml:space="preserve">m </w:t>
      </w:r>
      <w:r>
        <w:rPr>
          <w:rFonts w:ascii="Cambria" w:eastAsia="Cambria" w:hAnsi="Cambria" w:cs="Cambria"/>
        </w:rPr>
        <w:t xml:space="preserve">の</w:t>
      </w:r>
      <w:r>
        <w:t>行列の</w:t>
      </w:r>
      <w:r>
        <w:t xml:space="preserve">反転による立方的な複雑さが</w:t>
      </w:r>
      <w:r>
        <w:t>計算中のボトルネックになる</w:t>
      </w:r>
      <w:r>
        <w:t xml:space="preserve">場合、</w:t>
      </w:r>
      <w:r>
        <w:t>さらにスケールアップすることができます。分散入力をグリッド上に固定することを考えてみましょう。静止カーネルの場合、これにより、</w:t>
      </w:r>
      <w:r>
        <w:t xml:space="preserve">高速な </w:t>
      </w:r>
      <w:r>
        <w:rPr>
          <w:rFonts w:ascii="Cambria" w:eastAsia="Cambria" w:hAnsi="Cambria" w:cs="Cambria"/>
          <w:i/>
          <w:sz w:val="34"/>
          <w:vertAlign w:val="subscript"/>
        </w:rPr>
        <w:t xml:space="preserve">m </w:t>
      </w:r>
      <w:r>
        <w:rPr>
          <w:rFonts w:ascii="Cambria" w:eastAsia="Cambria" w:hAnsi="Cambria" w:cs="Cambria"/>
        </w:rPr>
        <w:t xml:space="preserve">× </w:t>
      </w:r>
      <w:r>
        <w:rPr>
          <w:rFonts w:ascii="Cambria" w:eastAsia="Cambria" w:hAnsi="Cambria" w:cs="Cambria"/>
          <w:i/>
          <w:sz w:val="34"/>
          <w:vertAlign w:val="subscript"/>
        </w:rPr>
        <w:t xml:space="preserve">m </w:t>
      </w:r>
      <w:r>
        <w:t xml:space="preserve">行列の反転の</w:t>
      </w:r>
      <w:r>
        <w:t xml:space="preserve">ために </w:t>
      </w:r>
      <w:r>
        <w:t>Toeplitz 構造を利用することができます。</w:t>
      </w:r>
      <w:r>
        <w:t xml:space="preserve">特に，Toeplitz 行列を循環行列に埋め込み，共役勾配を高速フーリエ変換と組み合わせて適用することで，</w:t>
      </w:r>
      <w:r>
        <w:rPr>
          <w:rFonts w:ascii="Cambria" w:eastAsia="Cambria" w:hAnsi="Cambria" w:cs="Cambria"/>
        </w:rPr>
        <w:t>O</w:t>
      </w:r>
      <w:r>
        <w:rPr>
          <w:rFonts w:ascii="Cambria" w:eastAsia="Cambria" w:hAnsi="Cambria" w:cs="Cambria"/>
          <w:sz w:val="34"/>
          <w:vertAlign w:val="subscript"/>
        </w:rPr>
        <w:t>(</w:t>
      </w:r>
      <w:r>
        <w:rPr>
          <w:rFonts w:ascii="Cambria" w:eastAsia="Cambria" w:hAnsi="Cambria" w:cs="Cambria"/>
          <w:i/>
          <w:sz w:val="34"/>
          <w:vertAlign w:val="subscript"/>
        </w:rPr>
        <w:t>mlogm</w:t>
      </w:r>
      <w:r>
        <w:rPr>
          <w:rFonts w:ascii="Cambria" w:eastAsia="Cambria" w:hAnsi="Cambria" w:cs="Cambria"/>
          <w:sz w:val="34"/>
          <w:vertAlign w:val="subscript"/>
        </w:rPr>
        <w:t xml:space="preserve">)の</w:t>
      </w:r>
      <w:r>
        <w:t xml:space="preserve">計算と</w:t>
      </w:r>
      <w:r>
        <w:rPr>
          <w:rFonts w:ascii="Cambria" w:eastAsia="Cambria" w:hAnsi="Cambria" w:cs="Cambria"/>
        </w:rPr>
        <w:t>O</w:t>
      </w:r>
      <w:r>
        <w:rPr>
          <w:rFonts w:ascii="Cambria" w:eastAsia="Cambria" w:hAnsi="Cambria" w:cs="Cambria"/>
          <w:sz w:val="34"/>
          <w:vertAlign w:val="subscript"/>
        </w:rPr>
        <w:t>(</w:t>
      </w:r>
      <w:r>
        <w:rPr>
          <w:rFonts w:ascii="Cambria" w:eastAsia="Cambria" w:hAnsi="Cambria" w:cs="Cambria"/>
          <w:i/>
          <w:sz w:val="34"/>
          <w:vertAlign w:val="subscript"/>
        </w:rPr>
        <w:t>m)</w:t>
      </w:r>
      <w:r>
        <w:rPr>
          <w:rFonts w:ascii="Cambria" w:eastAsia="Cambria" w:hAnsi="Cambria" w:cs="Cambria"/>
          <w:sz w:val="34"/>
          <w:vertAlign w:val="subscript"/>
        </w:rPr>
        <w:t xml:space="preserve">の</w:t>
      </w:r>
      <w:r>
        <w:t>ストレージ</w:t>
      </w:r>
      <w:r>
        <w:t xml:space="preserve">で逆行列ベクトル積を計算することができます </w:t>
      </w:r>
      <w:r>
        <w:t>(</w:t>
      </w:r>
      <w:r>
        <w:rPr>
          <w:color w:val="006184"/>
        </w:rPr>
        <w:t>Cunningham et al</w:t>
      </w:r>
      <w:r>
        <w:t xml:space="preserve">. , </w:t>
      </w:r>
      <w:r>
        <w:rPr>
          <w:color w:val="006184"/>
        </w:rPr>
        <w:t>2008</w:t>
      </w:r>
      <w:r>
        <w:t xml:space="preserve">)．プロダクトカーネルについては、さらにKronecker構造を利用して、</w:t>
      </w:r>
      <w:r>
        <w:rPr>
          <w:rFonts w:ascii="Cambria" w:eastAsia="Cambria" w:hAnsi="Cambria" w:cs="Cambria"/>
        </w:rPr>
        <w:t>O(</w:t>
      </w:r>
      <w:r>
        <w:rPr>
          <w:rFonts w:ascii="Cambria" w:eastAsia="Cambria" w:hAnsi="Cambria" w:cs="Cambria"/>
          <w:i/>
        </w:rPr>
        <w:t>Pm</w:t>
      </w:r>
      <w:r>
        <w:rPr>
          <w:rFonts w:ascii="Cambria" w:eastAsia="Cambria" w:hAnsi="Cambria" w:cs="Cambria"/>
          <w:vertAlign w:val="superscript"/>
        </w:rPr>
        <w:t>1+1</w:t>
      </w:r>
      <w:r>
        <w:rPr>
          <w:rFonts w:ascii="Cambria" w:eastAsia="Cambria" w:hAnsi="Cambria" w:cs="Cambria"/>
          <w:i/>
          <w:vertAlign w:val="superscript"/>
        </w:rPr>
        <w:t xml:space="preserve">/P </w:t>
      </w:r>
      <w:r>
        <w:rPr>
          <w:rFonts w:ascii="Cambria" w:eastAsia="Cambria" w:hAnsi="Cambria" w:cs="Cambria"/>
        </w:rPr>
        <w:t xml:space="preserve">)</w:t>
      </w:r>
      <w:r>
        <w:t xml:space="preserve">演算と</w:t>
      </w:r>
      <w:r>
        <w:rPr>
          <w:rFonts w:ascii="Cambria" w:eastAsia="Cambria" w:hAnsi="Cambria" w:cs="Cambria"/>
        </w:rPr>
        <w:t>O(</w:t>
      </w:r>
      <w:r>
        <w:rPr>
          <w:rFonts w:ascii="Cambria" w:eastAsia="Cambria" w:hAnsi="Cambria" w:cs="Cambria"/>
          <w:i/>
        </w:rPr>
        <w:t>Pm</w:t>
      </w:r>
      <w:r>
        <w:rPr>
          <w:rFonts w:ascii="Cambria" w:eastAsia="Cambria" w:hAnsi="Cambria" w:cs="Cambria"/>
          <w:vertAlign w:val="superscript"/>
        </w:rPr>
        <w:t>2</w:t>
      </w:r>
      <w:r>
        <w:rPr>
          <w:rFonts w:ascii="Cambria" w:eastAsia="Cambria" w:hAnsi="Cambria" w:cs="Cambria"/>
          <w:i/>
          <w:vertAlign w:val="superscript"/>
        </w:rPr>
        <w:t xml:space="preserve">/P </w:t>
      </w:r>
      <w:r>
        <w:rPr>
          <w:rFonts w:ascii="Cambria" w:eastAsia="Cambria" w:hAnsi="Cambria" w:cs="Cambria"/>
        </w:rPr>
        <w:t xml:space="preserve">)</w:t>
      </w:r>
      <w:r>
        <w:t xml:space="preserve">ストレージで</w:t>
      </w:r>
      <w:r>
        <w:t xml:space="preserve">高速な</w:t>
      </w:r>
      <w:r>
        <w:rPr>
          <w:rFonts w:ascii="Cambria" w:eastAsia="Cambria" w:hAnsi="Cambria" w:cs="Cambria"/>
          <w:i/>
          <w:sz w:val="34"/>
          <w:vertAlign w:val="subscript"/>
        </w:rPr>
        <w:t xml:space="preserve">m×mの</w:t>
      </w:r>
      <w:r>
        <w:t xml:space="preserve">行列反転を</w:t>
      </w:r>
      <w:r>
        <w:t xml:space="preserve">可能にすることができ、</w:t>
      </w:r>
      <w:r>
        <w:t xml:space="preserve">ここで</w:t>
      </w:r>
      <w:r>
        <w:rPr>
          <w:rFonts w:ascii="Cambria" w:eastAsia="Cambria" w:hAnsi="Cambria" w:cs="Cambria"/>
          <w:i/>
        </w:rPr>
        <w:t xml:space="preserve">P &gt; 1は</w:t>
      </w:r>
      <w:r>
        <w:t>カーネルプロダクトの数</w:t>
      </w:r>
      <w:r>
        <w:rPr>
          <w:rFonts w:ascii="Cambria" w:eastAsia="Cambria" w:hAnsi="Cambria" w:cs="Cambria"/>
        </w:rPr>
        <w:t xml:space="preserve">です</w:t>
      </w:r>
      <w:r>
        <w:t>(</w:t>
      </w:r>
      <w:r>
        <w:rPr>
          <w:color w:val="006184"/>
        </w:rPr>
        <w:t>Osborne</w:t>
      </w:r>
      <w:r>
        <w:rPr>
          <w:color w:val="006184"/>
        </w:rPr>
        <w:t xml:space="preserve">, </w:t>
      </w:r>
      <w:r>
        <w:rPr>
          <w:color w:val="006184"/>
        </w:rPr>
        <w:t>2010)。</w:t>
      </w:r>
      <w:r>
        <w:t xml:space="preserve">ard カーネルは，特に </w:t>
      </w:r>
      <w:r>
        <w:rPr>
          <w:rFonts w:ascii="Cambria" w:eastAsia="Cambria" w:hAnsi="Cambria" w:cs="Cambria"/>
          <w:i/>
          <w:sz w:val="34"/>
          <w:vertAlign w:val="subscript"/>
        </w:rPr>
        <w:t>O</w:t>
      </w:r>
      <w:r>
        <w:rPr>
          <w:rFonts w:ascii="Cambria" w:eastAsia="Cambria" w:hAnsi="Cambria" w:cs="Cambria"/>
          <w:sz w:val="34"/>
          <w:vertAlign w:val="subscript"/>
        </w:rPr>
        <w:t>(</w:t>
      </w:r>
      <w:r>
        <w:rPr>
          <w:rFonts w:ascii="Cambria" w:eastAsia="Cambria" w:hAnsi="Cambria" w:cs="Cambria"/>
          <w:i/>
          <w:sz w:val="34"/>
          <w:vertAlign w:val="subscript"/>
        </w:rPr>
        <w:t>cm</w:t>
      </w:r>
      <w:r>
        <w:rPr>
          <w:rFonts w:ascii="Cambria" w:eastAsia="Cambria" w:hAnsi="Cambria" w:cs="Cambria"/>
          <w:vertAlign w:val="superscript"/>
        </w:rPr>
        <w:t>1+1</w:t>
      </w:r>
      <w:r>
        <w:rPr>
          <w:rFonts w:ascii="Cambria" w:eastAsia="Cambria" w:hAnsi="Cambria" w:cs="Cambria"/>
          <w:i/>
          <w:vertAlign w:val="superscript"/>
        </w:rPr>
        <w:t>/c</w:t>
      </w:r>
      <w:r>
        <w:rPr>
          <w:rFonts w:ascii="Cambria" w:eastAsia="Cambria" w:hAnsi="Cambria" w:cs="Cambria"/>
          <w:sz w:val="34"/>
          <w:vertAlign w:val="subscript"/>
        </w:rPr>
        <w:t xml:space="preserve">) の</w:t>
      </w:r>
      <w:r>
        <w:t xml:space="preserve">複雑さを</w:t>
      </w:r>
      <w:r>
        <w:t xml:space="preserve">もたらします</w:t>
      </w:r>
      <w:r>
        <w:t>．</w:t>
      </w:r>
      <w:r>
        <w:br w:type="page"/>
      </w:r>
    </w:p>
    <w:p w14:paraId="58E6A31C" w14:textId="77777777" w:rsidR="00255F62" w:rsidRDefault="001D6550">
      <w:pPr>
        <w:pStyle w:val="1"/>
        <w:ind w:left="12" w:right="864"/>
      </w:pPr>
      <w:r>
        <w:t>付録D.確率モデルでの応用</w:t>
      </w:r>
    </w:p>
    <w:p w14:paraId="230C3EF8" w14:textId="77777777" w:rsidR="00255F62" w:rsidRDefault="001D6550">
      <w:pPr>
        <w:pStyle w:val="2"/>
        <w:tabs>
          <w:tab w:val="center" w:pos="1944"/>
        </w:tabs>
        <w:ind w:left="0" w:firstLine="0"/>
      </w:pPr>
      <w:r>
        <w:t>D.1</w:t>
      </w:r>
      <w:r>
        <w:tab/>
        <w:t>ノイズと潜在変数の関係</w:t>
      </w:r>
    </w:p>
    <w:p w14:paraId="27D862BF" w14:textId="77777777" w:rsidR="00255F62" w:rsidRDefault="001D6550">
      <w:pPr>
        <w:spacing w:after="206" w:line="332" w:lineRule="auto"/>
        <w:ind w:left="15" w:right="840"/>
        <w:jc w:val="left"/>
      </w:pPr>
      <w:r>
        <w:t xml:space="preserve">Himsは、各データ点について2つのランダム性の源を持っています：潜在変数</w:t>
      </w:r>
      <w:r>
        <w:rPr>
          <w:rFonts w:ascii="Cambria" w:eastAsia="Cambria" w:hAnsi="Cambria" w:cs="Cambria"/>
          <w:i/>
          <w:vertAlign w:val="subscript"/>
        </w:rPr>
        <w:t xml:space="preserve">zn</w:t>
      </w:r>
      <w:r>
        <w:t xml:space="preserve">とノイズ</w:t>
      </w:r>
      <w:r>
        <w:rPr>
          <w:rFonts w:ascii="Cambria" w:eastAsia="Cambria" w:hAnsi="Cambria" w:cs="Cambria"/>
          <w:i/>
          <w:vertAlign w:val="subscript"/>
        </w:rPr>
        <w:t>n</w:t>
      </w:r>
      <w:r>
        <w:t xml:space="preserve">；これらのランダム性の源は、</w:t>
      </w:r>
      <w:r>
        <w:rPr>
          <w:rFonts w:ascii="Cambria" w:eastAsia="Cambria" w:hAnsi="Cambria" w:cs="Cambria"/>
          <w:i/>
          <w:vertAlign w:val="subscript"/>
        </w:rPr>
        <w:t>xnを</w:t>
      </w:r>
      <w:r>
        <w:t xml:space="preserve">生成するために変換されます</w:t>
      </w:r>
      <w:r>
        <w:t>。ベイズ分析は，潜在変数の事後を推論する．自然な疑問は，ノイズの事後も推論すべきかどうかということである．</w:t>
      </w:r>
    </w:p>
    <w:p w14:paraId="33510B22" w14:textId="77777777" w:rsidR="00255F62" w:rsidRDefault="001D6550">
      <w:pPr>
        <w:spacing w:after="17"/>
        <w:ind w:left="15" w:right="851"/>
      </w:pPr>
      <w:r>
        <w:t>事後処理の形状、そして最終的にそれが意味のあるものであるかどうかは、ノイズの次元性と</w:t>
      </w:r>
      <w:r>
        <w:t>変換</w:t>
      </w:r>
      <w:r>
        <w:t>によって決定される。</w:t>
      </w:r>
      <w:r>
        <w:t>例えば，局所的な潜在変数を持たない gan モデルを考えてみましょう．</w:t>
      </w:r>
    </w:p>
    <w:p w14:paraId="4724F7B6" w14:textId="77777777" w:rsidR="00255F62" w:rsidRDefault="001D6550">
      <w:pPr>
        <w:spacing w:after="277"/>
        <w:ind w:left="15" w:right="851"/>
      </w:pPr>
      <w:r>
        <w:rPr>
          <w:rFonts w:ascii="Cambria" w:eastAsia="Cambria" w:hAnsi="Cambria" w:cs="Cambria"/>
          <w:b/>
        </w:rPr>
        <w:t>x</w:t>
      </w:r>
      <w:r>
        <w:rPr>
          <w:noProof/>
        </w:rPr>
        <w:drawing>
          <wp:inline distT="0" distB="0" distL="0" distR="0" wp14:anchorId="5A5EF6B2" wp14:editId="082AFD9C">
            <wp:extent cx="707136" cy="143256"/>
            <wp:effectExtent l="0" t="0" r="0" b="0"/>
            <wp:docPr id="170704" name="Picture 170704"/>
            <wp:cNvGraphicFramePr/>
            <a:graphic xmlns:a="http://schemas.openxmlformats.org/drawingml/2006/main">
              <a:graphicData uri="http://schemas.openxmlformats.org/drawingml/2006/picture">
                <pic:pic xmlns:pic="http://schemas.openxmlformats.org/drawingml/2006/picture">
                  <pic:nvPicPr>
                    <pic:cNvPr id="170704" name="Picture 170704"/>
                    <pic:cNvPicPr/>
                  </pic:nvPicPr>
                  <pic:blipFill>
                    <a:blip r:embed="rId107"/>
                    <a:stretch>
                      <a:fillRect/>
                    </a:stretch>
                  </pic:blipFill>
                  <pic:spPr>
                    <a:xfrm>
                      <a:off x="0" y="0"/>
                      <a:ext cx="707136" cy="143256"/>
                    </a:xfrm>
                    <a:prstGeom prst="rect">
                      <a:avLst/>
                    </a:prstGeom>
                  </pic:spPr>
                </pic:pic>
              </a:graphicData>
            </a:graphic>
          </wp:inline>
        </w:drawing>
      </w:r>
      <w:r>
        <w:rPr>
          <w:rFonts w:ascii="Cambria" w:eastAsia="Cambria" w:hAnsi="Cambria" w:cs="Cambria"/>
          <w:b/>
        </w:rPr>
        <w:t xml:space="preserve"> </w:t>
      </w:r>
      <w:r>
        <w:t>.条件は点群で</w:t>
      </w:r>
      <w:r>
        <w:rPr>
          <w:noProof/>
        </w:rPr>
        <w:drawing>
          <wp:inline distT="0" distB="0" distL="0" distR="0" wp14:anchorId="744FEF35" wp14:editId="3998C488">
            <wp:extent cx="551688" cy="143256"/>
            <wp:effectExtent l="0" t="0" r="0" b="0"/>
            <wp:docPr id="170703" name="Picture 170703"/>
            <wp:cNvGraphicFramePr/>
            <a:graphic xmlns:a="http://schemas.openxmlformats.org/drawingml/2006/main">
              <a:graphicData uri="http://schemas.openxmlformats.org/drawingml/2006/picture">
                <pic:pic xmlns:pic="http://schemas.openxmlformats.org/drawingml/2006/picture">
                  <pic:nvPicPr>
                    <pic:cNvPr id="170703" name="Picture 170703"/>
                    <pic:cNvPicPr/>
                  </pic:nvPicPr>
                  <pic:blipFill>
                    <a:blip r:embed="rId108"/>
                    <a:stretch>
                      <a:fillRect/>
                    </a:stretch>
                  </pic:blipFill>
                  <pic:spPr>
                    <a:xfrm>
                      <a:off x="0" y="0"/>
                      <a:ext cx="551688" cy="143256"/>
                    </a:xfrm>
                    <a:prstGeom prst="rect">
                      <a:avLst/>
                    </a:prstGeom>
                  </pic:spPr>
                </pic:pic>
              </a:graphicData>
            </a:graphic>
          </wp:inline>
        </w:drawing>
      </w:r>
      <w:r>
        <w:t xml:space="preserve">あり、完全に</w:t>
      </w:r>
      <w:r>
        <w:rPr>
          <w:rFonts w:ascii="Cambria" w:eastAsia="Cambria" w:hAnsi="Cambria" w:cs="Cambria"/>
          <w:i/>
          <w:vertAlign w:val="subscript"/>
        </w:rPr>
        <w:t>n</w:t>
      </w:r>
      <w:r>
        <w:t xml:space="preserve">によって決定されます</w:t>
      </w:r>
      <w:r>
        <w:t xml:space="preserve">。</w:t>
      </w:r>
      <w:r>
        <w:rPr>
          <w:rFonts w:ascii="Cambria" w:eastAsia="Cambria" w:hAnsi="Cambria" w:cs="Cambria"/>
          <w:i/>
          <w:sz w:val="34"/>
          <w:vertAlign w:val="subscript"/>
        </w:rPr>
        <w:t>g</w:t>
      </w:r>
      <w:r>
        <w:rPr>
          <w:rFonts w:ascii="Cambria" w:eastAsia="Cambria" w:hAnsi="Cambria" w:cs="Cambria"/>
          <w:sz w:val="34"/>
          <w:vertAlign w:val="subscript"/>
        </w:rPr>
        <w:t xml:space="preserve">(-; </w:t>
      </w:r>
      <w:r>
        <w:rPr>
          <w:i/>
          <w:sz w:val="34"/>
          <w:vertAlign w:val="subscript"/>
        </w:rPr>
        <w:t>θ</w:t>
      </w:r>
      <w:r>
        <w:rPr>
          <w:rFonts w:ascii="Cambria" w:eastAsia="Cambria" w:hAnsi="Cambria" w:cs="Cambria"/>
          <w:sz w:val="34"/>
          <w:vertAlign w:val="subscript"/>
        </w:rPr>
        <w:t xml:space="preserve">) が</w:t>
      </w:r>
      <w:r>
        <w:t>注入的な</w:t>
      </w:r>
      <w:r>
        <w:t xml:space="preserve">場合、事</w:t>
      </w:r>
      <w:r>
        <w:t>後処理も</w:t>
      </w:r>
      <w:r>
        <w:rPr>
          <w:noProof/>
        </w:rPr>
        <w:drawing>
          <wp:inline distT="0" distB="0" distL="0" distR="0" wp14:anchorId="34B86E0C" wp14:editId="226297A1">
            <wp:extent cx="551688" cy="140208"/>
            <wp:effectExtent l="0" t="0" r="0" b="0"/>
            <wp:docPr id="170705" name="Picture 170705"/>
            <wp:cNvGraphicFramePr/>
            <a:graphic xmlns:a="http://schemas.openxmlformats.org/drawingml/2006/main">
              <a:graphicData uri="http://schemas.openxmlformats.org/drawingml/2006/picture">
                <pic:pic xmlns:pic="http://schemas.openxmlformats.org/drawingml/2006/picture">
                  <pic:nvPicPr>
                    <pic:cNvPr id="170705" name="Picture 170705"/>
                    <pic:cNvPicPr/>
                  </pic:nvPicPr>
                  <pic:blipFill>
                    <a:blip r:embed="rId109"/>
                    <a:stretch>
                      <a:fillRect/>
                    </a:stretch>
                  </pic:blipFill>
                  <pic:spPr>
                    <a:xfrm>
                      <a:off x="0" y="0"/>
                      <a:ext cx="551688" cy="140208"/>
                    </a:xfrm>
                    <a:prstGeom prst="rect">
                      <a:avLst/>
                    </a:prstGeom>
                  </pic:spPr>
                </pic:pic>
              </a:graphicData>
            </a:graphic>
          </wp:inline>
        </w:drawing>
      </w:r>
      <w:r>
        <w:t>点群</w:t>
      </w:r>
      <w:r>
        <w:t xml:space="preserve">です。</w:t>
      </w:r>
    </w:p>
    <w:p w14:paraId="703FCB38" w14:textId="77777777" w:rsidR="00255F62" w:rsidRDefault="001D6550">
      <w:pPr>
        <w:spacing w:after="480" w:line="265" w:lineRule="auto"/>
        <w:ind w:left="10" w:right="914" w:hanging="10"/>
        <w:jc w:val="center"/>
      </w:pPr>
      <w:r>
        <w:rPr>
          <w:noProof/>
        </w:rPr>
        <w:drawing>
          <wp:inline distT="0" distB="0" distL="0" distR="0" wp14:anchorId="3B5FCA17" wp14:editId="64D89C96">
            <wp:extent cx="1667256" cy="164592"/>
            <wp:effectExtent l="0" t="0" r="0" b="0"/>
            <wp:docPr id="170706" name="Picture 170706"/>
            <wp:cNvGraphicFramePr/>
            <a:graphic xmlns:a="http://schemas.openxmlformats.org/drawingml/2006/main">
              <a:graphicData uri="http://schemas.openxmlformats.org/drawingml/2006/picture">
                <pic:pic xmlns:pic="http://schemas.openxmlformats.org/drawingml/2006/picture">
                  <pic:nvPicPr>
                    <pic:cNvPr id="170706" name="Picture 170706"/>
                    <pic:cNvPicPr/>
                  </pic:nvPicPr>
                  <pic:blipFill>
                    <a:blip r:embed="rId110"/>
                    <a:stretch>
                      <a:fillRect/>
                    </a:stretch>
                  </pic:blipFill>
                  <pic:spPr>
                    <a:xfrm>
                      <a:off x="0" y="0"/>
                      <a:ext cx="1667256" cy="164592"/>
                    </a:xfrm>
                    <a:prstGeom prst="rect">
                      <a:avLst/>
                    </a:prstGeom>
                  </pic:spPr>
                </pic:pic>
              </a:graphicData>
            </a:graphic>
          </wp:inline>
        </w:drawing>
      </w:r>
      <w:r>
        <w:rPr>
          <w:rFonts w:ascii="Cambria" w:eastAsia="Cambria" w:hAnsi="Cambria" w:cs="Cambria"/>
          <w:i/>
        </w:rPr>
        <w:t>,</w:t>
      </w:r>
    </w:p>
    <w:p w14:paraId="5A6415D5" w14:textId="77777777" w:rsidR="00255F62" w:rsidRDefault="001D6550">
      <w:pPr>
        <w:spacing w:after="137" w:line="396" w:lineRule="auto"/>
        <w:ind w:left="15" w:right="840"/>
        <w:jc w:val="left"/>
      </w:pPr>
      <w:r>
        <w:t>これは、</w:t>
      </w:r>
      <w:r>
        <w:t>ランダム</w:t>
      </w:r>
      <w:r>
        <w:t>性の注入関数（ノイズと潜在変数の両方）については、「事後」は決定論的な隠れ表現として分析する価値があるかもしれないことを</w:t>
      </w:r>
      <w:r>
        <w:t>意味します</w:t>
      </w:r>
      <w:r>
        <w:t>（</w:t>
      </w:r>
      <w:r>
        <w:rPr>
          <w:color w:val="006184"/>
        </w:rPr>
        <w:t>Donahue et al</w:t>
      </w:r>
      <w:r>
        <w:t xml:space="preserve">.</w:t>
      </w:r>
    </w:p>
    <w:p w14:paraId="4CA67B33" w14:textId="77777777" w:rsidR="00255F62" w:rsidRDefault="001D6550">
      <w:pPr>
        <w:spacing w:after="247"/>
        <w:ind w:left="15" w:right="851"/>
      </w:pPr>
      <w:r>
        <w:t>点質量事後処理は、非線形最小二</w:t>
      </w:r>
      <w:r>
        <w:t>乗法を</w:t>
      </w:r>
      <w:r>
        <w:t>用いて求めることができます。</w:t>
      </w:r>
      <w:r>
        <w:t>非線形最小二乗法は、反復アルゴリズム</w:t>
      </w:r>
    </w:p>
    <w:p w14:paraId="29D11FCE" w14:textId="77777777" w:rsidR="00255F62" w:rsidRDefault="001D6550">
      <w:pPr>
        <w:spacing w:after="481" w:line="265" w:lineRule="auto"/>
        <w:ind w:left="10" w:right="864" w:hanging="10"/>
        <w:jc w:val="center"/>
      </w:pPr>
      <w:r>
        <w:rPr>
          <w:rFonts w:ascii="Cambria" w:eastAsia="Cambria" w:hAnsi="Cambria" w:cs="Cambria"/>
        </w:rPr>
        <w:t/>
      </w:r>
      <w:r>
        <w:rPr>
          <w:noProof/>
        </w:rPr>
        <w:drawing>
          <wp:inline distT="0" distB="0" distL="0" distR="0" wp14:anchorId="64FC043A" wp14:editId="333B07D4">
            <wp:extent cx="2087880" cy="170688"/>
            <wp:effectExtent l="0" t="0" r="0" b="0"/>
            <wp:docPr id="170707" name="Picture 170707"/>
            <wp:cNvGraphicFramePr/>
            <a:graphic xmlns:a="http://schemas.openxmlformats.org/drawingml/2006/main">
              <a:graphicData uri="http://schemas.openxmlformats.org/drawingml/2006/picture">
                <pic:pic xmlns:pic="http://schemas.openxmlformats.org/drawingml/2006/picture">
                  <pic:nvPicPr>
                    <pic:cNvPr id="170707" name="Picture 170707"/>
                    <pic:cNvPicPr/>
                  </pic:nvPicPr>
                  <pic:blipFill>
                    <a:blip r:embed="rId111"/>
                    <a:stretch>
                      <a:fillRect/>
                    </a:stretch>
                  </pic:blipFill>
                  <pic:spPr>
                    <a:xfrm>
                      <a:off x="0" y="0"/>
                      <a:ext cx="2087880" cy="170688"/>
                    </a:xfrm>
                    <a:prstGeom prst="rect">
                      <a:avLst/>
                    </a:prstGeom>
                  </pic:spPr>
                </pic:pic>
              </a:graphicData>
            </a:graphic>
          </wp:inline>
        </w:drawing>
      </w:r>
      <w:r>
        <w:rPr>
          <w:rFonts w:ascii="Cambria" w:eastAsia="Cambria" w:hAnsi="Cambria" w:cs="Cambria"/>
        </w:rPr>
        <w:t xml:space="preserve">ˆ </w:t>
      </w:r>
      <w:r>
        <w:rPr>
          <w:rFonts w:ascii="Cambria" w:eastAsia="Cambria" w:hAnsi="Cambria" w:cs="Cambria"/>
        </w:rPr>
        <w:t/>
      </w:r>
      <w:r>
        <w:rPr>
          <w:rFonts w:ascii="Cambria" w:eastAsia="Cambria" w:hAnsi="Cambria" w:cs="Cambria"/>
          <w:i/>
        </w:rPr>
        <w:t>,</w:t>
      </w:r>
    </w:p>
    <w:p w14:paraId="56BDF83A" w14:textId="77777777" w:rsidR="00255F62" w:rsidRDefault="001D6550">
      <w:pPr>
        <w:spacing w:line="330" w:lineRule="auto"/>
        <w:ind w:left="15" w:right="851"/>
      </w:pPr>
      <w:r>
        <w:t xml:space="preserve">の</w:t>
      </w:r>
      <w:r>
        <w:t xml:space="preserve">ステップサイズ列</w:t>
      </w:r>
      <w:r>
        <w:rPr>
          <w:rFonts w:ascii="Cambria" w:eastAsia="Cambria" w:hAnsi="Cambria" w:cs="Cambria"/>
          <w:i/>
          <w:sz w:val="34"/>
          <w:vertAlign w:val="subscript"/>
        </w:rPr>
        <w:t>ρ</w:t>
      </w:r>
      <w:r>
        <w:rPr>
          <w:rFonts w:ascii="Cambria" w:eastAsia="Cambria" w:hAnsi="Cambria" w:cs="Cambria"/>
          <w:i/>
          <w:vertAlign w:val="subscript"/>
        </w:rPr>
        <w:t>t</w:t>
      </w:r>
      <w:r>
        <w:t xml:space="preserve">に対して</w:t>
      </w:r>
      <w:r>
        <w:t xml:space="preserve">.</w:t>
      </w:r>
      <w:r>
        <w:rPr>
          <w:rFonts w:ascii="Cambria" w:eastAsia="Cambria" w:hAnsi="Cambria" w:cs="Cambria"/>
          <w:i/>
          <w:sz w:val="34"/>
          <w:vertAlign w:val="subscript"/>
        </w:rPr>
        <w:t xml:space="preserve">f の</w:t>
      </w:r>
      <w:r>
        <w:t xml:space="preserve">勾配が</w:t>
      </w:r>
      <w:r>
        <w:t xml:space="preserve">ゼロの</w:t>
      </w:r>
      <w:r>
        <w:t xml:space="preserve">場合、更新は動かなくなることに注意してください。</w:t>
      </w:r>
      <w:r>
        <w:t xml:space="preserve">しかし，</w:t>
      </w:r>
      <w:r>
        <w:rPr>
          <w:rFonts w:ascii="Cambria" w:eastAsia="Cambria" w:hAnsi="Cambria" w:cs="Cambria"/>
          <w:i/>
          <w:sz w:val="34"/>
          <w:vertAlign w:val="subscript"/>
        </w:rPr>
        <w:t xml:space="preserve">f の</w:t>
      </w:r>
      <w:r>
        <w:t xml:space="preserve">注入的性質により，</w:t>
      </w:r>
      <w:r>
        <w:t>繰り返しの正しさをチェックすることができます（</w:t>
      </w:r>
      <w:r>
        <w:t xml:space="preserve">単純に </w:t>
      </w:r>
      <w:r>
        <w:t xml:space="preserve"/>
      </w:r>
      <w:r>
        <w:rPr>
          <w:noProof/>
        </w:rPr>
        <w:drawing>
          <wp:inline distT="0" distB="0" distL="0" distR="0" wp14:anchorId="7AA812EC" wp14:editId="1CEAEFCE">
            <wp:extent cx="737616" cy="140208"/>
            <wp:effectExtent l="0" t="0" r="0" b="0"/>
            <wp:docPr id="170708" name="Picture 170708"/>
            <wp:cNvGraphicFramePr/>
            <a:graphic xmlns:a="http://schemas.openxmlformats.org/drawingml/2006/main">
              <a:graphicData uri="http://schemas.openxmlformats.org/drawingml/2006/picture">
                <pic:pic xmlns:pic="http://schemas.openxmlformats.org/drawingml/2006/picture">
                  <pic:nvPicPr>
                    <pic:cNvPr id="170708" name="Picture 170708"/>
                    <pic:cNvPicPr/>
                  </pic:nvPicPr>
                  <pic:blipFill>
                    <a:blip r:embed="rId112"/>
                    <a:stretch>
                      <a:fillRect/>
                    </a:stretch>
                  </pic:blipFill>
                  <pic:spPr>
                    <a:xfrm>
                      <a:off x="0" y="0"/>
                      <a:ext cx="737616" cy="140208"/>
                    </a:xfrm>
                    <a:prstGeom prst="rect">
                      <a:avLst/>
                    </a:prstGeom>
                  </pic:spPr>
                </pic:pic>
              </a:graphicData>
            </a:graphic>
          </wp:inline>
        </w:drawing>
      </w:r>
    </w:p>
    <w:p w14:paraId="50E8B378" w14:textId="77777777" w:rsidR="00255F62" w:rsidRDefault="001D6550">
      <w:pPr>
        <w:pStyle w:val="2"/>
        <w:tabs>
          <w:tab w:val="center" w:pos="2258"/>
        </w:tabs>
        <w:ind w:left="0" w:firstLine="0"/>
      </w:pPr>
      <w:r>
        <w:t xml:space="preserve">D.2 </w:t>
      </w:r>
      <w:r>
        <w:tab/>
        <w:t>エドワードの暗黙のモデル例</w:t>
      </w:r>
    </w:p>
    <w:p w14:paraId="0A39D9BD" w14:textId="77777777" w:rsidR="00255F62" w:rsidRDefault="001D6550">
      <w:pPr>
        <w:spacing w:after="439" w:line="259" w:lineRule="auto"/>
        <w:ind w:left="15" w:right="851"/>
      </w:pPr>
      <w:r>
        <w:t>我々は、Edward (</w:t>
      </w:r>
      <w:r>
        <w:rPr>
          <w:color w:val="006184"/>
        </w:rPr>
        <w:t>Tran et al</w:t>
      </w:r>
      <w:r>
        <w:t xml:space="preserve">. , </w:t>
      </w:r>
      <w:r>
        <w:rPr>
          <w:color w:val="006184"/>
        </w:rPr>
        <w:t>2016a</w:t>
      </w:r>
      <w:r>
        <w:t>)</w:t>
      </w:r>
      <w:r>
        <w:t>における例示的な実装を介して暗黙のモデルを実証する。</w:t>
      </w:r>
    </w:p>
    <w:p w14:paraId="6862E4A6" w14:textId="77777777" w:rsidR="00255F62" w:rsidRDefault="001D6550">
      <w:pPr>
        <w:spacing w:after="190"/>
        <w:ind w:left="15" w:right="851"/>
      </w:pPr>
      <w:r>
        <w:rPr>
          <w:color w:val="006184"/>
        </w:rPr>
        <w:t xml:space="preserve">図D.1は</w:t>
      </w:r>
      <w:r>
        <w:t xml:space="preserve">2層の深層暗黙モデルを実装している。これは、</w:t>
      </w:r>
      <w:r>
        <w:t xml:space="preserve">ニューラルネットワークを定義するために</w:t>
      </w:r>
      <w:r>
        <w:t xml:space="preserve">tf.layersを</w:t>
      </w:r>
      <w:r>
        <w:t xml:space="preserve">使用します</w:t>
      </w:r>
      <w:r>
        <w:t xml:space="preserve">：</w:t>
      </w:r>
      <w:r>
        <w:t xml:space="preserve">tf.layers.dense(x, 256)は、</w:t>
      </w:r>
      <w:r>
        <w:rPr>
          <w:rFonts w:ascii="Cambria" w:eastAsia="Cambria" w:hAnsi="Cambria" w:cs="Cambria"/>
          <w:sz w:val="34"/>
          <w:vertAlign w:val="subscript"/>
        </w:rPr>
        <w:t xml:space="preserve">256個の</w:t>
      </w:r>
      <w:r>
        <w:t xml:space="preserve">隠れユニットと入力</w:t>
      </w:r>
      <w:r>
        <w:rPr>
          <w:rFonts w:ascii="Cambria" w:eastAsia="Cambria" w:hAnsi="Cambria" w:cs="Cambria"/>
          <w:i/>
          <w:sz w:val="34"/>
          <w:vertAlign w:val="subscript"/>
        </w:rPr>
        <w:t>xを</w:t>
      </w:r>
      <w:r>
        <w:t xml:space="preserve">持つ完全に接続された層を適用します</w:t>
      </w:r>
      <w:r>
        <w:t>；重みとバイアスパラメータは、ユーザから抽象化されます。プログラムは、暗黙の潜在</w:t>
      </w:r>
      <w:r>
        <w:t xml:space="preserve">変数</w:t>
      </w:r>
      <w:r>
        <w:rPr>
          <w:rFonts w:ascii="Cambria" w:eastAsia="Cambria" w:hAnsi="Cambria" w:cs="Cambria"/>
          <w:b/>
        </w:rPr>
        <w:t>z</w:t>
      </w:r>
      <w:r>
        <w:rPr>
          <w:rFonts w:ascii="Cambria" w:eastAsia="Cambria" w:hAnsi="Cambria" w:cs="Cambria"/>
          <w:i/>
          <w:vertAlign w:val="subscript"/>
        </w:rPr>
        <w:t>n,</w:t>
      </w:r>
      <w:r>
        <w:rPr>
          <w:rFonts w:ascii="Cambria" w:eastAsia="Cambria" w:hAnsi="Cambria" w:cs="Cambria"/>
          <w:vertAlign w:val="subscript"/>
        </w:rPr>
        <w:t>1</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vertAlign w:val="subscript"/>
        </w:rPr>
        <w:t xml:space="preserve">2</w:t>
      </w:r>
      <w:r>
        <w:rPr>
          <w:rFonts w:ascii="Cambria" w:eastAsia="Cambria" w:hAnsi="Cambria" w:cs="Cambria"/>
        </w:rPr>
        <w:t xml:space="preserve">の</w:t>
      </w:r>
      <w:r>
        <w:t xml:space="preserve">2つの層を用いて、暗黙</w:t>
      </w:r>
      <w:r>
        <w:t>の尤度を用いて、</w:t>
      </w:r>
      <w:r>
        <w:rPr>
          <w:rFonts w:ascii="Cambria" w:eastAsia="Cambria" w:hAnsi="Cambria" w:cs="Cambria"/>
          <w:i/>
          <w:sz w:val="34"/>
          <w:vertAlign w:val="subscript"/>
        </w:rPr>
        <w:t xml:space="preserve">N個の</w:t>
      </w:r>
      <w:r>
        <w:t xml:space="preserve">データ点</w:t>
      </w:r>
      <w:r>
        <w:rPr>
          <w:rFonts w:ascii="Cambria" w:eastAsia="Cambria" w:hAnsi="Cambria" w:cs="Cambria"/>
          <w:i/>
          <w:vertAlign w:val="subscript"/>
        </w:rPr>
        <w:t xml:space="preserve">xn</w:t>
      </w:r>
      <w:r>
        <w:rPr>
          <w:rFonts w:ascii="Cambria" w:eastAsia="Cambria" w:hAnsi="Cambria" w:cs="Cambria"/>
        </w:rPr>
        <w:t xml:space="preserve">∈</w:t>
      </w:r>
      <w:r>
        <w:rPr>
          <w:rFonts w:ascii="Cambria" w:eastAsia="Cambria" w:hAnsi="Cambria" w:cs="Cambria"/>
          <w:i/>
          <w:vertAlign w:val="superscript"/>
        </w:rPr>
        <w:t xml:space="preserve">R</w:t>
      </w:r>
      <w:r>
        <w:rPr>
          <w:rFonts w:ascii="Cambria" w:eastAsia="Cambria" w:hAnsi="Cambria" w:cs="Cambria"/>
          <w:vertAlign w:val="superscript"/>
        </w:rPr>
        <w:t xml:space="preserve">10を</w:t>
      </w:r>
      <w:r>
        <w:t>生成します。</w:t>
      </w:r>
    </w:p>
    <w:p w14:paraId="34EAAEF7" w14:textId="77777777" w:rsidR="00255F62" w:rsidRDefault="001D6550">
      <w:pPr>
        <w:spacing w:line="332" w:lineRule="auto"/>
        <w:ind w:left="15" w:right="851"/>
      </w:pPr>
      <w:r>
        <w:rPr>
          <w:color w:val="006184"/>
        </w:rPr>
        <w:t xml:space="preserve">図D.2は、</w:t>
      </w:r>
      <w:r>
        <w:t>分類のためのベイズガンを実装しています。これは手動で2層のニューラルネットワークを定義しており、各データインデックスについて、</w:t>
      </w:r>
      <w:r>
        <w:t xml:space="preserve">入力として</w:t>
      </w:r>
      <w:r>
        <w:t xml:space="preserve">ノイズ</w:t>
      </w:r>
      <w:r>
        <w:rPr>
          <w:rFonts w:ascii="Cambria" w:eastAsia="Cambria" w:hAnsi="Cambria" w:cs="Cambria"/>
          <w:i/>
          <w:vertAlign w:val="subscript"/>
        </w:rPr>
        <w:t xml:space="preserve">n</w:t>
      </w:r>
      <w:r>
        <w:rPr>
          <w:rFonts w:ascii="Cambria" w:eastAsia="Cambria" w:hAnsi="Cambria" w:cs="Cambria"/>
        </w:rPr>
        <w:t xml:space="preserve">∈</w:t>
      </w:r>
      <w:r>
        <w:t xml:space="preserve">R</w:t>
      </w:r>
      <w:r>
        <w:t xml:space="preserve">と結合された</w:t>
      </w:r>
      <w:r>
        <w:t xml:space="preserve">特徴</w:t>
      </w:r>
      <w:r>
        <w:rPr>
          <w:rFonts w:ascii="Cambria" w:eastAsia="Cambria" w:hAnsi="Cambria" w:cs="Cambria"/>
          <w:i/>
          <w:vertAlign w:val="subscript"/>
        </w:rPr>
        <w:t xml:space="preserve">xn</w:t>
      </w:r>
      <w:r>
        <w:rPr>
          <w:rFonts w:ascii="Cambria" w:eastAsia="Cambria" w:hAnsi="Cambria" w:cs="Cambria"/>
        </w:rPr>
        <w:t xml:space="preserve">∈</w:t>
      </w:r>
      <w:r>
        <w:t>R</w:t>
      </w:r>
      <w:r>
        <w:rPr>
          <w:rFonts w:ascii="Cambria" w:eastAsia="Cambria" w:hAnsi="Cambria" w:cs="Cambria"/>
          <w:vertAlign w:val="superscript"/>
        </w:rPr>
        <w:t xml:space="preserve">500を</w:t>
      </w:r>
      <w:r>
        <w:t>取ります。</w:t>
      </w:r>
      <w:r>
        <w:t xml:space="preserve">出力は、</w:t>
      </w:r>
      <w:r>
        <w:t xml:space="preserve">最後の層の符号で与えられた</w:t>
      </w:r>
      <w:r>
        <w:t xml:space="preserve">ラベル </w:t>
      </w:r>
      <w:r>
        <w:rPr>
          <w:rFonts w:ascii="Cambria" w:eastAsia="Cambria" w:hAnsi="Cambria" w:cs="Cambria"/>
          <w:i/>
          <w:vertAlign w:val="subscript"/>
        </w:rPr>
        <w:t xml:space="preserve">yn</w:t>
      </w:r>
      <w:r>
        <w:rPr>
          <w:rFonts w:ascii="Cambria" w:eastAsia="Cambria" w:hAnsi="Cambria" w:cs="Cambria"/>
          <w:sz w:val="34"/>
          <w:vertAlign w:val="subscript"/>
        </w:rPr>
        <w:t xml:space="preserve"> ∈ {-1</w:t>
      </w:r>
      <w:r>
        <w:rPr>
          <w:rFonts w:ascii="Cambria" w:eastAsia="Cambria" w:hAnsi="Cambria" w:cs="Cambria"/>
          <w:i/>
          <w:sz w:val="34"/>
          <w:vertAlign w:val="subscript"/>
        </w:rPr>
        <w:t>,</w:t>
      </w:r>
      <w:r>
        <w:rPr>
          <w:rFonts w:ascii="Cambria" w:eastAsia="Cambria" w:hAnsi="Cambria" w:cs="Cambria"/>
          <w:sz w:val="34"/>
          <w:vertAlign w:val="subscript"/>
        </w:rPr>
        <w:t>1</w:t>
      </w:r>
      <w:r>
        <w:rPr>
          <w:rFonts w:ascii="Cambria" w:eastAsia="Cambria" w:hAnsi="Cambria" w:cs="Cambria"/>
        </w:rPr>
        <w:t>} です。</w:t>
      </w:r>
      <w:r>
        <w:t xml:space="preserve">我々は、すべての重みとバイアスの上に標準的な正規の優先順位を置きます。プレースホルダ </w:t>
      </w:r>
      <w:r>
        <w:rPr>
          <w:rFonts w:ascii="Cambria" w:eastAsia="Cambria" w:hAnsi="Cambria" w:cs="Cambria"/>
          <w:b/>
          <w:sz w:val="34"/>
          <w:vertAlign w:val="subscript"/>
        </w:rPr>
        <w:t xml:space="preserve">X</w:t>
      </w:r>
      <w:r>
        <w:rPr>
          <w:rFonts w:ascii="Cambria" w:eastAsia="Cambria" w:hAnsi="Cambria" w:cs="Cambria"/>
        </w:rPr>
        <w:t xml:space="preserve"> ∈</w:t>
      </w:r>
      <w:r>
        <w:rPr>
          <w:rFonts w:ascii="Cambria" w:eastAsia="Cambria" w:hAnsi="Cambria" w:cs="Cambria"/>
          <w:vertAlign w:val="superscript"/>
        </w:rPr>
        <w:t xml:space="preserve">RN×500 を</w:t>
      </w:r>
      <w:r>
        <w:t xml:space="preserve">与えながらこのプログラムを実行すると、ラベル </w:t>
      </w:r>
      <w:r>
        <w:rPr>
          <w:rFonts w:ascii="Cambria" w:eastAsia="Cambria" w:hAnsi="Cambria" w:cs="Cambria"/>
          <w:b/>
        </w:rPr>
        <w:t xml:space="preserve">y</w:t>
      </w:r>
      <w:r>
        <w:rPr>
          <w:rFonts w:ascii="Cambria" w:eastAsia="Cambria" w:hAnsi="Cambria" w:cs="Cambria"/>
        </w:rPr>
        <w:t xml:space="preserve"> ∈ {-1</w:t>
      </w:r>
      <w:r>
        <w:rPr>
          <w:rFonts w:ascii="Cambria" w:eastAsia="Cambria" w:hAnsi="Cambria" w:cs="Cambria"/>
          <w:i/>
        </w:rPr>
        <w:t>,</w:t>
      </w:r>
      <w:r>
        <w:rPr>
          <w:rFonts w:ascii="Cambria" w:eastAsia="Cambria" w:hAnsi="Cambria" w:cs="Cambria"/>
        </w:rPr>
        <w:t>1}</w:t>
      </w:r>
      <w:r>
        <w:rPr>
          <w:rFonts w:ascii="Cambria" w:eastAsia="Cambria" w:hAnsi="Cambria" w:cs="Cambria"/>
          <w:i/>
          <w:vertAlign w:val="superscript"/>
        </w:rPr>
        <w:t>N の</w:t>
      </w:r>
      <w:r>
        <w:t xml:space="preserve">ベクトルが生成されます</w:t>
      </w:r>
      <w:r>
        <w:t xml:space="preserve">。</w:t>
      </w:r>
    </w:p>
    <w:p w14:paraId="2A46FA78" w14:textId="77777777" w:rsidR="00255F62" w:rsidRDefault="001D6550">
      <w:pPr>
        <w:spacing w:after="4" w:line="250" w:lineRule="auto"/>
        <w:ind w:left="24" w:right="0" w:hanging="10"/>
        <w:jc w:val="left"/>
      </w:pPr>
      <w:r>
        <w:rPr>
          <w:i/>
          <w:color w:val="407F7F"/>
          <w:sz w:val="18"/>
        </w:rPr>
        <w:t># ランダムノイズは Normal(0, 1)</w:t>
      </w:r>
    </w:p>
    <w:p w14:paraId="0003A50A" w14:textId="77777777" w:rsidR="00255F62" w:rsidRDefault="001D6550">
      <w:pPr>
        <w:spacing w:after="212" w:line="250" w:lineRule="auto"/>
        <w:ind w:left="16" w:right="4449" w:hanging="2"/>
        <w:jc w:val="left"/>
      </w:pPr>
      <w:r>
        <w:rPr>
          <w:sz w:val="18"/>
        </w:rPr>
        <w:t xml:space="preserve">e</w:t>
      </w:r>
      <w:r>
        <w:rPr>
          <w:sz w:val="18"/>
        </w:rPr>
        <w:t xml:space="preserve">ps2 </w:t>
      </w:r>
      <w:r>
        <w:rPr>
          <w:color w:val="666666"/>
          <w:sz w:val="18"/>
        </w:rPr>
        <w:t xml:space="preserve">= </w:t>
      </w:r>
      <w:r>
        <w:rPr>
          <w:sz w:val="18"/>
        </w:rPr>
        <w:t>正規(tf</w:t>
      </w:r>
      <w:r>
        <w:rPr>
          <w:color w:val="666666"/>
          <w:sz w:val="18"/>
        </w:rPr>
        <w:t xml:space="preserve">. ゼロ([N, </w:t>
      </w:r>
      <w:r>
        <w:rPr>
          <w:sz w:val="18"/>
        </w:rPr>
        <w:t>d]), tf</w:t>
      </w:r>
      <w:r>
        <w:rPr>
          <w:color w:val="666666"/>
          <w:sz w:val="18"/>
        </w:rPr>
        <w:t>. もの([N, d]) e</w:t>
      </w:r>
      <w:r>
        <w:rPr>
          <w:sz w:val="18"/>
        </w:rPr>
        <w:t xml:space="preserve">ps1 </w:t>
      </w:r>
      <w:r>
        <w:rPr>
          <w:color w:val="666666"/>
          <w:sz w:val="18"/>
        </w:rPr>
        <w:t xml:space="preserve">= </w:t>
      </w:r>
      <w:r>
        <w:rPr>
          <w:sz w:val="18"/>
        </w:rPr>
        <w:t>正規(tf</w:t>
      </w:r>
      <w:r>
        <w:rPr>
          <w:color w:val="666666"/>
          <w:sz w:val="18"/>
        </w:rPr>
        <w:t>. ゼロ([N</w:t>
      </w:r>
      <w:r>
        <w:rPr>
          <w:sz w:val="18"/>
        </w:rPr>
        <w:t>, d]), tf</w:t>
      </w:r>
      <w:r>
        <w:rPr>
          <w:color w:val="666666"/>
          <w:sz w:val="18"/>
        </w:rPr>
        <w:t xml:space="preserve">. </w:t>
      </w:r>
      <w:r>
        <w:rPr>
          <w:sz w:val="18"/>
        </w:rPr>
        <w:t xml:space="preserve">もの([N, d]) eps0 </w:t>
      </w:r>
      <w:r>
        <w:rPr>
          <w:color w:val="666666"/>
          <w:sz w:val="18"/>
        </w:rPr>
        <w:t xml:space="preserve">= </w:t>
      </w:r>
      <w:r>
        <w:rPr>
          <w:sz w:val="18"/>
        </w:rPr>
        <w:t>正規(tf</w:t>
      </w:r>
      <w:r>
        <w:rPr>
          <w:color w:val="666666"/>
          <w:sz w:val="18"/>
        </w:rPr>
        <w:t xml:space="preserve">. </w:t>
      </w:r>
      <w:r>
        <w:rPr>
          <w:sz w:val="18"/>
        </w:rPr>
        <w:t>ゼロ([N, d]), tf</w:t>
      </w:r>
      <w:r>
        <w:rPr>
          <w:color w:val="666666"/>
          <w:sz w:val="18"/>
        </w:rPr>
        <w:t xml:space="preserve">. </w:t>
      </w:r>
      <w:r>
        <w:rPr>
          <w:sz w:val="18"/>
        </w:rPr>
        <w:t>もの([N, d]))</w:t>
      </w:r>
    </w:p>
    <w:p w14:paraId="26DF2323" w14:textId="77777777" w:rsidR="00255F62" w:rsidRDefault="001D6550">
      <w:pPr>
        <w:spacing w:after="4" w:line="250" w:lineRule="auto"/>
        <w:ind w:left="16" w:right="4254" w:hanging="2"/>
        <w:jc w:val="left"/>
      </w:pPr>
      <w:r>
        <w:rPr>
          <w:sz w:val="18"/>
        </w:rPr>
        <w:t xml:space="preserve"># </w:t>
      </w:r>
      <w:r>
        <w:rPr>
          <w:sz w:val="18"/>
        </w:rPr>
        <w:t xml:space="preserve">z2 </w:t>
      </w:r>
      <w:r>
        <w:rPr>
          <w:color w:val="666666"/>
          <w:sz w:val="18"/>
        </w:rPr>
        <w:t xml:space="preserve">= </w:t>
      </w:r>
      <w:r>
        <w:rPr>
          <w:sz w:val="18"/>
        </w:rPr>
        <w:t>tf</w:t>
      </w:r>
      <w:r>
        <w:rPr>
          <w:color w:val="666666"/>
          <w:sz w:val="18"/>
        </w:rPr>
        <w:t xml:space="preserve">. </w:t>
      </w:r>
      <w:r>
        <w:rPr>
          <w:sz w:val="18"/>
        </w:rPr>
        <w:t>layers</w:t>
      </w:r>
      <w:r>
        <w:rPr>
          <w:color w:val="666666"/>
          <w:sz w:val="18"/>
        </w:rPr>
        <w:t xml:space="preserve">. </w:t>
      </w:r>
      <w:r>
        <w:rPr>
          <w:sz w:val="18"/>
        </w:rPr>
        <w:t xml:space="preserve">dense(eps2, </w:t>
      </w:r>
      <w:r>
        <w:rPr>
          <w:color w:val="666666"/>
          <w:sz w:val="18"/>
        </w:rPr>
        <w:t xml:space="preserve">128, </w:t>
      </w:r>
      <w:r>
        <w:rPr>
          <w:sz w:val="18"/>
        </w:rPr>
        <w:t>activation</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 xml:space="preserve">relu) h2 </w:t>
      </w:r>
      <w:r>
        <w:rPr>
          <w:color w:val="666666"/>
          <w:sz w:val="18"/>
        </w:rPr>
        <w:t xml:space="preserve">= tf</w:t>
      </w:r>
      <w:r>
        <w:rPr>
          <w:color w:val="666666"/>
          <w:sz w:val="18"/>
        </w:rPr>
        <w:t xml:space="preserve">. layers. </w:t>
      </w:r>
      <w:r>
        <w:rPr>
          <w:sz w:val="18"/>
        </w:rPr>
        <w:t xml:space="preserve">dense(z2, </w:t>
      </w:r>
      <w:r>
        <w:rPr>
          <w:color w:val="666666"/>
          <w:sz w:val="18"/>
        </w:rPr>
        <w:t xml:space="preserve">128, </w:t>
      </w:r>
      <w:r>
        <w:rPr>
          <w:sz w:val="18"/>
        </w:rPr>
        <w:t>activation</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 xml:space="preserve">relu) </w:t>
      </w:r>
      <w:r>
        <w:rPr>
          <w:sz w:val="18"/>
        </w:rPr>
        <w:t xml:space="preserve">h2 </w:t>
      </w:r>
      <w:r>
        <w:rPr>
          <w:color w:val="666666"/>
          <w:sz w:val="18"/>
        </w:rPr>
        <w:t xml:space="preserve">= </w:t>
      </w:r>
      <w:r>
        <w:rPr>
          <w:sz w:val="18"/>
        </w:rPr>
        <w:t xml:space="preserve">tf. </w:t>
      </w:r>
      <w:r>
        <w:rPr>
          <w:sz w:val="18"/>
        </w:rPr>
        <w:t>layers</w:t>
      </w:r>
      <w:r>
        <w:rPr>
          <w:color w:val="666666"/>
          <w:sz w:val="18"/>
        </w:rPr>
        <w:t>.</w:t>
      </w:r>
    </w:p>
    <w:p w14:paraId="5953B986" w14:textId="77777777" w:rsidR="00255F62" w:rsidRDefault="001D6550">
      <w:pPr>
        <w:spacing w:after="212" w:line="250" w:lineRule="auto"/>
        <w:ind w:left="16" w:right="2299" w:hanging="2"/>
        <w:jc w:val="left"/>
      </w:pPr>
      <w:r>
        <w:rPr>
          <w:sz w:val="18"/>
        </w:rPr>
        <w:t xml:space="preserve">dense(</w:t>
      </w:r>
      <w:r>
        <w:rPr>
          <w:sz w:val="18"/>
        </w:rPr>
        <w:t>tf</w:t>
      </w:r>
      <w:r>
        <w:rPr>
          <w:color w:val="666666"/>
          <w:sz w:val="18"/>
        </w:rPr>
        <w:t>. concat([</w:t>
      </w:r>
      <w:r>
        <w:rPr>
          <w:sz w:val="18"/>
        </w:rPr>
        <w:t xml:space="preserve">eps1, h2], </w:t>
      </w:r>
      <w:r>
        <w:rPr>
          <w:color w:val="666666"/>
          <w:sz w:val="18"/>
        </w:rPr>
        <w:t>1</w:t>
      </w:r>
      <w:r>
        <w:rPr>
          <w:sz w:val="18"/>
        </w:rPr>
        <w:t xml:space="preserve">), </w:t>
      </w:r>
      <w:r>
        <w:rPr>
          <w:color w:val="666666"/>
          <w:sz w:val="18"/>
        </w:rPr>
        <w:t>128</w:t>
      </w:r>
      <w:r>
        <w:rPr>
          <w:sz w:val="18"/>
        </w:rPr>
        <w:t>, activation</w:t>
      </w:r>
      <w:r>
        <w:rPr>
          <w:color w:val="666666"/>
          <w:sz w:val="18"/>
        </w:rPr>
        <w:t>=</w:t>
      </w:r>
      <w:r>
        <w:rPr>
          <w:sz w:val="18"/>
        </w:rPr>
        <w:t>tf</w:t>
      </w:r>
      <w:r>
        <w:rPr>
          <w:color w:val="666666"/>
          <w:sz w:val="18"/>
        </w:rPr>
        <w:t xml:space="preserve">. </w:t>
      </w:r>
      <w:r>
        <w:rPr>
          <w:sz w:val="18"/>
        </w:rPr>
        <w:t>nn</w:t>
      </w:r>
      <w:r>
        <w:rPr>
          <w:color w:val="666666"/>
          <w:sz w:val="18"/>
        </w:rPr>
        <w:t>. re</w:t>
      </w:r>
      <w:r>
        <w:rPr>
          <w:sz w:val="18"/>
        </w:rPr>
        <w:t xml:space="preserve">lu) h1 </w:t>
      </w:r>
      <w:r>
        <w:rPr>
          <w:color w:val="666666"/>
          <w:sz w:val="18"/>
        </w:rPr>
        <w:t xml:space="preserve">= </w:t>
      </w:r>
      <w:r>
        <w:rPr>
          <w:sz w:val="18"/>
        </w:rPr>
        <w:t>tf</w:t>
      </w:r>
      <w:r>
        <w:rPr>
          <w:color w:val="666666"/>
          <w:sz w:val="18"/>
        </w:rPr>
        <w:t xml:space="preserve">. </w:t>
      </w:r>
      <w:r>
        <w:rPr>
          <w:sz w:val="18"/>
        </w:rPr>
        <w:t>layers</w:t>
      </w:r>
      <w:r>
        <w:rPr>
          <w:color w:val="666666"/>
          <w:sz w:val="18"/>
        </w:rPr>
        <w:t xml:space="preserve">. </w:t>
      </w:r>
      <w:r>
        <w:rPr>
          <w:sz w:val="18"/>
        </w:rPr>
        <w:t xml:space="preserve">dense(z1, </w:t>
      </w:r>
      <w:r>
        <w:rPr>
          <w:color w:val="666666"/>
          <w:sz w:val="18"/>
        </w:rPr>
        <w:t xml:space="preserve">128, </w:t>
      </w:r>
      <w:r>
        <w:rPr>
          <w:sz w:val="18"/>
        </w:rPr>
        <w:t>activation</w:t>
      </w:r>
      <w:r>
        <w:rPr>
          <w:color w:val="666666"/>
          <w:sz w:val="18"/>
        </w:rPr>
        <w:t>=</w:t>
      </w:r>
      <w:r>
        <w:rPr>
          <w:sz w:val="18"/>
        </w:rPr>
        <w:t>tf</w:t>
      </w:r>
      <w:r>
        <w:rPr>
          <w:color w:val="666666"/>
          <w:sz w:val="18"/>
        </w:rPr>
        <w:t xml:space="preserve">. </w:t>
      </w:r>
      <w:r>
        <w:rPr>
          <w:sz w:val="18"/>
        </w:rPr>
        <w:t>nn</w:t>
      </w:r>
      <w:r>
        <w:rPr>
          <w:color w:val="666666"/>
          <w:sz w:val="18"/>
        </w:rPr>
        <w:t xml:space="preserve">. </w:t>
      </w:r>
      <w:r>
        <w:rPr>
          <w:sz w:val="18"/>
        </w:rPr>
        <w:t xml:space="preserve">relu) x </w:t>
      </w:r>
      <w:r>
        <w:rPr>
          <w:color w:val="666666"/>
          <w:sz w:val="18"/>
        </w:rPr>
        <w:t xml:space="preserve">= </w:t>
      </w:r>
      <w:r>
        <w:rPr>
          <w:sz w:val="18"/>
        </w:rPr>
        <w:t>tf</w:t>
      </w:r>
      <w:r>
        <w:rPr>
          <w:color w:val="666666"/>
          <w:sz w:val="18"/>
        </w:rPr>
        <w:t xml:space="preserve">. </w:t>
      </w:r>
      <w:r>
        <w:rPr>
          <w:sz w:val="18"/>
        </w:rPr>
        <w:t>layers</w:t>
      </w:r>
      <w:r>
        <w:rPr>
          <w:color w:val="666666"/>
          <w:sz w:val="18"/>
        </w:rPr>
        <w:t>. dense</w:t>
      </w:r>
      <w:r>
        <w:rPr>
          <w:sz w:val="18"/>
        </w:rPr>
        <w:t>(tf</w:t>
      </w:r>
      <w:r>
        <w:rPr>
          <w:color w:val="666666"/>
          <w:sz w:val="18"/>
        </w:rPr>
        <w:t xml:space="preserve">. </w:t>
      </w:r>
      <w:r>
        <w:rPr>
          <w:sz w:val="18"/>
        </w:rPr>
        <w:t xml:space="preserve">concat([eps0, h1], </w:t>
      </w:r>
      <w:r>
        <w:rPr>
          <w:color w:val="666666"/>
          <w:sz w:val="18"/>
        </w:rPr>
        <w:t>1</w:t>
      </w:r>
      <w:r>
        <w:rPr>
          <w:sz w:val="18"/>
        </w:rPr>
        <w:t xml:space="preserve">), </w:t>
      </w:r>
      <w:r>
        <w:rPr>
          <w:color w:val="666666"/>
          <w:sz w:val="18"/>
        </w:rPr>
        <w:t>10</w:t>
      </w:r>
      <w:r>
        <w:rPr>
          <w:sz w:val="18"/>
        </w:rPr>
        <w:t>, activation</w:t>
      </w:r>
      <w:r>
        <w:rPr>
          <w:color w:val="666666"/>
          <w:sz w:val="18"/>
        </w:rPr>
        <w:t>=</w:t>
      </w:r>
      <w:r>
        <w:rPr>
          <w:color w:val="007F00"/>
          <w:sz w:val="18"/>
        </w:rPr>
        <w:t>None</w:t>
      </w:r>
      <w:r>
        <w:rPr>
          <w:sz w:val="18"/>
        </w:rPr>
        <w:t>)</w:t>
      </w:r>
    </w:p>
    <w:p w14:paraId="7C01401A" w14:textId="77777777" w:rsidR="00255F62" w:rsidRDefault="001D6550">
      <w:pPr>
        <w:spacing w:after="0" w:line="277" w:lineRule="auto"/>
        <w:ind w:left="15" w:right="851"/>
      </w:pPr>
      <w:r>
        <w:rPr>
          <w:b/>
        </w:rPr>
        <w:t xml:space="preserve">図D.1: </w:t>
      </w:r>
      <w:r>
        <w:t xml:space="preserve">データ点</w:t>
      </w:r>
      <w:r>
        <w:rPr>
          <w:rFonts w:ascii="Cambria" w:eastAsia="Cambria" w:hAnsi="Cambria" w:cs="Cambria"/>
          <w:i/>
          <w:vertAlign w:val="subscript"/>
        </w:rPr>
        <w:t xml:space="preserve">xn</w:t>
      </w:r>
      <w:r>
        <w:rPr>
          <w:rFonts w:ascii="Cambria" w:eastAsia="Cambria" w:hAnsi="Cambria" w:cs="Cambria"/>
        </w:rPr>
        <w:t xml:space="preserve">∈</w:t>
      </w:r>
      <w:r>
        <w:t>R</w:t>
      </w:r>
      <w:r>
        <w:rPr>
          <w:rFonts w:ascii="Cambria" w:eastAsia="Cambria" w:hAnsi="Cambria" w:cs="Cambria"/>
          <w:vertAlign w:val="superscript"/>
        </w:rPr>
        <w:t>10の</w:t>
      </w:r>
      <w:r>
        <w:t xml:space="preserve">ための2層の深層暗黙モデル</w:t>
      </w:r>
      <w:r>
        <w:t>。このアーキテクチャでは、確率的層と決定論的層が交互に存在する。確率的な層を定義するために、我々は単に</w:t>
      </w:r>
    </w:p>
    <w:p w14:paraId="570515B0" w14:textId="77777777" w:rsidR="00255F62" w:rsidRDefault="001D6550">
      <w:pPr>
        <w:spacing w:after="508"/>
        <w:ind w:left="15" w:right="851"/>
      </w:pPr>
      <w:r>
        <w:t>ニューラルネット層の入力に連結します。</w:t>
      </w:r>
    </w:p>
    <w:p w14:paraId="791DDEAB" w14:textId="77777777" w:rsidR="00255F62" w:rsidRDefault="001D6550">
      <w:pPr>
        <w:pStyle w:val="2"/>
        <w:tabs>
          <w:tab w:val="center" w:pos="1282"/>
        </w:tabs>
        <w:ind w:left="0" w:firstLine="0"/>
      </w:pPr>
      <w:r>
        <w:t>D.3</w:t>
      </w:r>
      <w:r>
        <w:tab/>
        <w:t>KLの独自性</w:t>
      </w:r>
    </w:p>
    <w:p w14:paraId="09F44F3E" w14:textId="77777777" w:rsidR="00255F62" w:rsidRDefault="001D6550">
      <w:pPr>
        <w:spacing w:after="309" w:line="259" w:lineRule="auto"/>
        <w:ind w:left="15" w:right="851"/>
      </w:pPr>
      <w:r>
        <w:t xml:space="preserve">積分確率メトリックは、2つの分布</w:t>
      </w:r>
      <w:r>
        <w:rPr>
          <w:rFonts w:ascii="Cambria" w:eastAsia="Cambria" w:hAnsi="Cambria" w:cs="Cambria"/>
          <w:i/>
          <w:sz w:val="34"/>
          <w:vertAlign w:val="subscript"/>
        </w:rPr>
        <w:t xml:space="preserve">p</w:t>
      </w:r>
      <w:r>
        <w:t xml:space="preserve">と</w:t>
      </w:r>
      <w:r>
        <w:rPr>
          <w:rFonts w:ascii="Cambria" w:eastAsia="Cambria" w:hAnsi="Cambria" w:cs="Cambria"/>
          <w:i/>
          <w:sz w:val="34"/>
          <w:vertAlign w:val="subscript"/>
        </w:rPr>
        <w:t>qの</w:t>
      </w:r>
      <w:r>
        <w:t xml:space="preserve">間の距離を測定します</w:t>
      </w:r>
      <w:r>
        <w:t>。</w:t>
      </w:r>
    </w:p>
    <w:p w14:paraId="7C90C095" w14:textId="77777777" w:rsidR="00255F62" w:rsidRDefault="001D6550">
      <w:pPr>
        <w:spacing w:after="303" w:line="265" w:lineRule="auto"/>
        <w:ind w:left="10" w:right="913" w:hanging="10"/>
        <w:jc w:val="center"/>
      </w:pPr>
      <w:r>
        <w:rPr>
          <w:noProof/>
        </w:rPr>
        <w:drawing>
          <wp:inline distT="0" distB="0" distL="0" distR="0" wp14:anchorId="7BFE8647" wp14:editId="6E7246D4">
            <wp:extent cx="1508760" cy="249936"/>
            <wp:effectExtent l="0" t="0" r="0" b="0"/>
            <wp:docPr id="170709" name="Picture 170709"/>
            <wp:cNvGraphicFramePr/>
            <a:graphic xmlns:a="http://schemas.openxmlformats.org/drawingml/2006/main">
              <a:graphicData uri="http://schemas.openxmlformats.org/drawingml/2006/picture">
                <pic:pic xmlns:pic="http://schemas.openxmlformats.org/drawingml/2006/picture">
                  <pic:nvPicPr>
                    <pic:cNvPr id="170709" name="Picture 170709"/>
                    <pic:cNvPicPr/>
                  </pic:nvPicPr>
                  <pic:blipFill>
                    <a:blip r:embed="rId113"/>
                    <a:stretch>
                      <a:fillRect/>
                    </a:stretch>
                  </pic:blipFill>
                  <pic:spPr>
                    <a:xfrm>
                      <a:off x="0" y="0"/>
                      <a:ext cx="1508760" cy="249936"/>
                    </a:xfrm>
                    <a:prstGeom prst="rect">
                      <a:avLst/>
                    </a:prstGeom>
                  </pic:spPr>
                </pic:pic>
              </a:graphicData>
            </a:graphic>
          </wp:inline>
        </w:drawing>
      </w:r>
      <w:r>
        <w:rPr>
          <w:rFonts w:ascii="Cambria" w:eastAsia="Cambria" w:hAnsi="Cambria" w:cs="Cambria"/>
          <w:i/>
        </w:rPr>
        <w:t>.</w:t>
      </w:r>
    </w:p>
    <w:p w14:paraId="583903C5" w14:textId="77777777" w:rsidR="00255F62" w:rsidRDefault="001D6550">
      <w:pPr>
        <w:ind w:left="15" w:right="851"/>
      </w:pPr>
      <w:r>
        <w:t>積分確率メトリックは、生成モデルにおけるパラメータ推定に使用されてきた(</w:t>
      </w:r>
      <w:r>
        <w:rPr>
          <w:color w:val="006184"/>
        </w:rPr>
        <w:t>Dziugaite et al</w:t>
      </w:r>
      <w:r>
        <w:t xml:space="preserve">. , </w:t>
      </w:r>
      <w:r>
        <w:rPr>
          <w:color w:val="006184"/>
        </w:rPr>
        <w:t>2015</w:t>
      </w:r>
      <w:r>
        <w:t>)と、牽引可能な</w:t>
      </w:r>
      <w:r>
        <w:t xml:space="preserve">密度を</w:t>
      </w:r>
      <w:r>
        <w:t>持つモデルにおける変分推論に</w:t>
      </w:r>
      <w:r>
        <w:t>使用されてきた</w:t>
      </w:r>
      <w:r>
        <w:t xml:space="preserve">(</w:t>
      </w:r>
      <w:r>
        <w:rPr>
          <w:color w:val="006184"/>
        </w:rPr>
        <w:t>Ranganath et al</w:t>
      </w:r>
      <w:r>
        <w:t xml:space="preserve">. , </w:t>
      </w:r>
      <w:r>
        <w:rPr>
          <w:color w:val="006184"/>
        </w:rPr>
        <w:t>2016b</w:t>
      </w:r>
      <w:r>
        <w:t>)。</w:t>
      </w:r>
    </w:p>
    <w:p w14:paraId="1E528F49" w14:textId="77777777" w:rsidR="00255F62" w:rsidRDefault="001D6550">
      <w:pPr>
        <w:spacing w:after="212" w:line="250" w:lineRule="auto"/>
        <w:ind w:left="24" w:right="6404" w:hanging="10"/>
        <w:jc w:val="left"/>
      </w:pPr>
      <w:r>
        <w:rPr>
          <w:b/>
          <w:color w:val="0000FF"/>
          <w:sz w:val="18"/>
        </w:rPr>
        <w:t xml:space="preserve">edward.models</w:t>
      </w:r>
      <w:r>
        <w:rPr>
          <w:b/>
          <w:color w:val="007F00"/>
          <w:sz w:val="18"/>
        </w:rPr>
        <w:t xml:space="preserve">から</w:t>
      </w:r>
      <w:r>
        <w:rPr>
          <w:b/>
          <w:color w:val="0000FF"/>
          <w:sz w:val="18"/>
        </w:rPr>
        <w:t xml:space="preserve">tf</w:t>
      </w:r>
      <w:r>
        <w:rPr>
          <w:b/>
          <w:color w:val="007F00"/>
          <w:sz w:val="18"/>
        </w:rPr>
        <w:t xml:space="preserve">として</w:t>
      </w:r>
      <w:r>
        <w:rPr>
          <w:b/>
          <w:color w:val="0000FF"/>
          <w:sz w:val="18"/>
        </w:rPr>
        <w:t xml:space="preserve">tensorflow</w:t>
      </w:r>
      <w:r>
        <w:rPr>
          <w:sz w:val="18"/>
        </w:rPr>
        <w:t>をイン</w:t>
      </w:r>
      <w:r>
        <w:rPr>
          <w:b/>
          <w:color w:val="007F00"/>
          <w:sz w:val="18"/>
        </w:rPr>
        <w:t xml:space="preserve">ポート</w:t>
      </w:r>
      <w:r>
        <w:rPr>
          <w:b/>
          <w:color w:val="007F00"/>
          <w:sz w:val="18"/>
        </w:rPr>
        <w:t xml:space="preserve">します。</w:t>
      </w:r>
    </w:p>
    <w:p w14:paraId="604F9A84" w14:textId="77777777" w:rsidR="00255F62" w:rsidRDefault="001D6550">
      <w:pPr>
        <w:spacing w:after="4" w:line="250" w:lineRule="auto"/>
        <w:ind w:left="24" w:right="0" w:hanging="10"/>
        <w:jc w:val="left"/>
      </w:pPr>
      <w:r>
        <w:rPr>
          <w:i/>
          <w:color w:val="407F7F"/>
          <w:sz w:val="18"/>
        </w:rPr>
        <w:t># 重みとバイアスはNormal(0, 1)の先行値を持つ</w:t>
      </w:r>
    </w:p>
    <w:p w14:paraId="68E7A03A" w14:textId="77777777" w:rsidR="00255F62" w:rsidRDefault="001D6550">
      <w:pPr>
        <w:spacing w:after="212" w:line="250" w:lineRule="auto"/>
        <w:ind w:left="16" w:right="4254" w:hanging="2"/>
        <w:jc w:val="left"/>
      </w:pPr>
      <w:r>
        <w:rPr>
          <w:sz w:val="18"/>
        </w:rPr>
        <w:t xml:space="preserve">W1 </w:t>
      </w:r>
      <w:r>
        <w:rPr>
          <w:color w:val="666666"/>
          <w:sz w:val="18"/>
        </w:rPr>
        <w:t xml:space="preserve">= </w:t>
      </w:r>
      <w:r>
        <w:rPr>
          <w:sz w:val="18"/>
        </w:rPr>
        <w:t>Normal(tf</w:t>
      </w:r>
      <w:r>
        <w:rPr>
          <w:color w:val="666666"/>
          <w:sz w:val="18"/>
        </w:rPr>
        <w:t xml:space="preserve">. </w:t>
      </w:r>
      <w:r>
        <w:rPr>
          <w:sz w:val="18"/>
        </w:rPr>
        <w:t>zeros([</w:t>
      </w:r>
      <w:r>
        <w:rPr>
          <w:color w:val="666666"/>
          <w:sz w:val="18"/>
        </w:rPr>
        <w:t>501</w:t>
      </w:r>
      <w:r>
        <w:rPr>
          <w:sz w:val="18"/>
        </w:rPr>
        <w:t xml:space="preserve">, </w:t>
      </w:r>
      <w:r>
        <w:rPr>
          <w:color w:val="666666"/>
          <w:sz w:val="18"/>
        </w:rPr>
        <w:t>256</w:t>
      </w:r>
      <w:r>
        <w:rPr>
          <w:sz w:val="18"/>
        </w:rPr>
        <w:t>]), tf</w:t>
      </w:r>
      <w:r>
        <w:rPr>
          <w:color w:val="666666"/>
          <w:sz w:val="18"/>
        </w:rPr>
        <w:t xml:space="preserve">. </w:t>
      </w:r>
      <w:r>
        <w:rPr>
          <w:sz w:val="18"/>
        </w:rPr>
        <w:t>ones([</w:t>
      </w:r>
      <w:r>
        <w:rPr>
          <w:color w:val="666666"/>
          <w:sz w:val="18"/>
        </w:rPr>
        <w:t>501</w:t>
      </w:r>
      <w:r>
        <w:rPr>
          <w:sz w:val="18"/>
        </w:rPr>
        <w:t xml:space="preserve">, </w:t>
      </w:r>
      <w:r>
        <w:rPr>
          <w:color w:val="666666"/>
          <w:sz w:val="18"/>
        </w:rPr>
        <w:t>256</w:t>
      </w:r>
      <w:r>
        <w:rPr>
          <w:sz w:val="18"/>
        </w:rPr>
        <w:t xml:space="preserve">])W2 </w:t>
      </w:r>
      <w:r>
        <w:rPr>
          <w:color w:val="666666"/>
          <w:sz w:val="18"/>
        </w:rPr>
        <w:t xml:space="preserve">= </w:t>
      </w:r>
      <w:r>
        <w:rPr>
          <w:sz w:val="18"/>
        </w:rPr>
        <w:t>正規(tf</w:t>
      </w:r>
      <w:r>
        <w:rPr>
          <w:color w:val="666666"/>
          <w:sz w:val="18"/>
        </w:rPr>
        <w:t>. ゼロ</w:t>
      </w:r>
      <w:r>
        <w:rPr>
          <w:sz w:val="18"/>
        </w:rPr>
        <w:t>ス([</w:t>
      </w:r>
      <w:r>
        <w:rPr>
          <w:color w:val="666666"/>
          <w:sz w:val="18"/>
        </w:rPr>
        <w:t>256</w:t>
      </w:r>
      <w:r>
        <w:rPr>
          <w:sz w:val="18"/>
        </w:rPr>
        <w:t xml:space="preserve">, </w:t>
      </w:r>
      <w:r>
        <w:rPr>
          <w:color w:val="666666"/>
          <w:sz w:val="18"/>
        </w:rPr>
        <w:t>1</w:t>
      </w:r>
      <w:r>
        <w:rPr>
          <w:sz w:val="18"/>
        </w:rPr>
        <w:t>]), tf</w:t>
      </w:r>
      <w:r>
        <w:rPr>
          <w:color w:val="666666"/>
          <w:sz w:val="18"/>
        </w:rPr>
        <w:t>. オネエ</w:t>
      </w:r>
      <w:r>
        <w:rPr>
          <w:sz w:val="18"/>
        </w:rPr>
        <w:t>([</w:t>
      </w:r>
      <w:r>
        <w:rPr>
          <w:color w:val="666666"/>
          <w:sz w:val="18"/>
        </w:rPr>
        <w:t>256</w:t>
      </w:r>
      <w:r>
        <w:rPr>
          <w:sz w:val="18"/>
        </w:rPr>
        <w:t xml:space="preserve">, </w:t>
      </w:r>
      <w:r>
        <w:rPr>
          <w:color w:val="666666"/>
          <w:sz w:val="18"/>
        </w:rPr>
        <w:t>1</w:t>
      </w:r>
      <w:r>
        <w:rPr>
          <w:sz w:val="18"/>
        </w:rPr>
        <w:t xml:space="preserve">]) b1 </w:t>
      </w:r>
      <w:r>
        <w:rPr>
          <w:color w:val="666666"/>
          <w:sz w:val="18"/>
        </w:rPr>
        <w:t xml:space="preserve">= </w:t>
      </w:r>
      <w:r>
        <w:rPr>
          <w:sz w:val="18"/>
        </w:rPr>
        <w:t>正規(tf</w:t>
      </w:r>
      <w:r>
        <w:rPr>
          <w:color w:val="666666"/>
          <w:sz w:val="18"/>
        </w:rPr>
        <w:t>. ゼロ</w:t>
      </w:r>
      <w:r>
        <w:rPr>
          <w:sz w:val="18"/>
        </w:rPr>
        <w:t>ス(</w:t>
      </w:r>
      <w:r>
        <w:rPr>
          <w:color w:val="666666"/>
          <w:sz w:val="18"/>
        </w:rPr>
        <w:t>256</w:t>
      </w:r>
      <w:r>
        <w:rPr>
          <w:sz w:val="18"/>
        </w:rPr>
        <w:t>), tf</w:t>
      </w:r>
      <w:r>
        <w:rPr>
          <w:color w:val="666666"/>
          <w:sz w:val="18"/>
        </w:rPr>
        <w:t>. オ</w:t>
      </w:r>
      <w:r>
        <w:rPr>
          <w:sz w:val="18"/>
        </w:rPr>
        <w:t>ネエ(</w:t>
      </w:r>
      <w:r>
        <w:rPr>
          <w:color w:val="666666"/>
          <w:sz w:val="18"/>
        </w:rPr>
        <w:t xml:space="preserve">256)) </w:t>
      </w:r>
      <w:r>
        <w:rPr>
          <w:sz w:val="18"/>
        </w:rPr>
        <w:t xml:space="preserve">b2 </w:t>
      </w:r>
      <w:r>
        <w:rPr>
          <w:color w:val="666666"/>
          <w:sz w:val="18"/>
        </w:rPr>
        <w:t xml:space="preserve">= </w:t>
      </w:r>
      <w:r>
        <w:rPr>
          <w:sz w:val="18"/>
        </w:rPr>
        <w:t>正規(tf</w:t>
      </w:r>
      <w:r>
        <w:rPr>
          <w:color w:val="666666"/>
          <w:sz w:val="18"/>
        </w:rPr>
        <w:t xml:space="preserve">. </w:t>
      </w:r>
      <w:r>
        <w:rPr>
          <w:sz w:val="18"/>
        </w:rPr>
        <w:t>ゼロス(</w:t>
      </w:r>
      <w:r>
        <w:rPr>
          <w:color w:val="666666"/>
          <w:sz w:val="18"/>
        </w:rPr>
        <w:t>1</w:t>
      </w:r>
      <w:r>
        <w:rPr>
          <w:sz w:val="18"/>
        </w:rPr>
        <w:t>), tf</w:t>
      </w:r>
      <w:r>
        <w:rPr>
          <w:color w:val="666666"/>
          <w:sz w:val="18"/>
        </w:rPr>
        <w:t xml:space="preserve">. </w:t>
      </w:r>
      <w:r>
        <w:rPr>
          <w:sz w:val="18"/>
        </w:rPr>
        <w:t>オネエ(</w:t>
      </w:r>
      <w:r>
        <w:rPr>
          <w:color w:val="666666"/>
          <w:sz w:val="18"/>
        </w:rPr>
        <w:t>1</w:t>
      </w:r>
      <w:r>
        <w:rPr>
          <w:sz w:val="18"/>
        </w:rPr>
        <w:t>))</w:t>
      </w:r>
    </w:p>
    <w:p w14:paraId="18FACEF4" w14:textId="77777777" w:rsidR="00255F62" w:rsidRDefault="001D6550">
      <w:pPr>
        <w:spacing w:after="212" w:line="250" w:lineRule="auto"/>
        <w:ind w:left="16" w:right="4938" w:hanging="2"/>
        <w:jc w:val="left"/>
      </w:pPr>
      <w:r>
        <w:rPr>
          <w:i/>
          <w:color w:val="407F7F"/>
          <w:sz w:val="18"/>
        </w:rPr>
        <w:t xml:space="preserve"># ニューラルネットワークへの入力を設定する </w:t>
      </w:r>
      <w:r>
        <w:rPr>
          <w:sz w:val="18"/>
        </w:rPr>
        <w:t xml:space="preserve">X </w:t>
      </w:r>
      <w:r>
        <w:rPr>
          <w:color w:val="666666"/>
          <w:sz w:val="18"/>
        </w:rPr>
        <w:t xml:space="preserve">= </w:t>
      </w:r>
      <w:r>
        <w:rPr>
          <w:sz w:val="18"/>
        </w:rPr>
        <w:t>tf</w:t>
      </w:r>
      <w:r>
        <w:rPr>
          <w:color w:val="666666"/>
          <w:sz w:val="18"/>
        </w:rPr>
        <w:t xml:space="preserve">. </w:t>
      </w:r>
      <w:r>
        <w:rPr>
          <w:sz w:val="18"/>
        </w:rPr>
        <w:t>placeholder(tf</w:t>
      </w:r>
      <w:r>
        <w:rPr>
          <w:color w:val="666666"/>
          <w:sz w:val="18"/>
        </w:rPr>
        <w:t xml:space="preserve">. </w:t>
      </w:r>
      <w:r>
        <w:rPr>
          <w:sz w:val="18"/>
        </w:rPr>
        <w:t xml:space="preserve">float32, [N, </w:t>
      </w:r>
      <w:r>
        <w:rPr>
          <w:color w:val="666666"/>
          <w:sz w:val="18"/>
        </w:rPr>
        <w:t>500</w:t>
      </w:r>
      <w:r>
        <w:rPr>
          <w:sz w:val="18"/>
        </w:rPr>
        <w:t xml:space="preserve">]) eps </w:t>
      </w:r>
      <w:r>
        <w:rPr>
          <w:color w:val="666666"/>
          <w:sz w:val="18"/>
        </w:rPr>
        <w:t xml:space="preserve">= </w:t>
      </w:r>
      <w:r>
        <w:rPr>
          <w:sz w:val="18"/>
        </w:rPr>
        <w:t>Normal(tf</w:t>
      </w:r>
      <w:r>
        <w:rPr>
          <w:color w:val="666666"/>
          <w:sz w:val="18"/>
        </w:rPr>
        <w:t xml:space="preserve">. </w:t>
      </w:r>
      <w:r>
        <w:rPr>
          <w:sz w:val="18"/>
        </w:rPr>
        <w:t xml:space="preserve">zeros([N, </w:t>
      </w:r>
      <w:r>
        <w:rPr>
          <w:color w:val="666666"/>
          <w:sz w:val="18"/>
        </w:rPr>
        <w:t>1</w:t>
      </w:r>
      <w:r>
        <w:rPr>
          <w:sz w:val="18"/>
        </w:rPr>
        <w:t>]), tf</w:t>
      </w:r>
      <w:r>
        <w:rPr>
          <w:color w:val="666666"/>
          <w:sz w:val="18"/>
        </w:rPr>
        <w:t xml:space="preserve">. </w:t>
      </w:r>
      <w:r>
        <w:rPr>
          <w:sz w:val="18"/>
        </w:rPr>
        <w:t xml:space="preserve">ones([N, </w:t>
      </w:r>
      <w:r>
        <w:rPr>
          <w:color w:val="666666"/>
          <w:sz w:val="18"/>
        </w:rPr>
        <w:t>1</w:t>
      </w:r>
      <w:r>
        <w:rPr>
          <w:sz w:val="18"/>
        </w:rPr>
        <w:t>]) )</w:t>
      </w:r>
    </w:p>
    <w:p w14:paraId="68E2201C" w14:textId="77777777" w:rsidR="00255F62" w:rsidRDefault="001D6550">
      <w:pPr>
        <w:spacing w:after="4" w:line="250" w:lineRule="auto"/>
        <w:ind w:left="16" w:right="5426" w:hanging="2"/>
        <w:jc w:val="left"/>
      </w:pPr>
      <w:r>
        <w:rPr>
          <w:i/>
          <w:color w:val="407F7F"/>
          <w:sz w:val="18"/>
        </w:rPr>
        <w:t xml:space="preserve"># y = neural_network([x, eps]) </w:t>
      </w:r>
      <w:r>
        <w:rPr>
          <w:color w:val="007F00"/>
          <w:sz w:val="18"/>
        </w:rPr>
        <w:t xml:space="preserve">input </w:t>
      </w:r>
      <w:r>
        <w:rPr>
          <w:color w:val="666666"/>
          <w:sz w:val="18"/>
        </w:rPr>
        <w:t xml:space="preserve">= </w:t>
      </w:r>
      <w:r>
        <w:rPr>
          <w:sz w:val="18"/>
        </w:rPr>
        <w:t>tf</w:t>
      </w:r>
      <w:r>
        <w:rPr>
          <w:color w:val="666666"/>
          <w:sz w:val="18"/>
        </w:rPr>
        <w:t xml:space="preserve">. </w:t>
      </w:r>
      <w:r>
        <w:rPr>
          <w:sz w:val="18"/>
        </w:rPr>
        <w:t xml:space="preserve">concat([X, eps], </w:t>
      </w:r>
      <w:r>
        <w:rPr>
          <w:color w:val="666666"/>
          <w:sz w:val="18"/>
        </w:rPr>
        <w:t>1</w:t>
      </w:r>
      <w:r>
        <w:rPr>
          <w:sz w:val="18"/>
        </w:rPr>
        <w:t xml:space="preserve">) h1 </w:t>
      </w:r>
      <w:r>
        <w:rPr>
          <w:color w:val="666666"/>
          <w:sz w:val="18"/>
        </w:rPr>
        <w:t xml:space="preserve">= </w:t>
      </w:r>
      <w:r>
        <w:rPr>
          <w:sz w:val="18"/>
        </w:rPr>
        <w:t>tf</w:t>
      </w:r>
      <w:r>
        <w:rPr>
          <w:color w:val="666666"/>
          <w:sz w:val="18"/>
        </w:rPr>
        <w:t xml:space="preserve">. </w:t>
      </w:r>
      <w:r>
        <w:rPr>
          <w:sz w:val="18"/>
        </w:rPr>
        <w:t>nn</w:t>
      </w:r>
      <w:r>
        <w:rPr>
          <w:color w:val="666666"/>
          <w:sz w:val="18"/>
        </w:rPr>
        <w:t xml:space="preserve">. </w:t>
      </w:r>
      <w:r>
        <w:rPr>
          <w:sz w:val="18"/>
        </w:rPr>
        <w:t>relu(tf</w:t>
      </w:r>
      <w:r>
        <w:rPr>
          <w:color w:val="666666"/>
          <w:sz w:val="18"/>
        </w:rPr>
        <w:t xml:space="preserve">. </w:t>
      </w:r>
      <w:r>
        <w:rPr>
          <w:sz w:val="18"/>
        </w:rPr>
        <w:t>matmul(</w:t>
      </w:r>
      <w:r>
        <w:rPr>
          <w:color w:val="007F00"/>
          <w:sz w:val="18"/>
        </w:rPr>
        <w:t>input</w:t>
      </w:r>
      <w:r>
        <w:rPr>
          <w:sz w:val="18"/>
        </w:rPr>
        <w:t xml:space="preserve">, W1</w:t>
      </w:r>
      <w:r>
        <w:rPr>
          <w:color w:val="666666"/>
          <w:sz w:val="18"/>
        </w:rPr>
        <w:t xml:space="preserve">) + </w:t>
      </w:r>
      <w:r>
        <w:rPr>
          <w:sz w:val="18"/>
        </w:rPr>
        <w:t xml:space="preserve">b1) h2 </w:t>
      </w:r>
      <w:r>
        <w:rPr>
          <w:color w:val="666666"/>
          <w:sz w:val="18"/>
        </w:rPr>
        <w:t xml:space="preserve">= </w:t>
      </w:r>
      <w:r>
        <w:rPr>
          <w:sz w:val="18"/>
        </w:rPr>
        <w:t>tf</w:t>
      </w:r>
      <w:r>
        <w:rPr>
          <w:color w:val="666666"/>
          <w:sz w:val="18"/>
        </w:rPr>
        <w:t xml:space="preserve">. </w:t>
      </w:r>
      <w:r>
        <w:rPr>
          <w:sz w:val="18"/>
        </w:rPr>
        <w:t xml:space="preserve">matmul(h1, W2</w:t>
      </w:r>
      <w:r>
        <w:rPr>
          <w:color w:val="666666"/>
          <w:sz w:val="18"/>
        </w:rPr>
        <w:t xml:space="preserve">) + </w:t>
      </w:r>
      <w:r>
        <w:rPr>
          <w:sz w:val="18"/>
        </w:rPr>
        <w:t>b2.</w:t>
      </w:r>
    </w:p>
    <w:p w14:paraId="45F6B839" w14:textId="77777777" w:rsidR="00255F62" w:rsidRDefault="001D6550">
      <w:pPr>
        <w:spacing w:after="193" w:line="250" w:lineRule="auto"/>
        <w:ind w:left="16" w:right="0" w:hanging="2"/>
        <w:jc w:val="left"/>
      </w:pPr>
      <w:r>
        <w:rPr>
          <w:sz w:val="18"/>
        </w:rPr>
        <w:t xml:space="preserve">y </w:t>
      </w:r>
      <w:r>
        <w:rPr>
          <w:color w:val="666666"/>
          <w:sz w:val="18"/>
        </w:rPr>
        <w:t xml:space="preserve">= </w:t>
      </w:r>
      <w:r>
        <w:rPr>
          <w:sz w:val="18"/>
        </w:rPr>
        <w:t>tf</w:t>
      </w:r>
      <w:r>
        <w:rPr>
          <w:color w:val="666666"/>
          <w:sz w:val="18"/>
        </w:rPr>
        <w:t xml:space="preserve">. </w:t>
      </w:r>
      <w:r>
        <w:rPr>
          <w:sz w:val="18"/>
        </w:rPr>
        <w:t>reshape(tf</w:t>
      </w:r>
      <w:r>
        <w:rPr>
          <w:color w:val="666666"/>
          <w:sz w:val="18"/>
        </w:rPr>
        <w:t xml:space="preserve">. </w:t>
      </w:r>
      <w:r>
        <w:rPr>
          <w:sz w:val="18"/>
        </w:rPr>
        <w:t>sign(h2</w:t>
      </w:r>
      <w:r>
        <w:rPr>
          <w:color w:val="666666"/>
          <w:sz w:val="18"/>
        </w:rPr>
        <w:t>), [-1</w:t>
      </w:r>
      <w:r>
        <w:rPr>
          <w:sz w:val="18"/>
        </w:rPr>
        <w:t xml:space="preserve">])</w:t>
      </w:r>
      <w:r>
        <w:rPr>
          <w:i/>
          <w:color w:val="407F7F"/>
          <w:sz w:val="18"/>
        </w:rPr>
        <w:t># take sign, then flatten</w:t>
      </w:r>
    </w:p>
    <w:p w14:paraId="25064BAF" w14:textId="77777777" w:rsidR="00255F62" w:rsidRDefault="001D6550">
      <w:pPr>
        <w:spacing w:after="447" w:line="227" w:lineRule="auto"/>
        <w:ind w:left="15" w:right="840"/>
        <w:jc w:val="left"/>
      </w:pPr>
      <w:r>
        <w:rPr>
          <w:b/>
        </w:rPr>
        <w:t xml:space="preserve">図D.2: </w:t>
      </w:r>
      <w:r>
        <w:t xml:space="preserve">分類のためのベイズガン、</w:t>
      </w:r>
      <w:r>
        <w:t xml:space="preserve">入力として</w:t>
      </w:r>
      <w:r>
        <w:rPr>
          <w:rFonts w:ascii="Cambria" w:eastAsia="Cambria" w:hAnsi="Cambria" w:cs="Cambria"/>
          <w:b/>
          <w:sz w:val="34"/>
          <w:vertAlign w:val="subscript"/>
        </w:rPr>
        <w:t xml:space="preserve">X</w:t>
      </w:r>
      <w:r>
        <w:rPr>
          <w:rFonts w:ascii="Cambria" w:eastAsia="Cambria" w:hAnsi="Cambria" w:cs="Cambria"/>
        </w:rPr>
        <w:t xml:space="preserve">∈</w:t>
      </w:r>
      <w:r>
        <w:rPr>
          <w:rFonts w:ascii="Cambria" w:eastAsia="Cambria" w:hAnsi="Cambria" w:cs="Cambria"/>
          <w:vertAlign w:val="superscript"/>
        </w:rPr>
        <w:t xml:space="preserve">RN×500を</w:t>
      </w:r>
      <w:r>
        <w:t xml:space="preserve">取り</w:t>
      </w:r>
      <w:r>
        <w:t xml:space="preserve">、ラベルのベクトル</w:t>
      </w:r>
      <w:r>
        <w:rPr>
          <w:rFonts w:ascii="Cambria" w:eastAsia="Cambria" w:hAnsi="Cambria" w:cs="Cambria"/>
          <w:b/>
          <w:sz w:val="34"/>
          <w:vertAlign w:val="subscript"/>
        </w:rPr>
        <w:t xml:space="preserve">y</w:t>
      </w:r>
      <w:r>
        <w:rPr>
          <w:rFonts w:ascii="Cambria" w:eastAsia="Cambria" w:hAnsi="Cambria" w:cs="Cambria"/>
          <w:sz w:val="34"/>
          <w:vertAlign w:val="subscript"/>
        </w:rPr>
        <w:t>∈{-1</w:t>
      </w:r>
      <w:r>
        <w:rPr>
          <w:rFonts w:ascii="Cambria" w:eastAsia="Cambria" w:hAnsi="Cambria" w:cs="Cambria"/>
          <w:i/>
          <w:sz w:val="34"/>
          <w:vertAlign w:val="subscript"/>
        </w:rPr>
        <w:t>,</w:t>
      </w:r>
      <w:r>
        <w:rPr>
          <w:rFonts w:ascii="Cambria" w:eastAsia="Cambria" w:hAnsi="Cambria" w:cs="Cambria"/>
          <w:sz w:val="34"/>
          <w:vertAlign w:val="subscript"/>
        </w:rPr>
        <w:t>1</w:t>
      </w:r>
      <w:r>
        <w:rPr>
          <w:rFonts w:ascii="Cambria" w:eastAsia="Cambria" w:hAnsi="Cambria" w:cs="Cambria"/>
        </w:rPr>
        <w:t>}</w:t>
      </w:r>
      <w:r>
        <w:rPr>
          <w:rFonts w:ascii="Cambria" w:eastAsia="Cambria" w:hAnsi="Cambria" w:cs="Cambria"/>
          <w:i/>
          <w:vertAlign w:val="superscript"/>
        </w:rPr>
        <w:t>Nを</w:t>
      </w:r>
      <w:r>
        <w:t xml:space="preserve">生成する</w:t>
      </w:r>
      <w:r>
        <w:t>。ニューラルネットワークは確率分布をパラメータ化するのではなく、直接データを生成する。</w:t>
      </w:r>
    </w:p>
    <w:p w14:paraId="7D923E67" w14:textId="77777777" w:rsidR="00255F62" w:rsidRDefault="001D6550">
      <w:pPr>
        <w:ind w:left="15" w:right="851"/>
      </w:pPr>
      <w:r>
        <w:t>局所的な潜在変数のみを持つモデルとは対照的に，事後を推論するためには，それと変分</w:t>
      </w:r>
      <w:r>
        <w:t>近似</w:t>
      </w:r>
      <w:r>
        <w:t>との間の積分確率メトリックが必要です．</w:t>
      </w:r>
      <w:r>
        <w:t>直接的なアプローチは，事後処理からのサンプリングが困難であるため，失敗する．</w:t>
      </w:r>
    </w:p>
    <w:p w14:paraId="6E7100B5" w14:textId="77777777" w:rsidR="00255F62" w:rsidRDefault="001D6550">
      <w:pPr>
        <w:ind w:left="15" w:right="851"/>
      </w:pPr>
      <w:r>
        <w:t>間接的アプローチは、Steinの方法に基づいて事後期待値ゼロを持つ十分に広いクラスの関数を構築することを必要とする(</w:t>
      </w:r>
      <w:r>
        <w:rPr>
          <w:color w:val="006184"/>
        </w:rPr>
        <w:t>Ranganath et al</w:t>
      </w:r>
      <w:r>
        <w:t xml:space="preserve">. , </w:t>
      </w:r>
      <w:r>
        <w:rPr>
          <w:color w:val="006184"/>
        </w:rPr>
        <w:t>2016b</w:t>
      </w:r>
      <w:r>
        <w:t>)。</w:t>
      </w:r>
      <w:r>
        <w:t xml:space="preserve">これらの構築には尤度関数とその勾配が必要です。尤度を回避するには、ノンパラメトリック密度推定の形式を必要とします。比推定とは異なり、高次元に十分にスケールする解はありません。</w:t>
      </w:r>
    </w:p>
    <w:p w14:paraId="0035135F" w14:textId="77777777" w:rsidR="00255F62" w:rsidRDefault="001D6550">
      <w:pPr>
        <w:spacing w:line="259" w:lineRule="auto"/>
        <w:ind w:left="15" w:right="851"/>
      </w:pPr>
      <w:r>
        <w:t xml:space="preserve">発散の別のクラスとして、</w:t>
      </w:r>
      <w:r>
        <w:rPr>
          <w:rFonts w:ascii="Cambria" w:eastAsia="Cambria" w:hAnsi="Cambria" w:cs="Cambria"/>
          <w:i/>
          <w:sz w:val="34"/>
          <w:vertAlign w:val="subscript"/>
        </w:rPr>
        <w:t xml:space="preserve">f</w:t>
      </w:r>
      <w:r>
        <w:t>発散は</w:t>
      </w:r>
    </w:p>
    <w:p w14:paraId="0F34E17B" w14:textId="77777777" w:rsidR="00255F62" w:rsidRDefault="001D6550">
      <w:pPr>
        <w:spacing w:after="350" w:line="265" w:lineRule="auto"/>
        <w:ind w:left="10" w:right="906" w:hanging="10"/>
        <w:jc w:val="center"/>
      </w:pPr>
      <w:r>
        <w:rPr>
          <w:noProof/>
        </w:rPr>
        <w:drawing>
          <wp:inline distT="0" distB="0" distL="0" distR="0" wp14:anchorId="311428BB" wp14:editId="6D6B4F32">
            <wp:extent cx="1243584" cy="335280"/>
            <wp:effectExtent l="0" t="0" r="0" b="0"/>
            <wp:docPr id="170710" name="Picture 170710"/>
            <wp:cNvGraphicFramePr/>
            <a:graphic xmlns:a="http://schemas.openxmlformats.org/drawingml/2006/main">
              <a:graphicData uri="http://schemas.openxmlformats.org/drawingml/2006/picture">
                <pic:pic xmlns:pic="http://schemas.openxmlformats.org/drawingml/2006/picture">
                  <pic:nvPicPr>
                    <pic:cNvPr id="170710" name="Picture 170710"/>
                    <pic:cNvPicPr/>
                  </pic:nvPicPr>
                  <pic:blipFill>
                    <a:blip r:embed="rId114"/>
                    <a:stretch>
                      <a:fillRect/>
                    </a:stretch>
                  </pic:blipFill>
                  <pic:spPr>
                    <a:xfrm>
                      <a:off x="0" y="0"/>
                      <a:ext cx="1243584" cy="335280"/>
                    </a:xfrm>
                    <a:prstGeom prst="rect">
                      <a:avLst/>
                    </a:prstGeom>
                  </pic:spPr>
                </pic:pic>
              </a:graphicData>
            </a:graphic>
          </wp:inline>
        </w:drawing>
      </w:r>
      <w:r>
        <w:rPr>
          <w:rFonts w:ascii="Cambria" w:eastAsia="Cambria" w:hAnsi="Cambria" w:cs="Cambria"/>
          <w:i/>
        </w:rPr>
        <w:t>.</w:t>
      </w:r>
    </w:p>
    <w:p w14:paraId="7ABAE779" w14:textId="77777777" w:rsidR="00255F62" w:rsidRDefault="001D6550">
      <w:pPr>
        <w:spacing w:after="509" w:line="336" w:lineRule="auto"/>
        <w:ind w:left="15" w:right="851"/>
      </w:pPr>
      <w:r>
        <w:t xml:space="preserve">積分確率メトリックとは異なり、</w:t>
      </w:r>
      <w:r>
        <w:rPr>
          <w:rFonts w:ascii="Cambria" w:eastAsia="Cambria" w:hAnsi="Cambria" w:cs="Cambria"/>
          <w:i/>
          <w:sz w:val="34"/>
          <w:vertAlign w:val="subscript"/>
        </w:rPr>
        <w:t xml:space="preserve">fの</w:t>
      </w:r>
      <w:r>
        <w:t xml:space="preserve">発散は当然のことながら比推定に寄与し、暗黙の</w:t>
      </w:r>
      <w:r>
        <w:rPr>
          <w:rFonts w:ascii="Cambria" w:eastAsia="Cambria" w:hAnsi="Cambria" w:cs="Cambria"/>
          <w:i/>
          <w:sz w:val="34"/>
          <w:vertAlign w:val="subscript"/>
        </w:rPr>
        <w:t xml:space="preserve">p</w:t>
      </w:r>
      <w:r>
        <w:t xml:space="preserve">と暗黙の</w:t>
      </w:r>
      <w:r>
        <w:rPr>
          <w:rFonts w:ascii="Cambria" w:eastAsia="Cambria" w:hAnsi="Cambria" w:cs="Cambria"/>
          <w:i/>
          <w:sz w:val="34"/>
          <w:vertAlign w:val="subscript"/>
        </w:rPr>
        <w:t>qを</w:t>
      </w:r>
      <w:r>
        <w:t xml:space="preserve">可能にします</w:t>
      </w:r>
      <w:r>
        <w:t>。</w:t>
      </w:r>
      <w:r>
        <w:t xml:space="preserve">階層モデルでデータを</w:t>
      </w:r>
      <w:r>
        <w:t>サブサンプルするためには、f</w:t>
      </w:r>
      <w:r>
        <w:rPr>
          <w:rFonts w:ascii="Cambria" w:eastAsia="Cambria" w:hAnsi="Cambria" w:cs="Cambria"/>
          <w:i/>
        </w:rPr>
        <w:t xml:space="preserve">が定数</w:t>
      </w:r>
      <w:r>
        <w:rPr>
          <w:rFonts w:ascii="Cambria" w:eastAsia="Cambria" w:hAnsi="Cambria" w:cs="Cambria"/>
          <w:i/>
        </w:rPr>
        <w:t>f</w:t>
      </w:r>
      <w:r>
        <w:rPr>
          <w:rFonts w:ascii="Cambria" w:eastAsia="Cambria" w:hAnsi="Cambria" w:cs="Cambria"/>
        </w:rPr>
        <w:t>(</w:t>
      </w:r>
      <w:r>
        <w:rPr>
          <w:rFonts w:ascii="Cambria" w:eastAsia="Cambria" w:hAnsi="Cambria" w:cs="Cambria"/>
          <w:i/>
        </w:rPr>
        <w:t>ab</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a</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b</w:t>
      </w:r>
      <w:r>
        <w:rPr>
          <w:rFonts w:ascii="Cambria" w:eastAsia="Cambria" w:hAnsi="Cambria" w:cs="Cambria"/>
        </w:rPr>
        <w:t>)を</w:t>
      </w:r>
      <w:r>
        <w:t xml:space="preserve">満たす</w:t>
      </w:r>
      <w:r>
        <w:t xml:space="preserve">必要があります</w:t>
      </w:r>
      <w:r>
        <w:t xml:space="preserve">。連続関数の場合、これは</w:t>
      </w:r>
      <w:r>
        <w:rPr>
          <w:rFonts w:ascii="Cambria" w:eastAsia="Cambria" w:hAnsi="Cambria" w:cs="Cambria"/>
          <w:sz w:val="34"/>
          <w:vertAlign w:val="subscript"/>
        </w:rPr>
        <w:t xml:space="preserve">対数</w:t>
      </w:r>
      <w:r>
        <w:t xml:space="preserve">関数の定義的</w:t>
      </w:r>
      <w:r>
        <w:t xml:space="preserve">性質です。このこと</w:t>
      </w:r>
      <w:r>
        <w:t xml:space="preserve">は、</w:t>
      </w:r>
      <w:r>
        <w:rPr>
          <w:rFonts w:ascii="Cambria" w:eastAsia="Cambria" w:hAnsi="Cambria" w:cs="Cambria"/>
          <w:i/>
          <w:sz w:val="34"/>
          <w:vertAlign w:val="subscript"/>
        </w:rPr>
        <w:t xml:space="preserve">q</w:t>
      </w:r>
      <w:r>
        <w:t xml:space="preserve">から</w:t>
      </w:r>
      <w:r>
        <w:rPr>
          <w:rFonts w:ascii="Cambria" w:eastAsia="Cambria" w:hAnsi="Cambria" w:cs="Cambria"/>
          <w:i/>
          <w:sz w:val="34"/>
          <w:vertAlign w:val="subscript"/>
        </w:rPr>
        <w:t xml:space="preserve">p</w:t>
      </w:r>
      <w:r>
        <w:t xml:space="preserve">への</w:t>
      </w:r>
      <w:r>
        <w:t xml:space="preserve">KL発散が、</w:t>
      </w:r>
      <w:r>
        <w:t>我々の求めているサブサンプリング手法が可能な</w:t>
      </w:r>
      <w:r>
        <w:t xml:space="preserve">唯一の</w:t>
      </w:r>
      <w:r>
        <w:rPr>
          <w:rFonts w:ascii="Cambria" w:eastAsia="Cambria" w:hAnsi="Cambria" w:cs="Cambria"/>
          <w:i/>
          <w:sz w:val="34"/>
          <w:vertAlign w:val="subscript"/>
        </w:rPr>
        <w:t xml:space="preserve">f</w:t>
      </w:r>
      <w:r>
        <w:t>発散で</w:t>
      </w:r>
      <w:r>
        <w:t xml:space="preserve">あることを示唆しています。</w:t>
      </w:r>
    </w:p>
    <w:p w14:paraId="6F4F1993" w14:textId="77777777" w:rsidR="00255F62" w:rsidRDefault="001D6550">
      <w:pPr>
        <w:pStyle w:val="2"/>
        <w:tabs>
          <w:tab w:val="center" w:pos="1084"/>
        </w:tabs>
        <w:ind w:left="0" w:firstLine="0"/>
      </w:pPr>
      <w:r>
        <w:t>D.4</w:t>
      </w:r>
      <w:r>
        <w:tab/>
        <w:t>Hingeの損失</w:t>
      </w:r>
    </w:p>
    <w:p w14:paraId="48952226" w14:textId="77777777" w:rsidR="00255F62" w:rsidRDefault="001D6550">
      <w:pPr>
        <w:spacing w:after="454" w:line="259" w:lineRule="auto"/>
        <w:ind w:left="15" w:right="851"/>
      </w:pPr>
      <w:r>
        <w:t>4節の対数損失と同様に</w:t>
      </w:r>
      <w:r>
        <w:rPr>
          <w:rFonts w:ascii="Cambria" w:eastAsia="Cambria" w:hAnsi="Cambria" w:cs="Cambria"/>
          <w:i/>
          <w:sz w:val="34"/>
          <w:vertAlign w:val="subscript"/>
        </w:rPr>
        <w:t>r</w:t>
      </w:r>
      <w:r>
        <w:rPr>
          <w:rFonts w:ascii="Cambria" w:eastAsia="Cambria" w:hAnsi="Cambria" w:cs="Cambria"/>
          <w:sz w:val="34"/>
          <w:vertAlign w:val="subscript"/>
        </w:rPr>
        <w:t>(</w:t>
      </w:r>
      <w:r>
        <w:rPr>
          <w:rFonts w:ascii="Cambria" w:eastAsia="Cambria" w:hAnsi="Cambria" w:cs="Cambria"/>
          <w:i/>
          <w:vertAlign w:val="subscript"/>
        </w:rPr>
        <w:t>xi</w:t>
      </w:r>
      <w:r>
        <w:rPr>
          <w:rFonts w:ascii="Cambria" w:eastAsia="Cambria" w:hAnsi="Cambria" w:cs="Cambria"/>
          <w:i/>
          <w:sz w:val="34"/>
          <w:vertAlign w:val="subscript"/>
        </w:rPr>
        <w:t>,</w:t>
      </w:r>
      <w:r>
        <w:rPr>
          <w:rFonts w:ascii="Cambria" w:eastAsia="Cambria" w:hAnsi="Cambria" w:cs="Cambria"/>
          <w:i/>
          <w:vertAlign w:val="subscript"/>
        </w:rPr>
        <w:t>zi</w:t>
      </w:r>
      <w:r>
        <w:rPr>
          <w:rFonts w:ascii="Cambria" w:eastAsia="Cambria" w:hAnsi="Cambria" w:cs="Cambria"/>
          <w:i/>
          <w:sz w:val="34"/>
          <w:vertAlign w:val="subscript"/>
        </w:rPr>
        <w:t>,β</w:t>
      </w:r>
      <w:r>
        <w:rPr>
          <w:rFonts w:ascii="Cambria" w:eastAsia="Cambria" w:hAnsi="Cambria" w:cs="Cambria"/>
          <w:sz w:val="34"/>
          <w:vertAlign w:val="subscript"/>
        </w:rPr>
        <w:t xml:space="preserve">; </w:t>
      </w:r>
      <w:r>
        <w:rPr>
          <w:rFonts w:ascii="Cambria" w:eastAsia="Cambria" w:hAnsi="Cambria" w:cs="Cambria"/>
          <w:i/>
          <w:sz w:val="34"/>
          <w:vertAlign w:val="subscript"/>
        </w:rPr>
        <w:t>θ</w:t>
      </w:r>
      <w:r>
        <w:rPr>
          <w:rFonts w:ascii="Cambria" w:eastAsia="Cambria" w:hAnsi="Cambria" w:cs="Cambria"/>
          <w:sz w:val="34"/>
          <w:vertAlign w:val="subscript"/>
        </w:rPr>
        <w:t xml:space="preserve">)は</w:t>
      </w:r>
      <w:r>
        <w:t>実数を出力する</w:t>
      </w:r>
      <w:r>
        <w:t xml:space="preserve">とします。</w:t>
      </w:r>
      <w:r>
        <w:t>ヒンジ損失は</w:t>
      </w:r>
    </w:p>
    <w:p w14:paraId="1C4BEE7D" w14:textId="77777777" w:rsidR="00255F62" w:rsidRDefault="001D6550">
      <w:pPr>
        <w:spacing w:after="319" w:line="265" w:lineRule="auto"/>
        <w:ind w:left="10" w:right="862" w:hanging="10"/>
        <w:jc w:val="center"/>
      </w:pPr>
      <w:r>
        <w:rPr>
          <w:sz w:val="16"/>
        </w:rPr>
        <w:t xml:space="preserve">Dhinge </w:t>
      </w:r>
      <w:r>
        <w:rPr>
          <w:rFonts w:ascii="Cambria" w:eastAsia="Cambria" w:hAnsi="Cambria" w:cs="Cambria"/>
        </w:rPr>
        <w:t xml:space="preserve">= </w:t>
      </w:r>
      <w:r>
        <w:rPr>
          <w:rFonts w:ascii="Cambria" w:eastAsia="Cambria" w:hAnsi="Cambria" w:cs="Cambria"/>
          <w:i/>
          <w:sz w:val="16"/>
        </w:rPr>
        <w:t>Ep</w:t>
      </w:r>
      <w:r>
        <w:rPr>
          <w:rFonts w:ascii="Cambria" w:eastAsia="Cambria" w:hAnsi="Cambria" w:cs="Cambria"/>
          <w:vertAlign w:val="subscript"/>
        </w:rPr>
        <w:t>(</w:t>
      </w:r>
      <w:r>
        <w:rPr>
          <w:rFonts w:ascii="Cambria" w:eastAsia="Cambria" w:hAnsi="Cambria" w:cs="Cambria"/>
          <w:i/>
          <w:sz w:val="16"/>
          <w:vertAlign w:val="subscript"/>
        </w:rPr>
        <w:t>xn</w:t>
      </w:r>
      <w:r>
        <w:rPr>
          <w:rFonts w:ascii="Cambria" w:eastAsia="Cambria" w:hAnsi="Cambria" w:cs="Cambria"/>
          <w:i/>
          <w:vertAlign w:val="subscript"/>
        </w:rPr>
        <w:t>,</w:t>
      </w:r>
      <w:r>
        <w:rPr>
          <w:rFonts w:ascii="Cambria" w:eastAsia="Cambria" w:hAnsi="Cambria" w:cs="Cambria"/>
          <w:i/>
          <w:sz w:val="16"/>
          <w:vertAlign w:val="subscript"/>
        </w:rPr>
        <w:t xml:space="preserve">zn </w:t>
      </w:r>
      <w:r>
        <w:rPr>
          <w:rFonts w:ascii="Cambria" w:eastAsia="Cambria" w:hAnsi="Cambria" w:cs="Cambria"/>
          <w:vertAlign w:val="subscript"/>
        </w:rPr>
        <w:t>|</w:t>
      </w:r>
      <w:r>
        <w:rPr>
          <w:rFonts w:ascii="Cambria" w:eastAsia="Cambria" w:hAnsi="Cambria" w:cs="Cambria"/>
          <w:i/>
          <w:vertAlign w:val="subscript"/>
        </w:rPr>
        <w:t>β</w:t>
      </w:r>
      <w:r>
        <w:rPr>
          <w:rFonts w:ascii="Cambria" w:eastAsia="Cambria" w:hAnsi="Cambria" w:cs="Cambria"/>
        </w:rPr>
        <w:t>)[max(0</w:t>
      </w:r>
      <w:r>
        <w:rPr>
          <w:rFonts w:ascii="Cambria" w:eastAsia="Cambria" w:hAnsi="Cambria" w:cs="Cambria"/>
          <w:i/>
        </w:rPr>
        <w:t>,</w:t>
      </w:r>
      <w:r>
        <w:rPr>
          <w:rFonts w:ascii="Cambria" w:eastAsia="Cambria" w:hAnsi="Cambria" w:cs="Cambria"/>
        </w:rPr>
        <w:t xml:space="preserve">1 - </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w:t>
      </w:r>
      <w:r>
        <w:rPr>
          <w:i/>
        </w:rPr>
        <w:t>θ</w:t>
      </w:r>
      <w:r>
        <w:rPr>
          <w:rFonts w:ascii="Cambria" w:eastAsia="Cambria" w:hAnsi="Cambria" w:cs="Cambria"/>
        </w:rPr>
        <w:t>)]+.</w:t>
      </w:r>
    </w:p>
    <w:p w14:paraId="2808ED5B" w14:textId="77777777" w:rsidR="00255F62" w:rsidRDefault="001D6550">
      <w:pPr>
        <w:spacing w:after="519" w:line="265" w:lineRule="auto"/>
        <w:ind w:left="10" w:right="148" w:hanging="10"/>
        <w:jc w:val="center"/>
      </w:pP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i/>
          <w:sz w:val="16"/>
          <w:vertAlign w:val="subscript"/>
        </w:rPr>
        <w:t>xn</w:t>
      </w:r>
      <w:r>
        <w:rPr>
          <w:rFonts w:ascii="Cambria" w:eastAsia="Cambria" w:hAnsi="Cambria" w:cs="Cambria"/>
          <w:i/>
          <w:vertAlign w:val="subscript"/>
        </w:rPr>
        <w:t>,</w:t>
      </w:r>
      <w:r>
        <w:rPr>
          <w:rFonts w:ascii="Cambria" w:eastAsia="Cambria" w:hAnsi="Cambria" w:cs="Cambria"/>
          <w:i/>
          <w:sz w:val="16"/>
          <w:vertAlign w:val="subscript"/>
        </w:rPr>
        <w:t xml:space="preserve">zn </w:t>
      </w:r>
      <w:r>
        <w:rPr>
          <w:rFonts w:ascii="Cambria" w:eastAsia="Cambria" w:hAnsi="Cambria" w:cs="Cambria"/>
          <w:sz w:val="16"/>
        </w:rPr>
        <w:t>|</w:t>
      </w:r>
      <w:r>
        <w:rPr>
          <w:rFonts w:ascii="Cambria" w:eastAsia="Cambria" w:hAnsi="Cambria" w:cs="Cambria"/>
          <w:i/>
          <w:vertAlign w:val="subscript"/>
        </w:rPr>
        <w:t>β</w:t>
      </w:r>
      <w:r>
        <w:rPr>
          <w:rFonts w:ascii="Cambria" w:eastAsia="Cambria" w:hAnsi="Cambria" w:cs="Cambria"/>
        </w:rPr>
        <w:t>)[max(0</w:t>
      </w:r>
      <w:r>
        <w:rPr>
          <w:rFonts w:ascii="Cambria" w:eastAsia="Cambria" w:hAnsi="Cambria" w:cs="Cambria"/>
          <w:i/>
        </w:rPr>
        <w:t>,</w:t>
      </w:r>
      <w:r>
        <w:rPr>
          <w:rFonts w:ascii="Cambria" w:eastAsia="Cambria" w:hAnsi="Cambria" w:cs="Cambria"/>
        </w:rPr>
        <w:t xml:space="preserve">1 + </w:t>
      </w:r>
      <w:r>
        <w:rPr>
          <w:rFonts w:ascii="Cambria" w:eastAsia="Cambria" w:hAnsi="Cambria" w:cs="Cambria"/>
          <w:i/>
        </w:rPr>
        <w:t>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i/>
          <w:vertAlign w:val="subscript"/>
        </w:rPr>
        <w:t>zn</w:t>
      </w:r>
      <w:r>
        <w:rPr>
          <w:rFonts w:ascii="Cambria" w:eastAsia="Cambria" w:hAnsi="Cambria" w:cs="Cambria"/>
          <w:i/>
        </w:rPr>
        <w:t>,β</w:t>
      </w:r>
      <w:r>
        <w:rPr>
          <w:rFonts w:ascii="Cambria" w:eastAsia="Cambria" w:hAnsi="Cambria" w:cs="Cambria"/>
        </w:rPr>
        <w:t>;</w:t>
      </w:r>
      <w:r>
        <w:rPr>
          <w:i/>
        </w:rPr>
        <w:t>θ</w:t>
      </w:r>
      <w:r>
        <w:rPr>
          <w:rFonts w:ascii="Cambria" w:eastAsia="Cambria" w:hAnsi="Cambria" w:cs="Cambria"/>
          <w:i/>
        </w:rPr>
        <w:t>)]。</w:t>
      </w:r>
    </w:p>
    <w:p w14:paraId="79867B85" w14:textId="77777777" w:rsidR="00255F62" w:rsidRDefault="001D6550">
      <w:pPr>
        <w:spacing w:after="411" w:line="251" w:lineRule="auto"/>
        <w:ind w:left="15" w:right="851"/>
      </w:pPr>
      <w:r>
        <w:t xml:space="preserve">この損失関数は偏りのない勾配に従うことで最小化されます。勾配は対数損失の場合と同様に計算します。最適な</w:t>
      </w:r>
      <w:r>
        <w:rPr>
          <w:rFonts w:ascii="Cambria" w:eastAsia="Cambria" w:hAnsi="Cambria" w:cs="Cambria"/>
          <w:i/>
          <w:sz w:val="34"/>
          <w:vertAlign w:val="subscript"/>
        </w:rPr>
        <w:t>r</w:t>
      </w:r>
      <w:r>
        <w:rPr>
          <w:rFonts w:ascii="Cambria" w:eastAsia="Cambria" w:hAnsi="Cambria" w:cs="Cambria"/>
          <w:vertAlign w:val="superscript"/>
        </w:rPr>
        <w:t>∗は対</w:t>
      </w:r>
      <w:r>
        <w:t>数比です。</w:t>
      </w:r>
    </w:p>
    <w:p w14:paraId="373D97C0" w14:textId="77777777" w:rsidR="00255F62" w:rsidRDefault="001D6550">
      <w:pPr>
        <w:pStyle w:val="2"/>
        <w:tabs>
          <w:tab w:val="center" w:pos="3291"/>
        </w:tabs>
        <w:ind w:left="0" w:firstLine="0"/>
      </w:pPr>
      <w:r>
        <w:t>D.5</w:t>
      </w:r>
      <w:r>
        <w:tab/>
        <w:t>MAPを用いたベイジアンGANとMLEを用いたGANの比較</w:t>
      </w:r>
    </w:p>
    <w:p w14:paraId="50F37318" w14:textId="77777777" w:rsidR="00255F62" w:rsidRDefault="001D6550">
      <w:pPr>
        <w:spacing w:after="4"/>
        <w:ind w:left="15" w:right="851"/>
      </w:pPr>
      <w:r>
        <w:t>セクション4では、</w:t>
      </w:r>
      <w:r>
        <w:t xml:space="preserve">ベイジアン・ギャンを用いた</w:t>
      </w:r>
      <w:r>
        <w:t>MAP推定は</w:t>
      </w:r>
      <w:r>
        <w:t xml:space="preserve">離散データの解析を可能にしますが、ギャン（最尤目的（</w:t>
      </w:r>
      <w:r>
        <w:rPr>
          <w:color w:val="006184"/>
        </w:rPr>
        <w:t>Goodfellow</w:t>
      </w:r>
      <w:r>
        <w:t xml:space="preserve">, </w:t>
      </w:r>
      <w:r>
        <w:rPr>
          <w:color w:val="006184"/>
        </w:rPr>
        <w:t>2014</w:t>
      </w:r>
      <w:r>
        <w:t>）で</w:t>
      </w:r>
      <w:r>
        <w:t xml:space="preserve">あっても）は不可能である</w:t>
      </w:r>
      <w:r>
        <w:t>ことを主張しました</w:t>
      </w:r>
      <w:r>
        <w:t>。これは驚くべき結果です。MAPの事前分布が平坦であると仮定すると、両者は最終的には同じ目的を最適化しています。</w:t>
      </w:r>
    </w:p>
    <w:p w14:paraId="26935176" w14:textId="77777777" w:rsidR="00255F62" w:rsidRDefault="001D6550">
      <w:pPr>
        <w:spacing w:after="286" w:line="259" w:lineRule="auto"/>
        <w:ind w:left="15" w:right="851"/>
      </w:pPr>
      <w:r>
        <w:t>下の2つを比較してみます。</w:t>
      </w:r>
    </w:p>
    <w:p w14:paraId="7CA8EB5D" w14:textId="77777777" w:rsidR="00255F62" w:rsidRDefault="001D6550">
      <w:pPr>
        <w:spacing w:after="315" w:line="269" w:lineRule="auto"/>
        <w:ind w:left="15" w:right="851"/>
      </w:pPr>
      <w:r>
        <w:t>ギャン</w:t>
      </w:r>
      <w:r>
        <w:t xml:space="preserve">については，判別器がロジット確率を出力すると仮定して，</w:t>
      </w:r>
      <w:r>
        <w:rPr>
          <w:rFonts w:ascii="Cambria" w:eastAsia="Cambria" w:hAnsi="Cambria" w:cs="Cambria"/>
          <w:sz w:val="34"/>
          <w:vertAlign w:val="subscript"/>
        </w:rPr>
        <w:t>[</w:t>
      </w:r>
      <w:r>
        <w:rPr>
          <w:rFonts w:ascii="Cambria" w:eastAsia="Cambria" w:hAnsi="Cambria" w:cs="Cambria"/>
          <w:sz w:val="34"/>
          <w:vertAlign w:val="subscript"/>
        </w:rPr>
        <w:t>0</w:t>
      </w:r>
      <w:r>
        <w:rPr>
          <w:rFonts w:ascii="Cambria" w:eastAsia="Cambria" w:hAnsi="Cambria" w:cs="Cambria"/>
          <w:i/>
          <w:sz w:val="34"/>
          <w:vertAlign w:val="subscript"/>
        </w:rPr>
        <w:t>,</w:t>
      </w:r>
      <w:r>
        <w:rPr>
          <w:rFonts w:ascii="Cambria" w:eastAsia="Cambria" w:hAnsi="Cambria" w:cs="Cambria"/>
          <w:sz w:val="34"/>
          <w:vertAlign w:val="subscript"/>
        </w:rPr>
        <w:t>1]</w:t>
      </w:r>
      <w:r>
        <w:t xml:space="preserve">上ではなく，制約を受けないようにします．</w:t>
      </w:r>
    </w:p>
    <w:p w14:paraId="775A4445" w14:textId="77777777" w:rsidR="00255F62" w:rsidRDefault="001D6550">
      <w:pPr>
        <w:spacing w:after="383" w:line="255" w:lineRule="auto"/>
        <w:ind w:left="1694" w:right="0" w:hanging="10"/>
        <w:jc w:val="left"/>
      </w:pPr>
      <w:r>
        <w:rPr>
          <w:noProof/>
        </w:rPr>
        <w:drawing>
          <wp:inline distT="0" distB="0" distL="0" distR="0" wp14:anchorId="48CA1305" wp14:editId="0B48895A">
            <wp:extent cx="3328416" cy="201168"/>
            <wp:effectExtent l="0" t="0" r="0" b="0"/>
            <wp:docPr id="170711" name="Picture 170711"/>
            <wp:cNvGraphicFramePr/>
            <a:graphic xmlns:a="http://schemas.openxmlformats.org/drawingml/2006/main">
              <a:graphicData uri="http://schemas.openxmlformats.org/drawingml/2006/picture">
                <pic:pic xmlns:pic="http://schemas.openxmlformats.org/drawingml/2006/picture">
                  <pic:nvPicPr>
                    <pic:cNvPr id="170711" name="Picture 170711"/>
                    <pic:cNvPicPr/>
                  </pic:nvPicPr>
                  <pic:blipFill>
                    <a:blip r:embed="rId115"/>
                    <a:stretch>
                      <a:fillRect/>
                    </a:stretch>
                  </pic:blipFill>
                  <pic:spPr>
                    <a:xfrm>
                      <a:off x="0" y="0"/>
                      <a:ext cx="3328416" cy="201168"/>
                    </a:xfrm>
                    <a:prstGeom prst="rect">
                      <a:avLst/>
                    </a:prstGeom>
                  </pic:spPr>
                </pic:pic>
              </a:graphicData>
            </a:graphic>
          </wp:inline>
        </w:drawing>
      </w:r>
      <w:r>
        <w:rPr>
          <w:rFonts w:ascii="Cambria" w:eastAsia="Cambria" w:hAnsi="Cambria" w:cs="Cambria"/>
          <w:i/>
        </w:rPr>
        <w:t>.</w:t>
      </w:r>
    </w:p>
    <w:p w14:paraId="5CFA0413" w14:textId="77777777" w:rsidR="00255F62" w:rsidRDefault="001D6550">
      <w:pPr>
        <w:spacing w:after="487"/>
        <w:ind w:left="15" w:right="851"/>
      </w:pPr>
      <w:r>
        <w:t>彼らは生成問題を使用しています</w:t>
      </w:r>
    </w:p>
    <w:p w14:paraId="7E7B343A" w14:textId="77777777" w:rsidR="00255F62" w:rsidRDefault="001D6550">
      <w:pPr>
        <w:spacing w:after="582" w:line="265" w:lineRule="auto"/>
        <w:ind w:left="10" w:right="862" w:hanging="10"/>
        <w:jc w:val="center"/>
      </w:pPr>
      <w:r>
        <w:rPr>
          <w:rFonts w:ascii="Cambria" w:eastAsia="Cambria" w:hAnsi="Cambria" w:cs="Cambria"/>
          <w:b/>
          <w:sz w:val="16"/>
        </w:rPr>
        <w:t xml:space="preserve">minw </w:t>
      </w:r>
      <w:r>
        <w:rPr>
          <w:rFonts w:ascii="Cambria" w:eastAsia="Cambria" w:hAnsi="Cambria" w:cs="Cambria"/>
          <w:i/>
          <w:sz w:val="16"/>
        </w:rPr>
        <w:t>Ep</w:t>
      </w:r>
      <w:r>
        <w:rPr>
          <w:rFonts w:ascii="Cambria" w:eastAsia="Cambria" w:hAnsi="Cambria" w:cs="Cambria"/>
          <w:vertAlign w:val="subscript"/>
        </w:rPr>
        <w:t>(</w:t>
      </w:r>
      <w:r>
        <w:rPr>
          <w:rFonts w:ascii="Cambria" w:eastAsia="Cambria" w:hAnsi="Cambria" w:cs="Cambria"/>
          <w:b/>
          <w:vertAlign w:val="subscript"/>
        </w:rPr>
        <w:t>x</w:t>
      </w:r>
      <w:r>
        <w:rPr>
          <w:rFonts w:ascii="Cambria" w:eastAsia="Cambria" w:hAnsi="Cambria" w:cs="Cambria"/>
          <w:vertAlign w:val="subscript"/>
        </w:rPr>
        <w:t xml:space="preserve">; </w:t>
      </w:r>
      <w:r>
        <w:rPr>
          <w:rFonts w:ascii="Cambria" w:eastAsia="Cambria" w:hAnsi="Cambria" w:cs="Cambria"/>
          <w:b/>
          <w:vertAlign w:val="subscript"/>
        </w:rPr>
        <w:t>w</w:t>
      </w:r>
      <w:r>
        <w:rPr>
          <w:rFonts w:ascii="Cambria" w:eastAsia="Cambria" w:hAnsi="Cambria" w:cs="Cambria"/>
        </w:rPr>
        <w:t>)[-exp(</w:t>
      </w:r>
      <w:r>
        <w:rPr>
          <w:rFonts w:ascii="Cambria" w:eastAsia="Cambria" w:hAnsi="Cambria" w:cs="Cambria"/>
          <w:i/>
        </w:rPr>
        <w:t>D</w:t>
      </w:r>
      <w:r>
        <w:rPr>
          <w:rFonts w:ascii="Cambria" w:eastAsia="Cambria" w:hAnsi="Cambria" w:cs="Cambria"/>
        </w:rPr>
        <w:t>(</w:t>
      </w:r>
      <w:r>
        <w:rPr>
          <w:rFonts w:ascii="Cambria" w:eastAsia="Cambria" w:hAnsi="Cambria" w:cs="Cambria"/>
          <w:b/>
        </w:rPr>
        <w:t>x</w:t>
      </w:r>
      <w:r>
        <w:rPr>
          <w:rFonts w:ascii="Cambria" w:eastAsia="Cambria" w:hAnsi="Cambria" w:cs="Cambria"/>
          <w:i/>
        </w:rPr>
        <w:t>)].</w:t>
      </w:r>
    </w:p>
    <w:p w14:paraId="578F816A" w14:textId="77777777" w:rsidR="00255F62" w:rsidRDefault="001D6550">
      <w:pPr>
        <w:spacing w:after="203" w:line="335" w:lineRule="auto"/>
        <w:ind w:left="15" w:right="851"/>
      </w:pPr>
      <w:r>
        <w:t xml:space="preserve">再パラメータ化勾配を用いた生成問題を解くには、モデルから生成されたデータ、</w:t>
      </w:r>
      <w:r>
        <w:rPr>
          <w:rFonts w:ascii="Cambria" w:eastAsia="Cambria" w:hAnsi="Cambria" w:cs="Cambria"/>
          <w:b/>
          <w:sz w:val="34"/>
          <w:vertAlign w:val="subscript"/>
        </w:rPr>
        <w:t xml:space="preserve">x</w:t>
      </w:r>
      <w:r>
        <w:rPr>
          <w:rFonts w:ascii="Cambria" w:eastAsia="Cambria" w:hAnsi="Cambria" w:cs="Cambria"/>
        </w:rPr>
        <w:t xml:space="preserve"> ∼ </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 </w:t>
      </w:r>
      <w:r>
        <w:rPr>
          <w:rFonts w:ascii="Cambria" w:eastAsia="Cambria" w:hAnsi="Cambria" w:cs="Cambria"/>
          <w:b/>
          <w:sz w:val="34"/>
          <w:vertAlign w:val="subscript"/>
        </w:rPr>
        <w:t>w</w:t>
      </w:r>
      <w:r>
        <w:rPr>
          <w:rFonts w:ascii="Cambria" w:eastAsia="Cambria" w:hAnsi="Cambria" w:cs="Cambria"/>
          <w:sz w:val="34"/>
          <w:vertAlign w:val="subscript"/>
        </w:rPr>
        <w:t>)を</w:t>
      </w:r>
      <w:r>
        <w:t xml:space="preserve">バックプロパゲーションする必要があります</w:t>
      </w:r>
      <w:r>
        <w:t>。</w:t>
      </w:r>
      <w:r>
        <w:t xml:space="preserve">これは離散的な</w:t>
      </w:r>
      <w:r>
        <w:rPr>
          <w:rFonts w:ascii="Cambria" w:eastAsia="Cambria" w:hAnsi="Cambria" w:cs="Cambria"/>
          <w:b/>
          <w:sz w:val="34"/>
          <w:vertAlign w:val="subscript"/>
        </w:rPr>
        <w:t>xで</w:t>
      </w:r>
      <w:r>
        <w:t xml:space="preserve">は不可能です。</w:t>
      </w:r>
      <w:r>
        <w:t>さらに、指数化はこの目的語を数値的に不安定にし、実際には使用できません。</w:t>
      </w:r>
    </w:p>
    <w:p w14:paraId="3764B286" w14:textId="77777777" w:rsidR="00255F62" w:rsidRDefault="001D6550">
      <w:pPr>
        <w:spacing w:after="319" w:line="259" w:lineRule="auto"/>
        <w:ind w:left="15" w:right="851"/>
      </w:pPr>
      <w:r>
        <w:t xml:space="preserve">これをMLE（MAPと平坦な先行値）を持つベイズ・ガンと対比する．これは，点質量分散近似 </w:t>
      </w:r>
      <w:r>
        <w:rPr>
          <w:rFonts w:ascii="Cambria" w:eastAsia="Cambria" w:hAnsi="Cambria" w:cs="Cambria"/>
          <w:i/>
        </w:rPr>
        <w:t>q</w:t>
      </w:r>
      <w:r>
        <w:rPr>
          <w:rFonts w:ascii="Cambria" w:eastAsia="Cambria" w:hAnsi="Cambria" w:cs="Cambria"/>
        </w:rPr>
        <w:t>(</w:t>
      </w:r>
      <w:r>
        <w:rPr>
          <w:rFonts w:ascii="Cambria" w:eastAsia="Cambria" w:hAnsi="Cambria" w:cs="Cambria"/>
          <w:b/>
        </w:rPr>
        <w:t>w</w:t>
      </w:r>
      <w:r>
        <w:rPr>
          <w:rFonts w:ascii="Cambria" w:eastAsia="Cambria" w:hAnsi="Cambria" w:cs="Cambria"/>
          <w:vertAlign w:val="superscript"/>
        </w:rPr>
        <w:t>0</w:t>
      </w:r>
      <w:r>
        <w:rPr>
          <w:rFonts w:ascii="Cambria" w:eastAsia="Cambria" w:hAnsi="Cambria" w:cs="Cambria"/>
        </w:rPr>
        <w:t xml:space="preserve">) = </w:t>
      </w:r>
      <w:r>
        <w:t>I</w:t>
      </w:r>
      <w:r>
        <w:rPr>
          <w:rFonts w:ascii="Cambria" w:eastAsia="Cambria" w:hAnsi="Cambria" w:cs="Cambria"/>
        </w:rPr>
        <w:t>[</w:t>
      </w:r>
      <w:r>
        <w:rPr>
          <w:rFonts w:ascii="Cambria" w:eastAsia="Cambria" w:hAnsi="Cambria" w:cs="Cambria"/>
          <w:b/>
        </w:rPr>
        <w:t>w</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b/>
        </w:rPr>
        <w:t>w</w:t>
      </w:r>
      <w:r>
        <w:rPr>
          <w:rFonts w:ascii="Cambria" w:eastAsia="Cambria" w:hAnsi="Cambria" w:cs="Cambria"/>
        </w:rPr>
        <w:t>]を</w:t>
      </w:r>
      <w:r>
        <w:t xml:space="preserve">適用する</w:t>
      </w:r>
      <w:r>
        <w:t>．これはエルボを最大化する．</w:t>
      </w:r>
    </w:p>
    <w:p w14:paraId="2D21918D" w14:textId="77777777" w:rsidR="00255F62" w:rsidRDefault="001D6550">
      <w:pPr>
        <w:spacing w:after="119" w:line="265" w:lineRule="auto"/>
        <w:ind w:left="1402" w:right="0" w:hanging="10"/>
        <w:jc w:val="center"/>
      </w:pPr>
      <w:r>
        <w:rPr>
          <w:rFonts w:ascii="Cambria" w:eastAsia="Cambria" w:hAnsi="Cambria" w:cs="Cambria"/>
          <w:i/>
          <w:sz w:val="16"/>
        </w:rPr>
        <w:t>N</w:t>
      </w:r>
    </w:p>
    <w:p w14:paraId="7BD9A403" w14:textId="77777777" w:rsidR="00255F62" w:rsidRDefault="001D6550">
      <w:pPr>
        <w:spacing w:after="3" w:line="265" w:lineRule="auto"/>
        <w:ind w:left="10" w:right="862" w:hanging="10"/>
        <w:jc w:val="center"/>
      </w:pPr>
      <w:r>
        <w:rPr>
          <w:rFonts w:ascii="Cambria" w:eastAsia="Cambria" w:hAnsi="Cambria" w:cs="Cambria"/>
          <w:i/>
          <w:sz w:val="16"/>
        </w:rPr>
        <w:t>maxEq</w:t>
      </w:r>
      <w:r>
        <w:rPr>
          <w:rFonts w:ascii="Cambria" w:eastAsia="Cambria" w:hAnsi="Cambria" w:cs="Cambria"/>
          <w:vertAlign w:val="subscript"/>
        </w:rPr>
        <w:t>(</w:t>
      </w:r>
      <w:r>
        <w:rPr>
          <w:rFonts w:ascii="Cambria" w:eastAsia="Cambria" w:hAnsi="Cambria" w:cs="Cambria"/>
          <w:b/>
          <w:vertAlign w:val="subscript"/>
        </w:rPr>
        <w:t>w</w:t>
      </w:r>
      <w:r>
        <w:rPr>
          <w:rFonts w:ascii="Cambria" w:eastAsia="Cambria" w:hAnsi="Cambria" w:cs="Cambria"/>
        </w:rPr>
        <w:t>)[</w:t>
      </w:r>
      <w:r>
        <w:rPr>
          <w:rFonts w:ascii="Cambria" w:eastAsia="Cambria" w:hAnsi="Cambria" w:cs="Cambria"/>
          <w:i/>
        </w:rPr>
        <w:t>logp</w:t>
      </w:r>
      <w:r>
        <w:rPr>
          <w:rFonts w:ascii="Cambria" w:eastAsia="Cambria" w:hAnsi="Cambria" w:cs="Cambria"/>
        </w:rPr>
        <w:t>(</w:t>
      </w:r>
      <w:r>
        <w:rPr>
          <w:rFonts w:ascii="Cambria" w:eastAsia="Cambria" w:hAnsi="Cambria" w:cs="Cambria"/>
          <w:b/>
        </w:rPr>
        <w:t>w</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w</w:t>
      </w:r>
      <w:r>
        <w:rPr>
          <w:rFonts w:ascii="Cambria" w:eastAsia="Cambria" w:hAnsi="Cambria" w:cs="Cambria"/>
        </w:rPr>
        <w:t xml:space="preserve">)] + </w:t>
      </w:r>
      <w:r>
        <w:rPr>
          <w:rFonts w:ascii="Cambria" w:eastAsia="Cambria" w:hAnsi="Cambria" w:cs="Cambria"/>
          <w:i/>
        </w:rPr>
        <w:t>Xr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b/>
        </w:rPr>
        <w:t>w</w:t>
      </w:r>
      <w:r>
        <w:rPr>
          <w:rFonts w:ascii="Cambria" w:eastAsia="Cambria" w:hAnsi="Cambria" w:cs="Cambria"/>
          <w:i/>
        </w:rPr>
        <w:t>).</w:t>
      </w:r>
    </w:p>
    <w:p w14:paraId="67760677" w14:textId="77777777" w:rsidR="00255F62" w:rsidRDefault="001D6550">
      <w:pPr>
        <w:spacing w:after="365" w:line="286" w:lineRule="auto"/>
        <w:ind w:left="5310" w:right="3901" w:hanging="3038"/>
        <w:jc w:val="left"/>
      </w:pPr>
      <w:r>
        <w:rPr>
          <w:rFonts w:ascii="Cambria" w:eastAsia="Cambria" w:hAnsi="Cambria" w:cs="Cambria"/>
          <w:b/>
          <w:vertAlign w:val="subscript"/>
        </w:rPr>
        <w:t xml:space="preserve">ｗ</w:t>
      </w:r>
      <w:r>
        <w:rPr>
          <w:rFonts w:ascii="Cambria" w:eastAsia="Cambria" w:hAnsi="Cambria" w:cs="Cambria"/>
          <w:i/>
          <w:sz w:val="16"/>
        </w:rPr>
        <w:t>ｎ</w:t>
      </w:r>
      <w:r>
        <w:rPr>
          <w:rFonts w:ascii="Cambria" w:eastAsia="Cambria" w:hAnsi="Cambria" w:cs="Cambria"/>
          <w:sz w:val="16"/>
        </w:rPr>
        <w:t>＝１</w:t>
      </w:r>
    </w:p>
    <w:p w14:paraId="35E2FB57" w14:textId="77777777" w:rsidR="00255F62" w:rsidRDefault="001D6550">
      <w:pPr>
        <w:spacing w:after="5"/>
        <w:ind w:left="15" w:right="851"/>
      </w:pPr>
      <w:r>
        <w:t xml:space="preserve">第1項は、平坦な事前分布</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b/>
          <w:sz w:val="34"/>
          <w:vertAlign w:val="subscript"/>
        </w:rPr>
        <w:t>w</w:t>
      </w:r>
      <w:r>
        <w:rPr>
          <w:rFonts w:ascii="Cambria" w:eastAsia="Cambria" w:hAnsi="Cambria" w:cs="Cambria"/>
        </w:rPr>
        <w:t xml:space="preserve">)∝</w:t>
      </w:r>
      <w:r>
        <w:rPr>
          <w:rFonts w:ascii="Cambria" w:eastAsia="Cambria" w:hAnsi="Cambria" w:cs="Cambria"/>
          <w:sz w:val="34"/>
          <w:vertAlign w:val="subscript"/>
        </w:rPr>
        <w:t xml:space="preserve">1</w:t>
      </w:r>
      <w:r>
        <w:t>と点質量近似の</w:t>
      </w:r>
      <w:r>
        <w:t xml:space="preserve">場合はゼロであり</w:t>
      </w:r>
      <w:r>
        <w:t>、問題は以下のようになります。</w:t>
      </w:r>
    </w:p>
    <w:p w14:paraId="5FD118F6" w14:textId="77777777" w:rsidR="00255F62" w:rsidRDefault="001D6550">
      <w:pPr>
        <w:spacing w:after="0" w:line="265" w:lineRule="auto"/>
        <w:ind w:left="3519" w:right="3721" w:firstLine="526"/>
        <w:jc w:val="left"/>
      </w:pPr>
      <w:r>
        <w:rPr>
          <w:rFonts w:ascii="Cambria" w:eastAsia="Cambria" w:hAnsi="Cambria" w:cs="Cambria"/>
          <w:i/>
          <w:sz w:val="16"/>
        </w:rPr>
        <w:t xml:space="preserve">N </w:t>
      </w:r>
      <w:r>
        <w:rPr>
          <w:rFonts w:ascii="Cambria" w:eastAsia="Cambria" w:hAnsi="Cambria" w:cs="Cambria"/>
          <w:i/>
        </w:rPr>
        <w:t>maxXr</w:t>
      </w:r>
      <w:r>
        <w:rPr>
          <w:rFonts w:ascii="Cambria" w:eastAsia="Cambria" w:hAnsi="Cambria" w:cs="Cambria"/>
        </w:rPr>
        <w:t>(</w:t>
      </w:r>
      <w:r>
        <w:rPr>
          <w:rFonts w:ascii="Cambria" w:eastAsia="Cambria" w:hAnsi="Cambria" w:cs="Cambria"/>
          <w:i/>
          <w:vertAlign w:val="subscript"/>
        </w:rPr>
        <w:t>xn</w:t>
      </w:r>
      <w:r>
        <w:rPr>
          <w:rFonts w:ascii="Cambria" w:eastAsia="Cambria" w:hAnsi="Cambria" w:cs="Cambria"/>
          <w:i/>
        </w:rPr>
        <w:t>,</w:t>
      </w:r>
      <w:r>
        <w:rPr>
          <w:rFonts w:ascii="Cambria" w:eastAsia="Cambria" w:hAnsi="Cambria" w:cs="Cambria"/>
          <w:b/>
        </w:rPr>
        <w:t>w</w:t>
      </w:r>
      <w:r>
        <w:rPr>
          <w:rFonts w:ascii="Cambria" w:eastAsia="Cambria" w:hAnsi="Cambria" w:cs="Cambria"/>
          <w:i/>
        </w:rPr>
        <w:t>).</w:t>
      </w:r>
    </w:p>
    <w:p w14:paraId="73B785D5" w14:textId="77777777" w:rsidR="00255F62" w:rsidRDefault="001D6550">
      <w:pPr>
        <w:spacing w:after="0" w:line="259" w:lineRule="auto"/>
        <w:ind w:left="3650" w:right="0" w:firstLine="0"/>
        <w:jc w:val="left"/>
      </w:pPr>
      <w:r>
        <w:rPr>
          <w:rFonts w:ascii="Cambria" w:eastAsia="Cambria" w:hAnsi="Cambria" w:cs="Cambria"/>
          <w:b/>
          <w:sz w:val="16"/>
        </w:rPr>
        <w:t>w</w:t>
      </w:r>
    </w:p>
    <w:p w14:paraId="62962EDE" w14:textId="77777777" w:rsidR="00255F62" w:rsidRDefault="001D6550">
      <w:pPr>
        <w:spacing w:after="215" w:line="265" w:lineRule="auto"/>
        <w:ind w:left="24" w:right="1331" w:hanging="10"/>
        <w:jc w:val="center"/>
      </w:pPr>
      <w:r>
        <w:rPr>
          <w:rFonts w:ascii="Cambria" w:eastAsia="Cambria" w:hAnsi="Cambria" w:cs="Cambria"/>
          <w:sz w:val="16"/>
        </w:rPr>
        <w:t>n=1</w:t>
      </w:r>
    </w:p>
    <w:p w14:paraId="3690E978" w14:textId="77777777" w:rsidR="00255F62" w:rsidRDefault="001D6550">
      <w:pPr>
        <w:spacing w:after="206" w:line="332" w:lineRule="auto"/>
        <w:ind w:left="15" w:right="840"/>
        <w:jc w:val="left"/>
      </w:pPr>
      <w:r>
        <w:t xml:space="preserve">これは離散 </w:t>
      </w:r>
      <w:r>
        <w:rPr>
          <w:rFonts w:ascii="Cambria" w:eastAsia="Cambria" w:hAnsi="Cambria" w:cs="Cambria"/>
          <w:b/>
          <w:sz w:val="34"/>
          <w:vertAlign w:val="subscript"/>
        </w:rPr>
        <w:t>x に対して解くことができます</w:t>
      </w:r>
      <w:r>
        <w:t xml:space="preserve">: それは </w:t>
      </w:r>
      <w:r>
        <w:rPr>
          <w:rFonts w:ascii="Cambria" w:eastAsia="Cambria" w:hAnsi="Cambria" w:cs="Cambria"/>
          <w:b/>
          <w:sz w:val="34"/>
          <w:vertAlign w:val="subscript"/>
        </w:rPr>
        <w:t xml:space="preserve">w </w:t>
      </w:r>
      <w:r>
        <w:t xml:space="preserve">に対して </w:t>
      </w:r>
      <w:r>
        <w:rPr>
          <w:rFonts w:ascii="Cambria" w:eastAsia="Cambria" w:hAnsi="Cambria" w:cs="Cambria"/>
          <w:i/>
          <w:sz w:val="34"/>
          <w:vertAlign w:val="subscript"/>
        </w:rPr>
        <w:t>r</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i/>
          <w:sz w:val="34"/>
          <w:vertAlign w:val="subscript"/>
        </w:rPr>
        <w:t>,</w:t>
      </w:r>
      <w:r>
        <w:rPr>
          <w:rFonts w:ascii="Cambria" w:eastAsia="Cambria" w:hAnsi="Cambria" w:cs="Cambria"/>
          <w:b/>
          <w:sz w:val="34"/>
          <w:vertAlign w:val="subscript"/>
        </w:rPr>
        <w:t>w</w:t>
      </w:r>
      <w:r>
        <w:rPr>
          <w:rFonts w:ascii="Cambria" w:eastAsia="Cambria" w:hAnsi="Cambria" w:cs="Cambria"/>
          <w:sz w:val="34"/>
          <w:vertAlign w:val="subscript"/>
        </w:rPr>
        <w:t xml:space="preserve">) を</w:t>
      </w:r>
      <w:r>
        <w:t xml:space="preserve">通る勾配をバックプロパゲーションすることだけを必要としますが</w:t>
      </w:r>
      <w:r>
        <w:t>、これはすべて微分可能です。さらに、この目的は数値的に不安定な指数化を必要としません。</w:t>
      </w:r>
    </w:p>
    <w:p w14:paraId="70596CDE" w14:textId="77777777" w:rsidR="00255F62" w:rsidRDefault="001D6550">
      <w:pPr>
        <w:spacing w:after="437"/>
        <w:ind w:left="15" w:right="851"/>
      </w:pPr>
      <w:r>
        <w:t>結局のところ、</w:t>
      </w:r>
      <w:r>
        <w:t>違いは比率推定</w:t>
      </w:r>
      <w:r>
        <w:t>器</w:t>
      </w:r>
      <w:r>
        <w:t>の役割にあります。</w:t>
      </w:r>
      <w:r>
        <w:t>ベイズ型ガンでは、比推定問題を使用することを思い出してください。</w:t>
      </w:r>
    </w:p>
    <w:p w14:paraId="31B27D68" w14:textId="77777777" w:rsidR="00255F62" w:rsidRDefault="001D6550">
      <w:pPr>
        <w:spacing w:after="295" w:line="265" w:lineRule="auto"/>
        <w:ind w:left="10" w:right="862" w:hanging="10"/>
        <w:jc w:val="center"/>
      </w:pPr>
      <w:r>
        <w:rPr>
          <w:rFonts w:ascii="Cambria" w:eastAsia="Cambria" w:hAnsi="Cambria" w:cs="Cambria"/>
          <w:vertAlign w:val="subscript"/>
        </w:rPr>
        <w:t xml:space="preserve">Ｄｌｏｇ</w:t>
      </w:r>
      <w:r>
        <w:rPr>
          <w:rFonts w:ascii="Cambria" w:eastAsia="Cambria" w:hAnsi="Cambria" w:cs="Cambria"/>
        </w:rPr>
        <w:t xml:space="preserve">＝</w:t>
      </w:r>
      <w:r>
        <w:rPr>
          <w:rFonts w:ascii="Cambria" w:eastAsia="Cambria" w:hAnsi="Cambria" w:cs="Cambria"/>
          <w:i/>
          <w:sz w:val="16"/>
        </w:rPr>
        <w:t>Ｅｐ</w:t>
      </w:r>
      <w:r>
        <w:rPr>
          <w:rFonts w:ascii="Cambria" w:eastAsia="Cambria" w:hAnsi="Cambria" w:cs="Cambria"/>
          <w:vertAlign w:val="subscript"/>
        </w:rPr>
        <w:t>（</w:t>
      </w:r>
      <w:r>
        <w:rPr>
          <w:rFonts w:ascii="Cambria" w:eastAsia="Cambria" w:hAnsi="Cambria" w:cs="Cambria"/>
          <w:b/>
          <w:vertAlign w:val="subscript"/>
        </w:rPr>
        <w:t>ｘ</w:t>
      </w:r>
      <w:r>
        <w:rPr>
          <w:rFonts w:ascii="Cambria" w:eastAsia="Cambria" w:hAnsi="Cambria" w:cs="Cambria"/>
          <w:vertAlign w:val="subscript"/>
        </w:rPr>
        <w:t>；</w:t>
      </w:r>
      <w:r>
        <w:rPr>
          <w:rFonts w:ascii="Cambria" w:eastAsia="Cambria" w:hAnsi="Cambria" w:cs="Cambria"/>
          <w:b/>
          <w:vertAlign w:val="subscript"/>
        </w:rPr>
        <w:t>ｗ</w:t>
      </w:r>
      <w:r>
        <w:rPr>
          <w:rFonts w:ascii="Cambria" w:eastAsia="Cambria" w:hAnsi="Cambria" w:cs="Cambria"/>
          <w:vertAlign w:val="subscript"/>
        </w:rPr>
        <w:t>）</w:t>
      </w:r>
      <w:r>
        <w:rPr>
          <w:rFonts w:ascii="Cambria" w:eastAsia="Cambria" w:hAnsi="Cambria" w:cs="Cambria"/>
        </w:rPr>
        <w:t>［-ｌｏｇ</w:t>
      </w:r>
      <w:r>
        <w:rPr>
          <w:rFonts w:ascii="Cambria" w:eastAsia="Cambria" w:hAnsi="Cambria" w:cs="Cambria"/>
          <w:i/>
        </w:rPr>
        <w:t>σ</w:t>
      </w:r>
      <w:r>
        <w:rPr>
          <w:rFonts w:ascii="Cambria" w:eastAsia="Cambria" w:hAnsi="Cambria" w:cs="Cambria"/>
        </w:rPr>
        <w:t>（</w:t>
      </w:r>
      <w:r>
        <w:rPr>
          <w:rFonts w:ascii="Cambria" w:eastAsia="Cambria" w:hAnsi="Cambria" w:cs="Cambria"/>
          <w:i/>
        </w:rPr>
        <w:t>ｒ</w:t>
      </w:r>
      <w:r>
        <w:rPr>
          <w:rFonts w:ascii="Cambria" w:eastAsia="Cambria" w:hAnsi="Cambria" w:cs="Cambria"/>
        </w:rPr>
        <w:t>（</w:t>
      </w:r>
      <w:r>
        <w:rPr>
          <w:rFonts w:ascii="Cambria" w:eastAsia="Cambria" w:hAnsi="Cambria" w:cs="Cambria"/>
          <w:b/>
        </w:rPr>
        <w:t>ｘ</w:t>
      </w:r>
      <w:r>
        <w:rPr>
          <w:rFonts w:ascii="Cambria" w:eastAsia="Cambria" w:hAnsi="Cambria" w:cs="Cambria"/>
          <w:i/>
        </w:rPr>
        <w:t>，</w:t>
      </w:r>
      <w:r>
        <w:rPr>
          <w:rFonts w:ascii="Cambria" w:eastAsia="Cambria" w:hAnsi="Cambria" w:cs="Cambria"/>
          <w:b/>
        </w:rPr>
        <w:t>ｗ</w:t>
      </w:r>
      <w:r>
        <w:rPr>
          <w:rFonts w:ascii="Cambria" w:eastAsia="Cambria" w:hAnsi="Cambria" w:cs="Cambria"/>
        </w:rPr>
        <w:t>；</w:t>
      </w:r>
      <w:r>
        <w:rPr>
          <w:i/>
        </w:rPr>
        <w:t>θ</w:t>
      </w:r>
      <w:r>
        <w:rPr>
          <w:rFonts w:ascii="Cambria" w:eastAsia="Cambria" w:hAnsi="Cambria" w:cs="Cambria"/>
        </w:rPr>
        <w:t>））］＋Ｅｐ</w:t>
      </w:r>
      <w:r>
        <w:rPr>
          <w:rFonts w:ascii="Cambria" w:eastAsia="Cambria" w:hAnsi="Cambria" w:cs="Cambria"/>
          <w:vertAlign w:val="subscript"/>
        </w:rPr>
        <w:t>（ｘ，ｗ）［-</w:t>
      </w:r>
      <w:r>
        <w:rPr>
          <w:rFonts w:ascii="Cambria" w:eastAsia="Cambria" w:hAnsi="Cambria" w:cs="Cambria"/>
        </w:rPr>
        <w:t>ｌｏｇ</w:t>
      </w:r>
      <w:r>
        <w:rPr>
          <w:rFonts w:ascii="Cambria" w:eastAsia="Cambria" w:hAnsi="Cambria" w:cs="Cambria"/>
          <w:i/>
        </w:rPr>
        <w:t>σ（ｒ（</w:t>
      </w:r>
      <w:r>
        <w:rPr>
          <w:rFonts w:ascii="Cambria" w:eastAsia="Cambria" w:hAnsi="Cambria" w:cs="Cambria"/>
          <w:b/>
        </w:rPr>
        <w:t>ｘ</w:t>
      </w:r>
      <w:r>
        <w:rPr>
          <w:rFonts w:ascii="Cambria" w:eastAsia="Cambria" w:hAnsi="Cambria" w:cs="Cambria"/>
          <w:i/>
        </w:rPr>
        <w:t>，ｗ</w:t>
      </w:r>
      <w:r>
        <w:rPr>
          <w:rFonts w:ascii="Cambria" w:eastAsia="Cambria" w:hAnsi="Cambria" w:cs="Cambria"/>
        </w:rPr>
        <w:t>；</w:t>
      </w:r>
      <w:r>
        <w:rPr>
          <w:i/>
        </w:rPr>
        <w:t>θ</w:t>
      </w:r>
      <w:r>
        <w:rPr>
          <w:rFonts w:ascii="Cambria" w:eastAsia="Cambria" w:hAnsi="Cambria" w:cs="Cambria"/>
        </w:rPr>
        <w:t>）］＋</w:t>
      </w:r>
      <w:r>
        <w:rPr>
          <w:rFonts w:ascii="Cambria" w:eastAsia="Cambria" w:hAnsi="Cambria" w:cs="Cambria"/>
          <w:vertAlign w:val="subscript"/>
        </w:rPr>
        <w:t xml:space="preserve">Ｄｌｏｇ</w:t>
      </w:r>
    </w:p>
    <w:p w14:paraId="2781C2E5" w14:textId="77777777" w:rsidR="00255F62" w:rsidRDefault="001D6550">
      <w:pPr>
        <w:spacing w:after="557" w:line="265" w:lineRule="auto"/>
        <w:ind w:left="10" w:right="551" w:hanging="10"/>
        <w:jc w:val="center"/>
      </w:pPr>
      <w:r>
        <w:rPr>
          <w:rFonts w:ascii="Cambria" w:eastAsia="Cambria" w:hAnsi="Cambria" w:cs="Cambria"/>
          <w:i/>
          <w:sz w:val="16"/>
        </w:rPr>
        <w:t>Eq</w:t>
      </w:r>
      <w:r>
        <w:rPr>
          <w:rFonts w:ascii="Cambria" w:eastAsia="Cambria" w:hAnsi="Cambria" w:cs="Cambria"/>
          <w:vertAlign w:val="subscript"/>
        </w:rPr>
        <w:t>(</w:t>
      </w:r>
      <w:r>
        <w:rPr>
          <w:rFonts w:ascii="Cambria" w:eastAsia="Cambria" w:hAnsi="Cambria" w:cs="Cambria"/>
          <w:b/>
          <w:vertAlign w:val="subscript"/>
        </w:rPr>
        <w:t>x</w:t>
      </w:r>
      <w:r>
        <w:rPr>
          <w:rFonts w:ascii="Cambria" w:eastAsia="Cambria" w:hAnsi="Cambria" w:cs="Cambria"/>
        </w:rPr>
        <w:t xml:space="preserve">)[-log(1 -</w:t>
      </w:r>
      <w:r>
        <w:rPr>
          <w:rFonts w:ascii="Cambria" w:eastAsia="Cambria" w:hAnsi="Cambria" w:cs="Cambria"/>
          <w:i/>
        </w:rPr>
        <w:t>σ</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w</w:t>
      </w:r>
      <w:r>
        <w:rPr>
          <w:rFonts w:ascii="Cambria" w:eastAsia="Cambria" w:hAnsi="Cambria" w:cs="Cambria"/>
        </w:rPr>
        <w:t>;</w:t>
      </w:r>
      <w:r>
        <w:rPr>
          <w:i/>
        </w:rPr>
        <w:t>θ</w:t>
      </w:r>
      <w:r>
        <w:rPr>
          <w:rFonts w:ascii="Cambria" w:eastAsia="Cambria" w:hAnsi="Cambria" w:cs="Cambria"/>
          <w:i/>
        </w:rPr>
        <w:t>))]。</w:t>
      </w:r>
    </w:p>
    <w:p w14:paraId="381E82F0" w14:textId="77777777" w:rsidR="00255F62" w:rsidRDefault="001D6550">
      <w:pPr>
        <w:spacing w:after="370"/>
        <w:ind w:left="15" w:right="851"/>
      </w:pPr>
      <w:r>
        <w:t xml:space="preserve">最適な比推定量は、対数比 </w:t>
      </w:r>
      <w:r>
        <w:rPr>
          <w:rFonts w:ascii="Cambria" w:eastAsia="Cambria" w:hAnsi="Cambria" w:cs="Cambria"/>
          <w:i/>
        </w:rPr>
        <w:t>r</w:t>
      </w:r>
      <w:r>
        <w:rPr>
          <w:rFonts w:ascii="Cambria" w:eastAsia="Cambria" w:hAnsi="Cambria" w:cs="Cambria"/>
        </w:rPr>
        <w:t>∗(</w:t>
      </w:r>
      <w:r>
        <w:rPr>
          <w:rFonts w:ascii="Cambria" w:eastAsia="Cambria" w:hAnsi="Cambria" w:cs="Cambria"/>
          <w:b/>
        </w:rPr>
        <w:t>x</w:t>
      </w:r>
      <w:r>
        <w:rPr>
          <w:rFonts w:ascii="Cambria" w:eastAsia="Cambria" w:hAnsi="Cambria" w:cs="Cambria"/>
          <w:i/>
        </w:rPr>
        <w:t>,</w:t>
      </w:r>
      <w:r>
        <w:rPr>
          <w:rFonts w:ascii="Cambria" w:eastAsia="Cambria" w:hAnsi="Cambria" w:cs="Cambria"/>
          <w:b/>
        </w:rPr>
        <w:t>w</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b/>
        </w:rPr>
        <w:t>w</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x</w:t>
      </w:r>
      <w:r>
        <w:rPr>
          <w:rFonts w:ascii="Cambria" w:eastAsia="Cambria" w:hAnsi="Cambria" w:cs="Cambria"/>
        </w:rPr>
        <w:t>) で</w:t>
      </w:r>
      <w:r>
        <w:t xml:space="preserve">ある</w:t>
      </w:r>
      <w:r>
        <w:t xml:space="preserve">。これを </w:t>
      </w:r>
      <w:r>
        <w:rPr>
          <w:rFonts w:ascii="Cambria" w:eastAsia="Cambria" w:hAnsi="Cambria" w:cs="Cambria"/>
          <w:b/>
          <w:sz w:val="34"/>
          <w:vertAlign w:val="subscript"/>
        </w:rPr>
        <w:t xml:space="preserve">w に対して最適化</w:t>
      </w:r>
      <w:r>
        <w:t xml:space="preserve">すると、対数</w:t>
      </w:r>
      <w:r>
        <w:t xml:space="preserve">尤度 </w:t>
      </w:r>
      <w:r>
        <w:rPr>
          <w:rFonts w:ascii="Cambria" w:eastAsia="Cambria" w:hAnsi="Cambria" w:cs="Cambria"/>
          <w:i/>
          <w:sz w:val="34"/>
          <w:vertAlign w:val="subscript"/>
        </w:rPr>
        <w:t>logp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rPr>
        <w:t>|</w:t>
      </w:r>
      <w:r>
        <w:rPr>
          <w:rFonts w:ascii="Cambria" w:eastAsia="Cambria" w:hAnsi="Cambria" w:cs="Cambria"/>
          <w:b/>
          <w:sz w:val="34"/>
          <w:vertAlign w:val="subscript"/>
        </w:rPr>
        <w:t>w</w:t>
      </w:r>
      <w:r>
        <w:rPr>
          <w:rFonts w:ascii="Cambria" w:eastAsia="Cambria" w:hAnsi="Cambria" w:cs="Cambria"/>
          <w:sz w:val="34"/>
          <w:vertAlign w:val="subscript"/>
        </w:rPr>
        <w:t xml:space="preserve">) </w:t>
      </w:r>
      <w:r>
        <w:t xml:space="preserve">を最適化することになります</w:t>
      </w:r>
      <w:r>
        <w:t xml:space="preserve">。MLE </w:t>
      </w:r>
      <w:r>
        <w:rPr>
          <w:rFonts w:ascii="Cambria" w:eastAsia="Cambria" w:hAnsi="Cambria" w:cs="Cambria"/>
          <w:sz w:val="34"/>
          <w:vertAlign w:val="subscript"/>
        </w:rPr>
        <w:t xml:space="preserve">を</w:t>
      </w:r>
      <w:r>
        <w:t xml:space="preserve">持つガンに対する最適な判別器は同じ比率、</w:t>
      </w:r>
      <w:r>
        <w:rPr>
          <w:rFonts w:ascii="Cambria" w:eastAsia="Cambria" w:hAnsi="Cambria" w:cs="Cambria"/>
          <w:i/>
          <w:sz w:val="34"/>
          <w:vertAlign w:val="subscript"/>
        </w:rPr>
        <w:t>D</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 xml:space="preserve">; </w:t>
      </w:r>
      <w:r>
        <w:rPr>
          <w:rFonts w:ascii="Cambria" w:eastAsia="Cambria" w:hAnsi="Cambria" w:cs="Cambria"/>
          <w:b/>
        </w:rPr>
        <w:t>w</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x</w:t>
      </w:r>
      <w:r>
        <w:rPr>
          <w:rFonts w:ascii="Cambria" w:eastAsia="Cambria" w:hAnsi="Cambria" w:cs="Cambria"/>
        </w:rPr>
        <w:t>) を</w:t>
      </w:r>
      <w:r>
        <w:t xml:space="preserve">持ちます</w:t>
      </w:r>
      <w:r>
        <w:t xml:space="preserve">が、これは </w:t>
      </w:r>
      <w:r>
        <w:rPr>
          <w:rFonts w:ascii="Cambria" w:eastAsia="Cambria" w:hAnsi="Cambria" w:cs="Cambria"/>
          <w:b/>
          <w:sz w:val="34"/>
          <w:vertAlign w:val="subscript"/>
        </w:rPr>
        <w:t xml:space="preserve">w </w:t>
      </w:r>
      <w:r>
        <w:t xml:space="preserve">に関する定数関数です</w:t>
      </w:r>
      <w:r>
        <w:t>。別の方法としては、重要度サンプリングを使用する方法がありますが、結果は前者の目的になります（</w:t>
      </w:r>
      <w:r>
        <w:rPr>
          <w:color w:val="006184"/>
        </w:rPr>
        <w:t>Goodfellow</w:t>
      </w:r>
      <w:r>
        <w:t xml:space="preserve">, </w:t>
      </w:r>
      <w:r>
        <w:rPr>
          <w:color w:val="006184"/>
        </w:rPr>
        <w:t>2014</w:t>
      </w:r>
      <w:r>
        <w:t>）。</w:t>
      </w:r>
    </w:p>
    <w:p w14:paraId="0592106D" w14:textId="77777777" w:rsidR="00255F62" w:rsidRDefault="001D6550">
      <w:pPr>
        <w:pStyle w:val="2"/>
        <w:tabs>
          <w:tab w:val="center" w:pos="1857"/>
        </w:tabs>
        <w:ind w:left="0" w:firstLine="0"/>
      </w:pPr>
      <w:r>
        <w:t>D.6</w:t>
      </w:r>
      <w:r>
        <w:t>比率推定器の安定性</w:t>
      </w:r>
    </w:p>
    <w:p w14:paraId="4F8CD3E7" w14:textId="77777777" w:rsidR="00255F62" w:rsidRDefault="001D6550">
      <w:pPr>
        <w:ind w:left="15" w:right="851"/>
      </w:pPr>
      <w:r>
        <w:t xml:space="preserve">暗黙モデルでは、標準的なKL変分推論との違いは、比推定問題にある。したがって、比推定器の精度を評価したい。これを確認するためには， 扱いやすい尤</w:t>
      </w:r>
      <w:r>
        <w:t>度を持つモデルの</w:t>
      </w:r>
      <w:r>
        <w:t xml:space="preserve">下での真の比と比較することができる．</w:t>
      </w:r>
    </w:p>
    <w:p w14:paraId="68AA287F" w14:textId="77777777" w:rsidR="00255F62" w:rsidRDefault="001D6550">
      <w:pPr>
        <w:spacing w:line="259" w:lineRule="auto"/>
        <w:ind w:left="15" w:right="851"/>
      </w:pPr>
      <w:r>
        <w:t>我々はベイズ線形回帰を適用する。これは、我々の分析に活用する、扱いやすい事後処理を特徴としている。</w:t>
      </w:r>
    </w:p>
    <w:p w14:paraId="62E07956" w14:textId="77777777" w:rsidR="00255F62" w:rsidRDefault="001D6550">
      <w:pPr>
        <w:spacing w:after="188" w:line="259" w:lineRule="auto"/>
        <w:ind w:left="89" w:right="0" w:firstLine="0"/>
        <w:jc w:val="left"/>
      </w:pPr>
      <w:r>
        <w:rPr>
          <w:noProof/>
        </w:rPr>
        <mc:AlternateContent>
          <mc:Choice Requires="wpg">
            <w:drawing>
              <wp:inline distT="0" distB="0" distL="0" distR="0" wp14:anchorId="78C9EFB3" wp14:editId="75FD9418">
                <wp:extent cx="5238786" cy="1166578"/>
                <wp:effectExtent l="0" t="0" r="0" b="0"/>
                <wp:docPr id="170175" name="Group 170175"/>
                <wp:cNvGraphicFramePr/>
                <a:graphic xmlns:a="http://schemas.openxmlformats.org/drawingml/2006/main">
                  <a:graphicData uri="http://schemas.microsoft.com/office/word/2010/wordprocessingGroup">
                    <wpg:wgp>
                      <wpg:cNvGrpSpPr/>
                      <wpg:grpSpPr>
                        <a:xfrm>
                          <a:off x="0" y="0"/>
                          <a:ext cx="5238786" cy="1166578"/>
                          <a:chOff x="0" y="0"/>
                          <a:chExt cx="5238786" cy="1166578"/>
                        </a:xfrm>
                      </wpg:grpSpPr>
                      <wps:wsp>
                        <wps:cNvPr id="20216" name="Rectangle 20216"/>
                        <wps:cNvSpPr/>
                        <wps:spPr>
                          <a:xfrm>
                            <a:off x="179644" y="1062318"/>
                            <a:ext cx="23244" cy="55643"/>
                          </a:xfrm>
                          <a:prstGeom prst="rect">
                            <a:avLst/>
                          </a:prstGeom>
                          <a:ln>
                            <a:noFill/>
                          </a:ln>
                        </wps:spPr>
                        <wps:txbx>
                          <w:txbxContent>
                            <w:p w14:paraId="7241F7E1" w14:textId="77777777" w:rsidR="00255F62" w:rsidRDefault="001D6550">
                              <w:pPr>
                                <w:spacing w:after="160" w:line="259" w:lineRule="auto"/>
                                <w:ind w:left="0" w:right="0" w:firstLine="0"/>
                                <w:jc w:val="left"/>
                              </w:pPr>
                              <w:r>
                                <w:rPr>
                                  <w:rFonts w:ascii="Arial" w:eastAsia="Arial" w:hAnsi="Arial" w:cs="Arial"/>
                                  <w:color w:val="262626"/>
                                  <w:sz w:val="5"/>
                                </w:rPr>
                                <w:t>0</w:t>
                              </w:r>
                            </w:p>
                          </w:txbxContent>
                        </wps:txbx>
                        <wps:bodyPr horzOverflow="overflow" vert="horz" lIns="0" tIns="0" rIns="0" bIns="0" rtlCol="0">
                          <a:noAutofit/>
                        </wps:bodyPr>
                      </wps:wsp>
                      <wps:wsp>
                        <wps:cNvPr id="20217" name="Rectangle 20217"/>
                        <wps:cNvSpPr/>
                        <wps:spPr>
                          <a:xfrm>
                            <a:off x="451532" y="1062318"/>
                            <a:ext cx="46487" cy="55643"/>
                          </a:xfrm>
                          <a:prstGeom prst="rect">
                            <a:avLst/>
                          </a:prstGeom>
                          <a:ln>
                            <a:noFill/>
                          </a:ln>
                        </wps:spPr>
                        <wps:txbx>
                          <w:txbxContent>
                            <w:p w14:paraId="18014CC6" w14:textId="77777777" w:rsidR="00255F62" w:rsidRDefault="001D6550">
                              <w:pPr>
                                <w:spacing w:after="160" w:line="259" w:lineRule="auto"/>
                                <w:ind w:left="0" w:right="0" w:firstLine="0"/>
                                <w:jc w:val="left"/>
                              </w:pPr>
                              <w:r>
                                <w:rPr>
                                  <w:rFonts w:ascii="Arial" w:eastAsia="Arial" w:hAnsi="Arial" w:cs="Arial"/>
                                  <w:color w:val="262626"/>
                                  <w:sz w:val="5"/>
                                </w:rPr>
                                <w:t>50</w:t>
                              </w:r>
                            </w:p>
                          </w:txbxContent>
                        </wps:txbx>
                        <wps:bodyPr horzOverflow="overflow" vert="horz" lIns="0" tIns="0" rIns="0" bIns="0" rtlCol="0">
                          <a:noAutofit/>
                        </wps:bodyPr>
                      </wps:wsp>
                      <wps:wsp>
                        <wps:cNvPr id="20218" name="Rectangle 20218"/>
                        <wps:cNvSpPr/>
                        <wps:spPr>
                          <a:xfrm>
                            <a:off x="723419" y="1062318"/>
                            <a:ext cx="69731" cy="55643"/>
                          </a:xfrm>
                          <a:prstGeom prst="rect">
                            <a:avLst/>
                          </a:prstGeom>
                          <a:ln>
                            <a:noFill/>
                          </a:ln>
                        </wps:spPr>
                        <wps:txbx>
                          <w:txbxContent>
                            <w:p w14:paraId="454B7B7F" w14:textId="77777777" w:rsidR="00255F62" w:rsidRDefault="001D6550">
                              <w:pPr>
                                <w:spacing w:after="160" w:line="259" w:lineRule="auto"/>
                                <w:ind w:left="0" w:right="0" w:firstLine="0"/>
                                <w:jc w:val="left"/>
                              </w:pPr>
                              <w:r>
                                <w:rPr>
                                  <w:rFonts w:ascii="Arial" w:eastAsia="Arial" w:hAnsi="Arial" w:cs="Arial"/>
                                  <w:color w:val="262626"/>
                                  <w:sz w:val="5"/>
                                </w:rPr>
                                <w:t>100</w:t>
                              </w:r>
                            </w:p>
                          </w:txbxContent>
                        </wps:txbx>
                        <wps:bodyPr horzOverflow="overflow" vert="horz" lIns="0" tIns="0" rIns="0" bIns="0" rtlCol="0">
                          <a:noAutofit/>
                        </wps:bodyPr>
                      </wps:wsp>
                      <wps:wsp>
                        <wps:cNvPr id="20219" name="Rectangle 20219"/>
                        <wps:cNvSpPr/>
                        <wps:spPr>
                          <a:xfrm>
                            <a:off x="1004048" y="1062318"/>
                            <a:ext cx="69731" cy="55643"/>
                          </a:xfrm>
                          <a:prstGeom prst="rect">
                            <a:avLst/>
                          </a:prstGeom>
                          <a:ln>
                            <a:noFill/>
                          </a:ln>
                        </wps:spPr>
                        <wps:txbx>
                          <w:txbxContent>
                            <w:p w14:paraId="19452CBA" w14:textId="77777777" w:rsidR="00255F62" w:rsidRDefault="001D6550">
                              <w:pPr>
                                <w:spacing w:after="160" w:line="259" w:lineRule="auto"/>
                                <w:ind w:left="0" w:right="0" w:firstLine="0"/>
                                <w:jc w:val="left"/>
                              </w:pPr>
                              <w:r>
                                <w:rPr>
                                  <w:rFonts w:ascii="Arial" w:eastAsia="Arial" w:hAnsi="Arial" w:cs="Arial"/>
                                  <w:color w:val="262626"/>
                                  <w:sz w:val="5"/>
                                </w:rPr>
                                <w:t>150</w:t>
                              </w:r>
                            </w:p>
                          </w:txbxContent>
                        </wps:txbx>
                        <wps:bodyPr horzOverflow="overflow" vert="horz" lIns="0" tIns="0" rIns="0" bIns="0" rtlCol="0">
                          <a:noAutofit/>
                        </wps:bodyPr>
                      </wps:wsp>
                      <wps:wsp>
                        <wps:cNvPr id="20220" name="Rectangle 20220"/>
                        <wps:cNvSpPr/>
                        <wps:spPr>
                          <a:xfrm>
                            <a:off x="1284678" y="1062318"/>
                            <a:ext cx="69731" cy="55643"/>
                          </a:xfrm>
                          <a:prstGeom prst="rect">
                            <a:avLst/>
                          </a:prstGeom>
                          <a:ln>
                            <a:noFill/>
                          </a:ln>
                        </wps:spPr>
                        <wps:txbx>
                          <w:txbxContent>
                            <w:p w14:paraId="3CA5C2CE" w14:textId="77777777" w:rsidR="00255F62" w:rsidRDefault="001D6550">
                              <w:pPr>
                                <w:spacing w:after="160" w:line="259" w:lineRule="auto"/>
                                <w:ind w:left="0" w:right="0" w:firstLine="0"/>
                                <w:jc w:val="left"/>
                              </w:pPr>
                              <w:r>
                                <w:rPr>
                                  <w:rFonts w:ascii="Arial" w:eastAsia="Arial" w:hAnsi="Arial" w:cs="Arial"/>
                                  <w:color w:val="262626"/>
                                  <w:sz w:val="5"/>
                                </w:rPr>
                                <w:t>200</w:t>
                              </w:r>
                            </w:p>
                          </w:txbxContent>
                        </wps:txbx>
                        <wps:bodyPr horzOverflow="overflow" vert="horz" lIns="0" tIns="0" rIns="0" bIns="0" rtlCol="0">
                          <a:noAutofit/>
                        </wps:bodyPr>
                      </wps:wsp>
                      <wps:wsp>
                        <wps:cNvPr id="20221" name="Rectangle 20221"/>
                        <wps:cNvSpPr/>
                        <wps:spPr>
                          <a:xfrm>
                            <a:off x="1565307" y="1062318"/>
                            <a:ext cx="69731" cy="55643"/>
                          </a:xfrm>
                          <a:prstGeom prst="rect">
                            <a:avLst/>
                          </a:prstGeom>
                          <a:ln>
                            <a:noFill/>
                          </a:ln>
                        </wps:spPr>
                        <wps:txbx>
                          <w:txbxContent>
                            <w:p w14:paraId="34B4DD24" w14:textId="77777777" w:rsidR="00255F62" w:rsidRDefault="001D6550">
                              <w:pPr>
                                <w:spacing w:after="160" w:line="259" w:lineRule="auto"/>
                                <w:ind w:left="0" w:right="0" w:firstLine="0"/>
                                <w:jc w:val="left"/>
                              </w:pPr>
                              <w:r>
                                <w:rPr>
                                  <w:rFonts w:ascii="Arial" w:eastAsia="Arial" w:hAnsi="Arial" w:cs="Arial"/>
                                  <w:color w:val="262626"/>
                                  <w:sz w:val="5"/>
                                </w:rPr>
                                <w:t>250</w:t>
                              </w:r>
                            </w:p>
                          </w:txbxContent>
                        </wps:txbx>
                        <wps:bodyPr horzOverflow="overflow" vert="horz" lIns="0" tIns="0" rIns="0" bIns="0" rtlCol="0">
                          <a:noAutofit/>
                        </wps:bodyPr>
                      </wps:wsp>
                      <wps:wsp>
                        <wps:cNvPr id="20222" name="Rectangle 20222"/>
                        <wps:cNvSpPr/>
                        <wps:spPr>
                          <a:xfrm>
                            <a:off x="602353" y="1103823"/>
                            <a:ext cx="585569" cy="83465"/>
                          </a:xfrm>
                          <a:prstGeom prst="rect">
                            <a:avLst/>
                          </a:prstGeom>
                          <a:ln>
                            <a:noFill/>
                          </a:ln>
                        </wps:spPr>
                        <wps:txbx>
                          <w:txbxContent>
                            <w:p w14:paraId="6F82F2D2" w14:textId="77777777" w:rsidR="00255F62" w:rsidRDefault="001D6550">
                              <w:pPr>
                                <w:spacing w:after="160" w:line="259" w:lineRule="auto"/>
                                <w:ind w:left="0" w:right="0" w:firstLine="0"/>
                                <w:jc w:val="left"/>
                              </w:pPr>
                              <w:r>
                                <w:rPr>
                                  <w:rFonts w:ascii="Arial" w:eastAsia="Arial" w:hAnsi="Arial" w:cs="Arial"/>
                                  <w:color w:val="262626"/>
                                  <w:sz w:val="7"/>
                                </w:rPr>
                                <w:t xml:space="preserve">のトレーニング反復 </w:t>
                              </w:r>
                            </w:p>
                          </w:txbxContent>
                        </wps:txbx>
                        <wps:bodyPr horzOverflow="overflow" vert="horz" lIns="0" tIns="0" rIns="0" bIns="0" rtlCol="0">
                          <a:noAutofit/>
                        </wps:bodyPr>
                      </wps:wsp>
                      <wps:wsp>
                        <wps:cNvPr id="20223" name="Rectangle 20223"/>
                        <wps:cNvSpPr/>
                        <wps:spPr>
                          <a:xfrm>
                            <a:off x="1042623" y="1115893"/>
                            <a:ext cx="27968" cy="62707"/>
                          </a:xfrm>
                          <a:prstGeom prst="rect">
                            <a:avLst/>
                          </a:prstGeom>
                          <a:ln>
                            <a:noFill/>
                          </a:ln>
                        </wps:spPr>
                        <wps:txbx>
                          <w:txbxContent>
                            <w:p w14:paraId="5A01EB01"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wps:txbx>
                        <wps:bodyPr horzOverflow="overflow" vert="horz" lIns="0" tIns="0" rIns="0" bIns="0" rtlCol="0">
                          <a:noAutofit/>
                        </wps:bodyPr>
                      </wps:wsp>
                      <wps:wsp>
                        <wps:cNvPr id="20224" name="Rectangle 20224"/>
                        <wps:cNvSpPr/>
                        <wps:spPr>
                          <a:xfrm>
                            <a:off x="1063641" y="1115893"/>
                            <a:ext cx="24331" cy="62707"/>
                          </a:xfrm>
                          <a:prstGeom prst="rect">
                            <a:avLst/>
                          </a:prstGeom>
                          <a:ln>
                            <a:noFill/>
                          </a:ln>
                        </wps:spPr>
                        <wps:txbx>
                          <w:txbxContent>
                            <w:p w14:paraId="4B9C93B8"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25" name="Rectangle 20225"/>
                        <wps:cNvSpPr/>
                        <wps:spPr>
                          <a:xfrm>
                            <a:off x="1081944" y="1115893"/>
                            <a:ext cx="35430" cy="62707"/>
                          </a:xfrm>
                          <a:prstGeom prst="rect">
                            <a:avLst/>
                          </a:prstGeom>
                          <a:ln>
                            <a:noFill/>
                          </a:ln>
                        </wps:spPr>
                        <wps:txbx>
                          <w:txbxContent>
                            <w:p w14:paraId="1F9EEC5B" w14:textId="77777777" w:rsidR="00255F62" w:rsidRDefault="001D6550">
                              <w:pPr>
                                <w:spacing w:after="160" w:line="259" w:lineRule="auto"/>
                                <w:ind w:left="0" w:right="0" w:firstLine="0"/>
                                <w:jc w:val="left"/>
                              </w:pPr>
                              <w:r>
                                <w:rPr>
                                  <w:rFonts w:ascii="Cambria" w:eastAsia="Cambria" w:hAnsi="Cambria" w:cs="Cambria"/>
                                  <w:i/>
                                  <w:color w:val="262626"/>
                                  <w:sz w:val="7"/>
                                </w:rPr>
                                <w:t>β</w:t>
                              </w:r>
                            </w:p>
                          </w:txbxContent>
                        </wps:txbx>
                        <wps:bodyPr horzOverflow="overflow" vert="horz" lIns="0" tIns="0" rIns="0" bIns="0" rtlCol="0">
                          <a:noAutofit/>
                        </wps:bodyPr>
                      </wps:wsp>
                      <wps:wsp>
                        <wps:cNvPr id="20226" name="Rectangle 20226"/>
                        <wps:cNvSpPr/>
                        <wps:spPr>
                          <a:xfrm>
                            <a:off x="1108580" y="1115893"/>
                            <a:ext cx="17370" cy="62707"/>
                          </a:xfrm>
                          <a:prstGeom prst="rect">
                            <a:avLst/>
                          </a:prstGeom>
                          <a:ln>
                            <a:noFill/>
                          </a:ln>
                        </wps:spPr>
                        <wps:txbx>
                          <w:txbxContent>
                            <w:p w14:paraId="1B6DE16E"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27" name="Rectangle 20227"/>
                        <wps:cNvSpPr/>
                        <wps:spPr>
                          <a:xfrm>
                            <a:off x="1129912" y="1115893"/>
                            <a:ext cx="36559" cy="62707"/>
                          </a:xfrm>
                          <a:prstGeom prst="rect">
                            <a:avLst/>
                          </a:prstGeom>
                          <a:ln>
                            <a:noFill/>
                          </a:ln>
                        </wps:spPr>
                        <wps:txbx>
                          <w:txbxContent>
                            <w:p w14:paraId="5550059A" w14:textId="77777777" w:rsidR="00255F62" w:rsidRDefault="001D6550">
                              <w:pPr>
                                <w:spacing w:after="160" w:line="259" w:lineRule="auto"/>
                                <w:ind w:left="0" w:right="0" w:firstLine="0"/>
                                <w:jc w:val="left"/>
                              </w:pPr>
                              <w:r>
                                <w:rPr>
                                  <w:rFonts w:ascii="Cambria" w:eastAsia="Cambria" w:hAnsi="Cambria" w:cs="Cambria"/>
                                  <w:i/>
                                  <w:color w:val="262626"/>
                                  <w:sz w:val="7"/>
                                </w:rPr>
                                <w:t>λ</w:t>
                              </w:r>
                            </w:p>
                          </w:txbxContent>
                        </wps:txbx>
                        <wps:bodyPr horzOverflow="overflow" vert="horz" lIns="0" tIns="0" rIns="0" bIns="0" rtlCol="0">
                          <a:noAutofit/>
                        </wps:bodyPr>
                      </wps:wsp>
                      <wps:wsp>
                        <wps:cNvPr id="20228" name="Rectangle 20228"/>
                        <wps:cNvSpPr/>
                        <wps:spPr>
                          <a:xfrm>
                            <a:off x="1157400" y="1115893"/>
                            <a:ext cx="24331" cy="62707"/>
                          </a:xfrm>
                          <a:prstGeom prst="rect">
                            <a:avLst/>
                          </a:prstGeom>
                          <a:ln>
                            <a:noFill/>
                          </a:ln>
                        </wps:spPr>
                        <wps:txbx>
                          <w:txbxContent>
                            <w:p w14:paraId="19BC763C"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29" name="Rectangle 20229"/>
                        <wps:cNvSpPr/>
                        <wps:spPr>
                          <a:xfrm>
                            <a:off x="96434" y="1025950"/>
                            <a:ext cx="92975" cy="55643"/>
                          </a:xfrm>
                          <a:prstGeom prst="rect">
                            <a:avLst/>
                          </a:prstGeom>
                          <a:ln>
                            <a:noFill/>
                          </a:ln>
                        </wps:spPr>
                        <wps:txbx>
                          <w:txbxContent>
                            <w:p w14:paraId="0C7D804B" w14:textId="77777777" w:rsidR="00255F62" w:rsidRDefault="001D6550">
                              <w:pPr>
                                <w:spacing w:after="160" w:line="259" w:lineRule="auto"/>
                                <w:ind w:left="0" w:right="0" w:firstLine="0"/>
                                <w:jc w:val="left"/>
                              </w:pPr>
                              <w:r>
                                <w:rPr>
                                  <w:rFonts w:ascii="Arial" w:eastAsia="Arial" w:hAnsi="Arial" w:cs="Arial"/>
                                  <w:color w:val="262626"/>
                                  <w:sz w:val="5"/>
                                </w:rPr>
                                <w:t>1200</w:t>
                              </w:r>
                            </w:p>
                          </w:txbxContent>
                        </wps:txbx>
                        <wps:bodyPr horzOverflow="overflow" vert="horz" lIns="0" tIns="0" rIns="0" bIns="0" rtlCol="0">
                          <a:noAutofit/>
                        </wps:bodyPr>
                      </wps:wsp>
                      <wps:wsp>
                        <wps:cNvPr id="176493" name="Shape 176493"/>
                        <wps:cNvSpPr/>
                        <wps:spPr>
                          <a:xfrm>
                            <a:off x="79839" y="1045186"/>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31" name="Rectangle 20231"/>
                        <wps:cNvSpPr/>
                        <wps:spPr>
                          <a:xfrm>
                            <a:off x="96434" y="859984"/>
                            <a:ext cx="92975" cy="55643"/>
                          </a:xfrm>
                          <a:prstGeom prst="rect">
                            <a:avLst/>
                          </a:prstGeom>
                          <a:ln>
                            <a:noFill/>
                          </a:ln>
                        </wps:spPr>
                        <wps:txbx>
                          <w:txbxContent>
                            <w:p w14:paraId="794D1ACE" w14:textId="77777777" w:rsidR="00255F62" w:rsidRDefault="001D6550">
                              <w:pPr>
                                <w:spacing w:after="160" w:line="259" w:lineRule="auto"/>
                                <w:ind w:left="0" w:right="0" w:firstLine="0"/>
                                <w:jc w:val="left"/>
                              </w:pPr>
                              <w:r>
                                <w:rPr>
                                  <w:rFonts w:ascii="Arial" w:eastAsia="Arial" w:hAnsi="Arial" w:cs="Arial"/>
                                  <w:color w:val="262626"/>
                                  <w:sz w:val="5"/>
                                </w:rPr>
                                <w:t>1000</w:t>
                              </w:r>
                            </w:p>
                          </w:txbxContent>
                        </wps:txbx>
                        <wps:bodyPr horzOverflow="overflow" vert="horz" lIns="0" tIns="0" rIns="0" bIns="0" rtlCol="0">
                          <a:noAutofit/>
                        </wps:bodyPr>
                      </wps:wsp>
                      <wps:wsp>
                        <wps:cNvPr id="176494" name="Shape 176494"/>
                        <wps:cNvSpPr/>
                        <wps:spPr>
                          <a:xfrm>
                            <a:off x="79839" y="879222"/>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33" name="Rectangle 20233"/>
                        <wps:cNvSpPr/>
                        <wps:spPr>
                          <a:xfrm>
                            <a:off x="113919" y="694022"/>
                            <a:ext cx="69731" cy="55643"/>
                          </a:xfrm>
                          <a:prstGeom prst="rect">
                            <a:avLst/>
                          </a:prstGeom>
                          <a:ln>
                            <a:noFill/>
                          </a:ln>
                        </wps:spPr>
                        <wps:txbx>
                          <w:txbxContent>
                            <w:p w14:paraId="0913A994" w14:textId="77777777" w:rsidR="00255F62" w:rsidRDefault="001D6550">
                              <w:pPr>
                                <w:spacing w:after="160" w:line="259" w:lineRule="auto"/>
                                <w:ind w:left="0" w:right="0" w:firstLine="0"/>
                                <w:jc w:val="left"/>
                              </w:pPr>
                              <w:r>
                                <w:rPr>
                                  <w:rFonts w:ascii="Arial" w:eastAsia="Arial" w:hAnsi="Arial" w:cs="Arial"/>
                                  <w:color w:val="262626"/>
                                  <w:sz w:val="5"/>
                                </w:rPr>
                                <w:t>800</w:t>
                              </w:r>
                            </w:p>
                          </w:txbxContent>
                        </wps:txbx>
                        <wps:bodyPr horzOverflow="overflow" vert="horz" lIns="0" tIns="0" rIns="0" bIns="0" rtlCol="0">
                          <a:noAutofit/>
                        </wps:bodyPr>
                      </wps:wsp>
                      <wps:wsp>
                        <wps:cNvPr id="176495" name="Shape 176495"/>
                        <wps:cNvSpPr/>
                        <wps:spPr>
                          <a:xfrm>
                            <a:off x="97323" y="713259"/>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35" name="Rectangle 20235"/>
                        <wps:cNvSpPr/>
                        <wps:spPr>
                          <a:xfrm>
                            <a:off x="113919" y="528058"/>
                            <a:ext cx="69731" cy="55643"/>
                          </a:xfrm>
                          <a:prstGeom prst="rect">
                            <a:avLst/>
                          </a:prstGeom>
                          <a:ln>
                            <a:noFill/>
                          </a:ln>
                        </wps:spPr>
                        <wps:txbx>
                          <w:txbxContent>
                            <w:p w14:paraId="5FA466F6" w14:textId="77777777" w:rsidR="00255F62" w:rsidRDefault="001D6550">
                              <w:pPr>
                                <w:spacing w:after="160" w:line="259" w:lineRule="auto"/>
                                <w:ind w:left="0" w:right="0" w:firstLine="0"/>
                                <w:jc w:val="left"/>
                              </w:pPr>
                              <w:r>
                                <w:rPr>
                                  <w:rFonts w:ascii="Arial" w:eastAsia="Arial" w:hAnsi="Arial" w:cs="Arial"/>
                                  <w:color w:val="262626"/>
                                  <w:sz w:val="5"/>
                                </w:rPr>
                                <w:t>600</w:t>
                              </w:r>
                            </w:p>
                          </w:txbxContent>
                        </wps:txbx>
                        <wps:bodyPr horzOverflow="overflow" vert="horz" lIns="0" tIns="0" rIns="0" bIns="0" rtlCol="0">
                          <a:noAutofit/>
                        </wps:bodyPr>
                      </wps:wsp>
                      <wps:wsp>
                        <wps:cNvPr id="176496" name="Shape 176496"/>
                        <wps:cNvSpPr/>
                        <wps:spPr>
                          <a:xfrm>
                            <a:off x="97323" y="547295"/>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37" name="Rectangle 20237"/>
                        <wps:cNvSpPr/>
                        <wps:spPr>
                          <a:xfrm>
                            <a:off x="113919" y="362095"/>
                            <a:ext cx="69731" cy="55643"/>
                          </a:xfrm>
                          <a:prstGeom prst="rect">
                            <a:avLst/>
                          </a:prstGeom>
                          <a:ln>
                            <a:noFill/>
                          </a:ln>
                        </wps:spPr>
                        <wps:txbx>
                          <w:txbxContent>
                            <w:p w14:paraId="706DDFE1" w14:textId="77777777" w:rsidR="00255F62" w:rsidRDefault="001D6550">
                              <w:pPr>
                                <w:spacing w:after="160" w:line="259" w:lineRule="auto"/>
                                <w:ind w:left="0" w:right="0" w:firstLine="0"/>
                                <w:jc w:val="left"/>
                              </w:pPr>
                              <w:r>
                                <w:rPr>
                                  <w:rFonts w:ascii="Arial" w:eastAsia="Arial" w:hAnsi="Arial" w:cs="Arial"/>
                                  <w:color w:val="262626"/>
                                  <w:sz w:val="5"/>
                                </w:rPr>
                                <w:t>400</w:t>
                              </w:r>
                            </w:p>
                          </w:txbxContent>
                        </wps:txbx>
                        <wps:bodyPr horzOverflow="overflow" vert="horz" lIns="0" tIns="0" rIns="0" bIns="0" rtlCol="0">
                          <a:noAutofit/>
                        </wps:bodyPr>
                      </wps:wsp>
                      <wps:wsp>
                        <wps:cNvPr id="176497" name="Shape 176497"/>
                        <wps:cNvSpPr/>
                        <wps:spPr>
                          <a:xfrm>
                            <a:off x="97323" y="381332"/>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39" name="Rectangle 20239"/>
                        <wps:cNvSpPr/>
                        <wps:spPr>
                          <a:xfrm>
                            <a:off x="113919" y="196132"/>
                            <a:ext cx="69731" cy="55643"/>
                          </a:xfrm>
                          <a:prstGeom prst="rect">
                            <a:avLst/>
                          </a:prstGeom>
                          <a:ln>
                            <a:noFill/>
                          </a:ln>
                        </wps:spPr>
                        <wps:txbx>
                          <w:txbxContent>
                            <w:p w14:paraId="2B6C0D11" w14:textId="77777777" w:rsidR="00255F62" w:rsidRDefault="001D6550">
                              <w:pPr>
                                <w:spacing w:after="160" w:line="259" w:lineRule="auto"/>
                                <w:ind w:left="0" w:right="0" w:firstLine="0"/>
                                <w:jc w:val="left"/>
                              </w:pPr>
                              <w:r>
                                <w:rPr>
                                  <w:rFonts w:ascii="Arial" w:eastAsia="Arial" w:hAnsi="Arial" w:cs="Arial"/>
                                  <w:color w:val="262626"/>
                                  <w:sz w:val="5"/>
                                </w:rPr>
                                <w:t>200</w:t>
                              </w:r>
                            </w:p>
                          </w:txbxContent>
                        </wps:txbx>
                        <wps:bodyPr horzOverflow="overflow" vert="horz" lIns="0" tIns="0" rIns="0" bIns="0" rtlCol="0">
                          <a:noAutofit/>
                        </wps:bodyPr>
                      </wps:wsp>
                      <wps:wsp>
                        <wps:cNvPr id="176498" name="Shape 176498"/>
                        <wps:cNvSpPr/>
                        <wps:spPr>
                          <a:xfrm>
                            <a:off x="97323" y="215368"/>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41" name="Rectangle 20241"/>
                        <wps:cNvSpPr/>
                        <wps:spPr>
                          <a:xfrm>
                            <a:off x="148900" y="30168"/>
                            <a:ext cx="23244" cy="55643"/>
                          </a:xfrm>
                          <a:prstGeom prst="rect">
                            <a:avLst/>
                          </a:prstGeom>
                          <a:ln>
                            <a:noFill/>
                          </a:ln>
                        </wps:spPr>
                        <wps:txbx>
                          <w:txbxContent>
                            <w:p w14:paraId="45CBF592" w14:textId="77777777" w:rsidR="00255F62" w:rsidRDefault="001D6550">
                              <w:pPr>
                                <w:spacing w:after="160" w:line="259" w:lineRule="auto"/>
                                <w:ind w:left="0" w:right="0" w:firstLine="0"/>
                                <w:jc w:val="left"/>
                              </w:pPr>
                              <w:r>
                                <w:rPr>
                                  <w:rFonts w:ascii="Arial" w:eastAsia="Arial" w:hAnsi="Arial" w:cs="Arial"/>
                                  <w:color w:val="262626"/>
                                  <w:sz w:val="5"/>
                                </w:rPr>
                                <w:t>0</w:t>
                              </w:r>
                            </w:p>
                          </w:txbxContent>
                        </wps:txbx>
                        <wps:bodyPr horzOverflow="overflow" vert="horz" lIns="0" tIns="0" rIns="0" bIns="0" rtlCol="0">
                          <a:noAutofit/>
                        </wps:bodyPr>
                      </wps:wsp>
                      <wps:wsp>
                        <wps:cNvPr id="20242" name="Rectangle 20242"/>
                        <wps:cNvSpPr/>
                        <wps:spPr>
                          <a:xfrm rot="-5399999">
                            <a:off x="20819" y="693218"/>
                            <a:ext cx="41826" cy="83464"/>
                          </a:xfrm>
                          <a:prstGeom prst="rect">
                            <a:avLst/>
                          </a:prstGeom>
                          <a:ln>
                            <a:noFill/>
                          </a:ln>
                        </wps:spPr>
                        <wps:txbx>
                          <w:txbxContent>
                            <w:p w14:paraId="490248B4" w14:textId="77777777" w:rsidR="00255F62" w:rsidRDefault="001D6550">
                              <w:pPr>
                                <w:spacing w:after="160" w:line="259" w:lineRule="auto"/>
                                <w:ind w:left="0" w:right="0" w:firstLine="0"/>
                                <w:jc w:val="left"/>
                              </w:pPr>
                              <w:r>
                                <w:rPr>
                                  <w:rFonts w:ascii="Arial" w:eastAsia="Arial" w:hAnsi="Arial" w:cs="Arial"/>
                                  <w:color w:val="262626"/>
                                  <w:sz w:val="7"/>
                                </w:rPr>
                                <w:t>E</w:t>
                              </w:r>
                            </w:p>
                          </w:txbxContent>
                        </wps:txbx>
                        <wps:bodyPr horzOverflow="overflow" vert="horz" lIns="0" tIns="0" rIns="0" bIns="0" rtlCol="0">
                          <a:noAutofit/>
                        </wps:bodyPr>
                      </wps:wsp>
                      <wps:wsp>
                        <wps:cNvPr id="20243" name="Rectangle 20243"/>
                        <wps:cNvSpPr/>
                        <wps:spPr>
                          <a:xfrm rot="-5399999">
                            <a:off x="26055" y="667006"/>
                            <a:ext cx="31354" cy="83464"/>
                          </a:xfrm>
                          <a:prstGeom prst="rect">
                            <a:avLst/>
                          </a:prstGeom>
                          <a:ln>
                            <a:noFill/>
                          </a:ln>
                        </wps:spPr>
                        <wps:txbx>
                          <w:txbxContent>
                            <w:p w14:paraId="1ED43573" w14:textId="77777777" w:rsidR="00255F62" w:rsidRDefault="001D6550">
                              <w:pPr>
                                <w:spacing w:after="160" w:line="259" w:lineRule="auto"/>
                                <w:ind w:left="0" w:right="0" w:firstLine="0"/>
                                <w:jc w:val="left"/>
                              </w:pPr>
                              <w:r>
                                <w:rPr>
                                  <w:rFonts w:ascii="Arial" w:eastAsia="Arial" w:hAnsi="Arial" w:cs="Arial"/>
                                  <w:color w:val="262626"/>
                                  <w:sz w:val="7"/>
                                </w:rPr>
                                <w:t>s</w:t>
                              </w:r>
                            </w:p>
                          </w:txbxContent>
                        </wps:txbx>
                        <wps:bodyPr horzOverflow="overflow" vert="horz" lIns="0" tIns="0" rIns="0" bIns="0" rtlCol="0">
                          <a:noAutofit/>
                        </wps:bodyPr>
                      </wps:wsp>
                      <wps:wsp>
                        <wps:cNvPr id="20244" name="Rectangle 20244"/>
                        <wps:cNvSpPr/>
                        <wps:spPr>
                          <a:xfrm rot="-5399999">
                            <a:off x="33016" y="650392"/>
                            <a:ext cx="17433" cy="83464"/>
                          </a:xfrm>
                          <a:prstGeom prst="rect">
                            <a:avLst/>
                          </a:prstGeom>
                          <a:ln>
                            <a:noFill/>
                          </a:ln>
                        </wps:spPr>
                        <wps:txbx>
                          <w:txbxContent>
                            <w:p w14:paraId="5259F1D6" w14:textId="77777777" w:rsidR="00255F62" w:rsidRDefault="001D6550">
                              <w:pPr>
                                <w:spacing w:after="160" w:line="259" w:lineRule="auto"/>
                                <w:ind w:left="0" w:right="0" w:firstLine="0"/>
                                <w:jc w:val="left"/>
                              </w:pPr>
                              <w:r>
                                <w:rPr>
                                  <w:rFonts w:ascii="Arial" w:eastAsia="Arial" w:hAnsi="Arial" w:cs="Arial"/>
                                  <w:color w:val="262626"/>
                                  <w:sz w:val="7"/>
                                </w:rPr>
                                <w:t>t</w:t>
                              </w:r>
                            </w:p>
                          </w:txbxContent>
                        </wps:txbx>
                        <wps:bodyPr horzOverflow="overflow" vert="horz" lIns="0" tIns="0" rIns="0" bIns="0" rtlCol="0">
                          <a:noAutofit/>
                        </wps:bodyPr>
                      </wps:wsp>
                      <wps:wsp>
                        <wps:cNvPr id="20245" name="Rectangle 20245"/>
                        <wps:cNvSpPr/>
                        <wps:spPr>
                          <a:xfrm rot="-5399999">
                            <a:off x="34772" y="639049"/>
                            <a:ext cx="13921" cy="83464"/>
                          </a:xfrm>
                          <a:prstGeom prst="rect">
                            <a:avLst/>
                          </a:prstGeom>
                          <a:ln>
                            <a:noFill/>
                          </a:ln>
                        </wps:spPr>
                        <wps:txbx>
                          <w:txbxContent>
                            <w:p w14:paraId="02D389F6" w14:textId="77777777" w:rsidR="00255F62" w:rsidRDefault="001D6550">
                              <w:pPr>
                                <w:spacing w:after="160" w:line="259" w:lineRule="auto"/>
                                <w:ind w:left="0" w:right="0" w:firstLine="0"/>
                                <w:jc w:val="left"/>
                              </w:pPr>
                              <w:r>
                                <w:rPr>
                                  <w:rFonts w:ascii="Arial" w:eastAsia="Arial" w:hAnsi="Arial" w:cs="Arial"/>
                                  <w:color w:val="262626"/>
                                  <w:sz w:val="7"/>
                                </w:rPr>
                                <w:t>i</w:t>
                              </w:r>
                            </w:p>
                          </w:txbxContent>
                        </wps:txbx>
                        <wps:bodyPr horzOverflow="overflow" vert="horz" lIns="0" tIns="0" rIns="0" bIns="0" rtlCol="0">
                          <a:noAutofit/>
                        </wps:bodyPr>
                      </wps:wsp>
                      <wps:wsp>
                        <wps:cNvPr id="20246" name="Rectangle 20246"/>
                        <wps:cNvSpPr/>
                        <wps:spPr>
                          <a:xfrm rot="-5399999">
                            <a:off x="15614" y="609416"/>
                            <a:ext cx="52236" cy="83464"/>
                          </a:xfrm>
                          <a:prstGeom prst="rect">
                            <a:avLst/>
                          </a:prstGeom>
                          <a:ln>
                            <a:noFill/>
                          </a:ln>
                        </wps:spPr>
                        <wps:txbx>
                          <w:txbxContent>
                            <w:p w14:paraId="73488B73" w14:textId="77777777" w:rsidR="00255F62" w:rsidRDefault="001D6550">
                              <w:pPr>
                                <w:spacing w:after="160" w:line="259" w:lineRule="auto"/>
                                <w:ind w:left="0" w:right="0" w:firstLine="0"/>
                                <w:jc w:val="left"/>
                              </w:pPr>
                              <w:r>
                                <w:rPr>
                                  <w:rFonts w:ascii="Arial" w:eastAsia="Arial" w:hAnsi="Arial" w:cs="Arial"/>
                                  <w:color w:val="262626"/>
                                  <w:sz w:val="7"/>
                                </w:rPr>
                                <w:t>m</w:t>
                              </w:r>
                            </w:p>
                          </w:txbxContent>
                        </wps:txbx>
                        <wps:bodyPr horzOverflow="overflow" vert="horz" lIns="0" tIns="0" rIns="0" bIns="0" rtlCol="0">
                          <a:noAutofit/>
                        </wps:bodyPr>
                      </wps:wsp>
                      <wps:wsp>
                        <wps:cNvPr id="20247" name="Rectangle 20247"/>
                        <wps:cNvSpPr/>
                        <wps:spPr>
                          <a:xfrm rot="-5399999">
                            <a:off x="24299" y="578826"/>
                            <a:ext cx="34866" cy="83464"/>
                          </a:xfrm>
                          <a:prstGeom prst="rect">
                            <a:avLst/>
                          </a:prstGeom>
                          <a:ln>
                            <a:noFill/>
                          </a:ln>
                        </wps:spPr>
                        <wps:txbx>
                          <w:txbxContent>
                            <w:p w14:paraId="38B78E2D" w14:textId="77777777" w:rsidR="00255F62" w:rsidRDefault="001D6550">
                              <w:pPr>
                                <w:spacing w:after="160" w:line="259" w:lineRule="auto"/>
                                <w:ind w:left="0" w:right="0" w:firstLine="0"/>
                                <w:jc w:val="left"/>
                              </w:pPr>
                              <w:r>
                                <w:rPr>
                                  <w:rFonts w:ascii="Arial" w:eastAsia="Arial" w:hAnsi="Arial" w:cs="Arial"/>
                                  <w:color w:val="262626"/>
                                  <w:sz w:val="7"/>
                                </w:rPr>
                                <w:t>a</w:t>
                              </w:r>
                            </w:p>
                          </w:txbxContent>
                        </wps:txbx>
                        <wps:bodyPr horzOverflow="overflow" vert="horz" lIns="0" tIns="0" rIns="0" bIns="0" rtlCol="0">
                          <a:noAutofit/>
                        </wps:bodyPr>
                      </wps:wsp>
                      <wps:wsp>
                        <wps:cNvPr id="20248" name="Rectangle 20248"/>
                        <wps:cNvSpPr/>
                        <wps:spPr>
                          <a:xfrm rot="-5399999">
                            <a:off x="33016" y="561321"/>
                            <a:ext cx="17433" cy="83464"/>
                          </a:xfrm>
                          <a:prstGeom prst="rect">
                            <a:avLst/>
                          </a:prstGeom>
                          <a:ln>
                            <a:noFill/>
                          </a:ln>
                        </wps:spPr>
                        <wps:txbx>
                          <w:txbxContent>
                            <w:p w14:paraId="57469E27" w14:textId="77777777" w:rsidR="00255F62" w:rsidRDefault="001D6550">
                              <w:pPr>
                                <w:spacing w:after="160" w:line="259" w:lineRule="auto"/>
                                <w:ind w:left="0" w:right="0" w:firstLine="0"/>
                                <w:jc w:val="left"/>
                              </w:pPr>
                              <w:r>
                                <w:rPr>
                                  <w:rFonts w:ascii="Arial" w:eastAsia="Arial" w:hAnsi="Arial" w:cs="Arial"/>
                                  <w:color w:val="262626"/>
                                  <w:sz w:val="7"/>
                                </w:rPr>
                                <w:t>t</w:t>
                              </w:r>
                            </w:p>
                          </w:txbxContent>
                        </wps:txbx>
                        <wps:bodyPr horzOverflow="overflow" vert="horz" lIns="0" tIns="0" rIns="0" bIns="0" rtlCol="0">
                          <a:noAutofit/>
                        </wps:bodyPr>
                      </wps:wsp>
                      <wps:wsp>
                        <wps:cNvPr id="20249" name="Rectangle 20249"/>
                        <wps:cNvSpPr/>
                        <wps:spPr>
                          <a:xfrm rot="-5399999">
                            <a:off x="24299" y="539505"/>
                            <a:ext cx="34866" cy="83464"/>
                          </a:xfrm>
                          <a:prstGeom prst="rect">
                            <a:avLst/>
                          </a:prstGeom>
                          <a:ln>
                            <a:noFill/>
                          </a:ln>
                        </wps:spPr>
                        <wps:txbx>
                          <w:txbxContent>
                            <w:p w14:paraId="43644A80" w14:textId="77777777" w:rsidR="00255F62" w:rsidRDefault="001D6550">
                              <w:pPr>
                                <w:spacing w:after="160" w:line="259" w:lineRule="auto"/>
                                <w:ind w:left="0" w:right="0" w:firstLine="0"/>
                                <w:jc w:val="left"/>
                              </w:pPr>
                              <w:r>
                                <w:rPr>
                                  <w:rFonts w:ascii="Arial" w:eastAsia="Arial" w:hAnsi="Arial" w:cs="Arial"/>
                                  <w:color w:val="262626"/>
                                  <w:sz w:val="7"/>
                                </w:rPr>
                                <w:t>e</w:t>
                              </w:r>
                            </w:p>
                          </w:txbxContent>
                        </wps:txbx>
                        <wps:bodyPr horzOverflow="overflow" vert="horz" lIns="0" tIns="0" rIns="0" bIns="0" rtlCol="0">
                          <a:noAutofit/>
                        </wps:bodyPr>
                      </wps:wsp>
                      <wps:wsp>
                        <wps:cNvPr id="20250" name="Rectangle 20250"/>
                        <wps:cNvSpPr/>
                        <wps:spPr>
                          <a:xfrm rot="-5399999">
                            <a:off x="33016" y="521999"/>
                            <a:ext cx="17433" cy="83464"/>
                          </a:xfrm>
                          <a:prstGeom prst="rect">
                            <a:avLst/>
                          </a:prstGeom>
                          <a:ln>
                            <a:noFill/>
                          </a:ln>
                        </wps:spPr>
                        <wps:txbx>
                          <w:txbxContent>
                            <w:p w14:paraId="61E8164B"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251" name="Rectangle 20251"/>
                        <wps:cNvSpPr/>
                        <wps:spPr>
                          <a:xfrm rot="-5399999">
                            <a:off x="24300" y="500184"/>
                            <a:ext cx="34866" cy="83464"/>
                          </a:xfrm>
                          <a:prstGeom prst="rect">
                            <a:avLst/>
                          </a:prstGeom>
                          <a:ln>
                            <a:noFill/>
                          </a:ln>
                        </wps:spPr>
                        <wps:txbx>
                          <w:txbxContent>
                            <w:p w14:paraId="28C5B240" w14:textId="77777777" w:rsidR="00255F62" w:rsidRDefault="001D6550">
                              <w:pPr>
                                <w:spacing w:after="160" w:line="259" w:lineRule="auto"/>
                                <w:ind w:left="0" w:right="0" w:firstLine="0"/>
                                <w:jc w:val="left"/>
                              </w:pPr>
                              <w:r>
                                <w:rPr>
                                  <w:rFonts w:ascii="Arial" w:eastAsia="Arial" w:hAnsi="Arial" w:cs="Arial"/>
                                  <w:color w:val="262626"/>
                                  <w:sz w:val="7"/>
                                </w:rPr>
                                <w:t>o</w:t>
                              </w:r>
                            </w:p>
                          </w:txbxContent>
                        </wps:txbx>
                        <wps:bodyPr horzOverflow="overflow" vert="horz" lIns="0" tIns="0" rIns="0" bIns="0" rtlCol="0">
                          <a:noAutofit/>
                        </wps:bodyPr>
                      </wps:wsp>
                      <wps:wsp>
                        <wps:cNvPr id="20252" name="Rectangle 20252"/>
                        <wps:cNvSpPr/>
                        <wps:spPr>
                          <a:xfrm rot="-5399999">
                            <a:off x="33016" y="482678"/>
                            <a:ext cx="17433" cy="83464"/>
                          </a:xfrm>
                          <a:prstGeom prst="rect">
                            <a:avLst/>
                          </a:prstGeom>
                          <a:ln>
                            <a:noFill/>
                          </a:ln>
                        </wps:spPr>
                        <wps:txbx>
                          <w:txbxContent>
                            <w:p w14:paraId="0AC2E880" w14:textId="77777777" w:rsidR="00255F62" w:rsidRDefault="001D6550">
                              <w:pPr>
                                <w:spacing w:after="160" w:line="259" w:lineRule="auto"/>
                                <w:ind w:left="0" w:right="0" w:firstLine="0"/>
                                <w:jc w:val="left"/>
                              </w:pPr>
                              <w:r>
                                <w:rPr>
                                  <w:rFonts w:ascii="Arial" w:eastAsia="Arial" w:hAnsi="Arial" w:cs="Arial"/>
                                  <w:color w:val="262626"/>
                                  <w:sz w:val="7"/>
                                </w:rPr>
                                <w:t>f</w:t>
                              </w:r>
                            </w:p>
                          </w:txbxContent>
                        </wps:txbx>
                        <wps:bodyPr horzOverflow="overflow" vert="horz" lIns="0" tIns="0" rIns="0" bIns="0" rtlCol="0">
                          <a:noAutofit/>
                        </wps:bodyPr>
                      </wps:wsp>
                      <wps:wsp>
                        <wps:cNvPr id="20253" name="Rectangle 20253"/>
                        <wps:cNvSpPr/>
                        <wps:spPr>
                          <a:xfrm rot="-5399999">
                            <a:off x="33016" y="469578"/>
                            <a:ext cx="17433" cy="83464"/>
                          </a:xfrm>
                          <a:prstGeom prst="rect">
                            <a:avLst/>
                          </a:prstGeom>
                          <a:ln>
                            <a:noFill/>
                          </a:ln>
                        </wps:spPr>
                        <wps:txbx>
                          <w:txbxContent>
                            <w:p w14:paraId="2074B964"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254" name="Rectangle 20254"/>
                        <wps:cNvSpPr/>
                        <wps:spPr>
                          <a:xfrm rot="-5399999">
                            <a:off x="34739" y="466889"/>
                            <a:ext cx="17370" cy="62708"/>
                          </a:xfrm>
                          <a:prstGeom prst="rect">
                            <a:avLst/>
                          </a:prstGeom>
                          <a:ln>
                            <a:noFill/>
                          </a:ln>
                        </wps:spPr>
                        <wps:txbx>
                          <w:txbxContent>
                            <w:p w14:paraId="44764A92" w14:textId="77777777" w:rsidR="00255F62" w:rsidRDefault="001D6550">
                              <w:pPr>
                                <w:spacing w:after="160" w:line="259" w:lineRule="auto"/>
                                <w:ind w:left="0" w:right="0" w:firstLine="0"/>
                                <w:jc w:val="left"/>
                              </w:pPr>
                              <w:r>
                                <w:rPr>
                                  <w:rFonts w:ascii="Cambria" w:eastAsia="Cambria" w:hAnsi="Cambria" w:cs="Cambria"/>
                                  <w:color w:val="262626"/>
                                  <w:sz w:val="7"/>
                                </w:rPr>
                                <w:t>l</w:t>
                              </w:r>
                            </w:p>
                          </w:txbxContent>
                        </wps:txbx>
                        <wps:bodyPr horzOverflow="overflow" vert="horz" lIns="0" tIns="0" rIns="0" bIns="0" rtlCol="0">
                          <a:noAutofit/>
                        </wps:bodyPr>
                      </wps:wsp>
                      <wps:wsp>
                        <wps:cNvPr id="20255" name="Rectangle 20255"/>
                        <wps:cNvSpPr/>
                        <wps:spPr>
                          <a:xfrm rot="-5399999">
                            <a:off x="27747" y="446843"/>
                            <a:ext cx="31354" cy="62708"/>
                          </a:xfrm>
                          <a:prstGeom prst="rect">
                            <a:avLst/>
                          </a:prstGeom>
                          <a:ln>
                            <a:noFill/>
                          </a:ln>
                        </wps:spPr>
                        <wps:txbx>
                          <w:txbxContent>
                            <w:p w14:paraId="6920FE76" w14:textId="77777777" w:rsidR="00255F62" w:rsidRDefault="001D6550">
                              <w:pPr>
                                <w:spacing w:after="160" w:line="259" w:lineRule="auto"/>
                                <w:ind w:left="0" w:right="0" w:firstLine="0"/>
                                <w:jc w:val="left"/>
                              </w:pPr>
                              <w:r>
                                <w:rPr>
                                  <w:rFonts w:ascii="Cambria" w:eastAsia="Cambria" w:hAnsi="Cambria" w:cs="Cambria"/>
                                  <w:color w:val="262626"/>
                                  <w:sz w:val="7"/>
                                </w:rPr>
                                <w:t>o</w:t>
                              </w:r>
                            </w:p>
                          </w:txbxContent>
                        </wps:txbx>
                        <wps:bodyPr horzOverflow="overflow" vert="horz" lIns="0" tIns="0" rIns="0" bIns="0" rtlCol="0">
                          <a:noAutofit/>
                        </wps:bodyPr>
                      </wps:wsp>
                      <wps:wsp>
                        <wps:cNvPr id="20256" name="Rectangle 20256"/>
                        <wps:cNvSpPr/>
                        <wps:spPr>
                          <a:xfrm rot="-5399999">
                            <a:off x="27747" y="423269"/>
                            <a:ext cx="31354" cy="62708"/>
                          </a:xfrm>
                          <a:prstGeom prst="rect">
                            <a:avLst/>
                          </a:prstGeom>
                          <a:ln>
                            <a:noFill/>
                          </a:ln>
                        </wps:spPr>
                        <wps:txbx>
                          <w:txbxContent>
                            <w:p w14:paraId="68C825CD" w14:textId="77777777" w:rsidR="00255F62" w:rsidRDefault="001D6550">
                              <w:pPr>
                                <w:spacing w:after="160" w:line="259" w:lineRule="auto"/>
                                <w:ind w:left="0" w:right="0" w:firstLine="0"/>
                                <w:jc w:val="left"/>
                              </w:pPr>
                              <w:r>
                                <w:rPr>
                                  <w:rFonts w:ascii="Cambria" w:eastAsia="Cambria" w:hAnsi="Cambria" w:cs="Cambria"/>
                                  <w:color w:val="262626"/>
                                  <w:sz w:val="7"/>
                                </w:rPr>
                                <w:t>g</w:t>
                              </w:r>
                            </w:p>
                          </w:txbxContent>
                        </wps:txbx>
                        <wps:bodyPr horzOverflow="overflow" vert="horz" lIns="0" tIns="0" rIns="0" bIns="0" rtlCol="0">
                          <a:noAutofit/>
                        </wps:bodyPr>
                      </wps:wsp>
                      <wps:wsp>
                        <wps:cNvPr id="20257" name="Rectangle 20257"/>
                        <wps:cNvSpPr/>
                        <wps:spPr>
                          <a:xfrm rot="-5399999">
                            <a:off x="33016" y="396277"/>
                            <a:ext cx="17433" cy="83464"/>
                          </a:xfrm>
                          <a:prstGeom prst="rect">
                            <a:avLst/>
                          </a:prstGeom>
                          <a:ln>
                            <a:noFill/>
                          </a:ln>
                        </wps:spPr>
                        <wps:txbx>
                          <w:txbxContent>
                            <w:p w14:paraId="156521DC"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258" name="Rectangle 20258"/>
                        <wps:cNvSpPr/>
                        <wps:spPr>
                          <a:xfrm rot="-5399999">
                            <a:off x="29440" y="388288"/>
                            <a:ext cx="27967" cy="62708"/>
                          </a:xfrm>
                          <a:prstGeom prst="rect">
                            <a:avLst/>
                          </a:prstGeom>
                          <a:ln>
                            <a:noFill/>
                          </a:ln>
                        </wps:spPr>
                        <wps:txbx>
                          <w:txbxContent>
                            <w:p w14:paraId="5580323F"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wps:txbx>
                        <wps:bodyPr horzOverflow="overflow" vert="horz" lIns="0" tIns="0" rIns="0" bIns="0" rtlCol="0">
                          <a:noAutofit/>
                        </wps:bodyPr>
                      </wps:wsp>
                      <wps:wsp>
                        <wps:cNvPr id="20259" name="Rectangle 20259"/>
                        <wps:cNvSpPr/>
                        <wps:spPr>
                          <a:xfrm rot="-5399999">
                            <a:off x="31260" y="369088"/>
                            <a:ext cx="24330" cy="62708"/>
                          </a:xfrm>
                          <a:prstGeom prst="rect">
                            <a:avLst/>
                          </a:prstGeom>
                          <a:ln>
                            <a:noFill/>
                          </a:ln>
                        </wps:spPr>
                        <wps:txbx>
                          <w:txbxContent>
                            <w:p w14:paraId="551C9D42"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60" name="Rectangle 20260"/>
                        <wps:cNvSpPr/>
                        <wps:spPr>
                          <a:xfrm rot="-5399999">
                            <a:off x="25521" y="345049"/>
                            <a:ext cx="35806" cy="62708"/>
                          </a:xfrm>
                          <a:prstGeom prst="rect">
                            <a:avLst/>
                          </a:prstGeom>
                          <a:ln>
                            <a:noFill/>
                          </a:ln>
                        </wps:spPr>
                        <wps:txbx>
                          <w:txbxContent>
                            <w:p w14:paraId="6C9766A9" w14:textId="77777777" w:rsidR="00255F62" w:rsidRDefault="001D6550">
                              <w:pPr>
                                <w:spacing w:after="160" w:line="259" w:lineRule="auto"/>
                                <w:ind w:left="0" w:right="0" w:firstLine="0"/>
                                <w:jc w:val="left"/>
                              </w:pPr>
                              <w:r>
                                <w:rPr>
                                  <w:rFonts w:ascii="Cambria" w:eastAsia="Cambria" w:hAnsi="Cambria" w:cs="Cambria"/>
                                  <w:i/>
                                  <w:color w:val="262626"/>
                                  <w:sz w:val="7"/>
                                </w:rPr>
                                <w:t>x</w:t>
                              </w:r>
                            </w:p>
                          </w:txbxContent>
                        </wps:txbx>
                        <wps:bodyPr horzOverflow="overflow" vert="horz" lIns="0" tIns="0" rIns="0" bIns="0" rtlCol="0">
                          <a:noAutofit/>
                        </wps:bodyPr>
                      </wps:wsp>
                      <wps:wsp>
                        <wps:cNvPr id="20261" name="Rectangle 20261"/>
                        <wps:cNvSpPr/>
                        <wps:spPr>
                          <a:xfrm rot="-5399999">
                            <a:off x="31259" y="323873"/>
                            <a:ext cx="24330" cy="62708"/>
                          </a:xfrm>
                          <a:prstGeom prst="rect">
                            <a:avLst/>
                          </a:prstGeom>
                          <a:ln>
                            <a:noFill/>
                          </a:ln>
                        </wps:spPr>
                        <wps:txbx>
                          <w:txbxContent>
                            <w:p w14:paraId="47AC6913"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62" name="Shape 20262"/>
                        <wps:cNvSpPr/>
                        <wps:spPr>
                          <a:xfrm>
                            <a:off x="193999" y="53661"/>
                            <a:ext cx="1397534" cy="924706"/>
                          </a:xfrm>
                          <a:custGeom>
                            <a:avLst/>
                            <a:gdLst/>
                            <a:ahLst/>
                            <a:cxnLst/>
                            <a:rect l="0" t="0" r="0" b="0"/>
                            <a:pathLst>
                              <a:path w="1397534" h="924706">
                                <a:moveTo>
                                  <a:pt x="0" y="891509"/>
                                </a:moveTo>
                                <a:lnTo>
                                  <a:pt x="0" y="766116"/>
                                </a:lnTo>
                                <a:lnTo>
                                  <a:pt x="5613" y="668838"/>
                                </a:lnTo>
                                <a:lnTo>
                                  <a:pt x="11225" y="597878"/>
                                </a:lnTo>
                                <a:lnTo>
                                  <a:pt x="16838" y="750643"/>
                                </a:lnTo>
                                <a:lnTo>
                                  <a:pt x="22450" y="875631"/>
                                </a:lnTo>
                                <a:lnTo>
                                  <a:pt x="28063" y="924706"/>
                                </a:lnTo>
                                <a:lnTo>
                                  <a:pt x="33676" y="614146"/>
                                </a:lnTo>
                                <a:lnTo>
                                  <a:pt x="39288" y="597548"/>
                                </a:lnTo>
                                <a:lnTo>
                                  <a:pt x="44901" y="594256"/>
                                </a:lnTo>
                                <a:lnTo>
                                  <a:pt x="50513" y="325247"/>
                                </a:lnTo>
                                <a:lnTo>
                                  <a:pt x="56126" y="576873"/>
                                </a:lnTo>
                                <a:lnTo>
                                  <a:pt x="61738" y="435429"/>
                                </a:lnTo>
                                <a:lnTo>
                                  <a:pt x="67351" y="629158"/>
                                </a:lnTo>
                                <a:lnTo>
                                  <a:pt x="72964" y="272829"/>
                                </a:lnTo>
                                <a:lnTo>
                                  <a:pt x="78576" y="492396"/>
                                </a:lnTo>
                                <a:lnTo>
                                  <a:pt x="84189" y="253007"/>
                                </a:lnTo>
                                <a:lnTo>
                                  <a:pt x="89801" y="517869"/>
                                </a:lnTo>
                                <a:lnTo>
                                  <a:pt x="95414" y="359420"/>
                                </a:lnTo>
                                <a:lnTo>
                                  <a:pt x="101027" y="349692"/>
                                </a:lnTo>
                                <a:lnTo>
                                  <a:pt x="106639" y="154004"/>
                                </a:lnTo>
                                <a:lnTo>
                                  <a:pt x="112252" y="428397"/>
                                </a:lnTo>
                                <a:lnTo>
                                  <a:pt x="117864" y="229778"/>
                                </a:lnTo>
                                <a:lnTo>
                                  <a:pt x="123477" y="646987"/>
                                </a:lnTo>
                                <a:lnTo>
                                  <a:pt x="129090" y="177060"/>
                                </a:lnTo>
                                <a:lnTo>
                                  <a:pt x="134702" y="111653"/>
                                </a:lnTo>
                                <a:lnTo>
                                  <a:pt x="145927" y="225340"/>
                                </a:lnTo>
                                <a:lnTo>
                                  <a:pt x="151540" y="108214"/>
                                </a:lnTo>
                                <a:lnTo>
                                  <a:pt x="157152" y="44261"/>
                                </a:lnTo>
                                <a:lnTo>
                                  <a:pt x="162765" y="63675"/>
                                </a:lnTo>
                                <a:lnTo>
                                  <a:pt x="168378" y="76771"/>
                                </a:lnTo>
                                <a:lnTo>
                                  <a:pt x="173990" y="144898"/>
                                </a:lnTo>
                                <a:lnTo>
                                  <a:pt x="179603" y="54839"/>
                                </a:lnTo>
                                <a:lnTo>
                                  <a:pt x="185215" y="126736"/>
                                </a:lnTo>
                                <a:lnTo>
                                  <a:pt x="196441" y="104350"/>
                                </a:lnTo>
                                <a:lnTo>
                                  <a:pt x="202053" y="199027"/>
                                </a:lnTo>
                                <a:lnTo>
                                  <a:pt x="207666" y="99830"/>
                                </a:lnTo>
                                <a:lnTo>
                                  <a:pt x="213278" y="130678"/>
                                </a:lnTo>
                                <a:lnTo>
                                  <a:pt x="218891" y="42465"/>
                                </a:lnTo>
                                <a:lnTo>
                                  <a:pt x="224503" y="109274"/>
                                </a:lnTo>
                                <a:lnTo>
                                  <a:pt x="230116" y="49567"/>
                                </a:lnTo>
                                <a:lnTo>
                                  <a:pt x="235729" y="71860"/>
                                </a:lnTo>
                                <a:lnTo>
                                  <a:pt x="241341" y="88592"/>
                                </a:lnTo>
                                <a:lnTo>
                                  <a:pt x="246954" y="91572"/>
                                </a:lnTo>
                                <a:lnTo>
                                  <a:pt x="252566" y="77488"/>
                                </a:lnTo>
                                <a:lnTo>
                                  <a:pt x="258179" y="97191"/>
                                </a:lnTo>
                                <a:lnTo>
                                  <a:pt x="263792" y="41984"/>
                                </a:lnTo>
                                <a:lnTo>
                                  <a:pt x="269404" y="133207"/>
                                </a:lnTo>
                                <a:lnTo>
                                  <a:pt x="275017" y="75889"/>
                                </a:lnTo>
                                <a:lnTo>
                                  <a:pt x="280629" y="80286"/>
                                </a:lnTo>
                                <a:lnTo>
                                  <a:pt x="286242" y="80421"/>
                                </a:lnTo>
                                <a:lnTo>
                                  <a:pt x="291855" y="68632"/>
                                </a:lnTo>
                                <a:lnTo>
                                  <a:pt x="297467" y="61308"/>
                                </a:lnTo>
                                <a:lnTo>
                                  <a:pt x="303080" y="69780"/>
                                </a:lnTo>
                                <a:lnTo>
                                  <a:pt x="308692" y="48971"/>
                                </a:lnTo>
                                <a:lnTo>
                                  <a:pt x="314305" y="44501"/>
                                </a:lnTo>
                                <a:lnTo>
                                  <a:pt x="319918" y="124670"/>
                                </a:lnTo>
                                <a:lnTo>
                                  <a:pt x="325530" y="49115"/>
                                </a:lnTo>
                                <a:lnTo>
                                  <a:pt x="331143" y="53870"/>
                                </a:lnTo>
                                <a:lnTo>
                                  <a:pt x="336755" y="35626"/>
                                </a:lnTo>
                                <a:lnTo>
                                  <a:pt x="342368" y="49653"/>
                                </a:lnTo>
                                <a:lnTo>
                                  <a:pt x="347980" y="49799"/>
                                </a:lnTo>
                                <a:lnTo>
                                  <a:pt x="353593" y="44329"/>
                                </a:lnTo>
                                <a:lnTo>
                                  <a:pt x="359206" y="102427"/>
                                </a:lnTo>
                                <a:lnTo>
                                  <a:pt x="364818" y="39106"/>
                                </a:lnTo>
                                <a:lnTo>
                                  <a:pt x="370431" y="85852"/>
                                </a:lnTo>
                                <a:lnTo>
                                  <a:pt x="376043" y="71844"/>
                                </a:lnTo>
                                <a:lnTo>
                                  <a:pt x="381656" y="46689"/>
                                </a:lnTo>
                                <a:lnTo>
                                  <a:pt x="387269" y="47305"/>
                                </a:lnTo>
                                <a:lnTo>
                                  <a:pt x="392881" y="53149"/>
                                </a:lnTo>
                                <a:lnTo>
                                  <a:pt x="398494" y="60958"/>
                                </a:lnTo>
                                <a:lnTo>
                                  <a:pt x="404106" y="92334"/>
                                </a:lnTo>
                                <a:lnTo>
                                  <a:pt x="409719" y="52945"/>
                                </a:lnTo>
                                <a:lnTo>
                                  <a:pt x="415332" y="35970"/>
                                </a:lnTo>
                                <a:lnTo>
                                  <a:pt x="420944" y="55293"/>
                                </a:lnTo>
                                <a:lnTo>
                                  <a:pt x="426557" y="57833"/>
                                </a:lnTo>
                                <a:lnTo>
                                  <a:pt x="432169" y="38566"/>
                                </a:lnTo>
                                <a:lnTo>
                                  <a:pt x="437782" y="54720"/>
                                </a:lnTo>
                                <a:lnTo>
                                  <a:pt x="443394" y="149946"/>
                                </a:lnTo>
                                <a:lnTo>
                                  <a:pt x="449007" y="59069"/>
                                </a:lnTo>
                                <a:lnTo>
                                  <a:pt x="454619" y="38626"/>
                                </a:lnTo>
                                <a:lnTo>
                                  <a:pt x="460232" y="45053"/>
                                </a:lnTo>
                                <a:lnTo>
                                  <a:pt x="465845" y="42440"/>
                                </a:lnTo>
                                <a:lnTo>
                                  <a:pt x="471457" y="54053"/>
                                </a:lnTo>
                                <a:lnTo>
                                  <a:pt x="477070" y="140660"/>
                                </a:lnTo>
                                <a:lnTo>
                                  <a:pt x="482682" y="76177"/>
                                </a:lnTo>
                                <a:lnTo>
                                  <a:pt x="488295" y="41368"/>
                                </a:lnTo>
                                <a:lnTo>
                                  <a:pt x="493908" y="60380"/>
                                </a:lnTo>
                                <a:lnTo>
                                  <a:pt x="499520" y="46310"/>
                                </a:lnTo>
                                <a:lnTo>
                                  <a:pt x="505133" y="41976"/>
                                </a:lnTo>
                                <a:lnTo>
                                  <a:pt x="510745" y="99806"/>
                                </a:lnTo>
                                <a:lnTo>
                                  <a:pt x="516358" y="57590"/>
                                </a:lnTo>
                                <a:lnTo>
                                  <a:pt x="521971" y="87363"/>
                                </a:lnTo>
                                <a:lnTo>
                                  <a:pt x="527583" y="82485"/>
                                </a:lnTo>
                                <a:lnTo>
                                  <a:pt x="533196" y="69370"/>
                                </a:lnTo>
                                <a:lnTo>
                                  <a:pt x="538808" y="63131"/>
                                </a:lnTo>
                                <a:lnTo>
                                  <a:pt x="544421" y="70919"/>
                                </a:lnTo>
                                <a:lnTo>
                                  <a:pt x="550033" y="57995"/>
                                </a:lnTo>
                                <a:lnTo>
                                  <a:pt x="555646" y="73439"/>
                                </a:lnTo>
                                <a:lnTo>
                                  <a:pt x="561259" y="107835"/>
                                </a:lnTo>
                                <a:lnTo>
                                  <a:pt x="566871" y="44853"/>
                                </a:lnTo>
                                <a:lnTo>
                                  <a:pt x="572484" y="64223"/>
                                </a:lnTo>
                                <a:lnTo>
                                  <a:pt x="578096" y="55930"/>
                                </a:lnTo>
                                <a:lnTo>
                                  <a:pt x="583709" y="38719"/>
                                </a:lnTo>
                                <a:lnTo>
                                  <a:pt x="589322" y="37197"/>
                                </a:lnTo>
                                <a:lnTo>
                                  <a:pt x="594934" y="169570"/>
                                </a:lnTo>
                                <a:lnTo>
                                  <a:pt x="600547" y="46265"/>
                                </a:lnTo>
                                <a:lnTo>
                                  <a:pt x="606159" y="56096"/>
                                </a:lnTo>
                                <a:lnTo>
                                  <a:pt x="611772" y="100041"/>
                                </a:lnTo>
                                <a:lnTo>
                                  <a:pt x="617385" y="38934"/>
                                </a:lnTo>
                                <a:lnTo>
                                  <a:pt x="622997" y="181514"/>
                                </a:lnTo>
                                <a:lnTo>
                                  <a:pt x="628610" y="44381"/>
                                </a:lnTo>
                                <a:lnTo>
                                  <a:pt x="634222" y="165272"/>
                                </a:lnTo>
                                <a:lnTo>
                                  <a:pt x="639835" y="144537"/>
                                </a:lnTo>
                                <a:lnTo>
                                  <a:pt x="645448" y="102947"/>
                                </a:lnTo>
                                <a:lnTo>
                                  <a:pt x="651060" y="144458"/>
                                </a:lnTo>
                                <a:lnTo>
                                  <a:pt x="656673" y="66891"/>
                                </a:lnTo>
                                <a:lnTo>
                                  <a:pt x="662285" y="83110"/>
                                </a:lnTo>
                                <a:lnTo>
                                  <a:pt x="667898" y="47587"/>
                                </a:lnTo>
                                <a:lnTo>
                                  <a:pt x="673510" y="38330"/>
                                </a:lnTo>
                                <a:lnTo>
                                  <a:pt x="679123" y="59139"/>
                                </a:lnTo>
                                <a:lnTo>
                                  <a:pt x="684736" y="61167"/>
                                </a:lnTo>
                                <a:lnTo>
                                  <a:pt x="690348" y="270704"/>
                                </a:lnTo>
                                <a:lnTo>
                                  <a:pt x="695961" y="79413"/>
                                </a:lnTo>
                                <a:lnTo>
                                  <a:pt x="701573" y="110582"/>
                                </a:lnTo>
                                <a:lnTo>
                                  <a:pt x="707186" y="73300"/>
                                </a:lnTo>
                                <a:lnTo>
                                  <a:pt x="712798" y="93575"/>
                                </a:lnTo>
                                <a:lnTo>
                                  <a:pt x="718411" y="120522"/>
                                </a:lnTo>
                                <a:lnTo>
                                  <a:pt x="724024" y="84198"/>
                                </a:lnTo>
                                <a:lnTo>
                                  <a:pt x="729636" y="79422"/>
                                </a:lnTo>
                                <a:lnTo>
                                  <a:pt x="735249" y="68326"/>
                                </a:lnTo>
                                <a:lnTo>
                                  <a:pt x="740861" y="102767"/>
                                </a:lnTo>
                                <a:lnTo>
                                  <a:pt x="746474" y="88968"/>
                                </a:lnTo>
                                <a:lnTo>
                                  <a:pt x="752087" y="61753"/>
                                </a:lnTo>
                                <a:lnTo>
                                  <a:pt x="757699" y="48484"/>
                                </a:lnTo>
                                <a:lnTo>
                                  <a:pt x="763312" y="43333"/>
                                </a:lnTo>
                                <a:lnTo>
                                  <a:pt x="768924" y="89068"/>
                                </a:lnTo>
                                <a:lnTo>
                                  <a:pt x="774537" y="59971"/>
                                </a:lnTo>
                                <a:lnTo>
                                  <a:pt x="780150" y="46600"/>
                                </a:lnTo>
                                <a:lnTo>
                                  <a:pt x="785762" y="78515"/>
                                </a:lnTo>
                                <a:lnTo>
                                  <a:pt x="791375" y="84809"/>
                                </a:lnTo>
                                <a:lnTo>
                                  <a:pt x="796987" y="73485"/>
                                </a:lnTo>
                                <a:lnTo>
                                  <a:pt x="808213" y="37018"/>
                                </a:lnTo>
                                <a:lnTo>
                                  <a:pt x="813825" y="48318"/>
                                </a:lnTo>
                                <a:lnTo>
                                  <a:pt x="819438" y="55968"/>
                                </a:lnTo>
                                <a:lnTo>
                                  <a:pt x="825050" y="62366"/>
                                </a:lnTo>
                                <a:lnTo>
                                  <a:pt x="830663" y="67634"/>
                                </a:lnTo>
                                <a:lnTo>
                                  <a:pt x="836275" y="41942"/>
                                </a:lnTo>
                                <a:lnTo>
                                  <a:pt x="841888" y="65705"/>
                                </a:lnTo>
                                <a:lnTo>
                                  <a:pt x="847501" y="57859"/>
                                </a:lnTo>
                                <a:lnTo>
                                  <a:pt x="853113" y="36626"/>
                                </a:lnTo>
                                <a:lnTo>
                                  <a:pt x="858726" y="70411"/>
                                </a:lnTo>
                                <a:lnTo>
                                  <a:pt x="864338" y="45514"/>
                                </a:lnTo>
                                <a:lnTo>
                                  <a:pt x="869951" y="46882"/>
                                </a:lnTo>
                                <a:lnTo>
                                  <a:pt x="875564" y="39812"/>
                                </a:lnTo>
                                <a:lnTo>
                                  <a:pt x="881176" y="36619"/>
                                </a:lnTo>
                                <a:lnTo>
                                  <a:pt x="886789" y="43370"/>
                                </a:lnTo>
                                <a:lnTo>
                                  <a:pt x="892401" y="71721"/>
                                </a:lnTo>
                                <a:lnTo>
                                  <a:pt x="898014" y="96023"/>
                                </a:lnTo>
                                <a:lnTo>
                                  <a:pt x="903627" y="53094"/>
                                </a:lnTo>
                                <a:lnTo>
                                  <a:pt x="909239" y="102645"/>
                                </a:lnTo>
                                <a:lnTo>
                                  <a:pt x="914852" y="58477"/>
                                </a:lnTo>
                                <a:lnTo>
                                  <a:pt x="920464" y="64338"/>
                                </a:lnTo>
                                <a:lnTo>
                                  <a:pt x="926077" y="92326"/>
                                </a:lnTo>
                                <a:lnTo>
                                  <a:pt x="931689" y="40520"/>
                                </a:lnTo>
                                <a:lnTo>
                                  <a:pt x="937302" y="82453"/>
                                </a:lnTo>
                                <a:lnTo>
                                  <a:pt x="942914" y="48786"/>
                                </a:lnTo>
                                <a:lnTo>
                                  <a:pt x="948527" y="47682"/>
                                </a:lnTo>
                                <a:lnTo>
                                  <a:pt x="954140" y="69137"/>
                                </a:lnTo>
                                <a:lnTo>
                                  <a:pt x="959752" y="77069"/>
                                </a:lnTo>
                                <a:lnTo>
                                  <a:pt x="965365" y="50169"/>
                                </a:lnTo>
                                <a:lnTo>
                                  <a:pt x="970977" y="90266"/>
                                </a:lnTo>
                                <a:lnTo>
                                  <a:pt x="976590" y="52418"/>
                                </a:lnTo>
                                <a:lnTo>
                                  <a:pt x="982203" y="77012"/>
                                </a:lnTo>
                                <a:lnTo>
                                  <a:pt x="987815" y="56579"/>
                                </a:lnTo>
                                <a:lnTo>
                                  <a:pt x="993428" y="80757"/>
                                </a:lnTo>
                                <a:lnTo>
                                  <a:pt x="999041" y="38572"/>
                                </a:lnTo>
                                <a:lnTo>
                                  <a:pt x="1004653" y="73447"/>
                                </a:lnTo>
                                <a:lnTo>
                                  <a:pt x="1010266" y="36118"/>
                                </a:lnTo>
                                <a:lnTo>
                                  <a:pt x="1021491" y="42934"/>
                                </a:lnTo>
                                <a:lnTo>
                                  <a:pt x="1027104" y="115672"/>
                                </a:lnTo>
                                <a:lnTo>
                                  <a:pt x="1032716" y="74074"/>
                                </a:lnTo>
                                <a:lnTo>
                                  <a:pt x="1038329" y="83925"/>
                                </a:lnTo>
                                <a:lnTo>
                                  <a:pt x="1043941" y="68223"/>
                                </a:lnTo>
                                <a:lnTo>
                                  <a:pt x="1049554" y="50735"/>
                                </a:lnTo>
                                <a:lnTo>
                                  <a:pt x="1055166" y="55907"/>
                                </a:lnTo>
                                <a:lnTo>
                                  <a:pt x="1060779" y="45753"/>
                                </a:lnTo>
                                <a:lnTo>
                                  <a:pt x="1066391" y="37951"/>
                                </a:lnTo>
                                <a:lnTo>
                                  <a:pt x="1072004" y="38542"/>
                                </a:lnTo>
                                <a:lnTo>
                                  <a:pt x="1077617" y="72959"/>
                                </a:lnTo>
                                <a:lnTo>
                                  <a:pt x="1083229" y="39384"/>
                                </a:lnTo>
                                <a:lnTo>
                                  <a:pt x="1088842" y="42335"/>
                                </a:lnTo>
                                <a:lnTo>
                                  <a:pt x="1094454" y="43376"/>
                                </a:lnTo>
                                <a:lnTo>
                                  <a:pt x="1100067" y="55123"/>
                                </a:lnTo>
                                <a:lnTo>
                                  <a:pt x="1105680" y="43546"/>
                                </a:lnTo>
                                <a:lnTo>
                                  <a:pt x="1111292" y="56495"/>
                                </a:lnTo>
                                <a:lnTo>
                                  <a:pt x="1116905" y="74785"/>
                                </a:lnTo>
                                <a:lnTo>
                                  <a:pt x="1122517" y="60869"/>
                                </a:lnTo>
                                <a:lnTo>
                                  <a:pt x="1128130" y="93503"/>
                                </a:lnTo>
                                <a:lnTo>
                                  <a:pt x="1133743" y="43782"/>
                                </a:lnTo>
                                <a:lnTo>
                                  <a:pt x="1139355" y="64189"/>
                                </a:lnTo>
                                <a:lnTo>
                                  <a:pt x="1144968" y="56372"/>
                                </a:lnTo>
                                <a:lnTo>
                                  <a:pt x="1150580" y="40092"/>
                                </a:lnTo>
                                <a:lnTo>
                                  <a:pt x="1156193" y="73701"/>
                                </a:lnTo>
                                <a:lnTo>
                                  <a:pt x="1161805" y="41659"/>
                                </a:lnTo>
                                <a:lnTo>
                                  <a:pt x="1167418" y="50244"/>
                                </a:lnTo>
                                <a:lnTo>
                                  <a:pt x="1173031" y="90897"/>
                                </a:lnTo>
                                <a:lnTo>
                                  <a:pt x="1178643" y="71907"/>
                                </a:lnTo>
                                <a:lnTo>
                                  <a:pt x="1184256" y="50111"/>
                                </a:lnTo>
                                <a:lnTo>
                                  <a:pt x="1189868" y="37458"/>
                                </a:lnTo>
                                <a:lnTo>
                                  <a:pt x="1195481" y="59742"/>
                                </a:lnTo>
                                <a:lnTo>
                                  <a:pt x="1201094" y="58853"/>
                                </a:lnTo>
                                <a:lnTo>
                                  <a:pt x="1206706" y="79384"/>
                                </a:lnTo>
                                <a:lnTo>
                                  <a:pt x="1212319" y="45785"/>
                                </a:lnTo>
                                <a:lnTo>
                                  <a:pt x="1217931" y="39347"/>
                                </a:lnTo>
                                <a:lnTo>
                                  <a:pt x="1223544" y="35472"/>
                                </a:lnTo>
                                <a:lnTo>
                                  <a:pt x="1229157" y="50208"/>
                                </a:lnTo>
                                <a:lnTo>
                                  <a:pt x="1234769" y="49762"/>
                                </a:lnTo>
                                <a:lnTo>
                                  <a:pt x="1240382" y="48400"/>
                                </a:lnTo>
                                <a:lnTo>
                                  <a:pt x="1245994" y="66889"/>
                                </a:lnTo>
                                <a:lnTo>
                                  <a:pt x="1251607" y="65184"/>
                                </a:lnTo>
                                <a:lnTo>
                                  <a:pt x="1257220" y="38709"/>
                                </a:lnTo>
                                <a:lnTo>
                                  <a:pt x="1262832" y="84321"/>
                                </a:lnTo>
                                <a:lnTo>
                                  <a:pt x="1268445" y="47878"/>
                                </a:lnTo>
                                <a:lnTo>
                                  <a:pt x="1274057" y="38797"/>
                                </a:lnTo>
                                <a:lnTo>
                                  <a:pt x="1279670" y="59803"/>
                                </a:lnTo>
                                <a:lnTo>
                                  <a:pt x="1285282" y="52620"/>
                                </a:lnTo>
                                <a:lnTo>
                                  <a:pt x="1290895" y="69106"/>
                                </a:lnTo>
                                <a:lnTo>
                                  <a:pt x="1296508" y="75459"/>
                                </a:lnTo>
                                <a:lnTo>
                                  <a:pt x="1302120" y="39657"/>
                                </a:lnTo>
                                <a:lnTo>
                                  <a:pt x="1307733" y="51691"/>
                                </a:lnTo>
                                <a:lnTo>
                                  <a:pt x="1313345" y="47432"/>
                                </a:lnTo>
                                <a:lnTo>
                                  <a:pt x="1318958" y="42681"/>
                                </a:lnTo>
                                <a:lnTo>
                                  <a:pt x="1324570" y="74936"/>
                                </a:lnTo>
                                <a:lnTo>
                                  <a:pt x="1330183" y="56209"/>
                                </a:lnTo>
                                <a:lnTo>
                                  <a:pt x="1335796" y="57409"/>
                                </a:lnTo>
                                <a:lnTo>
                                  <a:pt x="1341408" y="48480"/>
                                </a:lnTo>
                                <a:lnTo>
                                  <a:pt x="1347021" y="57565"/>
                                </a:lnTo>
                                <a:lnTo>
                                  <a:pt x="1352633" y="42112"/>
                                </a:lnTo>
                                <a:lnTo>
                                  <a:pt x="1358246" y="41244"/>
                                </a:lnTo>
                                <a:lnTo>
                                  <a:pt x="1363859" y="50183"/>
                                </a:lnTo>
                                <a:lnTo>
                                  <a:pt x="1369471" y="36882"/>
                                </a:lnTo>
                                <a:lnTo>
                                  <a:pt x="1375084" y="45574"/>
                                </a:lnTo>
                                <a:lnTo>
                                  <a:pt x="1380696" y="59650"/>
                                </a:lnTo>
                                <a:lnTo>
                                  <a:pt x="1386309" y="40221"/>
                                </a:lnTo>
                                <a:lnTo>
                                  <a:pt x="1391922" y="39460"/>
                                </a:lnTo>
                                <a:lnTo>
                                  <a:pt x="1397534" y="0"/>
                                </a:lnTo>
                                <a:lnTo>
                                  <a:pt x="1397534" y="0"/>
                                </a:lnTo>
                              </a:path>
                            </a:pathLst>
                          </a:custGeom>
                          <a:ln w="5501" cap="rnd">
                            <a:round/>
                          </a:ln>
                        </wps:spPr>
                        <wps:style>
                          <a:lnRef idx="1">
                            <a:srgbClr val="4C72B0"/>
                          </a:lnRef>
                          <a:fillRef idx="0">
                            <a:srgbClr val="000000">
                              <a:alpha val="0"/>
                            </a:srgbClr>
                          </a:fillRef>
                          <a:effectRef idx="0">
                            <a:scrgbClr r="0" g="0" b="0"/>
                          </a:effectRef>
                          <a:fontRef idx="none"/>
                        </wps:style>
                        <wps:bodyPr/>
                      </wps:wsp>
                      <wps:wsp>
                        <wps:cNvPr id="20263" name="Shape 20263"/>
                        <wps:cNvSpPr/>
                        <wps:spPr>
                          <a:xfrm>
                            <a:off x="193999" y="53661"/>
                            <a:ext cx="1397534" cy="924706"/>
                          </a:xfrm>
                          <a:custGeom>
                            <a:avLst/>
                            <a:gdLst/>
                            <a:ahLst/>
                            <a:cxnLst/>
                            <a:rect l="0" t="0" r="0" b="0"/>
                            <a:pathLst>
                              <a:path w="1397534" h="924706">
                                <a:moveTo>
                                  <a:pt x="0" y="766116"/>
                                </a:moveTo>
                                <a:lnTo>
                                  <a:pt x="5613" y="668838"/>
                                </a:lnTo>
                                <a:lnTo>
                                  <a:pt x="11225" y="597878"/>
                                </a:lnTo>
                                <a:lnTo>
                                  <a:pt x="16838" y="750643"/>
                                </a:lnTo>
                                <a:lnTo>
                                  <a:pt x="22450" y="875631"/>
                                </a:lnTo>
                                <a:lnTo>
                                  <a:pt x="28063" y="924706"/>
                                </a:lnTo>
                                <a:lnTo>
                                  <a:pt x="33676" y="614146"/>
                                </a:lnTo>
                                <a:lnTo>
                                  <a:pt x="39288" y="597548"/>
                                </a:lnTo>
                                <a:lnTo>
                                  <a:pt x="44901" y="594256"/>
                                </a:lnTo>
                                <a:lnTo>
                                  <a:pt x="50513" y="325247"/>
                                </a:lnTo>
                                <a:lnTo>
                                  <a:pt x="56126" y="576873"/>
                                </a:lnTo>
                                <a:lnTo>
                                  <a:pt x="61738" y="435429"/>
                                </a:lnTo>
                                <a:lnTo>
                                  <a:pt x="67351" y="629158"/>
                                </a:lnTo>
                                <a:lnTo>
                                  <a:pt x="72964" y="272829"/>
                                </a:lnTo>
                                <a:lnTo>
                                  <a:pt x="78576" y="492396"/>
                                </a:lnTo>
                                <a:lnTo>
                                  <a:pt x="84189" y="253007"/>
                                </a:lnTo>
                                <a:lnTo>
                                  <a:pt x="89801" y="517869"/>
                                </a:lnTo>
                                <a:lnTo>
                                  <a:pt x="95414" y="359420"/>
                                </a:lnTo>
                                <a:lnTo>
                                  <a:pt x="101027" y="349692"/>
                                </a:lnTo>
                                <a:lnTo>
                                  <a:pt x="106639" y="154004"/>
                                </a:lnTo>
                                <a:lnTo>
                                  <a:pt x="112252" y="428397"/>
                                </a:lnTo>
                                <a:lnTo>
                                  <a:pt x="117864" y="229778"/>
                                </a:lnTo>
                                <a:lnTo>
                                  <a:pt x="123477" y="646987"/>
                                </a:lnTo>
                                <a:lnTo>
                                  <a:pt x="129090" y="177060"/>
                                </a:lnTo>
                                <a:lnTo>
                                  <a:pt x="134702" y="111653"/>
                                </a:lnTo>
                                <a:lnTo>
                                  <a:pt x="145927" y="225340"/>
                                </a:lnTo>
                                <a:lnTo>
                                  <a:pt x="151540" y="108214"/>
                                </a:lnTo>
                                <a:lnTo>
                                  <a:pt x="157152" y="44261"/>
                                </a:lnTo>
                                <a:lnTo>
                                  <a:pt x="162765" y="63675"/>
                                </a:lnTo>
                                <a:lnTo>
                                  <a:pt x="168378" y="76771"/>
                                </a:lnTo>
                                <a:lnTo>
                                  <a:pt x="173990" y="144898"/>
                                </a:lnTo>
                                <a:lnTo>
                                  <a:pt x="179603" y="54839"/>
                                </a:lnTo>
                                <a:lnTo>
                                  <a:pt x="185215" y="126736"/>
                                </a:lnTo>
                                <a:lnTo>
                                  <a:pt x="196441" y="104350"/>
                                </a:lnTo>
                                <a:lnTo>
                                  <a:pt x="202053" y="199027"/>
                                </a:lnTo>
                                <a:lnTo>
                                  <a:pt x="207666" y="99830"/>
                                </a:lnTo>
                                <a:lnTo>
                                  <a:pt x="213278" y="130678"/>
                                </a:lnTo>
                                <a:lnTo>
                                  <a:pt x="218891" y="42465"/>
                                </a:lnTo>
                                <a:lnTo>
                                  <a:pt x="224503" y="109274"/>
                                </a:lnTo>
                                <a:lnTo>
                                  <a:pt x="230116" y="49567"/>
                                </a:lnTo>
                                <a:lnTo>
                                  <a:pt x="235729" y="71860"/>
                                </a:lnTo>
                                <a:lnTo>
                                  <a:pt x="241341" y="88592"/>
                                </a:lnTo>
                                <a:lnTo>
                                  <a:pt x="246954" y="91572"/>
                                </a:lnTo>
                                <a:lnTo>
                                  <a:pt x="252566" y="77488"/>
                                </a:lnTo>
                                <a:lnTo>
                                  <a:pt x="258179" y="97191"/>
                                </a:lnTo>
                                <a:lnTo>
                                  <a:pt x="263792" y="41984"/>
                                </a:lnTo>
                                <a:lnTo>
                                  <a:pt x="269404" y="133207"/>
                                </a:lnTo>
                                <a:lnTo>
                                  <a:pt x="275017" y="75889"/>
                                </a:lnTo>
                                <a:lnTo>
                                  <a:pt x="280629" y="80286"/>
                                </a:lnTo>
                                <a:lnTo>
                                  <a:pt x="286242" y="80421"/>
                                </a:lnTo>
                                <a:lnTo>
                                  <a:pt x="291855" y="68632"/>
                                </a:lnTo>
                                <a:lnTo>
                                  <a:pt x="297467" y="61308"/>
                                </a:lnTo>
                                <a:lnTo>
                                  <a:pt x="303080" y="69780"/>
                                </a:lnTo>
                                <a:lnTo>
                                  <a:pt x="308692" y="48971"/>
                                </a:lnTo>
                                <a:lnTo>
                                  <a:pt x="314305" y="44501"/>
                                </a:lnTo>
                                <a:lnTo>
                                  <a:pt x="319918" y="124670"/>
                                </a:lnTo>
                                <a:lnTo>
                                  <a:pt x="325530" y="49115"/>
                                </a:lnTo>
                                <a:lnTo>
                                  <a:pt x="331143" y="53870"/>
                                </a:lnTo>
                                <a:lnTo>
                                  <a:pt x="336755" y="35626"/>
                                </a:lnTo>
                                <a:lnTo>
                                  <a:pt x="342368" y="49653"/>
                                </a:lnTo>
                                <a:lnTo>
                                  <a:pt x="347980" y="49799"/>
                                </a:lnTo>
                                <a:lnTo>
                                  <a:pt x="353593" y="44329"/>
                                </a:lnTo>
                                <a:lnTo>
                                  <a:pt x="359206" y="102427"/>
                                </a:lnTo>
                                <a:lnTo>
                                  <a:pt x="364818" y="39106"/>
                                </a:lnTo>
                                <a:lnTo>
                                  <a:pt x="370431" y="85852"/>
                                </a:lnTo>
                                <a:lnTo>
                                  <a:pt x="376043" y="71844"/>
                                </a:lnTo>
                                <a:lnTo>
                                  <a:pt x="381656" y="46689"/>
                                </a:lnTo>
                                <a:lnTo>
                                  <a:pt x="387269" y="47305"/>
                                </a:lnTo>
                                <a:lnTo>
                                  <a:pt x="392881" y="53149"/>
                                </a:lnTo>
                                <a:lnTo>
                                  <a:pt x="398494" y="60958"/>
                                </a:lnTo>
                                <a:lnTo>
                                  <a:pt x="404106" y="92334"/>
                                </a:lnTo>
                                <a:lnTo>
                                  <a:pt x="409719" y="52945"/>
                                </a:lnTo>
                                <a:lnTo>
                                  <a:pt x="415332" y="35970"/>
                                </a:lnTo>
                                <a:lnTo>
                                  <a:pt x="420944" y="55293"/>
                                </a:lnTo>
                                <a:lnTo>
                                  <a:pt x="426557" y="57833"/>
                                </a:lnTo>
                                <a:lnTo>
                                  <a:pt x="432169" y="38566"/>
                                </a:lnTo>
                                <a:lnTo>
                                  <a:pt x="437782" y="54720"/>
                                </a:lnTo>
                                <a:lnTo>
                                  <a:pt x="443394" y="149946"/>
                                </a:lnTo>
                                <a:lnTo>
                                  <a:pt x="449007" y="59069"/>
                                </a:lnTo>
                                <a:lnTo>
                                  <a:pt x="454619" y="38626"/>
                                </a:lnTo>
                                <a:lnTo>
                                  <a:pt x="460232" y="45053"/>
                                </a:lnTo>
                                <a:lnTo>
                                  <a:pt x="465845" y="42440"/>
                                </a:lnTo>
                                <a:lnTo>
                                  <a:pt x="471457" y="54053"/>
                                </a:lnTo>
                                <a:lnTo>
                                  <a:pt x="477070" y="140660"/>
                                </a:lnTo>
                                <a:lnTo>
                                  <a:pt x="482682" y="76177"/>
                                </a:lnTo>
                                <a:lnTo>
                                  <a:pt x="488295" y="41368"/>
                                </a:lnTo>
                                <a:lnTo>
                                  <a:pt x="493908" y="60380"/>
                                </a:lnTo>
                                <a:lnTo>
                                  <a:pt x="499520" y="46310"/>
                                </a:lnTo>
                                <a:lnTo>
                                  <a:pt x="505133" y="41976"/>
                                </a:lnTo>
                                <a:lnTo>
                                  <a:pt x="510745" y="99806"/>
                                </a:lnTo>
                                <a:lnTo>
                                  <a:pt x="516358" y="57590"/>
                                </a:lnTo>
                                <a:lnTo>
                                  <a:pt x="521971" y="87363"/>
                                </a:lnTo>
                                <a:lnTo>
                                  <a:pt x="527583" y="82485"/>
                                </a:lnTo>
                                <a:lnTo>
                                  <a:pt x="533196" y="69370"/>
                                </a:lnTo>
                                <a:lnTo>
                                  <a:pt x="538808" y="63131"/>
                                </a:lnTo>
                                <a:lnTo>
                                  <a:pt x="544421" y="70919"/>
                                </a:lnTo>
                                <a:lnTo>
                                  <a:pt x="550033" y="57995"/>
                                </a:lnTo>
                                <a:lnTo>
                                  <a:pt x="555646" y="73439"/>
                                </a:lnTo>
                                <a:lnTo>
                                  <a:pt x="561259" y="107835"/>
                                </a:lnTo>
                                <a:lnTo>
                                  <a:pt x="566871" y="44853"/>
                                </a:lnTo>
                                <a:lnTo>
                                  <a:pt x="572484" y="64223"/>
                                </a:lnTo>
                                <a:lnTo>
                                  <a:pt x="578096" y="55930"/>
                                </a:lnTo>
                                <a:lnTo>
                                  <a:pt x="583709" y="38719"/>
                                </a:lnTo>
                                <a:lnTo>
                                  <a:pt x="589322" y="37197"/>
                                </a:lnTo>
                                <a:lnTo>
                                  <a:pt x="594934" y="169570"/>
                                </a:lnTo>
                                <a:lnTo>
                                  <a:pt x="600547" y="46265"/>
                                </a:lnTo>
                                <a:lnTo>
                                  <a:pt x="606159" y="56096"/>
                                </a:lnTo>
                                <a:lnTo>
                                  <a:pt x="611772" y="100041"/>
                                </a:lnTo>
                                <a:lnTo>
                                  <a:pt x="617385" y="38934"/>
                                </a:lnTo>
                                <a:lnTo>
                                  <a:pt x="622997" y="181514"/>
                                </a:lnTo>
                                <a:lnTo>
                                  <a:pt x="628610" y="44381"/>
                                </a:lnTo>
                                <a:lnTo>
                                  <a:pt x="634222" y="165272"/>
                                </a:lnTo>
                                <a:lnTo>
                                  <a:pt x="639835" y="144537"/>
                                </a:lnTo>
                                <a:lnTo>
                                  <a:pt x="645448" y="102947"/>
                                </a:lnTo>
                                <a:lnTo>
                                  <a:pt x="651060" y="144458"/>
                                </a:lnTo>
                                <a:lnTo>
                                  <a:pt x="656673" y="66891"/>
                                </a:lnTo>
                                <a:lnTo>
                                  <a:pt x="662285" y="83110"/>
                                </a:lnTo>
                                <a:lnTo>
                                  <a:pt x="667898" y="47587"/>
                                </a:lnTo>
                                <a:lnTo>
                                  <a:pt x="673510" y="38330"/>
                                </a:lnTo>
                                <a:lnTo>
                                  <a:pt x="679123" y="59139"/>
                                </a:lnTo>
                                <a:lnTo>
                                  <a:pt x="684736" y="61167"/>
                                </a:lnTo>
                                <a:lnTo>
                                  <a:pt x="690348" y="270704"/>
                                </a:lnTo>
                                <a:lnTo>
                                  <a:pt x="695961" y="79413"/>
                                </a:lnTo>
                                <a:lnTo>
                                  <a:pt x="701573" y="110582"/>
                                </a:lnTo>
                                <a:lnTo>
                                  <a:pt x="707186" y="73300"/>
                                </a:lnTo>
                                <a:lnTo>
                                  <a:pt x="712798" y="93575"/>
                                </a:lnTo>
                                <a:lnTo>
                                  <a:pt x="718411" y="120522"/>
                                </a:lnTo>
                                <a:lnTo>
                                  <a:pt x="724024" y="84198"/>
                                </a:lnTo>
                                <a:lnTo>
                                  <a:pt x="729636" y="79422"/>
                                </a:lnTo>
                                <a:lnTo>
                                  <a:pt x="735249" y="68326"/>
                                </a:lnTo>
                                <a:lnTo>
                                  <a:pt x="740861" y="102767"/>
                                </a:lnTo>
                                <a:lnTo>
                                  <a:pt x="746474" y="88968"/>
                                </a:lnTo>
                                <a:lnTo>
                                  <a:pt x="752087" y="61753"/>
                                </a:lnTo>
                                <a:lnTo>
                                  <a:pt x="757699" y="48484"/>
                                </a:lnTo>
                                <a:lnTo>
                                  <a:pt x="763312" y="43333"/>
                                </a:lnTo>
                                <a:lnTo>
                                  <a:pt x="768924" y="89068"/>
                                </a:lnTo>
                                <a:lnTo>
                                  <a:pt x="774537" y="59971"/>
                                </a:lnTo>
                                <a:lnTo>
                                  <a:pt x="780150" y="46600"/>
                                </a:lnTo>
                                <a:lnTo>
                                  <a:pt x="785762" y="78515"/>
                                </a:lnTo>
                                <a:lnTo>
                                  <a:pt x="791375" y="84809"/>
                                </a:lnTo>
                                <a:lnTo>
                                  <a:pt x="796987" y="73485"/>
                                </a:lnTo>
                                <a:lnTo>
                                  <a:pt x="808213" y="37018"/>
                                </a:lnTo>
                                <a:lnTo>
                                  <a:pt x="813825" y="48318"/>
                                </a:lnTo>
                                <a:lnTo>
                                  <a:pt x="819438" y="55968"/>
                                </a:lnTo>
                                <a:lnTo>
                                  <a:pt x="825050" y="62366"/>
                                </a:lnTo>
                                <a:lnTo>
                                  <a:pt x="830663" y="67634"/>
                                </a:lnTo>
                                <a:lnTo>
                                  <a:pt x="836275" y="41942"/>
                                </a:lnTo>
                                <a:lnTo>
                                  <a:pt x="841888" y="65705"/>
                                </a:lnTo>
                                <a:lnTo>
                                  <a:pt x="847501" y="57859"/>
                                </a:lnTo>
                                <a:lnTo>
                                  <a:pt x="853113" y="36626"/>
                                </a:lnTo>
                                <a:lnTo>
                                  <a:pt x="858726" y="70411"/>
                                </a:lnTo>
                                <a:lnTo>
                                  <a:pt x="864338" y="45514"/>
                                </a:lnTo>
                                <a:lnTo>
                                  <a:pt x="869951" y="46882"/>
                                </a:lnTo>
                                <a:lnTo>
                                  <a:pt x="875564" y="39812"/>
                                </a:lnTo>
                                <a:lnTo>
                                  <a:pt x="881176" y="36619"/>
                                </a:lnTo>
                                <a:lnTo>
                                  <a:pt x="886789" y="43370"/>
                                </a:lnTo>
                                <a:lnTo>
                                  <a:pt x="892401" y="71721"/>
                                </a:lnTo>
                                <a:lnTo>
                                  <a:pt x="898014" y="96023"/>
                                </a:lnTo>
                                <a:lnTo>
                                  <a:pt x="903627" y="53094"/>
                                </a:lnTo>
                                <a:lnTo>
                                  <a:pt x="909239" y="102645"/>
                                </a:lnTo>
                                <a:lnTo>
                                  <a:pt x="914852" y="58477"/>
                                </a:lnTo>
                                <a:lnTo>
                                  <a:pt x="920464" y="64338"/>
                                </a:lnTo>
                                <a:lnTo>
                                  <a:pt x="926077" y="92326"/>
                                </a:lnTo>
                                <a:lnTo>
                                  <a:pt x="931689" y="40520"/>
                                </a:lnTo>
                                <a:lnTo>
                                  <a:pt x="937302" y="82453"/>
                                </a:lnTo>
                                <a:lnTo>
                                  <a:pt x="942914" y="48786"/>
                                </a:lnTo>
                                <a:lnTo>
                                  <a:pt x="948527" y="47682"/>
                                </a:lnTo>
                                <a:lnTo>
                                  <a:pt x="954140" y="69137"/>
                                </a:lnTo>
                                <a:lnTo>
                                  <a:pt x="959752" y="77069"/>
                                </a:lnTo>
                                <a:lnTo>
                                  <a:pt x="965365" y="50169"/>
                                </a:lnTo>
                                <a:lnTo>
                                  <a:pt x="970977" y="90266"/>
                                </a:lnTo>
                                <a:lnTo>
                                  <a:pt x="976590" y="52418"/>
                                </a:lnTo>
                                <a:lnTo>
                                  <a:pt x="982203" y="77012"/>
                                </a:lnTo>
                                <a:lnTo>
                                  <a:pt x="987815" y="56579"/>
                                </a:lnTo>
                                <a:lnTo>
                                  <a:pt x="993428" y="80757"/>
                                </a:lnTo>
                                <a:lnTo>
                                  <a:pt x="999041" y="38572"/>
                                </a:lnTo>
                                <a:lnTo>
                                  <a:pt x="1004653" y="73447"/>
                                </a:lnTo>
                                <a:lnTo>
                                  <a:pt x="1010266" y="36118"/>
                                </a:lnTo>
                                <a:lnTo>
                                  <a:pt x="1021491" y="42934"/>
                                </a:lnTo>
                                <a:lnTo>
                                  <a:pt x="1027104" y="115672"/>
                                </a:lnTo>
                                <a:lnTo>
                                  <a:pt x="1032716" y="74074"/>
                                </a:lnTo>
                                <a:lnTo>
                                  <a:pt x="1038329" y="83925"/>
                                </a:lnTo>
                                <a:lnTo>
                                  <a:pt x="1043941" y="68223"/>
                                </a:lnTo>
                                <a:lnTo>
                                  <a:pt x="1049554" y="50735"/>
                                </a:lnTo>
                                <a:lnTo>
                                  <a:pt x="1055166" y="55907"/>
                                </a:lnTo>
                                <a:lnTo>
                                  <a:pt x="1060779" y="45753"/>
                                </a:lnTo>
                                <a:lnTo>
                                  <a:pt x="1066391" y="37951"/>
                                </a:lnTo>
                                <a:lnTo>
                                  <a:pt x="1072004" y="38542"/>
                                </a:lnTo>
                                <a:lnTo>
                                  <a:pt x="1077617" y="72959"/>
                                </a:lnTo>
                                <a:lnTo>
                                  <a:pt x="1083229" y="39384"/>
                                </a:lnTo>
                                <a:lnTo>
                                  <a:pt x="1088842" y="42335"/>
                                </a:lnTo>
                                <a:lnTo>
                                  <a:pt x="1094454" y="43376"/>
                                </a:lnTo>
                                <a:lnTo>
                                  <a:pt x="1100067" y="55123"/>
                                </a:lnTo>
                                <a:lnTo>
                                  <a:pt x="1105680" y="43546"/>
                                </a:lnTo>
                                <a:lnTo>
                                  <a:pt x="1111292" y="56495"/>
                                </a:lnTo>
                                <a:lnTo>
                                  <a:pt x="1116905" y="74785"/>
                                </a:lnTo>
                                <a:lnTo>
                                  <a:pt x="1122517" y="60869"/>
                                </a:lnTo>
                                <a:lnTo>
                                  <a:pt x="1128130" y="93503"/>
                                </a:lnTo>
                                <a:lnTo>
                                  <a:pt x="1133743" y="43782"/>
                                </a:lnTo>
                                <a:lnTo>
                                  <a:pt x="1139355" y="64189"/>
                                </a:lnTo>
                                <a:lnTo>
                                  <a:pt x="1144968" y="56372"/>
                                </a:lnTo>
                                <a:lnTo>
                                  <a:pt x="1150580" y="40092"/>
                                </a:lnTo>
                                <a:lnTo>
                                  <a:pt x="1156193" y="73701"/>
                                </a:lnTo>
                                <a:lnTo>
                                  <a:pt x="1161805" y="41659"/>
                                </a:lnTo>
                                <a:lnTo>
                                  <a:pt x="1167418" y="50244"/>
                                </a:lnTo>
                                <a:lnTo>
                                  <a:pt x="1173031" y="90897"/>
                                </a:lnTo>
                                <a:lnTo>
                                  <a:pt x="1178643" y="71907"/>
                                </a:lnTo>
                                <a:lnTo>
                                  <a:pt x="1184256" y="50111"/>
                                </a:lnTo>
                                <a:lnTo>
                                  <a:pt x="1189868" y="37458"/>
                                </a:lnTo>
                                <a:lnTo>
                                  <a:pt x="1195481" y="59742"/>
                                </a:lnTo>
                                <a:lnTo>
                                  <a:pt x="1201094" y="58853"/>
                                </a:lnTo>
                                <a:lnTo>
                                  <a:pt x="1206706" y="79384"/>
                                </a:lnTo>
                                <a:lnTo>
                                  <a:pt x="1212319" y="45785"/>
                                </a:lnTo>
                                <a:lnTo>
                                  <a:pt x="1217931" y="39347"/>
                                </a:lnTo>
                                <a:lnTo>
                                  <a:pt x="1223544" y="35472"/>
                                </a:lnTo>
                                <a:lnTo>
                                  <a:pt x="1229157" y="50208"/>
                                </a:lnTo>
                                <a:lnTo>
                                  <a:pt x="1234769" y="49762"/>
                                </a:lnTo>
                                <a:lnTo>
                                  <a:pt x="1240382" y="48400"/>
                                </a:lnTo>
                                <a:lnTo>
                                  <a:pt x="1245994" y="66889"/>
                                </a:lnTo>
                                <a:lnTo>
                                  <a:pt x="1251607" y="65184"/>
                                </a:lnTo>
                                <a:lnTo>
                                  <a:pt x="1257220" y="38709"/>
                                </a:lnTo>
                                <a:lnTo>
                                  <a:pt x="1262832" y="84321"/>
                                </a:lnTo>
                                <a:lnTo>
                                  <a:pt x="1268445" y="47878"/>
                                </a:lnTo>
                                <a:lnTo>
                                  <a:pt x="1274057" y="38797"/>
                                </a:lnTo>
                                <a:lnTo>
                                  <a:pt x="1279670" y="59803"/>
                                </a:lnTo>
                                <a:lnTo>
                                  <a:pt x="1285282" y="52620"/>
                                </a:lnTo>
                                <a:lnTo>
                                  <a:pt x="1290895" y="69106"/>
                                </a:lnTo>
                                <a:lnTo>
                                  <a:pt x="1296508" y="75459"/>
                                </a:lnTo>
                                <a:lnTo>
                                  <a:pt x="1302120" y="39657"/>
                                </a:lnTo>
                                <a:lnTo>
                                  <a:pt x="1307733" y="51691"/>
                                </a:lnTo>
                                <a:lnTo>
                                  <a:pt x="1313345" y="47432"/>
                                </a:lnTo>
                                <a:lnTo>
                                  <a:pt x="1318958" y="42681"/>
                                </a:lnTo>
                                <a:lnTo>
                                  <a:pt x="1324570" y="74936"/>
                                </a:lnTo>
                                <a:lnTo>
                                  <a:pt x="1330183" y="56209"/>
                                </a:lnTo>
                                <a:lnTo>
                                  <a:pt x="1335796" y="57409"/>
                                </a:lnTo>
                                <a:lnTo>
                                  <a:pt x="1341408" y="48480"/>
                                </a:lnTo>
                                <a:lnTo>
                                  <a:pt x="1347021" y="57565"/>
                                </a:lnTo>
                                <a:lnTo>
                                  <a:pt x="1352633" y="42112"/>
                                </a:lnTo>
                                <a:lnTo>
                                  <a:pt x="1358246" y="41244"/>
                                </a:lnTo>
                                <a:lnTo>
                                  <a:pt x="1363859" y="50183"/>
                                </a:lnTo>
                                <a:lnTo>
                                  <a:pt x="1369471" y="36882"/>
                                </a:lnTo>
                                <a:lnTo>
                                  <a:pt x="1375084" y="45574"/>
                                </a:lnTo>
                                <a:lnTo>
                                  <a:pt x="1380696" y="59650"/>
                                </a:lnTo>
                                <a:lnTo>
                                  <a:pt x="1386309" y="40221"/>
                                </a:lnTo>
                                <a:lnTo>
                                  <a:pt x="1391922" y="39460"/>
                                </a:lnTo>
                                <a:lnTo>
                                  <a:pt x="1397534" y="0"/>
                                </a:lnTo>
                                <a:lnTo>
                                  <a:pt x="1397534" y="0"/>
                                </a:lnTo>
                              </a:path>
                            </a:pathLst>
                          </a:custGeom>
                          <a:ln w="5501" cap="rnd">
                            <a:round/>
                          </a:ln>
                        </wps:spPr>
                        <wps:style>
                          <a:lnRef idx="1">
                            <a:srgbClr val="55A868"/>
                          </a:lnRef>
                          <a:fillRef idx="0">
                            <a:srgbClr val="000000">
                              <a:alpha val="0"/>
                            </a:srgbClr>
                          </a:fillRef>
                          <a:effectRef idx="0">
                            <a:scrgbClr r="0" g="0" b="0"/>
                          </a:effectRef>
                          <a:fontRef idx="none"/>
                        </wps:style>
                        <wps:bodyPr/>
                      </wps:wsp>
                      <wps:wsp>
                        <wps:cNvPr id="20264" name="Shape 20264"/>
                        <wps:cNvSpPr/>
                        <wps:spPr>
                          <a:xfrm>
                            <a:off x="188387" y="53661"/>
                            <a:ext cx="1403147" cy="0"/>
                          </a:xfrm>
                          <a:custGeom>
                            <a:avLst/>
                            <a:gdLst/>
                            <a:ahLst/>
                            <a:cxnLst/>
                            <a:rect l="0" t="0" r="0" b="0"/>
                            <a:pathLst>
                              <a:path w="1403147">
                                <a:moveTo>
                                  <a:pt x="0" y="0"/>
                                </a:moveTo>
                                <a:lnTo>
                                  <a:pt x="1403147"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265" name="Shape 20265"/>
                        <wps:cNvSpPr/>
                        <wps:spPr>
                          <a:xfrm>
                            <a:off x="1591534" y="53661"/>
                            <a:ext cx="0" cy="995782"/>
                          </a:xfrm>
                          <a:custGeom>
                            <a:avLst/>
                            <a:gdLst/>
                            <a:ahLst/>
                            <a:cxnLst/>
                            <a:rect l="0" t="0" r="0" b="0"/>
                            <a:pathLst>
                              <a:path h="995782">
                                <a:moveTo>
                                  <a:pt x="0" y="995782"/>
                                </a:moveTo>
                                <a:lnTo>
                                  <a:pt x="0"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266" name="Shape 20266"/>
                        <wps:cNvSpPr/>
                        <wps:spPr>
                          <a:xfrm>
                            <a:off x="188387" y="1049442"/>
                            <a:ext cx="1403147" cy="0"/>
                          </a:xfrm>
                          <a:custGeom>
                            <a:avLst/>
                            <a:gdLst/>
                            <a:ahLst/>
                            <a:cxnLst/>
                            <a:rect l="0" t="0" r="0" b="0"/>
                            <a:pathLst>
                              <a:path w="1403147">
                                <a:moveTo>
                                  <a:pt x="0" y="0"/>
                                </a:moveTo>
                                <a:lnTo>
                                  <a:pt x="1403147"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267" name="Shape 20267"/>
                        <wps:cNvSpPr/>
                        <wps:spPr>
                          <a:xfrm>
                            <a:off x="188387" y="53661"/>
                            <a:ext cx="0" cy="995782"/>
                          </a:xfrm>
                          <a:custGeom>
                            <a:avLst/>
                            <a:gdLst/>
                            <a:ahLst/>
                            <a:cxnLst/>
                            <a:rect l="0" t="0" r="0" b="0"/>
                            <a:pathLst>
                              <a:path h="995782">
                                <a:moveTo>
                                  <a:pt x="0" y="995782"/>
                                </a:moveTo>
                                <a:lnTo>
                                  <a:pt x="0"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268" name="Rectangle 20268"/>
                        <wps:cNvSpPr/>
                        <wps:spPr>
                          <a:xfrm>
                            <a:off x="579760" y="0"/>
                            <a:ext cx="825285" cy="66771"/>
                          </a:xfrm>
                          <a:prstGeom prst="rect">
                            <a:avLst/>
                          </a:prstGeom>
                          <a:ln>
                            <a:noFill/>
                          </a:ln>
                        </wps:spPr>
                        <wps:txbx>
                          <w:txbxContent>
                            <w:p w14:paraId="2D1DAF53" w14:textId="77777777" w:rsidR="00255F62" w:rsidRDefault="001D6550">
                              <w:pPr>
                                <w:spacing w:after="160" w:line="259" w:lineRule="auto"/>
                                <w:ind w:left="0" w:right="0" w:firstLine="0"/>
                                <w:jc w:val="left"/>
                              </w:pPr>
                              <w:r>
                                <w:rPr>
                                  <w:rFonts w:ascii="Arial" w:eastAsia="Arial" w:hAnsi="Arial" w:cs="Arial"/>
                                  <w:color w:val="262626"/>
                                  <w:sz w:val="6"/>
                                </w:rPr>
                                <w:t>真の比率と推定比率の比較</w:t>
                              </w:r>
                            </w:p>
                          </w:txbxContent>
                        </wps:txbx>
                        <wps:bodyPr horzOverflow="overflow" vert="horz" lIns="0" tIns="0" rIns="0" bIns="0" rtlCol="0">
                          <a:noAutofit/>
                        </wps:bodyPr>
                      </wps:wsp>
                      <wps:wsp>
                        <wps:cNvPr id="20271" name="Rectangle 20271"/>
                        <wps:cNvSpPr/>
                        <wps:spPr>
                          <a:xfrm>
                            <a:off x="1990169" y="1062318"/>
                            <a:ext cx="23244" cy="55643"/>
                          </a:xfrm>
                          <a:prstGeom prst="rect">
                            <a:avLst/>
                          </a:prstGeom>
                          <a:ln>
                            <a:noFill/>
                          </a:ln>
                        </wps:spPr>
                        <wps:txbx>
                          <w:txbxContent>
                            <w:p w14:paraId="184D1564" w14:textId="77777777" w:rsidR="00255F62" w:rsidRDefault="001D6550">
                              <w:pPr>
                                <w:spacing w:after="160" w:line="259" w:lineRule="auto"/>
                                <w:ind w:left="0" w:right="0" w:firstLine="0"/>
                                <w:jc w:val="left"/>
                              </w:pPr>
                              <w:r>
                                <w:rPr>
                                  <w:rFonts w:ascii="Arial" w:eastAsia="Arial" w:hAnsi="Arial" w:cs="Arial"/>
                                  <w:color w:val="262626"/>
                                  <w:sz w:val="5"/>
                                </w:rPr>
                                <w:t>0</w:t>
                              </w:r>
                            </w:p>
                          </w:txbxContent>
                        </wps:txbx>
                        <wps:bodyPr horzOverflow="overflow" vert="horz" lIns="0" tIns="0" rIns="0" bIns="0" rtlCol="0">
                          <a:noAutofit/>
                        </wps:bodyPr>
                      </wps:wsp>
                      <wps:wsp>
                        <wps:cNvPr id="20272" name="Rectangle 20272"/>
                        <wps:cNvSpPr/>
                        <wps:spPr>
                          <a:xfrm>
                            <a:off x="2262056" y="1062318"/>
                            <a:ext cx="46487" cy="55643"/>
                          </a:xfrm>
                          <a:prstGeom prst="rect">
                            <a:avLst/>
                          </a:prstGeom>
                          <a:ln>
                            <a:noFill/>
                          </a:ln>
                        </wps:spPr>
                        <wps:txbx>
                          <w:txbxContent>
                            <w:p w14:paraId="3C8D6EB8" w14:textId="77777777" w:rsidR="00255F62" w:rsidRDefault="001D6550">
                              <w:pPr>
                                <w:spacing w:after="160" w:line="259" w:lineRule="auto"/>
                                <w:ind w:left="0" w:right="0" w:firstLine="0"/>
                                <w:jc w:val="left"/>
                              </w:pPr>
                              <w:r>
                                <w:rPr>
                                  <w:rFonts w:ascii="Arial" w:eastAsia="Arial" w:hAnsi="Arial" w:cs="Arial"/>
                                  <w:color w:val="262626"/>
                                  <w:sz w:val="5"/>
                                </w:rPr>
                                <w:t>50</w:t>
                              </w:r>
                            </w:p>
                          </w:txbxContent>
                        </wps:txbx>
                        <wps:bodyPr horzOverflow="overflow" vert="horz" lIns="0" tIns="0" rIns="0" bIns="0" rtlCol="0">
                          <a:noAutofit/>
                        </wps:bodyPr>
                      </wps:wsp>
                      <wps:wsp>
                        <wps:cNvPr id="20273" name="Rectangle 20273"/>
                        <wps:cNvSpPr/>
                        <wps:spPr>
                          <a:xfrm>
                            <a:off x="2533944" y="1062318"/>
                            <a:ext cx="69731" cy="55643"/>
                          </a:xfrm>
                          <a:prstGeom prst="rect">
                            <a:avLst/>
                          </a:prstGeom>
                          <a:ln>
                            <a:noFill/>
                          </a:ln>
                        </wps:spPr>
                        <wps:txbx>
                          <w:txbxContent>
                            <w:p w14:paraId="7E005DAF" w14:textId="77777777" w:rsidR="00255F62" w:rsidRDefault="001D6550">
                              <w:pPr>
                                <w:spacing w:after="160" w:line="259" w:lineRule="auto"/>
                                <w:ind w:left="0" w:right="0" w:firstLine="0"/>
                                <w:jc w:val="left"/>
                              </w:pPr>
                              <w:r>
                                <w:rPr>
                                  <w:rFonts w:ascii="Arial" w:eastAsia="Arial" w:hAnsi="Arial" w:cs="Arial"/>
                                  <w:color w:val="262626"/>
                                  <w:sz w:val="5"/>
                                </w:rPr>
                                <w:t>100</w:t>
                              </w:r>
                            </w:p>
                          </w:txbxContent>
                        </wps:txbx>
                        <wps:bodyPr horzOverflow="overflow" vert="horz" lIns="0" tIns="0" rIns="0" bIns="0" rtlCol="0">
                          <a:noAutofit/>
                        </wps:bodyPr>
                      </wps:wsp>
                      <wps:wsp>
                        <wps:cNvPr id="20274" name="Rectangle 20274"/>
                        <wps:cNvSpPr/>
                        <wps:spPr>
                          <a:xfrm>
                            <a:off x="2814573" y="1062318"/>
                            <a:ext cx="69731" cy="55643"/>
                          </a:xfrm>
                          <a:prstGeom prst="rect">
                            <a:avLst/>
                          </a:prstGeom>
                          <a:ln>
                            <a:noFill/>
                          </a:ln>
                        </wps:spPr>
                        <wps:txbx>
                          <w:txbxContent>
                            <w:p w14:paraId="627EAAB2" w14:textId="77777777" w:rsidR="00255F62" w:rsidRDefault="001D6550">
                              <w:pPr>
                                <w:spacing w:after="160" w:line="259" w:lineRule="auto"/>
                                <w:ind w:left="0" w:right="0" w:firstLine="0"/>
                                <w:jc w:val="left"/>
                              </w:pPr>
                              <w:r>
                                <w:rPr>
                                  <w:rFonts w:ascii="Arial" w:eastAsia="Arial" w:hAnsi="Arial" w:cs="Arial"/>
                                  <w:color w:val="262626"/>
                                  <w:sz w:val="5"/>
                                </w:rPr>
                                <w:t>150</w:t>
                              </w:r>
                            </w:p>
                          </w:txbxContent>
                        </wps:txbx>
                        <wps:bodyPr horzOverflow="overflow" vert="horz" lIns="0" tIns="0" rIns="0" bIns="0" rtlCol="0">
                          <a:noAutofit/>
                        </wps:bodyPr>
                      </wps:wsp>
                      <wps:wsp>
                        <wps:cNvPr id="20275" name="Rectangle 20275"/>
                        <wps:cNvSpPr/>
                        <wps:spPr>
                          <a:xfrm>
                            <a:off x="3095202" y="1062318"/>
                            <a:ext cx="69731" cy="55643"/>
                          </a:xfrm>
                          <a:prstGeom prst="rect">
                            <a:avLst/>
                          </a:prstGeom>
                          <a:ln>
                            <a:noFill/>
                          </a:ln>
                        </wps:spPr>
                        <wps:txbx>
                          <w:txbxContent>
                            <w:p w14:paraId="053E4F93" w14:textId="77777777" w:rsidR="00255F62" w:rsidRDefault="001D6550">
                              <w:pPr>
                                <w:spacing w:after="160" w:line="259" w:lineRule="auto"/>
                                <w:ind w:left="0" w:right="0" w:firstLine="0"/>
                                <w:jc w:val="left"/>
                              </w:pPr>
                              <w:r>
                                <w:rPr>
                                  <w:rFonts w:ascii="Arial" w:eastAsia="Arial" w:hAnsi="Arial" w:cs="Arial"/>
                                  <w:color w:val="262626"/>
                                  <w:sz w:val="5"/>
                                </w:rPr>
                                <w:t>200</w:t>
                              </w:r>
                            </w:p>
                          </w:txbxContent>
                        </wps:txbx>
                        <wps:bodyPr horzOverflow="overflow" vert="horz" lIns="0" tIns="0" rIns="0" bIns="0" rtlCol="0">
                          <a:noAutofit/>
                        </wps:bodyPr>
                      </wps:wsp>
                      <wps:wsp>
                        <wps:cNvPr id="20276" name="Rectangle 20276"/>
                        <wps:cNvSpPr/>
                        <wps:spPr>
                          <a:xfrm>
                            <a:off x="3375832" y="1062318"/>
                            <a:ext cx="69731" cy="55643"/>
                          </a:xfrm>
                          <a:prstGeom prst="rect">
                            <a:avLst/>
                          </a:prstGeom>
                          <a:ln>
                            <a:noFill/>
                          </a:ln>
                        </wps:spPr>
                        <wps:txbx>
                          <w:txbxContent>
                            <w:p w14:paraId="2CC6EC80" w14:textId="77777777" w:rsidR="00255F62" w:rsidRDefault="001D6550">
                              <w:pPr>
                                <w:spacing w:after="160" w:line="259" w:lineRule="auto"/>
                                <w:ind w:left="0" w:right="0" w:firstLine="0"/>
                                <w:jc w:val="left"/>
                              </w:pPr>
                              <w:r>
                                <w:rPr>
                                  <w:rFonts w:ascii="Arial" w:eastAsia="Arial" w:hAnsi="Arial" w:cs="Arial"/>
                                  <w:color w:val="262626"/>
                                  <w:sz w:val="5"/>
                                </w:rPr>
                                <w:t>250</w:t>
                              </w:r>
                            </w:p>
                          </w:txbxContent>
                        </wps:txbx>
                        <wps:bodyPr horzOverflow="overflow" vert="horz" lIns="0" tIns="0" rIns="0" bIns="0" rtlCol="0">
                          <a:noAutofit/>
                        </wps:bodyPr>
                      </wps:wsp>
                      <wps:wsp>
                        <wps:cNvPr id="20277" name="Rectangle 20277"/>
                        <wps:cNvSpPr/>
                        <wps:spPr>
                          <a:xfrm>
                            <a:off x="2390875" y="1103823"/>
                            <a:ext cx="585569" cy="83465"/>
                          </a:xfrm>
                          <a:prstGeom prst="rect">
                            <a:avLst/>
                          </a:prstGeom>
                          <a:ln>
                            <a:noFill/>
                          </a:ln>
                        </wps:spPr>
                        <wps:txbx>
                          <w:txbxContent>
                            <w:p w14:paraId="4BB4B92E" w14:textId="77777777" w:rsidR="00255F62" w:rsidRDefault="001D6550">
                              <w:pPr>
                                <w:spacing w:after="160" w:line="259" w:lineRule="auto"/>
                                <w:ind w:left="0" w:right="0" w:firstLine="0"/>
                                <w:jc w:val="left"/>
                              </w:pPr>
                              <w:r>
                                <w:rPr>
                                  <w:rFonts w:ascii="Arial" w:eastAsia="Arial" w:hAnsi="Arial" w:cs="Arial"/>
                                  <w:color w:val="262626"/>
                                  <w:sz w:val="7"/>
                                </w:rPr>
                                <w:t xml:space="preserve">のトレーニング反復 </w:t>
                              </w:r>
                            </w:p>
                          </w:txbxContent>
                        </wps:txbx>
                        <wps:bodyPr horzOverflow="overflow" vert="horz" lIns="0" tIns="0" rIns="0" bIns="0" rtlCol="0">
                          <a:noAutofit/>
                        </wps:bodyPr>
                      </wps:wsp>
                      <wps:wsp>
                        <wps:cNvPr id="20278" name="Rectangle 20278"/>
                        <wps:cNvSpPr/>
                        <wps:spPr>
                          <a:xfrm>
                            <a:off x="2831145" y="1115893"/>
                            <a:ext cx="28281" cy="62707"/>
                          </a:xfrm>
                          <a:prstGeom prst="rect">
                            <a:avLst/>
                          </a:prstGeom>
                          <a:ln>
                            <a:noFill/>
                          </a:ln>
                        </wps:spPr>
                        <wps:txbx>
                          <w:txbxContent>
                            <w:p w14:paraId="42CB879A" w14:textId="77777777" w:rsidR="00255F62" w:rsidRDefault="001D6550">
                              <w:pPr>
                                <w:spacing w:after="160" w:line="259" w:lineRule="auto"/>
                                <w:ind w:left="0" w:right="0" w:firstLine="0"/>
                                <w:jc w:val="left"/>
                              </w:pPr>
                              <w:r>
                                <w:rPr>
                                  <w:rFonts w:ascii="Cambria" w:eastAsia="Cambria" w:hAnsi="Cambria" w:cs="Cambria"/>
                                  <w:i/>
                                  <w:color w:val="262626"/>
                                  <w:sz w:val="7"/>
                                </w:rPr>
                                <w:t>r</w:t>
                              </w:r>
                            </w:p>
                          </w:txbxContent>
                        </wps:txbx>
                        <wps:bodyPr horzOverflow="overflow" vert="horz" lIns="0" tIns="0" rIns="0" bIns="0" rtlCol="0">
                          <a:noAutofit/>
                        </wps:bodyPr>
                      </wps:wsp>
                      <wps:wsp>
                        <wps:cNvPr id="20279" name="Rectangle 20279"/>
                        <wps:cNvSpPr/>
                        <wps:spPr>
                          <a:xfrm>
                            <a:off x="2852417" y="1115893"/>
                            <a:ext cx="24331" cy="62707"/>
                          </a:xfrm>
                          <a:prstGeom prst="rect">
                            <a:avLst/>
                          </a:prstGeom>
                          <a:ln>
                            <a:noFill/>
                          </a:ln>
                        </wps:spPr>
                        <wps:txbx>
                          <w:txbxContent>
                            <w:p w14:paraId="3C05EFDD"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80" name="Rectangle 20280"/>
                        <wps:cNvSpPr/>
                        <wps:spPr>
                          <a:xfrm>
                            <a:off x="2870719" y="1115893"/>
                            <a:ext cx="99595" cy="62707"/>
                          </a:xfrm>
                          <a:prstGeom prst="rect">
                            <a:avLst/>
                          </a:prstGeom>
                          <a:ln>
                            <a:noFill/>
                          </a:ln>
                        </wps:spPr>
                        <wps:txbx>
                          <w:txbxContent>
                            <w:p w14:paraId="1D074676" w14:textId="77777777" w:rsidR="00255F62" w:rsidRDefault="001D6550">
                              <w:pPr>
                                <w:spacing w:after="160" w:line="259" w:lineRule="auto"/>
                                <w:ind w:left="0" w:right="0" w:firstLine="0"/>
                                <w:jc w:val="left"/>
                              </w:pPr>
                              <w:r>
                                <w:rPr>
                                  <w:rFonts w:ascii="Cambria" w:eastAsia="Cambria" w:hAnsi="Cambria" w:cs="Cambria"/>
                                  <w:i/>
                                  <w:color w:val="262626"/>
                                  <w:sz w:val="7"/>
                                </w:rPr>
                                <w:t>ｘ，β</w:t>
                              </w:r>
                            </w:p>
                          </w:txbxContent>
                        </wps:txbx>
                        <wps:bodyPr horzOverflow="overflow" vert="horz" lIns="0" tIns="0" rIns="0" bIns="0" rtlCol="0">
                          <a:noAutofit/>
                        </wps:bodyPr>
                      </wps:wsp>
                      <wps:wsp>
                        <wps:cNvPr id="20281" name="Rectangle 20281"/>
                        <wps:cNvSpPr/>
                        <wps:spPr>
                          <a:xfrm>
                            <a:off x="2945600" y="1115893"/>
                            <a:ext cx="17370" cy="62707"/>
                          </a:xfrm>
                          <a:prstGeom prst="rect">
                            <a:avLst/>
                          </a:prstGeom>
                          <a:ln>
                            <a:noFill/>
                          </a:ln>
                        </wps:spPr>
                        <wps:txbx>
                          <w:txbxContent>
                            <w:p w14:paraId="5B1F111F"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82" name="Rectangle 20282"/>
                        <wps:cNvSpPr/>
                        <wps:spPr>
                          <a:xfrm>
                            <a:off x="2966932" y="1115893"/>
                            <a:ext cx="29410" cy="62707"/>
                          </a:xfrm>
                          <a:prstGeom prst="rect">
                            <a:avLst/>
                          </a:prstGeom>
                          <a:ln>
                            <a:noFill/>
                          </a:ln>
                        </wps:spPr>
                        <wps:txbx>
                          <w:txbxContent>
                            <w:p w14:paraId="366D4E22" w14:textId="77777777" w:rsidR="00255F62" w:rsidRDefault="001D6550">
                              <w:pPr>
                                <w:spacing w:after="160" w:line="259" w:lineRule="auto"/>
                                <w:ind w:left="0" w:right="0" w:firstLine="0"/>
                                <w:jc w:val="left"/>
                              </w:pPr>
                              <w:r>
                                <w:rPr>
                                  <w:rFonts w:ascii="Cambria" w:eastAsia="Cambria" w:hAnsi="Cambria" w:cs="Cambria"/>
                                  <w:i/>
                                  <w:color w:val="262626"/>
                                  <w:sz w:val="7"/>
                                </w:rPr>
                                <w:t>θ</w:t>
                              </w:r>
                            </w:p>
                          </w:txbxContent>
                        </wps:txbx>
                        <wps:bodyPr horzOverflow="overflow" vert="horz" lIns="0" tIns="0" rIns="0" bIns="0" rtlCol="0">
                          <a:noAutofit/>
                        </wps:bodyPr>
                      </wps:wsp>
                      <wps:wsp>
                        <wps:cNvPr id="20283" name="Rectangle 20283"/>
                        <wps:cNvSpPr/>
                        <wps:spPr>
                          <a:xfrm>
                            <a:off x="2989056" y="1115893"/>
                            <a:ext cx="24331" cy="62707"/>
                          </a:xfrm>
                          <a:prstGeom prst="rect">
                            <a:avLst/>
                          </a:prstGeom>
                          <a:ln>
                            <a:noFill/>
                          </a:ln>
                        </wps:spPr>
                        <wps:txbx>
                          <w:txbxContent>
                            <w:p w14:paraId="36B4821A"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284" name="Rectangle 20284"/>
                        <wps:cNvSpPr/>
                        <wps:spPr>
                          <a:xfrm>
                            <a:off x="1906959" y="1025950"/>
                            <a:ext cx="92975" cy="55643"/>
                          </a:xfrm>
                          <a:prstGeom prst="rect">
                            <a:avLst/>
                          </a:prstGeom>
                          <a:ln>
                            <a:noFill/>
                          </a:ln>
                        </wps:spPr>
                        <wps:txbx>
                          <w:txbxContent>
                            <w:p w14:paraId="1EA92052" w14:textId="77777777" w:rsidR="00255F62" w:rsidRDefault="001D6550">
                              <w:pPr>
                                <w:spacing w:after="160" w:line="259" w:lineRule="auto"/>
                                <w:ind w:left="0" w:right="0" w:firstLine="0"/>
                                <w:jc w:val="left"/>
                              </w:pPr>
                              <w:r>
                                <w:rPr>
                                  <w:rFonts w:ascii="Arial" w:eastAsia="Arial" w:hAnsi="Arial" w:cs="Arial"/>
                                  <w:color w:val="262626"/>
                                  <w:sz w:val="5"/>
                                </w:rPr>
                                <w:t>2500</w:t>
                              </w:r>
                            </w:p>
                          </w:txbxContent>
                        </wps:txbx>
                        <wps:bodyPr horzOverflow="overflow" vert="horz" lIns="0" tIns="0" rIns="0" bIns="0" rtlCol="0">
                          <a:noAutofit/>
                        </wps:bodyPr>
                      </wps:wsp>
                      <wps:wsp>
                        <wps:cNvPr id="176499" name="Shape 176499"/>
                        <wps:cNvSpPr/>
                        <wps:spPr>
                          <a:xfrm>
                            <a:off x="1890363" y="1045186"/>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86" name="Rectangle 20286"/>
                        <wps:cNvSpPr/>
                        <wps:spPr>
                          <a:xfrm>
                            <a:off x="1906959" y="826793"/>
                            <a:ext cx="92975" cy="55643"/>
                          </a:xfrm>
                          <a:prstGeom prst="rect">
                            <a:avLst/>
                          </a:prstGeom>
                          <a:ln>
                            <a:noFill/>
                          </a:ln>
                        </wps:spPr>
                        <wps:txbx>
                          <w:txbxContent>
                            <w:p w14:paraId="78FD818B" w14:textId="77777777" w:rsidR="00255F62" w:rsidRDefault="001D6550">
                              <w:pPr>
                                <w:spacing w:after="160" w:line="259" w:lineRule="auto"/>
                                <w:ind w:left="0" w:right="0" w:firstLine="0"/>
                                <w:jc w:val="left"/>
                              </w:pPr>
                              <w:r>
                                <w:rPr>
                                  <w:rFonts w:ascii="Arial" w:eastAsia="Arial" w:hAnsi="Arial" w:cs="Arial"/>
                                  <w:color w:val="262626"/>
                                  <w:sz w:val="5"/>
                                </w:rPr>
                                <w:t>2000</w:t>
                              </w:r>
                            </w:p>
                          </w:txbxContent>
                        </wps:txbx>
                        <wps:bodyPr horzOverflow="overflow" vert="horz" lIns="0" tIns="0" rIns="0" bIns="0" rtlCol="0">
                          <a:noAutofit/>
                        </wps:bodyPr>
                      </wps:wsp>
                      <wps:wsp>
                        <wps:cNvPr id="176500" name="Shape 176500"/>
                        <wps:cNvSpPr/>
                        <wps:spPr>
                          <a:xfrm>
                            <a:off x="1890363" y="846030"/>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88" name="Rectangle 20288"/>
                        <wps:cNvSpPr/>
                        <wps:spPr>
                          <a:xfrm>
                            <a:off x="1906959" y="627637"/>
                            <a:ext cx="92975" cy="55643"/>
                          </a:xfrm>
                          <a:prstGeom prst="rect">
                            <a:avLst/>
                          </a:prstGeom>
                          <a:ln>
                            <a:noFill/>
                          </a:ln>
                        </wps:spPr>
                        <wps:txbx>
                          <w:txbxContent>
                            <w:p w14:paraId="612E3D69" w14:textId="77777777" w:rsidR="00255F62" w:rsidRDefault="001D6550">
                              <w:pPr>
                                <w:spacing w:after="160" w:line="259" w:lineRule="auto"/>
                                <w:ind w:left="0" w:right="0" w:firstLine="0"/>
                                <w:jc w:val="left"/>
                              </w:pPr>
                              <w:r>
                                <w:rPr>
                                  <w:rFonts w:ascii="Arial" w:eastAsia="Arial" w:hAnsi="Arial" w:cs="Arial"/>
                                  <w:color w:val="262626"/>
                                  <w:sz w:val="5"/>
                                </w:rPr>
                                <w:t>1500</w:t>
                              </w:r>
                            </w:p>
                          </w:txbxContent>
                        </wps:txbx>
                        <wps:bodyPr horzOverflow="overflow" vert="horz" lIns="0" tIns="0" rIns="0" bIns="0" rtlCol="0">
                          <a:noAutofit/>
                        </wps:bodyPr>
                      </wps:wsp>
                      <wps:wsp>
                        <wps:cNvPr id="176501" name="Shape 176501"/>
                        <wps:cNvSpPr/>
                        <wps:spPr>
                          <a:xfrm>
                            <a:off x="1890363" y="646874"/>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90" name="Rectangle 20290"/>
                        <wps:cNvSpPr/>
                        <wps:spPr>
                          <a:xfrm>
                            <a:off x="1906959" y="428480"/>
                            <a:ext cx="92975" cy="55644"/>
                          </a:xfrm>
                          <a:prstGeom prst="rect">
                            <a:avLst/>
                          </a:prstGeom>
                          <a:ln>
                            <a:noFill/>
                          </a:ln>
                        </wps:spPr>
                        <wps:txbx>
                          <w:txbxContent>
                            <w:p w14:paraId="2ADAC3BD" w14:textId="77777777" w:rsidR="00255F62" w:rsidRDefault="001D6550">
                              <w:pPr>
                                <w:spacing w:after="160" w:line="259" w:lineRule="auto"/>
                                <w:ind w:left="0" w:right="0" w:firstLine="0"/>
                                <w:jc w:val="left"/>
                              </w:pPr>
                              <w:r>
                                <w:rPr>
                                  <w:rFonts w:ascii="Arial" w:eastAsia="Arial" w:hAnsi="Arial" w:cs="Arial"/>
                                  <w:color w:val="262626"/>
                                  <w:sz w:val="5"/>
                                </w:rPr>
                                <w:t>1000</w:t>
                              </w:r>
                            </w:p>
                          </w:txbxContent>
                        </wps:txbx>
                        <wps:bodyPr horzOverflow="overflow" vert="horz" lIns="0" tIns="0" rIns="0" bIns="0" rtlCol="0">
                          <a:noAutofit/>
                        </wps:bodyPr>
                      </wps:wsp>
                      <wps:wsp>
                        <wps:cNvPr id="176502" name="Shape 176502"/>
                        <wps:cNvSpPr/>
                        <wps:spPr>
                          <a:xfrm>
                            <a:off x="1890363" y="447717"/>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92" name="Rectangle 20292"/>
                        <wps:cNvSpPr/>
                        <wps:spPr>
                          <a:xfrm>
                            <a:off x="1924443" y="229324"/>
                            <a:ext cx="69731" cy="55643"/>
                          </a:xfrm>
                          <a:prstGeom prst="rect">
                            <a:avLst/>
                          </a:prstGeom>
                          <a:ln>
                            <a:noFill/>
                          </a:ln>
                        </wps:spPr>
                        <wps:txbx>
                          <w:txbxContent>
                            <w:p w14:paraId="39CA3D82" w14:textId="77777777" w:rsidR="00255F62" w:rsidRDefault="001D6550">
                              <w:pPr>
                                <w:spacing w:after="160" w:line="259" w:lineRule="auto"/>
                                <w:ind w:left="0" w:right="0" w:firstLine="0"/>
                                <w:jc w:val="left"/>
                              </w:pPr>
                              <w:r>
                                <w:rPr>
                                  <w:rFonts w:ascii="Arial" w:eastAsia="Arial" w:hAnsi="Arial" w:cs="Arial"/>
                                  <w:color w:val="262626"/>
                                  <w:sz w:val="5"/>
                                </w:rPr>
                                <w:t>500</w:t>
                              </w:r>
                            </w:p>
                          </w:txbxContent>
                        </wps:txbx>
                        <wps:bodyPr horzOverflow="overflow" vert="horz" lIns="0" tIns="0" rIns="0" bIns="0" rtlCol="0">
                          <a:noAutofit/>
                        </wps:bodyPr>
                      </wps:wsp>
                      <wps:wsp>
                        <wps:cNvPr id="176503" name="Shape 176503"/>
                        <wps:cNvSpPr/>
                        <wps:spPr>
                          <a:xfrm>
                            <a:off x="1907848" y="248561"/>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294" name="Rectangle 20294"/>
                        <wps:cNvSpPr/>
                        <wps:spPr>
                          <a:xfrm>
                            <a:off x="1959424" y="30168"/>
                            <a:ext cx="23244" cy="55643"/>
                          </a:xfrm>
                          <a:prstGeom prst="rect">
                            <a:avLst/>
                          </a:prstGeom>
                          <a:ln>
                            <a:noFill/>
                          </a:ln>
                        </wps:spPr>
                        <wps:txbx>
                          <w:txbxContent>
                            <w:p w14:paraId="75B1F329" w14:textId="77777777" w:rsidR="00255F62" w:rsidRDefault="001D6550">
                              <w:pPr>
                                <w:spacing w:after="160" w:line="259" w:lineRule="auto"/>
                                <w:ind w:left="0" w:right="0" w:firstLine="0"/>
                                <w:jc w:val="left"/>
                              </w:pPr>
                              <w:r>
                                <w:rPr>
                                  <w:rFonts w:ascii="Arial" w:eastAsia="Arial" w:hAnsi="Arial" w:cs="Arial"/>
                                  <w:color w:val="262626"/>
                                  <w:sz w:val="5"/>
                                </w:rPr>
                                <w:t>0</w:t>
                              </w:r>
                            </w:p>
                          </w:txbxContent>
                        </wps:txbx>
                        <wps:bodyPr horzOverflow="overflow" vert="horz" lIns="0" tIns="0" rIns="0" bIns="0" rtlCol="0">
                          <a:noAutofit/>
                        </wps:bodyPr>
                      </wps:wsp>
                      <wps:wsp>
                        <wps:cNvPr id="20295" name="Rectangle 20295"/>
                        <wps:cNvSpPr/>
                        <wps:spPr>
                          <a:xfrm rot="-5399999">
                            <a:off x="1831344" y="693218"/>
                            <a:ext cx="41826" cy="83464"/>
                          </a:xfrm>
                          <a:prstGeom prst="rect">
                            <a:avLst/>
                          </a:prstGeom>
                          <a:ln>
                            <a:noFill/>
                          </a:ln>
                        </wps:spPr>
                        <wps:txbx>
                          <w:txbxContent>
                            <w:p w14:paraId="5F62643D" w14:textId="77777777" w:rsidR="00255F62" w:rsidRDefault="001D6550">
                              <w:pPr>
                                <w:spacing w:after="160" w:line="259" w:lineRule="auto"/>
                                <w:ind w:left="0" w:right="0" w:firstLine="0"/>
                                <w:jc w:val="left"/>
                              </w:pPr>
                              <w:r>
                                <w:rPr>
                                  <w:rFonts w:ascii="Arial" w:eastAsia="Arial" w:hAnsi="Arial" w:cs="Arial"/>
                                  <w:color w:val="262626"/>
                                  <w:sz w:val="7"/>
                                </w:rPr>
                                <w:t>E</w:t>
                              </w:r>
                            </w:p>
                          </w:txbxContent>
                        </wps:txbx>
                        <wps:bodyPr horzOverflow="overflow" vert="horz" lIns="0" tIns="0" rIns="0" bIns="0" rtlCol="0">
                          <a:noAutofit/>
                        </wps:bodyPr>
                      </wps:wsp>
                      <wps:wsp>
                        <wps:cNvPr id="20296" name="Rectangle 20296"/>
                        <wps:cNvSpPr/>
                        <wps:spPr>
                          <a:xfrm rot="-5399999">
                            <a:off x="1836580" y="667007"/>
                            <a:ext cx="31354" cy="83464"/>
                          </a:xfrm>
                          <a:prstGeom prst="rect">
                            <a:avLst/>
                          </a:prstGeom>
                          <a:ln>
                            <a:noFill/>
                          </a:ln>
                        </wps:spPr>
                        <wps:txbx>
                          <w:txbxContent>
                            <w:p w14:paraId="5AB5B174" w14:textId="77777777" w:rsidR="00255F62" w:rsidRDefault="001D6550">
                              <w:pPr>
                                <w:spacing w:after="160" w:line="259" w:lineRule="auto"/>
                                <w:ind w:left="0" w:right="0" w:firstLine="0"/>
                                <w:jc w:val="left"/>
                              </w:pPr>
                              <w:r>
                                <w:rPr>
                                  <w:rFonts w:ascii="Arial" w:eastAsia="Arial" w:hAnsi="Arial" w:cs="Arial"/>
                                  <w:color w:val="262626"/>
                                  <w:sz w:val="7"/>
                                </w:rPr>
                                <w:t>s</w:t>
                              </w:r>
                            </w:p>
                          </w:txbxContent>
                        </wps:txbx>
                        <wps:bodyPr horzOverflow="overflow" vert="horz" lIns="0" tIns="0" rIns="0" bIns="0" rtlCol="0">
                          <a:noAutofit/>
                        </wps:bodyPr>
                      </wps:wsp>
                      <wps:wsp>
                        <wps:cNvPr id="20297" name="Rectangle 20297"/>
                        <wps:cNvSpPr/>
                        <wps:spPr>
                          <a:xfrm rot="-5399999">
                            <a:off x="1843541" y="650393"/>
                            <a:ext cx="17433" cy="83464"/>
                          </a:xfrm>
                          <a:prstGeom prst="rect">
                            <a:avLst/>
                          </a:prstGeom>
                          <a:ln>
                            <a:noFill/>
                          </a:ln>
                        </wps:spPr>
                        <wps:txbx>
                          <w:txbxContent>
                            <w:p w14:paraId="6027959E" w14:textId="77777777" w:rsidR="00255F62" w:rsidRDefault="001D6550">
                              <w:pPr>
                                <w:spacing w:after="160" w:line="259" w:lineRule="auto"/>
                                <w:ind w:left="0" w:right="0" w:firstLine="0"/>
                                <w:jc w:val="left"/>
                              </w:pPr>
                              <w:r>
                                <w:rPr>
                                  <w:rFonts w:ascii="Arial" w:eastAsia="Arial" w:hAnsi="Arial" w:cs="Arial"/>
                                  <w:color w:val="262626"/>
                                  <w:sz w:val="7"/>
                                </w:rPr>
                                <w:t>t</w:t>
                              </w:r>
                            </w:p>
                          </w:txbxContent>
                        </wps:txbx>
                        <wps:bodyPr horzOverflow="overflow" vert="horz" lIns="0" tIns="0" rIns="0" bIns="0" rtlCol="0">
                          <a:noAutofit/>
                        </wps:bodyPr>
                      </wps:wsp>
                      <wps:wsp>
                        <wps:cNvPr id="20298" name="Rectangle 20298"/>
                        <wps:cNvSpPr/>
                        <wps:spPr>
                          <a:xfrm rot="-5399999">
                            <a:off x="1845296" y="639049"/>
                            <a:ext cx="13921" cy="83464"/>
                          </a:xfrm>
                          <a:prstGeom prst="rect">
                            <a:avLst/>
                          </a:prstGeom>
                          <a:ln>
                            <a:noFill/>
                          </a:ln>
                        </wps:spPr>
                        <wps:txbx>
                          <w:txbxContent>
                            <w:p w14:paraId="48AA849D" w14:textId="77777777" w:rsidR="00255F62" w:rsidRDefault="001D6550">
                              <w:pPr>
                                <w:spacing w:after="160" w:line="259" w:lineRule="auto"/>
                                <w:ind w:left="0" w:right="0" w:firstLine="0"/>
                                <w:jc w:val="left"/>
                              </w:pPr>
                              <w:r>
                                <w:rPr>
                                  <w:rFonts w:ascii="Arial" w:eastAsia="Arial" w:hAnsi="Arial" w:cs="Arial"/>
                                  <w:color w:val="262626"/>
                                  <w:sz w:val="7"/>
                                </w:rPr>
                                <w:t>i</w:t>
                              </w:r>
                            </w:p>
                          </w:txbxContent>
                        </wps:txbx>
                        <wps:bodyPr horzOverflow="overflow" vert="horz" lIns="0" tIns="0" rIns="0" bIns="0" rtlCol="0">
                          <a:noAutofit/>
                        </wps:bodyPr>
                      </wps:wsp>
                      <wps:wsp>
                        <wps:cNvPr id="20299" name="Rectangle 20299"/>
                        <wps:cNvSpPr/>
                        <wps:spPr>
                          <a:xfrm rot="-5399999">
                            <a:off x="1826139" y="609416"/>
                            <a:ext cx="52236" cy="83464"/>
                          </a:xfrm>
                          <a:prstGeom prst="rect">
                            <a:avLst/>
                          </a:prstGeom>
                          <a:ln>
                            <a:noFill/>
                          </a:ln>
                        </wps:spPr>
                        <wps:txbx>
                          <w:txbxContent>
                            <w:p w14:paraId="4B374455" w14:textId="77777777" w:rsidR="00255F62" w:rsidRDefault="001D6550">
                              <w:pPr>
                                <w:spacing w:after="160" w:line="259" w:lineRule="auto"/>
                                <w:ind w:left="0" w:right="0" w:firstLine="0"/>
                                <w:jc w:val="left"/>
                              </w:pPr>
                              <w:r>
                                <w:rPr>
                                  <w:rFonts w:ascii="Arial" w:eastAsia="Arial" w:hAnsi="Arial" w:cs="Arial"/>
                                  <w:color w:val="262626"/>
                                  <w:sz w:val="7"/>
                                </w:rPr>
                                <w:t>m</w:t>
                              </w:r>
                            </w:p>
                          </w:txbxContent>
                        </wps:txbx>
                        <wps:bodyPr horzOverflow="overflow" vert="horz" lIns="0" tIns="0" rIns="0" bIns="0" rtlCol="0">
                          <a:noAutofit/>
                        </wps:bodyPr>
                      </wps:wsp>
                      <wps:wsp>
                        <wps:cNvPr id="20300" name="Rectangle 20300"/>
                        <wps:cNvSpPr/>
                        <wps:spPr>
                          <a:xfrm rot="-5399999">
                            <a:off x="1834824" y="578826"/>
                            <a:ext cx="34866" cy="83464"/>
                          </a:xfrm>
                          <a:prstGeom prst="rect">
                            <a:avLst/>
                          </a:prstGeom>
                          <a:ln>
                            <a:noFill/>
                          </a:ln>
                        </wps:spPr>
                        <wps:txbx>
                          <w:txbxContent>
                            <w:p w14:paraId="55C6783B" w14:textId="77777777" w:rsidR="00255F62" w:rsidRDefault="001D6550">
                              <w:pPr>
                                <w:spacing w:after="160" w:line="259" w:lineRule="auto"/>
                                <w:ind w:left="0" w:right="0" w:firstLine="0"/>
                                <w:jc w:val="left"/>
                              </w:pPr>
                              <w:r>
                                <w:rPr>
                                  <w:rFonts w:ascii="Arial" w:eastAsia="Arial" w:hAnsi="Arial" w:cs="Arial"/>
                                  <w:color w:val="262626"/>
                                  <w:sz w:val="7"/>
                                </w:rPr>
                                <w:t>a</w:t>
                              </w:r>
                            </w:p>
                          </w:txbxContent>
                        </wps:txbx>
                        <wps:bodyPr horzOverflow="overflow" vert="horz" lIns="0" tIns="0" rIns="0" bIns="0" rtlCol="0">
                          <a:noAutofit/>
                        </wps:bodyPr>
                      </wps:wsp>
                      <wps:wsp>
                        <wps:cNvPr id="20301" name="Rectangle 20301"/>
                        <wps:cNvSpPr/>
                        <wps:spPr>
                          <a:xfrm rot="-5399999">
                            <a:off x="1843541" y="561321"/>
                            <a:ext cx="17433" cy="83464"/>
                          </a:xfrm>
                          <a:prstGeom prst="rect">
                            <a:avLst/>
                          </a:prstGeom>
                          <a:ln>
                            <a:noFill/>
                          </a:ln>
                        </wps:spPr>
                        <wps:txbx>
                          <w:txbxContent>
                            <w:p w14:paraId="15B8856B" w14:textId="77777777" w:rsidR="00255F62" w:rsidRDefault="001D6550">
                              <w:pPr>
                                <w:spacing w:after="160" w:line="259" w:lineRule="auto"/>
                                <w:ind w:left="0" w:right="0" w:firstLine="0"/>
                                <w:jc w:val="left"/>
                              </w:pPr>
                              <w:r>
                                <w:rPr>
                                  <w:rFonts w:ascii="Arial" w:eastAsia="Arial" w:hAnsi="Arial" w:cs="Arial"/>
                                  <w:color w:val="262626"/>
                                  <w:sz w:val="7"/>
                                </w:rPr>
                                <w:t>t</w:t>
                              </w:r>
                            </w:p>
                          </w:txbxContent>
                        </wps:txbx>
                        <wps:bodyPr horzOverflow="overflow" vert="horz" lIns="0" tIns="0" rIns="0" bIns="0" rtlCol="0">
                          <a:noAutofit/>
                        </wps:bodyPr>
                      </wps:wsp>
                      <wps:wsp>
                        <wps:cNvPr id="20302" name="Rectangle 20302"/>
                        <wps:cNvSpPr/>
                        <wps:spPr>
                          <a:xfrm rot="-5399999">
                            <a:off x="1834824" y="539505"/>
                            <a:ext cx="34866" cy="83464"/>
                          </a:xfrm>
                          <a:prstGeom prst="rect">
                            <a:avLst/>
                          </a:prstGeom>
                          <a:ln>
                            <a:noFill/>
                          </a:ln>
                        </wps:spPr>
                        <wps:txbx>
                          <w:txbxContent>
                            <w:p w14:paraId="3CB7732B" w14:textId="77777777" w:rsidR="00255F62" w:rsidRDefault="001D6550">
                              <w:pPr>
                                <w:spacing w:after="160" w:line="259" w:lineRule="auto"/>
                                <w:ind w:left="0" w:right="0" w:firstLine="0"/>
                                <w:jc w:val="left"/>
                              </w:pPr>
                              <w:r>
                                <w:rPr>
                                  <w:rFonts w:ascii="Arial" w:eastAsia="Arial" w:hAnsi="Arial" w:cs="Arial"/>
                                  <w:color w:val="262626"/>
                                  <w:sz w:val="7"/>
                                </w:rPr>
                                <w:t>e</w:t>
                              </w:r>
                            </w:p>
                          </w:txbxContent>
                        </wps:txbx>
                        <wps:bodyPr horzOverflow="overflow" vert="horz" lIns="0" tIns="0" rIns="0" bIns="0" rtlCol="0">
                          <a:noAutofit/>
                        </wps:bodyPr>
                      </wps:wsp>
                      <wps:wsp>
                        <wps:cNvPr id="20303" name="Rectangle 20303"/>
                        <wps:cNvSpPr/>
                        <wps:spPr>
                          <a:xfrm rot="-5399999">
                            <a:off x="1843540" y="521999"/>
                            <a:ext cx="17433" cy="83464"/>
                          </a:xfrm>
                          <a:prstGeom prst="rect">
                            <a:avLst/>
                          </a:prstGeom>
                          <a:ln>
                            <a:noFill/>
                          </a:ln>
                        </wps:spPr>
                        <wps:txbx>
                          <w:txbxContent>
                            <w:p w14:paraId="344A8C09"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304" name="Rectangle 20304"/>
                        <wps:cNvSpPr/>
                        <wps:spPr>
                          <a:xfrm rot="-5399999">
                            <a:off x="1834824" y="500184"/>
                            <a:ext cx="34866" cy="83464"/>
                          </a:xfrm>
                          <a:prstGeom prst="rect">
                            <a:avLst/>
                          </a:prstGeom>
                          <a:ln>
                            <a:noFill/>
                          </a:ln>
                        </wps:spPr>
                        <wps:txbx>
                          <w:txbxContent>
                            <w:p w14:paraId="1598A364" w14:textId="77777777" w:rsidR="00255F62" w:rsidRDefault="001D6550">
                              <w:pPr>
                                <w:spacing w:after="160" w:line="259" w:lineRule="auto"/>
                                <w:ind w:left="0" w:right="0" w:firstLine="0"/>
                                <w:jc w:val="left"/>
                              </w:pPr>
                              <w:r>
                                <w:rPr>
                                  <w:rFonts w:ascii="Arial" w:eastAsia="Arial" w:hAnsi="Arial" w:cs="Arial"/>
                                  <w:color w:val="262626"/>
                                  <w:sz w:val="7"/>
                                </w:rPr>
                                <w:t>o</w:t>
                              </w:r>
                            </w:p>
                          </w:txbxContent>
                        </wps:txbx>
                        <wps:bodyPr horzOverflow="overflow" vert="horz" lIns="0" tIns="0" rIns="0" bIns="0" rtlCol="0">
                          <a:noAutofit/>
                        </wps:bodyPr>
                      </wps:wsp>
                      <wps:wsp>
                        <wps:cNvPr id="20305" name="Rectangle 20305"/>
                        <wps:cNvSpPr/>
                        <wps:spPr>
                          <a:xfrm rot="-5399999">
                            <a:off x="1843540" y="482678"/>
                            <a:ext cx="17433" cy="83464"/>
                          </a:xfrm>
                          <a:prstGeom prst="rect">
                            <a:avLst/>
                          </a:prstGeom>
                          <a:ln>
                            <a:noFill/>
                          </a:ln>
                        </wps:spPr>
                        <wps:txbx>
                          <w:txbxContent>
                            <w:p w14:paraId="54BC037A" w14:textId="77777777" w:rsidR="00255F62" w:rsidRDefault="001D6550">
                              <w:pPr>
                                <w:spacing w:after="160" w:line="259" w:lineRule="auto"/>
                                <w:ind w:left="0" w:right="0" w:firstLine="0"/>
                                <w:jc w:val="left"/>
                              </w:pPr>
                              <w:r>
                                <w:rPr>
                                  <w:rFonts w:ascii="Arial" w:eastAsia="Arial" w:hAnsi="Arial" w:cs="Arial"/>
                                  <w:color w:val="262626"/>
                                  <w:sz w:val="7"/>
                                </w:rPr>
                                <w:t>f</w:t>
                              </w:r>
                            </w:p>
                          </w:txbxContent>
                        </wps:txbx>
                        <wps:bodyPr horzOverflow="overflow" vert="horz" lIns="0" tIns="0" rIns="0" bIns="0" rtlCol="0">
                          <a:noAutofit/>
                        </wps:bodyPr>
                      </wps:wsp>
                      <wps:wsp>
                        <wps:cNvPr id="20306" name="Rectangle 20306"/>
                        <wps:cNvSpPr/>
                        <wps:spPr>
                          <a:xfrm rot="-5399999">
                            <a:off x="1843540" y="469578"/>
                            <a:ext cx="17433" cy="83464"/>
                          </a:xfrm>
                          <a:prstGeom prst="rect">
                            <a:avLst/>
                          </a:prstGeom>
                          <a:ln>
                            <a:noFill/>
                          </a:ln>
                        </wps:spPr>
                        <wps:txbx>
                          <w:txbxContent>
                            <w:p w14:paraId="2A5A2801"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307" name="Rectangle 20307"/>
                        <wps:cNvSpPr/>
                        <wps:spPr>
                          <a:xfrm rot="-5399999">
                            <a:off x="1845264" y="466889"/>
                            <a:ext cx="17370" cy="62708"/>
                          </a:xfrm>
                          <a:prstGeom prst="rect">
                            <a:avLst/>
                          </a:prstGeom>
                          <a:ln>
                            <a:noFill/>
                          </a:ln>
                        </wps:spPr>
                        <wps:txbx>
                          <w:txbxContent>
                            <w:p w14:paraId="01F1892A" w14:textId="77777777" w:rsidR="00255F62" w:rsidRDefault="001D6550">
                              <w:pPr>
                                <w:spacing w:after="160" w:line="259" w:lineRule="auto"/>
                                <w:ind w:left="0" w:right="0" w:firstLine="0"/>
                                <w:jc w:val="left"/>
                              </w:pPr>
                              <w:r>
                                <w:rPr>
                                  <w:rFonts w:ascii="Cambria" w:eastAsia="Cambria" w:hAnsi="Cambria" w:cs="Cambria"/>
                                  <w:color w:val="262626"/>
                                  <w:sz w:val="7"/>
                                </w:rPr>
                                <w:t>l</w:t>
                              </w:r>
                            </w:p>
                          </w:txbxContent>
                        </wps:txbx>
                        <wps:bodyPr horzOverflow="overflow" vert="horz" lIns="0" tIns="0" rIns="0" bIns="0" rtlCol="0">
                          <a:noAutofit/>
                        </wps:bodyPr>
                      </wps:wsp>
                      <wps:wsp>
                        <wps:cNvPr id="20308" name="Rectangle 20308"/>
                        <wps:cNvSpPr/>
                        <wps:spPr>
                          <a:xfrm rot="-5399999">
                            <a:off x="1838272" y="446843"/>
                            <a:ext cx="31354" cy="62708"/>
                          </a:xfrm>
                          <a:prstGeom prst="rect">
                            <a:avLst/>
                          </a:prstGeom>
                          <a:ln>
                            <a:noFill/>
                          </a:ln>
                        </wps:spPr>
                        <wps:txbx>
                          <w:txbxContent>
                            <w:p w14:paraId="54C8DB3C" w14:textId="77777777" w:rsidR="00255F62" w:rsidRDefault="001D6550">
                              <w:pPr>
                                <w:spacing w:after="160" w:line="259" w:lineRule="auto"/>
                                <w:ind w:left="0" w:right="0" w:firstLine="0"/>
                                <w:jc w:val="left"/>
                              </w:pPr>
                              <w:r>
                                <w:rPr>
                                  <w:rFonts w:ascii="Cambria" w:eastAsia="Cambria" w:hAnsi="Cambria" w:cs="Cambria"/>
                                  <w:color w:val="262626"/>
                                  <w:sz w:val="7"/>
                                </w:rPr>
                                <w:t>o</w:t>
                              </w:r>
                            </w:p>
                          </w:txbxContent>
                        </wps:txbx>
                        <wps:bodyPr horzOverflow="overflow" vert="horz" lIns="0" tIns="0" rIns="0" bIns="0" rtlCol="0">
                          <a:noAutofit/>
                        </wps:bodyPr>
                      </wps:wsp>
                      <wps:wsp>
                        <wps:cNvPr id="20309" name="Rectangle 20309"/>
                        <wps:cNvSpPr/>
                        <wps:spPr>
                          <a:xfrm rot="-5399999">
                            <a:off x="1838272" y="423269"/>
                            <a:ext cx="31354" cy="62708"/>
                          </a:xfrm>
                          <a:prstGeom prst="rect">
                            <a:avLst/>
                          </a:prstGeom>
                          <a:ln>
                            <a:noFill/>
                          </a:ln>
                        </wps:spPr>
                        <wps:txbx>
                          <w:txbxContent>
                            <w:p w14:paraId="7197BEEB" w14:textId="77777777" w:rsidR="00255F62" w:rsidRDefault="001D6550">
                              <w:pPr>
                                <w:spacing w:after="160" w:line="259" w:lineRule="auto"/>
                                <w:ind w:left="0" w:right="0" w:firstLine="0"/>
                                <w:jc w:val="left"/>
                              </w:pPr>
                              <w:r>
                                <w:rPr>
                                  <w:rFonts w:ascii="Cambria" w:eastAsia="Cambria" w:hAnsi="Cambria" w:cs="Cambria"/>
                                  <w:color w:val="262626"/>
                                  <w:sz w:val="7"/>
                                </w:rPr>
                                <w:t>g</w:t>
                              </w:r>
                            </w:p>
                          </w:txbxContent>
                        </wps:txbx>
                        <wps:bodyPr horzOverflow="overflow" vert="horz" lIns="0" tIns="0" rIns="0" bIns="0" rtlCol="0">
                          <a:noAutofit/>
                        </wps:bodyPr>
                      </wps:wsp>
                      <wps:wsp>
                        <wps:cNvPr id="20310" name="Rectangle 20310"/>
                        <wps:cNvSpPr/>
                        <wps:spPr>
                          <a:xfrm rot="-5399999">
                            <a:off x="1843540" y="396277"/>
                            <a:ext cx="17433" cy="83464"/>
                          </a:xfrm>
                          <a:prstGeom prst="rect">
                            <a:avLst/>
                          </a:prstGeom>
                          <a:ln>
                            <a:noFill/>
                          </a:ln>
                        </wps:spPr>
                        <wps:txbx>
                          <w:txbxContent>
                            <w:p w14:paraId="19B46AC3"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311" name="Rectangle 20311"/>
                        <wps:cNvSpPr/>
                        <wps:spPr>
                          <a:xfrm rot="-5399999">
                            <a:off x="1839965" y="388288"/>
                            <a:ext cx="27967" cy="62708"/>
                          </a:xfrm>
                          <a:prstGeom prst="rect">
                            <a:avLst/>
                          </a:prstGeom>
                          <a:ln>
                            <a:noFill/>
                          </a:ln>
                        </wps:spPr>
                        <wps:txbx>
                          <w:txbxContent>
                            <w:p w14:paraId="28B251B2"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wps:txbx>
                        <wps:bodyPr horzOverflow="overflow" vert="horz" lIns="0" tIns="0" rIns="0" bIns="0" rtlCol="0">
                          <a:noAutofit/>
                        </wps:bodyPr>
                      </wps:wsp>
                      <wps:wsp>
                        <wps:cNvPr id="20312" name="Rectangle 20312"/>
                        <wps:cNvSpPr/>
                        <wps:spPr>
                          <a:xfrm rot="-5399999">
                            <a:off x="1841785" y="369088"/>
                            <a:ext cx="24330" cy="62708"/>
                          </a:xfrm>
                          <a:prstGeom prst="rect">
                            <a:avLst/>
                          </a:prstGeom>
                          <a:ln>
                            <a:noFill/>
                          </a:ln>
                        </wps:spPr>
                        <wps:txbx>
                          <w:txbxContent>
                            <w:p w14:paraId="5C1DB0D7"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13" name="Rectangle 20313"/>
                        <wps:cNvSpPr/>
                        <wps:spPr>
                          <a:xfrm rot="-5399999">
                            <a:off x="1836047" y="345048"/>
                            <a:ext cx="35806" cy="62708"/>
                          </a:xfrm>
                          <a:prstGeom prst="rect">
                            <a:avLst/>
                          </a:prstGeom>
                          <a:ln>
                            <a:noFill/>
                          </a:ln>
                        </wps:spPr>
                        <wps:txbx>
                          <w:txbxContent>
                            <w:p w14:paraId="3B243DC4" w14:textId="77777777" w:rsidR="00255F62" w:rsidRDefault="001D6550">
                              <w:pPr>
                                <w:spacing w:after="160" w:line="259" w:lineRule="auto"/>
                                <w:ind w:left="0" w:right="0" w:firstLine="0"/>
                                <w:jc w:val="left"/>
                              </w:pPr>
                              <w:r>
                                <w:rPr>
                                  <w:rFonts w:ascii="Cambria" w:eastAsia="Cambria" w:hAnsi="Cambria" w:cs="Cambria"/>
                                  <w:i/>
                                  <w:color w:val="262626"/>
                                  <w:sz w:val="7"/>
                                </w:rPr>
                                <w:t>x</w:t>
                              </w:r>
                            </w:p>
                          </w:txbxContent>
                        </wps:txbx>
                        <wps:bodyPr horzOverflow="overflow" vert="horz" lIns="0" tIns="0" rIns="0" bIns="0" rtlCol="0">
                          <a:noAutofit/>
                        </wps:bodyPr>
                      </wps:wsp>
                      <wps:wsp>
                        <wps:cNvPr id="20314" name="Rectangle 20314"/>
                        <wps:cNvSpPr/>
                        <wps:spPr>
                          <a:xfrm rot="-5399999">
                            <a:off x="1841784" y="323873"/>
                            <a:ext cx="24330" cy="62708"/>
                          </a:xfrm>
                          <a:prstGeom prst="rect">
                            <a:avLst/>
                          </a:prstGeom>
                          <a:ln>
                            <a:noFill/>
                          </a:ln>
                        </wps:spPr>
                        <wps:txbx>
                          <w:txbxContent>
                            <w:p w14:paraId="6F97A5D7"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15" name="Shape 20315"/>
                        <wps:cNvSpPr/>
                        <wps:spPr>
                          <a:xfrm>
                            <a:off x="2004524" y="53661"/>
                            <a:ext cx="1397534" cy="824067"/>
                          </a:xfrm>
                          <a:custGeom>
                            <a:avLst/>
                            <a:gdLst/>
                            <a:ahLst/>
                            <a:cxnLst/>
                            <a:rect l="0" t="0" r="0" b="0"/>
                            <a:pathLst>
                              <a:path w="1397534" h="824067">
                                <a:moveTo>
                                  <a:pt x="0" y="410099"/>
                                </a:moveTo>
                                <a:lnTo>
                                  <a:pt x="0" y="390802"/>
                                </a:lnTo>
                                <a:lnTo>
                                  <a:pt x="5613" y="330677"/>
                                </a:lnTo>
                                <a:lnTo>
                                  <a:pt x="11225" y="213834"/>
                                </a:lnTo>
                                <a:lnTo>
                                  <a:pt x="16838" y="240374"/>
                                </a:lnTo>
                                <a:lnTo>
                                  <a:pt x="22450" y="125011"/>
                                </a:lnTo>
                                <a:lnTo>
                                  <a:pt x="28063" y="357727"/>
                                </a:lnTo>
                                <a:lnTo>
                                  <a:pt x="33675" y="177600"/>
                                </a:lnTo>
                                <a:lnTo>
                                  <a:pt x="39288" y="194080"/>
                                </a:lnTo>
                                <a:lnTo>
                                  <a:pt x="44901" y="291683"/>
                                </a:lnTo>
                                <a:lnTo>
                                  <a:pt x="50513" y="282810"/>
                                </a:lnTo>
                                <a:lnTo>
                                  <a:pt x="56126" y="544200"/>
                                </a:lnTo>
                                <a:lnTo>
                                  <a:pt x="61738" y="387886"/>
                                </a:lnTo>
                                <a:lnTo>
                                  <a:pt x="67351" y="362546"/>
                                </a:lnTo>
                                <a:lnTo>
                                  <a:pt x="72964" y="286406"/>
                                </a:lnTo>
                                <a:lnTo>
                                  <a:pt x="78576" y="650989"/>
                                </a:lnTo>
                                <a:lnTo>
                                  <a:pt x="84189" y="333876"/>
                                </a:lnTo>
                                <a:lnTo>
                                  <a:pt x="89801" y="240252"/>
                                </a:lnTo>
                                <a:lnTo>
                                  <a:pt x="95414" y="342291"/>
                                </a:lnTo>
                                <a:lnTo>
                                  <a:pt x="101026" y="548796"/>
                                </a:lnTo>
                                <a:lnTo>
                                  <a:pt x="106639" y="553554"/>
                                </a:lnTo>
                                <a:lnTo>
                                  <a:pt x="112252" y="410934"/>
                                </a:lnTo>
                                <a:lnTo>
                                  <a:pt x="117865" y="311391"/>
                                </a:lnTo>
                                <a:lnTo>
                                  <a:pt x="123477" y="400765"/>
                                </a:lnTo>
                                <a:lnTo>
                                  <a:pt x="129089" y="329219"/>
                                </a:lnTo>
                                <a:lnTo>
                                  <a:pt x="134702" y="410358"/>
                                </a:lnTo>
                                <a:lnTo>
                                  <a:pt x="140315" y="417123"/>
                                </a:lnTo>
                                <a:lnTo>
                                  <a:pt x="145927" y="439358"/>
                                </a:lnTo>
                                <a:lnTo>
                                  <a:pt x="151540" y="349199"/>
                                </a:lnTo>
                                <a:lnTo>
                                  <a:pt x="157152" y="443664"/>
                                </a:lnTo>
                                <a:lnTo>
                                  <a:pt x="162765" y="402961"/>
                                </a:lnTo>
                                <a:lnTo>
                                  <a:pt x="168378" y="542089"/>
                                </a:lnTo>
                                <a:lnTo>
                                  <a:pt x="173990" y="545866"/>
                                </a:lnTo>
                                <a:lnTo>
                                  <a:pt x="179603" y="303387"/>
                                </a:lnTo>
                                <a:lnTo>
                                  <a:pt x="185215" y="506707"/>
                                </a:lnTo>
                                <a:lnTo>
                                  <a:pt x="190828" y="458866"/>
                                </a:lnTo>
                                <a:lnTo>
                                  <a:pt x="196441" y="327110"/>
                                </a:lnTo>
                                <a:lnTo>
                                  <a:pt x="202053" y="371066"/>
                                </a:lnTo>
                                <a:lnTo>
                                  <a:pt x="207666" y="360690"/>
                                </a:lnTo>
                                <a:lnTo>
                                  <a:pt x="213278" y="560818"/>
                                </a:lnTo>
                                <a:lnTo>
                                  <a:pt x="218891" y="237545"/>
                                </a:lnTo>
                                <a:lnTo>
                                  <a:pt x="224503" y="469912"/>
                                </a:lnTo>
                                <a:lnTo>
                                  <a:pt x="230116" y="327455"/>
                                </a:lnTo>
                                <a:lnTo>
                                  <a:pt x="235729" y="277796"/>
                                </a:lnTo>
                                <a:lnTo>
                                  <a:pt x="241341" y="402443"/>
                                </a:lnTo>
                                <a:lnTo>
                                  <a:pt x="246954" y="419354"/>
                                </a:lnTo>
                                <a:lnTo>
                                  <a:pt x="252566" y="513343"/>
                                </a:lnTo>
                                <a:lnTo>
                                  <a:pt x="258179" y="283934"/>
                                </a:lnTo>
                                <a:lnTo>
                                  <a:pt x="263792" y="605423"/>
                                </a:lnTo>
                                <a:lnTo>
                                  <a:pt x="269404" y="465002"/>
                                </a:lnTo>
                                <a:lnTo>
                                  <a:pt x="275017" y="392091"/>
                                </a:lnTo>
                                <a:lnTo>
                                  <a:pt x="280629" y="378695"/>
                                </a:lnTo>
                                <a:lnTo>
                                  <a:pt x="286242" y="446127"/>
                                </a:lnTo>
                                <a:lnTo>
                                  <a:pt x="291855" y="678318"/>
                                </a:lnTo>
                                <a:lnTo>
                                  <a:pt x="297467" y="425488"/>
                                </a:lnTo>
                                <a:lnTo>
                                  <a:pt x="303080" y="521454"/>
                                </a:lnTo>
                                <a:lnTo>
                                  <a:pt x="308692" y="485591"/>
                                </a:lnTo>
                                <a:lnTo>
                                  <a:pt x="314305" y="252784"/>
                                </a:lnTo>
                                <a:lnTo>
                                  <a:pt x="319918" y="352235"/>
                                </a:lnTo>
                                <a:lnTo>
                                  <a:pt x="325530" y="417524"/>
                                </a:lnTo>
                                <a:lnTo>
                                  <a:pt x="331143" y="436861"/>
                                </a:lnTo>
                                <a:lnTo>
                                  <a:pt x="336755" y="601535"/>
                                </a:lnTo>
                                <a:lnTo>
                                  <a:pt x="342368" y="511375"/>
                                </a:lnTo>
                                <a:lnTo>
                                  <a:pt x="353593" y="293153"/>
                                </a:lnTo>
                                <a:lnTo>
                                  <a:pt x="359206" y="524737"/>
                                </a:lnTo>
                                <a:lnTo>
                                  <a:pt x="364818" y="385345"/>
                                </a:lnTo>
                                <a:lnTo>
                                  <a:pt x="370431" y="591011"/>
                                </a:lnTo>
                                <a:lnTo>
                                  <a:pt x="376043" y="365973"/>
                                </a:lnTo>
                                <a:lnTo>
                                  <a:pt x="381656" y="461659"/>
                                </a:lnTo>
                                <a:lnTo>
                                  <a:pt x="387269" y="636829"/>
                                </a:lnTo>
                                <a:lnTo>
                                  <a:pt x="392881" y="253996"/>
                                </a:lnTo>
                                <a:lnTo>
                                  <a:pt x="398494" y="276490"/>
                                </a:lnTo>
                                <a:lnTo>
                                  <a:pt x="404106" y="525926"/>
                                </a:lnTo>
                                <a:lnTo>
                                  <a:pt x="409719" y="360446"/>
                                </a:lnTo>
                                <a:lnTo>
                                  <a:pt x="415331" y="372904"/>
                                </a:lnTo>
                                <a:lnTo>
                                  <a:pt x="420944" y="643677"/>
                                </a:lnTo>
                                <a:lnTo>
                                  <a:pt x="426557" y="384389"/>
                                </a:lnTo>
                                <a:lnTo>
                                  <a:pt x="432169" y="321804"/>
                                </a:lnTo>
                                <a:lnTo>
                                  <a:pt x="437782" y="426889"/>
                                </a:lnTo>
                                <a:lnTo>
                                  <a:pt x="443394" y="567576"/>
                                </a:lnTo>
                                <a:lnTo>
                                  <a:pt x="449007" y="675887"/>
                                </a:lnTo>
                                <a:lnTo>
                                  <a:pt x="454620" y="328514"/>
                                </a:lnTo>
                                <a:lnTo>
                                  <a:pt x="460232" y="824067"/>
                                </a:lnTo>
                                <a:lnTo>
                                  <a:pt x="465845" y="232510"/>
                                </a:lnTo>
                                <a:lnTo>
                                  <a:pt x="471457" y="399446"/>
                                </a:lnTo>
                                <a:lnTo>
                                  <a:pt x="477070" y="334139"/>
                                </a:lnTo>
                                <a:lnTo>
                                  <a:pt x="482683" y="332578"/>
                                </a:lnTo>
                                <a:lnTo>
                                  <a:pt x="488295" y="417497"/>
                                </a:lnTo>
                                <a:lnTo>
                                  <a:pt x="493908" y="460875"/>
                                </a:lnTo>
                                <a:lnTo>
                                  <a:pt x="499520" y="241542"/>
                                </a:lnTo>
                                <a:lnTo>
                                  <a:pt x="505133" y="298829"/>
                                </a:lnTo>
                                <a:lnTo>
                                  <a:pt x="510746" y="584682"/>
                                </a:lnTo>
                                <a:lnTo>
                                  <a:pt x="516358" y="364482"/>
                                </a:lnTo>
                                <a:lnTo>
                                  <a:pt x="521970" y="259634"/>
                                </a:lnTo>
                                <a:lnTo>
                                  <a:pt x="527583" y="342067"/>
                                </a:lnTo>
                                <a:lnTo>
                                  <a:pt x="533196" y="357917"/>
                                </a:lnTo>
                                <a:lnTo>
                                  <a:pt x="538808" y="489869"/>
                                </a:lnTo>
                                <a:lnTo>
                                  <a:pt x="544421" y="349317"/>
                                </a:lnTo>
                                <a:lnTo>
                                  <a:pt x="550034" y="463955"/>
                                </a:lnTo>
                                <a:lnTo>
                                  <a:pt x="555646" y="470952"/>
                                </a:lnTo>
                                <a:lnTo>
                                  <a:pt x="561259" y="391489"/>
                                </a:lnTo>
                                <a:lnTo>
                                  <a:pt x="566871" y="353797"/>
                                </a:lnTo>
                                <a:lnTo>
                                  <a:pt x="572484" y="563030"/>
                                </a:lnTo>
                                <a:lnTo>
                                  <a:pt x="578097" y="282895"/>
                                </a:lnTo>
                                <a:lnTo>
                                  <a:pt x="583709" y="515926"/>
                                </a:lnTo>
                                <a:lnTo>
                                  <a:pt x="589321" y="402087"/>
                                </a:lnTo>
                                <a:lnTo>
                                  <a:pt x="594934" y="395356"/>
                                </a:lnTo>
                                <a:lnTo>
                                  <a:pt x="600547" y="535696"/>
                                </a:lnTo>
                                <a:lnTo>
                                  <a:pt x="606160" y="371233"/>
                                </a:lnTo>
                                <a:lnTo>
                                  <a:pt x="611772" y="377434"/>
                                </a:lnTo>
                                <a:lnTo>
                                  <a:pt x="617384" y="288463"/>
                                </a:lnTo>
                                <a:lnTo>
                                  <a:pt x="622997" y="445307"/>
                                </a:lnTo>
                                <a:lnTo>
                                  <a:pt x="634223" y="580593"/>
                                </a:lnTo>
                                <a:lnTo>
                                  <a:pt x="639835" y="336595"/>
                                </a:lnTo>
                                <a:lnTo>
                                  <a:pt x="645447" y="320771"/>
                                </a:lnTo>
                                <a:lnTo>
                                  <a:pt x="651060" y="510522"/>
                                </a:lnTo>
                                <a:lnTo>
                                  <a:pt x="656673" y="250678"/>
                                </a:lnTo>
                                <a:lnTo>
                                  <a:pt x="662285" y="421957"/>
                                </a:lnTo>
                                <a:lnTo>
                                  <a:pt x="667898" y="623929"/>
                                </a:lnTo>
                                <a:lnTo>
                                  <a:pt x="673510" y="449360"/>
                                </a:lnTo>
                                <a:lnTo>
                                  <a:pt x="679123" y="523379"/>
                                </a:lnTo>
                                <a:lnTo>
                                  <a:pt x="684736" y="329580"/>
                                </a:lnTo>
                                <a:lnTo>
                                  <a:pt x="690348" y="382766"/>
                                </a:lnTo>
                                <a:lnTo>
                                  <a:pt x="695961" y="345621"/>
                                </a:lnTo>
                                <a:lnTo>
                                  <a:pt x="701573" y="444048"/>
                                </a:lnTo>
                                <a:lnTo>
                                  <a:pt x="707186" y="323344"/>
                                </a:lnTo>
                                <a:lnTo>
                                  <a:pt x="712798" y="508089"/>
                                </a:lnTo>
                                <a:lnTo>
                                  <a:pt x="718411" y="338283"/>
                                </a:lnTo>
                                <a:lnTo>
                                  <a:pt x="724024" y="514529"/>
                                </a:lnTo>
                                <a:lnTo>
                                  <a:pt x="729636" y="461162"/>
                                </a:lnTo>
                                <a:lnTo>
                                  <a:pt x="735249" y="593306"/>
                                </a:lnTo>
                                <a:lnTo>
                                  <a:pt x="740861" y="439061"/>
                                </a:lnTo>
                                <a:lnTo>
                                  <a:pt x="746474" y="528051"/>
                                </a:lnTo>
                                <a:lnTo>
                                  <a:pt x="752087" y="293798"/>
                                </a:lnTo>
                                <a:lnTo>
                                  <a:pt x="757700" y="433381"/>
                                </a:lnTo>
                                <a:lnTo>
                                  <a:pt x="763312" y="524635"/>
                                </a:lnTo>
                                <a:lnTo>
                                  <a:pt x="768924" y="307649"/>
                                </a:lnTo>
                                <a:lnTo>
                                  <a:pt x="774537" y="484711"/>
                                </a:lnTo>
                                <a:lnTo>
                                  <a:pt x="780150" y="409663"/>
                                </a:lnTo>
                                <a:lnTo>
                                  <a:pt x="785762" y="413606"/>
                                </a:lnTo>
                                <a:lnTo>
                                  <a:pt x="791375" y="547582"/>
                                </a:lnTo>
                                <a:lnTo>
                                  <a:pt x="796987" y="307369"/>
                                </a:lnTo>
                                <a:lnTo>
                                  <a:pt x="802600" y="457692"/>
                                </a:lnTo>
                                <a:lnTo>
                                  <a:pt x="808213" y="437844"/>
                                </a:lnTo>
                                <a:lnTo>
                                  <a:pt x="813825" y="503052"/>
                                </a:lnTo>
                                <a:lnTo>
                                  <a:pt x="819438" y="357523"/>
                                </a:lnTo>
                                <a:lnTo>
                                  <a:pt x="825050" y="330665"/>
                                </a:lnTo>
                                <a:lnTo>
                                  <a:pt x="830663" y="396661"/>
                                </a:lnTo>
                                <a:lnTo>
                                  <a:pt x="841888" y="335908"/>
                                </a:lnTo>
                                <a:lnTo>
                                  <a:pt x="847501" y="268140"/>
                                </a:lnTo>
                                <a:lnTo>
                                  <a:pt x="853113" y="396094"/>
                                </a:lnTo>
                                <a:lnTo>
                                  <a:pt x="858726" y="340664"/>
                                </a:lnTo>
                                <a:lnTo>
                                  <a:pt x="864338" y="467951"/>
                                </a:lnTo>
                                <a:lnTo>
                                  <a:pt x="869951" y="415965"/>
                                </a:lnTo>
                                <a:lnTo>
                                  <a:pt x="875564" y="404430"/>
                                </a:lnTo>
                                <a:lnTo>
                                  <a:pt x="881176" y="367327"/>
                                </a:lnTo>
                                <a:lnTo>
                                  <a:pt x="886789" y="264852"/>
                                </a:lnTo>
                                <a:lnTo>
                                  <a:pt x="898014" y="593940"/>
                                </a:lnTo>
                                <a:lnTo>
                                  <a:pt x="903627" y="349868"/>
                                </a:lnTo>
                                <a:lnTo>
                                  <a:pt x="909239" y="441164"/>
                                </a:lnTo>
                                <a:lnTo>
                                  <a:pt x="914852" y="513112"/>
                                </a:lnTo>
                                <a:lnTo>
                                  <a:pt x="920464" y="520914"/>
                                </a:lnTo>
                                <a:lnTo>
                                  <a:pt x="931689" y="284683"/>
                                </a:lnTo>
                                <a:lnTo>
                                  <a:pt x="937302" y="297891"/>
                                </a:lnTo>
                                <a:lnTo>
                                  <a:pt x="942915" y="344127"/>
                                </a:lnTo>
                                <a:lnTo>
                                  <a:pt x="948527" y="433082"/>
                                </a:lnTo>
                                <a:lnTo>
                                  <a:pt x="954140" y="310143"/>
                                </a:lnTo>
                                <a:lnTo>
                                  <a:pt x="959752" y="422247"/>
                                </a:lnTo>
                                <a:lnTo>
                                  <a:pt x="965365" y="592455"/>
                                </a:lnTo>
                                <a:lnTo>
                                  <a:pt x="970978" y="526607"/>
                                </a:lnTo>
                                <a:lnTo>
                                  <a:pt x="976590" y="338052"/>
                                </a:lnTo>
                                <a:lnTo>
                                  <a:pt x="982203" y="422835"/>
                                </a:lnTo>
                                <a:lnTo>
                                  <a:pt x="987815" y="223671"/>
                                </a:lnTo>
                                <a:lnTo>
                                  <a:pt x="993428" y="592092"/>
                                </a:lnTo>
                                <a:lnTo>
                                  <a:pt x="999041" y="230405"/>
                                </a:lnTo>
                                <a:lnTo>
                                  <a:pt x="1004653" y="627359"/>
                                </a:lnTo>
                                <a:lnTo>
                                  <a:pt x="1010265" y="378807"/>
                                </a:lnTo>
                                <a:lnTo>
                                  <a:pt x="1021491" y="425307"/>
                                </a:lnTo>
                                <a:lnTo>
                                  <a:pt x="1027103" y="459431"/>
                                </a:lnTo>
                                <a:lnTo>
                                  <a:pt x="1032716" y="404780"/>
                                </a:lnTo>
                                <a:lnTo>
                                  <a:pt x="1038329" y="486279"/>
                                </a:lnTo>
                                <a:lnTo>
                                  <a:pt x="1043941" y="403940"/>
                                </a:lnTo>
                                <a:lnTo>
                                  <a:pt x="1049554" y="404458"/>
                                </a:lnTo>
                                <a:lnTo>
                                  <a:pt x="1055166" y="323041"/>
                                </a:lnTo>
                                <a:lnTo>
                                  <a:pt x="1060779" y="378837"/>
                                </a:lnTo>
                                <a:lnTo>
                                  <a:pt x="1066392" y="359287"/>
                                </a:lnTo>
                                <a:lnTo>
                                  <a:pt x="1072004" y="273372"/>
                                </a:lnTo>
                                <a:lnTo>
                                  <a:pt x="1077616" y="392378"/>
                                </a:lnTo>
                                <a:lnTo>
                                  <a:pt x="1083229" y="413415"/>
                                </a:lnTo>
                                <a:lnTo>
                                  <a:pt x="1088842" y="331633"/>
                                </a:lnTo>
                                <a:lnTo>
                                  <a:pt x="1094455" y="434172"/>
                                </a:lnTo>
                                <a:lnTo>
                                  <a:pt x="1100067" y="363018"/>
                                </a:lnTo>
                                <a:lnTo>
                                  <a:pt x="1105680" y="454958"/>
                                </a:lnTo>
                                <a:lnTo>
                                  <a:pt x="1111292" y="310804"/>
                                </a:lnTo>
                                <a:lnTo>
                                  <a:pt x="1116905" y="347566"/>
                                </a:lnTo>
                                <a:lnTo>
                                  <a:pt x="1122518" y="387427"/>
                                </a:lnTo>
                                <a:lnTo>
                                  <a:pt x="1128130" y="274059"/>
                                </a:lnTo>
                                <a:lnTo>
                                  <a:pt x="1133742" y="312513"/>
                                </a:lnTo>
                                <a:lnTo>
                                  <a:pt x="1139355" y="499573"/>
                                </a:lnTo>
                                <a:lnTo>
                                  <a:pt x="1144968" y="425704"/>
                                </a:lnTo>
                                <a:lnTo>
                                  <a:pt x="1150580" y="244818"/>
                                </a:lnTo>
                                <a:lnTo>
                                  <a:pt x="1156193" y="274743"/>
                                </a:lnTo>
                                <a:lnTo>
                                  <a:pt x="1161806" y="338230"/>
                                </a:lnTo>
                                <a:lnTo>
                                  <a:pt x="1167418" y="318853"/>
                                </a:lnTo>
                                <a:lnTo>
                                  <a:pt x="1173031" y="480792"/>
                                </a:lnTo>
                                <a:lnTo>
                                  <a:pt x="1178643" y="409937"/>
                                </a:lnTo>
                                <a:lnTo>
                                  <a:pt x="1184256" y="423012"/>
                                </a:lnTo>
                                <a:lnTo>
                                  <a:pt x="1189869" y="550302"/>
                                </a:lnTo>
                                <a:lnTo>
                                  <a:pt x="1195481" y="596017"/>
                                </a:lnTo>
                                <a:lnTo>
                                  <a:pt x="1201093" y="612853"/>
                                </a:lnTo>
                                <a:lnTo>
                                  <a:pt x="1206706" y="289334"/>
                                </a:lnTo>
                                <a:lnTo>
                                  <a:pt x="1212319" y="290678"/>
                                </a:lnTo>
                                <a:lnTo>
                                  <a:pt x="1217931" y="385456"/>
                                </a:lnTo>
                                <a:lnTo>
                                  <a:pt x="1223544" y="523294"/>
                                </a:lnTo>
                                <a:lnTo>
                                  <a:pt x="1229156" y="566756"/>
                                </a:lnTo>
                                <a:lnTo>
                                  <a:pt x="1234769" y="278137"/>
                                </a:lnTo>
                                <a:lnTo>
                                  <a:pt x="1240382" y="395842"/>
                                </a:lnTo>
                                <a:lnTo>
                                  <a:pt x="1245995" y="253871"/>
                                </a:lnTo>
                                <a:lnTo>
                                  <a:pt x="1251607" y="456066"/>
                                </a:lnTo>
                                <a:lnTo>
                                  <a:pt x="1257219" y="316390"/>
                                </a:lnTo>
                                <a:lnTo>
                                  <a:pt x="1268445" y="453907"/>
                                </a:lnTo>
                                <a:lnTo>
                                  <a:pt x="1274057" y="445713"/>
                                </a:lnTo>
                                <a:lnTo>
                                  <a:pt x="1279670" y="453136"/>
                                </a:lnTo>
                                <a:lnTo>
                                  <a:pt x="1285282" y="515823"/>
                                </a:lnTo>
                                <a:lnTo>
                                  <a:pt x="1290895" y="550053"/>
                                </a:lnTo>
                                <a:lnTo>
                                  <a:pt x="1296508" y="305034"/>
                                </a:lnTo>
                                <a:lnTo>
                                  <a:pt x="1302120" y="481085"/>
                                </a:lnTo>
                                <a:lnTo>
                                  <a:pt x="1307733" y="469246"/>
                                </a:lnTo>
                                <a:lnTo>
                                  <a:pt x="1313345" y="518189"/>
                                </a:lnTo>
                                <a:lnTo>
                                  <a:pt x="1318958" y="466840"/>
                                </a:lnTo>
                                <a:lnTo>
                                  <a:pt x="1324570" y="449613"/>
                                </a:lnTo>
                                <a:lnTo>
                                  <a:pt x="1330183" y="357314"/>
                                </a:lnTo>
                                <a:lnTo>
                                  <a:pt x="1335796" y="287316"/>
                                </a:lnTo>
                                <a:lnTo>
                                  <a:pt x="1341408" y="354267"/>
                                </a:lnTo>
                                <a:lnTo>
                                  <a:pt x="1347021" y="660603"/>
                                </a:lnTo>
                                <a:lnTo>
                                  <a:pt x="1352633" y="418712"/>
                                </a:lnTo>
                                <a:lnTo>
                                  <a:pt x="1358246" y="423772"/>
                                </a:lnTo>
                                <a:lnTo>
                                  <a:pt x="1363859" y="299632"/>
                                </a:lnTo>
                                <a:lnTo>
                                  <a:pt x="1369471" y="389630"/>
                                </a:lnTo>
                                <a:lnTo>
                                  <a:pt x="1375084" y="342355"/>
                                </a:lnTo>
                                <a:lnTo>
                                  <a:pt x="1380696" y="394200"/>
                                </a:lnTo>
                                <a:lnTo>
                                  <a:pt x="1386309" y="610456"/>
                                </a:lnTo>
                                <a:lnTo>
                                  <a:pt x="1391921" y="486446"/>
                                </a:lnTo>
                                <a:lnTo>
                                  <a:pt x="1397534" y="0"/>
                                </a:lnTo>
                                <a:lnTo>
                                  <a:pt x="1397534" y="0"/>
                                </a:lnTo>
                              </a:path>
                            </a:pathLst>
                          </a:custGeom>
                          <a:ln w="5501" cap="rnd">
                            <a:round/>
                          </a:ln>
                        </wps:spPr>
                        <wps:style>
                          <a:lnRef idx="1">
                            <a:srgbClr val="4C72B0"/>
                          </a:lnRef>
                          <a:fillRef idx="0">
                            <a:srgbClr val="000000">
                              <a:alpha val="0"/>
                            </a:srgbClr>
                          </a:fillRef>
                          <a:effectRef idx="0">
                            <a:scrgbClr r="0" g="0" b="0"/>
                          </a:effectRef>
                          <a:fontRef idx="none"/>
                        </wps:style>
                        <wps:bodyPr/>
                      </wps:wsp>
                      <wps:wsp>
                        <wps:cNvPr id="20316" name="Shape 20316"/>
                        <wps:cNvSpPr/>
                        <wps:spPr>
                          <a:xfrm>
                            <a:off x="2004524" y="53661"/>
                            <a:ext cx="1397534" cy="824067"/>
                          </a:xfrm>
                          <a:custGeom>
                            <a:avLst/>
                            <a:gdLst/>
                            <a:ahLst/>
                            <a:cxnLst/>
                            <a:rect l="0" t="0" r="0" b="0"/>
                            <a:pathLst>
                              <a:path w="1397534" h="824067">
                                <a:moveTo>
                                  <a:pt x="0" y="390802"/>
                                </a:moveTo>
                                <a:lnTo>
                                  <a:pt x="5613" y="330677"/>
                                </a:lnTo>
                                <a:lnTo>
                                  <a:pt x="11225" y="213834"/>
                                </a:lnTo>
                                <a:lnTo>
                                  <a:pt x="16838" y="240374"/>
                                </a:lnTo>
                                <a:lnTo>
                                  <a:pt x="22450" y="125011"/>
                                </a:lnTo>
                                <a:lnTo>
                                  <a:pt x="28063" y="357727"/>
                                </a:lnTo>
                                <a:lnTo>
                                  <a:pt x="33675" y="177600"/>
                                </a:lnTo>
                                <a:lnTo>
                                  <a:pt x="39288" y="194080"/>
                                </a:lnTo>
                                <a:lnTo>
                                  <a:pt x="44901" y="291683"/>
                                </a:lnTo>
                                <a:lnTo>
                                  <a:pt x="50513" y="282810"/>
                                </a:lnTo>
                                <a:lnTo>
                                  <a:pt x="56126" y="544200"/>
                                </a:lnTo>
                                <a:lnTo>
                                  <a:pt x="61738" y="387886"/>
                                </a:lnTo>
                                <a:lnTo>
                                  <a:pt x="67351" y="362546"/>
                                </a:lnTo>
                                <a:lnTo>
                                  <a:pt x="72964" y="286406"/>
                                </a:lnTo>
                                <a:lnTo>
                                  <a:pt x="78576" y="650989"/>
                                </a:lnTo>
                                <a:lnTo>
                                  <a:pt x="84189" y="333876"/>
                                </a:lnTo>
                                <a:lnTo>
                                  <a:pt x="89801" y="240252"/>
                                </a:lnTo>
                                <a:lnTo>
                                  <a:pt x="95414" y="342291"/>
                                </a:lnTo>
                                <a:lnTo>
                                  <a:pt x="101026" y="548796"/>
                                </a:lnTo>
                                <a:lnTo>
                                  <a:pt x="106639" y="553554"/>
                                </a:lnTo>
                                <a:lnTo>
                                  <a:pt x="112252" y="410934"/>
                                </a:lnTo>
                                <a:lnTo>
                                  <a:pt x="117865" y="311391"/>
                                </a:lnTo>
                                <a:lnTo>
                                  <a:pt x="123477" y="400765"/>
                                </a:lnTo>
                                <a:lnTo>
                                  <a:pt x="129089" y="329219"/>
                                </a:lnTo>
                                <a:lnTo>
                                  <a:pt x="134702" y="410358"/>
                                </a:lnTo>
                                <a:lnTo>
                                  <a:pt x="140315" y="417123"/>
                                </a:lnTo>
                                <a:lnTo>
                                  <a:pt x="145927" y="439358"/>
                                </a:lnTo>
                                <a:lnTo>
                                  <a:pt x="151540" y="349199"/>
                                </a:lnTo>
                                <a:lnTo>
                                  <a:pt x="157152" y="443664"/>
                                </a:lnTo>
                                <a:lnTo>
                                  <a:pt x="162765" y="402961"/>
                                </a:lnTo>
                                <a:lnTo>
                                  <a:pt x="168378" y="542089"/>
                                </a:lnTo>
                                <a:lnTo>
                                  <a:pt x="173990" y="545866"/>
                                </a:lnTo>
                                <a:lnTo>
                                  <a:pt x="179603" y="303387"/>
                                </a:lnTo>
                                <a:lnTo>
                                  <a:pt x="185215" y="506707"/>
                                </a:lnTo>
                                <a:lnTo>
                                  <a:pt x="190828" y="458866"/>
                                </a:lnTo>
                                <a:lnTo>
                                  <a:pt x="196441" y="327110"/>
                                </a:lnTo>
                                <a:lnTo>
                                  <a:pt x="202053" y="371066"/>
                                </a:lnTo>
                                <a:lnTo>
                                  <a:pt x="207666" y="360690"/>
                                </a:lnTo>
                                <a:lnTo>
                                  <a:pt x="213278" y="560818"/>
                                </a:lnTo>
                                <a:lnTo>
                                  <a:pt x="218891" y="237545"/>
                                </a:lnTo>
                                <a:lnTo>
                                  <a:pt x="224503" y="469912"/>
                                </a:lnTo>
                                <a:lnTo>
                                  <a:pt x="230116" y="327455"/>
                                </a:lnTo>
                                <a:lnTo>
                                  <a:pt x="235729" y="277796"/>
                                </a:lnTo>
                                <a:lnTo>
                                  <a:pt x="241341" y="402443"/>
                                </a:lnTo>
                                <a:lnTo>
                                  <a:pt x="246954" y="419354"/>
                                </a:lnTo>
                                <a:lnTo>
                                  <a:pt x="252566" y="513343"/>
                                </a:lnTo>
                                <a:lnTo>
                                  <a:pt x="258179" y="283934"/>
                                </a:lnTo>
                                <a:lnTo>
                                  <a:pt x="263792" y="605423"/>
                                </a:lnTo>
                                <a:lnTo>
                                  <a:pt x="269404" y="465002"/>
                                </a:lnTo>
                                <a:lnTo>
                                  <a:pt x="275017" y="392091"/>
                                </a:lnTo>
                                <a:lnTo>
                                  <a:pt x="280629" y="378695"/>
                                </a:lnTo>
                                <a:lnTo>
                                  <a:pt x="286242" y="446127"/>
                                </a:lnTo>
                                <a:lnTo>
                                  <a:pt x="291855" y="678318"/>
                                </a:lnTo>
                                <a:lnTo>
                                  <a:pt x="297467" y="425488"/>
                                </a:lnTo>
                                <a:lnTo>
                                  <a:pt x="303080" y="521454"/>
                                </a:lnTo>
                                <a:lnTo>
                                  <a:pt x="308692" y="485591"/>
                                </a:lnTo>
                                <a:lnTo>
                                  <a:pt x="314305" y="252784"/>
                                </a:lnTo>
                                <a:lnTo>
                                  <a:pt x="319918" y="352235"/>
                                </a:lnTo>
                                <a:lnTo>
                                  <a:pt x="325530" y="417524"/>
                                </a:lnTo>
                                <a:lnTo>
                                  <a:pt x="331143" y="436861"/>
                                </a:lnTo>
                                <a:lnTo>
                                  <a:pt x="336755" y="601535"/>
                                </a:lnTo>
                                <a:lnTo>
                                  <a:pt x="342368" y="511375"/>
                                </a:lnTo>
                                <a:lnTo>
                                  <a:pt x="353593" y="293153"/>
                                </a:lnTo>
                                <a:lnTo>
                                  <a:pt x="359206" y="524737"/>
                                </a:lnTo>
                                <a:lnTo>
                                  <a:pt x="364818" y="385345"/>
                                </a:lnTo>
                                <a:lnTo>
                                  <a:pt x="370431" y="591011"/>
                                </a:lnTo>
                                <a:lnTo>
                                  <a:pt x="376043" y="365973"/>
                                </a:lnTo>
                                <a:lnTo>
                                  <a:pt x="381656" y="461659"/>
                                </a:lnTo>
                                <a:lnTo>
                                  <a:pt x="387269" y="636829"/>
                                </a:lnTo>
                                <a:lnTo>
                                  <a:pt x="392881" y="253996"/>
                                </a:lnTo>
                                <a:lnTo>
                                  <a:pt x="398494" y="276490"/>
                                </a:lnTo>
                                <a:lnTo>
                                  <a:pt x="404106" y="525926"/>
                                </a:lnTo>
                                <a:lnTo>
                                  <a:pt x="409719" y="360446"/>
                                </a:lnTo>
                                <a:lnTo>
                                  <a:pt x="415331" y="372904"/>
                                </a:lnTo>
                                <a:lnTo>
                                  <a:pt x="420944" y="643677"/>
                                </a:lnTo>
                                <a:lnTo>
                                  <a:pt x="426557" y="384389"/>
                                </a:lnTo>
                                <a:lnTo>
                                  <a:pt x="432169" y="321804"/>
                                </a:lnTo>
                                <a:lnTo>
                                  <a:pt x="437782" y="426889"/>
                                </a:lnTo>
                                <a:lnTo>
                                  <a:pt x="443394" y="567576"/>
                                </a:lnTo>
                                <a:lnTo>
                                  <a:pt x="449007" y="675887"/>
                                </a:lnTo>
                                <a:lnTo>
                                  <a:pt x="454620" y="328514"/>
                                </a:lnTo>
                                <a:lnTo>
                                  <a:pt x="460232" y="824067"/>
                                </a:lnTo>
                                <a:lnTo>
                                  <a:pt x="465845" y="232510"/>
                                </a:lnTo>
                                <a:lnTo>
                                  <a:pt x="471457" y="399446"/>
                                </a:lnTo>
                                <a:lnTo>
                                  <a:pt x="477070" y="334139"/>
                                </a:lnTo>
                                <a:lnTo>
                                  <a:pt x="482683" y="332578"/>
                                </a:lnTo>
                                <a:lnTo>
                                  <a:pt x="488295" y="417497"/>
                                </a:lnTo>
                                <a:lnTo>
                                  <a:pt x="493908" y="460875"/>
                                </a:lnTo>
                                <a:lnTo>
                                  <a:pt x="499520" y="241542"/>
                                </a:lnTo>
                                <a:lnTo>
                                  <a:pt x="505133" y="298829"/>
                                </a:lnTo>
                                <a:lnTo>
                                  <a:pt x="510746" y="584682"/>
                                </a:lnTo>
                                <a:lnTo>
                                  <a:pt x="516358" y="364482"/>
                                </a:lnTo>
                                <a:lnTo>
                                  <a:pt x="521970" y="259634"/>
                                </a:lnTo>
                                <a:lnTo>
                                  <a:pt x="527583" y="342067"/>
                                </a:lnTo>
                                <a:lnTo>
                                  <a:pt x="533196" y="357917"/>
                                </a:lnTo>
                                <a:lnTo>
                                  <a:pt x="538808" y="489869"/>
                                </a:lnTo>
                                <a:lnTo>
                                  <a:pt x="544421" y="349317"/>
                                </a:lnTo>
                                <a:lnTo>
                                  <a:pt x="550034" y="463955"/>
                                </a:lnTo>
                                <a:lnTo>
                                  <a:pt x="555646" y="470952"/>
                                </a:lnTo>
                                <a:lnTo>
                                  <a:pt x="561259" y="391489"/>
                                </a:lnTo>
                                <a:lnTo>
                                  <a:pt x="566871" y="353797"/>
                                </a:lnTo>
                                <a:lnTo>
                                  <a:pt x="572484" y="563030"/>
                                </a:lnTo>
                                <a:lnTo>
                                  <a:pt x="578097" y="282895"/>
                                </a:lnTo>
                                <a:lnTo>
                                  <a:pt x="583709" y="515926"/>
                                </a:lnTo>
                                <a:lnTo>
                                  <a:pt x="589321" y="402087"/>
                                </a:lnTo>
                                <a:lnTo>
                                  <a:pt x="594934" y="395356"/>
                                </a:lnTo>
                                <a:lnTo>
                                  <a:pt x="600547" y="535696"/>
                                </a:lnTo>
                                <a:lnTo>
                                  <a:pt x="606160" y="371233"/>
                                </a:lnTo>
                                <a:lnTo>
                                  <a:pt x="611772" y="377434"/>
                                </a:lnTo>
                                <a:lnTo>
                                  <a:pt x="617384" y="288463"/>
                                </a:lnTo>
                                <a:lnTo>
                                  <a:pt x="622997" y="445307"/>
                                </a:lnTo>
                                <a:lnTo>
                                  <a:pt x="634223" y="580593"/>
                                </a:lnTo>
                                <a:lnTo>
                                  <a:pt x="639835" y="336595"/>
                                </a:lnTo>
                                <a:lnTo>
                                  <a:pt x="645447" y="320771"/>
                                </a:lnTo>
                                <a:lnTo>
                                  <a:pt x="651060" y="510522"/>
                                </a:lnTo>
                                <a:lnTo>
                                  <a:pt x="656673" y="250678"/>
                                </a:lnTo>
                                <a:lnTo>
                                  <a:pt x="662285" y="421957"/>
                                </a:lnTo>
                                <a:lnTo>
                                  <a:pt x="667898" y="623929"/>
                                </a:lnTo>
                                <a:lnTo>
                                  <a:pt x="673510" y="449360"/>
                                </a:lnTo>
                                <a:lnTo>
                                  <a:pt x="679123" y="523379"/>
                                </a:lnTo>
                                <a:lnTo>
                                  <a:pt x="684736" y="329580"/>
                                </a:lnTo>
                                <a:lnTo>
                                  <a:pt x="690348" y="382766"/>
                                </a:lnTo>
                                <a:lnTo>
                                  <a:pt x="695961" y="345621"/>
                                </a:lnTo>
                                <a:lnTo>
                                  <a:pt x="701573" y="444048"/>
                                </a:lnTo>
                                <a:lnTo>
                                  <a:pt x="707186" y="323344"/>
                                </a:lnTo>
                                <a:lnTo>
                                  <a:pt x="712798" y="508089"/>
                                </a:lnTo>
                                <a:lnTo>
                                  <a:pt x="718411" y="338283"/>
                                </a:lnTo>
                                <a:lnTo>
                                  <a:pt x="724024" y="514529"/>
                                </a:lnTo>
                                <a:lnTo>
                                  <a:pt x="729636" y="461162"/>
                                </a:lnTo>
                                <a:lnTo>
                                  <a:pt x="735249" y="593306"/>
                                </a:lnTo>
                                <a:lnTo>
                                  <a:pt x="740861" y="439061"/>
                                </a:lnTo>
                                <a:lnTo>
                                  <a:pt x="746474" y="528051"/>
                                </a:lnTo>
                                <a:lnTo>
                                  <a:pt x="752087" y="293798"/>
                                </a:lnTo>
                                <a:lnTo>
                                  <a:pt x="757700" y="433381"/>
                                </a:lnTo>
                                <a:lnTo>
                                  <a:pt x="763312" y="524635"/>
                                </a:lnTo>
                                <a:lnTo>
                                  <a:pt x="768924" y="307649"/>
                                </a:lnTo>
                                <a:lnTo>
                                  <a:pt x="774537" y="484711"/>
                                </a:lnTo>
                                <a:lnTo>
                                  <a:pt x="780150" y="409663"/>
                                </a:lnTo>
                                <a:lnTo>
                                  <a:pt x="785762" y="413606"/>
                                </a:lnTo>
                                <a:lnTo>
                                  <a:pt x="791375" y="547582"/>
                                </a:lnTo>
                                <a:lnTo>
                                  <a:pt x="796987" y="307369"/>
                                </a:lnTo>
                                <a:lnTo>
                                  <a:pt x="802600" y="457692"/>
                                </a:lnTo>
                                <a:lnTo>
                                  <a:pt x="808213" y="437844"/>
                                </a:lnTo>
                                <a:lnTo>
                                  <a:pt x="813825" y="503052"/>
                                </a:lnTo>
                                <a:lnTo>
                                  <a:pt x="819438" y="357523"/>
                                </a:lnTo>
                                <a:lnTo>
                                  <a:pt x="825050" y="330665"/>
                                </a:lnTo>
                                <a:lnTo>
                                  <a:pt x="830663" y="396661"/>
                                </a:lnTo>
                                <a:lnTo>
                                  <a:pt x="841888" y="335908"/>
                                </a:lnTo>
                                <a:lnTo>
                                  <a:pt x="847501" y="268140"/>
                                </a:lnTo>
                                <a:lnTo>
                                  <a:pt x="853113" y="396094"/>
                                </a:lnTo>
                                <a:lnTo>
                                  <a:pt x="858726" y="340664"/>
                                </a:lnTo>
                                <a:lnTo>
                                  <a:pt x="864338" y="467951"/>
                                </a:lnTo>
                                <a:lnTo>
                                  <a:pt x="869951" y="415965"/>
                                </a:lnTo>
                                <a:lnTo>
                                  <a:pt x="875564" y="404430"/>
                                </a:lnTo>
                                <a:lnTo>
                                  <a:pt x="881176" y="367327"/>
                                </a:lnTo>
                                <a:lnTo>
                                  <a:pt x="886789" y="264852"/>
                                </a:lnTo>
                                <a:lnTo>
                                  <a:pt x="898014" y="593940"/>
                                </a:lnTo>
                                <a:lnTo>
                                  <a:pt x="903627" y="349868"/>
                                </a:lnTo>
                                <a:lnTo>
                                  <a:pt x="909239" y="441164"/>
                                </a:lnTo>
                                <a:lnTo>
                                  <a:pt x="914852" y="513112"/>
                                </a:lnTo>
                                <a:lnTo>
                                  <a:pt x="920464" y="520914"/>
                                </a:lnTo>
                                <a:lnTo>
                                  <a:pt x="931689" y="284683"/>
                                </a:lnTo>
                                <a:lnTo>
                                  <a:pt x="937302" y="297891"/>
                                </a:lnTo>
                                <a:lnTo>
                                  <a:pt x="942915" y="344127"/>
                                </a:lnTo>
                                <a:lnTo>
                                  <a:pt x="948527" y="433082"/>
                                </a:lnTo>
                                <a:lnTo>
                                  <a:pt x="954140" y="310143"/>
                                </a:lnTo>
                                <a:lnTo>
                                  <a:pt x="959752" y="422247"/>
                                </a:lnTo>
                                <a:lnTo>
                                  <a:pt x="965365" y="592455"/>
                                </a:lnTo>
                                <a:lnTo>
                                  <a:pt x="970978" y="526607"/>
                                </a:lnTo>
                                <a:lnTo>
                                  <a:pt x="976590" y="338052"/>
                                </a:lnTo>
                                <a:lnTo>
                                  <a:pt x="982203" y="422835"/>
                                </a:lnTo>
                                <a:lnTo>
                                  <a:pt x="987815" y="223671"/>
                                </a:lnTo>
                                <a:lnTo>
                                  <a:pt x="993428" y="592092"/>
                                </a:lnTo>
                                <a:lnTo>
                                  <a:pt x="999041" y="230405"/>
                                </a:lnTo>
                                <a:lnTo>
                                  <a:pt x="1004653" y="627359"/>
                                </a:lnTo>
                                <a:lnTo>
                                  <a:pt x="1010265" y="378807"/>
                                </a:lnTo>
                                <a:lnTo>
                                  <a:pt x="1021491" y="425307"/>
                                </a:lnTo>
                                <a:lnTo>
                                  <a:pt x="1027103" y="459431"/>
                                </a:lnTo>
                                <a:lnTo>
                                  <a:pt x="1032716" y="404780"/>
                                </a:lnTo>
                                <a:lnTo>
                                  <a:pt x="1038329" y="486279"/>
                                </a:lnTo>
                                <a:lnTo>
                                  <a:pt x="1043941" y="403940"/>
                                </a:lnTo>
                                <a:lnTo>
                                  <a:pt x="1049554" y="404458"/>
                                </a:lnTo>
                                <a:lnTo>
                                  <a:pt x="1055166" y="323041"/>
                                </a:lnTo>
                                <a:lnTo>
                                  <a:pt x="1060779" y="378837"/>
                                </a:lnTo>
                                <a:lnTo>
                                  <a:pt x="1066392" y="359287"/>
                                </a:lnTo>
                                <a:lnTo>
                                  <a:pt x="1072004" y="273372"/>
                                </a:lnTo>
                                <a:lnTo>
                                  <a:pt x="1077616" y="392378"/>
                                </a:lnTo>
                                <a:lnTo>
                                  <a:pt x="1083229" y="413415"/>
                                </a:lnTo>
                                <a:lnTo>
                                  <a:pt x="1088842" y="331633"/>
                                </a:lnTo>
                                <a:lnTo>
                                  <a:pt x="1094455" y="434172"/>
                                </a:lnTo>
                                <a:lnTo>
                                  <a:pt x="1100067" y="363018"/>
                                </a:lnTo>
                                <a:lnTo>
                                  <a:pt x="1105680" y="454958"/>
                                </a:lnTo>
                                <a:lnTo>
                                  <a:pt x="1111292" y="310804"/>
                                </a:lnTo>
                                <a:lnTo>
                                  <a:pt x="1116905" y="347566"/>
                                </a:lnTo>
                                <a:lnTo>
                                  <a:pt x="1122518" y="387427"/>
                                </a:lnTo>
                                <a:lnTo>
                                  <a:pt x="1128130" y="274059"/>
                                </a:lnTo>
                                <a:lnTo>
                                  <a:pt x="1133742" y="312513"/>
                                </a:lnTo>
                                <a:lnTo>
                                  <a:pt x="1139355" y="499573"/>
                                </a:lnTo>
                                <a:lnTo>
                                  <a:pt x="1144968" y="425704"/>
                                </a:lnTo>
                                <a:lnTo>
                                  <a:pt x="1150580" y="244818"/>
                                </a:lnTo>
                                <a:lnTo>
                                  <a:pt x="1156193" y="274743"/>
                                </a:lnTo>
                                <a:lnTo>
                                  <a:pt x="1161806" y="338230"/>
                                </a:lnTo>
                                <a:lnTo>
                                  <a:pt x="1167418" y="318853"/>
                                </a:lnTo>
                                <a:lnTo>
                                  <a:pt x="1173031" y="480792"/>
                                </a:lnTo>
                                <a:lnTo>
                                  <a:pt x="1178643" y="409937"/>
                                </a:lnTo>
                                <a:lnTo>
                                  <a:pt x="1184256" y="423012"/>
                                </a:lnTo>
                                <a:lnTo>
                                  <a:pt x="1189869" y="550302"/>
                                </a:lnTo>
                                <a:lnTo>
                                  <a:pt x="1195481" y="596017"/>
                                </a:lnTo>
                                <a:lnTo>
                                  <a:pt x="1201093" y="612853"/>
                                </a:lnTo>
                                <a:lnTo>
                                  <a:pt x="1206706" y="289334"/>
                                </a:lnTo>
                                <a:lnTo>
                                  <a:pt x="1212319" y="290678"/>
                                </a:lnTo>
                                <a:lnTo>
                                  <a:pt x="1217931" y="385456"/>
                                </a:lnTo>
                                <a:lnTo>
                                  <a:pt x="1223544" y="523294"/>
                                </a:lnTo>
                                <a:lnTo>
                                  <a:pt x="1229156" y="566756"/>
                                </a:lnTo>
                                <a:lnTo>
                                  <a:pt x="1234769" y="278137"/>
                                </a:lnTo>
                                <a:lnTo>
                                  <a:pt x="1240382" y="395842"/>
                                </a:lnTo>
                                <a:lnTo>
                                  <a:pt x="1245995" y="253871"/>
                                </a:lnTo>
                                <a:lnTo>
                                  <a:pt x="1251607" y="456066"/>
                                </a:lnTo>
                                <a:lnTo>
                                  <a:pt x="1257219" y="316390"/>
                                </a:lnTo>
                                <a:lnTo>
                                  <a:pt x="1268445" y="453907"/>
                                </a:lnTo>
                                <a:lnTo>
                                  <a:pt x="1274057" y="445713"/>
                                </a:lnTo>
                                <a:lnTo>
                                  <a:pt x="1279670" y="453136"/>
                                </a:lnTo>
                                <a:lnTo>
                                  <a:pt x="1285282" y="515823"/>
                                </a:lnTo>
                                <a:lnTo>
                                  <a:pt x="1290895" y="550053"/>
                                </a:lnTo>
                                <a:lnTo>
                                  <a:pt x="1296508" y="305034"/>
                                </a:lnTo>
                                <a:lnTo>
                                  <a:pt x="1302120" y="481085"/>
                                </a:lnTo>
                                <a:lnTo>
                                  <a:pt x="1307733" y="469246"/>
                                </a:lnTo>
                                <a:lnTo>
                                  <a:pt x="1313345" y="518189"/>
                                </a:lnTo>
                                <a:lnTo>
                                  <a:pt x="1318958" y="466840"/>
                                </a:lnTo>
                                <a:lnTo>
                                  <a:pt x="1324570" y="449613"/>
                                </a:lnTo>
                                <a:lnTo>
                                  <a:pt x="1330183" y="357314"/>
                                </a:lnTo>
                                <a:lnTo>
                                  <a:pt x="1335796" y="287316"/>
                                </a:lnTo>
                                <a:lnTo>
                                  <a:pt x="1341408" y="354267"/>
                                </a:lnTo>
                                <a:lnTo>
                                  <a:pt x="1347021" y="660603"/>
                                </a:lnTo>
                                <a:lnTo>
                                  <a:pt x="1352633" y="418712"/>
                                </a:lnTo>
                                <a:lnTo>
                                  <a:pt x="1358246" y="423772"/>
                                </a:lnTo>
                                <a:lnTo>
                                  <a:pt x="1363859" y="299632"/>
                                </a:lnTo>
                                <a:lnTo>
                                  <a:pt x="1369471" y="389630"/>
                                </a:lnTo>
                                <a:lnTo>
                                  <a:pt x="1375084" y="342355"/>
                                </a:lnTo>
                                <a:lnTo>
                                  <a:pt x="1380696" y="394200"/>
                                </a:lnTo>
                                <a:lnTo>
                                  <a:pt x="1386309" y="610456"/>
                                </a:lnTo>
                                <a:lnTo>
                                  <a:pt x="1391921" y="486446"/>
                                </a:lnTo>
                                <a:lnTo>
                                  <a:pt x="1397534" y="0"/>
                                </a:lnTo>
                                <a:lnTo>
                                  <a:pt x="1397534" y="0"/>
                                </a:lnTo>
                              </a:path>
                            </a:pathLst>
                          </a:custGeom>
                          <a:ln w="5501" cap="rnd">
                            <a:round/>
                          </a:ln>
                        </wps:spPr>
                        <wps:style>
                          <a:lnRef idx="1">
                            <a:srgbClr val="55A868"/>
                          </a:lnRef>
                          <a:fillRef idx="0">
                            <a:srgbClr val="000000">
                              <a:alpha val="0"/>
                            </a:srgbClr>
                          </a:fillRef>
                          <a:effectRef idx="0">
                            <a:scrgbClr r="0" g="0" b="0"/>
                          </a:effectRef>
                          <a:fontRef idx="none"/>
                        </wps:style>
                        <wps:bodyPr/>
                      </wps:wsp>
                      <wps:wsp>
                        <wps:cNvPr id="20317" name="Shape 20317"/>
                        <wps:cNvSpPr/>
                        <wps:spPr>
                          <a:xfrm>
                            <a:off x="1998911" y="53661"/>
                            <a:ext cx="1403147" cy="0"/>
                          </a:xfrm>
                          <a:custGeom>
                            <a:avLst/>
                            <a:gdLst/>
                            <a:ahLst/>
                            <a:cxnLst/>
                            <a:rect l="0" t="0" r="0" b="0"/>
                            <a:pathLst>
                              <a:path w="1403147">
                                <a:moveTo>
                                  <a:pt x="0" y="0"/>
                                </a:moveTo>
                                <a:lnTo>
                                  <a:pt x="1403147"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18" name="Shape 20318"/>
                        <wps:cNvSpPr/>
                        <wps:spPr>
                          <a:xfrm>
                            <a:off x="3402058" y="53661"/>
                            <a:ext cx="0" cy="995782"/>
                          </a:xfrm>
                          <a:custGeom>
                            <a:avLst/>
                            <a:gdLst/>
                            <a:ahLst/>
                            <a:cxnLst/>
                            <a:rect l="0" t="0" r="0" b="0"/>
                            <a:pathLst>
                              <a:path h="995782">
                                <a:moveTo>
                                  <a:pt x="0" y="995782"/>
                                </a:moveTo>
                                <a:lnTo>
                                  <a:pt x="0"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19" name="Shape 20319"/>
                        <wps:cNvSpPr/>
                        <wps:spPr>
                          <a:xfrm>
                            <a:off x="1998911" y="1049442"/>
                            <a:ext cx="1403147" cy="0"/>
                          </a:xfrm>
                          <a:custGeom>
                            <a:avLst/>
                            <a:gdLst/>
                            <a:ahLst/>
                            <a:cxnLst/>
                            <a:rect l="0" t="0" r="0" b="0"/>
                            <a:pathLst>
                              <a:path w="1403147">
                                <a:moveTo>
                                  <a:pt x="0" y="0"/>
                                </a:moveTo>
                                <a:lnTo>
                                  <a:pt x="1403147"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20" name="Shape 20320"/>
                        <wps:cNvSpPr/>
                        <wps:spPr>
                          <a:xfrm>
                            <a:off x="1998911" y="53661"/>
                            <a:ext cx="0" cy="995782"/>
                          </a:xfrm>
                          <a:custGeom>
                            <a:avLst/>
                            <a:gdLst/>
                            <a:ahLst/>
                            <a:cxnLst/>
                            <a:rect l="0" t="0" r="0" b="0"/>
                            <a:pathLst>
                              <a:path h="995782">
                                <a:moveTo>
                                  <a:pt x="0" y="995782"/>
                                </a:moveTo>
                                <a:lnTo>
                                  <a:pt x="0"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21" name="Rectangle 20321"/>
                        <wps:cNvSpPr/>
                        <wps:spPr>
                          <a:xfrm>
                            <a:off x="2390285" y="0"/>
                            <a:ext cx="825285" cy="66771"/>
                          </a:xfrm>
                          <a:prstGeom prst="rect">
                            <a:avLst/>
                          </a:prstGeom>
                          <a:ln>
                            <a:noFill/>
                          </a:ln>
                        </wps:spPr>
                        <wps:txbx>
                          <w:txbxContent>
                            <w:p w14:paraId="5D479E00" w14:textId="77777777" w:rsidR="00255F62" w:rsidRDefault="001D6550">
                              <w:pPr>
                                <w:spacing w:after="160" w:line="259" w:lineRule="auto"/>
                                <w:ind w:left="0" w:right="0" w:firstLine="0"/>
                                <w:jc w:val="left"/>
                              </w:pPr>
                              <w:r>
                                <w:rPr>
                                  <w:rFonts w:ascii="Arial" w:eastAsia="Arial" w:hAnsi="Arial" w:cs="Arial"/>
                                  <w:color w:val="262626"/>
                                  <w:sz w:val="6"/>
                                </w:rPr>
                                <w:t>真の比率と推定比率の比較</w:t>
                              </w:r>
                            </w:p>
                          </w:txbxContent>
                        </wps:txbx>
                        <wps:bodyPr horzOverflow="overflow" vert="horz" lIns="0" tIns="0" rIns="0" bIns="0" rtlCol="0">
                          <a:noAutofit/>
                        </wps:bodyPr>
                      </wps:wsp>
                      <wps:wsp>
                        <wps:cNvPr id="20324" name="Rectangle 20324"/>
                        <wps:cNvSpPr/>
                        <wps:spPr>
                          <a:xfrm>
                            <a:off x="3800694" y="1062318"/>
                            <a:ext cx="23244" cy="55643"/>
                          </a:xfrm>
                          <a:prstGeom prst="rect">
                            <a:avLst/>
                          </a:prstGeom>
                          <a:ln>
                            <a:noFill/>
                          </a:ln>
                        </wps:spPr>
                        <wps:txbx>
                          <w:txbxContent>
                            <w:p w14:paraId="55791214" w14:textId="77777777" w:rsidR="00255F62" w:rsidRDefault="001D6550">
                              <w:pPr>
                                <w:spacing w:after="160" w:line="259" w:lineRule="auto"/>
                                <w:ind w:left="0" w:right="0" w:firstLine="0"/>
                                <w:jc w:val="left"/>
                              </w:pPr>
                              <w:r>
                                <w:rPr>
                                  <w:rFonts w:ascii="Arial" w:eastAsia="Arial" w:hAnsi="Arial" w:cs="Arial"/>
                                  <w:color w:val="262626"/>
                                  <w:sz w:val="5"/>
                                </w:rPr>
                                <w:t>0</w:t>
                              </w:r>
                            </w:p>
                          </w:txbxContent>
                        </wps:txbx>
                        <wps:bodyPr horzOverflow="overflow" vert="horz" lIns="0" tIns="0" rIns="0" bIns="0" rtlCol="0">
                          <a:noAutofit/>
                        </wps:bodyPr>
                      </wps:wsp>
                      <wps:wsp>
                        <wps:cNvPr id="20325" name="Rectangle 20325"/>
                        <wps:cNvSpPr/>
                        <wps:spPr>
                          <a:xfrm>
                            <a:off x="4072581" y="1062318"/>
                            <a:ext cx="46487" cy="55643"/>
                          </a:xfrm>
                          <a:prstGeom prst="rect">
                            <a:avLst/>
                          </a:prstGeom>
                          <a:ln>
                            <a:noFill/>
                          </a:ln>
                        </wps:spPr>
                        <wps:txbx>
                          <w:txbxContent>
                            <w:p w14:paraId="38A39A7D" w14:textId="77777777" w:rsidR="00255F62" w:rsidRDefault="001D6550">
                              <w:pPr>
                                <w:spacing w:after="160" w:line="259" w:lineRule="auto"/>
                                <w:ind w:left="0" w:right="0" w:firstLine="0"/>
                                <w:jc w:val="left"/>
                              </w:pPr>
                              <w:r>
                                <w:rPr>
                                  <w:rFonts w:ascii="Arial" w:eastAsia="Arial" w:hAnsi="Arial" w:cs="Arial"/>
                                  <w:color w:val="262626"/>
                                  <w:sz w:val="5"/>
                                </w:rPr>
                                <w:t>50</w:t>
                              </w:r>
                            </w:p>
                          </w:txbxContent>
                        </wps:txbx>
                        <wps:bodyPr horzOverflow="overflow" vert="horz" lIns="0" tIns="0" rIns="0" bIns="0" rtlCol="0">
                          <a:noAutofit/>
                        </wps:bodyPr>
                      </wps:wsp>
                      <wps:wsp>
                        <wps:cNvPr id="20326" name="Rectangle 20326"/>
                        <wps:cNvSpPr/>
                        <wps:spPr>
                          <a:xfrm>
                            <a:off x="4344468" y="1062318"/>
                            <a:ext cx="69731" cy="55643"/>
                          </a:xfrm>
                          <a:prstGeom prst="rect">
                            <a:avLst/>
                          </a:prstGeom>
                          <a:ln>
                            <a:noFill/>
                          </a:ln>
                        </wps:spPr>
                        <wps:txbx>
                          <w:txbxContent>
                            <w:p w14:paraId="495B3BE2" w14:textId="77777777" w:rsidR="00255F62" w:rsidRDefault="001D6550">
                              <w:pPr>
                                <w:spacing w:after="160" w:line="259" w:lineRule="auto"/>
                                <w:ind w:left="0" w:right="0" w:firstLine="0"/>
                                <w:jc w:val="left"/>
                              </w:pPr>
                              <w:r>
                                <w:rPr>
                                  <w:rFonts w:ascii="Arial" w:eastAsia="Arial" w:hAnsi="Arial" w:cs="Arial"/>
                                  <w:color w:val="262626"/>
                                  <w:sz w:val="5"/>
                                </w:rPr>
                                <w:t>100</w:t>
                              </w:r>
                            </w:p>
                          </w:txbxContent>
                        </wps:txbx>
                        <wps:bodyPr horzOverflow="overflow" vert="horz" lIns="0" tIns="0" rIns="0" bIns="0" rtlCol="0">
                          <a:noAutofit/>
                        </wps:bodyPr>
                      </wps:wsp>
                      <wps:wsp>
                        <wps:cNvPr id="20327" name="Rectangle 20327"/>
                        <wps:cNvSpPr/>
                        <wps:spPr>
                          <a:xfrm>
                            <a:off x="4625098" y="1062318"/>
                            <a:ext cx="69731" cy="55643"/>
                          </a:xfrm>
                          <a:prstGeom prst="rect">
                            <a:avLst/>
                          </a:prstGeom>
                          <a:ln>
                            <a:noFill/>
                          </a:ln>
                        </wps:spPr>
                        <wps:txbx>
                          <w:txbxContent>
                            <w:p w14:paraId="6391F110" w14:textId="77777777" w:rsidR="00255F62" w:rsidRDefault="001D6550">
                              <w:pPr>
                                <w:spacing w:after="160" w:line="259" w:lineRule="auto"/>
                                <w:ind w:left="0" w:right="0" w:firstLine="0"/>
                                <w:jc w:val="left"/>
                              </w:pPr>
                              <w:r>
                                <w:rPr>
                                  <w:rFonts w:ascii="Arial" w:eastAsia="Arial" w:hAnsi="Arial" w:cs="Arial"/>
                                  <w:color w:val="262626"/>
                                  <w:sz w:val="5"/>
                                </w:rPr>
                                <w:t>150</w:t>
                              </w:r>
                            </w:p>
                          </w:txbxContent>
                        </wps:txbx>
                        <wps:bodyPr horzOverflow="overflow" vert="horz" lIns="0" tIns="0" rIns="0" bIns="0" rtlCol="0">
                          <a:noAutofit/>
                        </wps:bodyPr>
                      </wps:wsp>
                      <wps:wsp>
                        <wps:cNvPr id="20328" name="Rectangle 20328"/>
                        <wps:cNvSpPr/>
                        <wps:spPr>
                          <a:xfrm>
                            <a:off x="4905727" y="1062318"/>
                            <a:ext cx="69731" cy="55643"/>
                          </a:xfrm>
                          <a:prstGeom prst="rect">
                            <a:avLst/>
                          </a:prstGeom>
                          <a:ln>
                            <a:noFill/>
                          </a:ln>
                        </wps:spPr>
                        <wps:txbx>
                          <w:txbxContent>
                            <w:p w14:paraId="73ABB95D" w14:textId="77777777" w:rsidR="00255F62" w:rsidRDefault="001D6550">
                              <w:pPr>
                                <w:spacing w:after="160" w:line="259" w:lineRule="auto"/>
                                <w:ind w:left="0" w:right="0" w:firstLine="0"/>
                                <w:jc w:val="left"/>
                              </w:pPr>
                              <w:r>
                                <w:rPr>
                                  <w:rFonts w:ascii="Arial" w:eastAsia="Arial" w:hAnsi="Arial" w:cs="Arial"/>
                                  <w:color w:val="262626"/>
                                  <w:sz w:val="5"/>
                                </w:rPr>
                                <w:t>200</w:t>
                              </w:r>
                            </w:p>
                          </w:txbxContent>
                        </wps:txbx>
                        <wps:bodyPr horzOverflow="overflow" vert="horz" lIns="0" tIns="0" rIns="0" bIns="0" rtlCol="0">
                          <a:noAutofit/>
                        </wps:bodyPr>
                      </wps:wsp>
                      <wps:wsp>
                        <wps:cNvPr id="20329" name="Rectangle 20329"/>
                        <wps:cNvSpPr/>
                        <wps:spPr>
                          <a:xfrm>
                            <a:off x="5186357" y="1062318"/>
                            <a:ext cx="69731" cy="55643"/>
                          </a:xfrm>
                          <a:prstGeom prst="rect">
                            <a:avLst/>
                          </a:prstGeom>
                          <a:ln>
                            <a:noFill/>
                          </a:ln>
                        </wps:spPr>
                        <wps:txbx>
                          <w:txbxContent>
                            <w:p w14:paraId="13EA4F25" w14:textId="77777777" w:rsidR="00255F62" w:rsidRDefault="001D6550">
                              <w:pPr>
                                <w:spacing w:after="160" w:line="259" w:lineRule="auto"/>
                                <w:ind w:left="0" w:right="0" w:firstLine="0"/>
                                <w:jc w:val="left"/>
                              </w:pPr>
                              <w:r>
                                <w:rPr>
                                  <w:rFonts w:ascii="Arial" w:eastAsia="Arial" w:hAnsi="Arial" w:cs="Arial"/>
                                  <w:color w:val="262626"/>
                                  <w:sz w:val="5"/>
                                </w:rPr>
                                <w:t>250</w:t>
                              </w:r>
                            </w:p>
                          </w:txbxContent>
                        </wps:txbx>
                        <wps:bodyPr horzOverflow="overflow" vert="horz" lIns="0" tIns="0" rIns="0" bIns="0" rtlCol="0">
                          <a:noAutofit/>
                        </wps:bodyPr>
                      </wps:wsp>
                      <wps:wsp>
                        <wps:cNvPr id="20330" name="Rectangle 20330"/>
                        <wps:cNvSpPr/>
                        <wps:spPr>
                          <a:xfrm>
                            <a:off x="4201400" y="1103823"/>
                            <a:ext cx="585569" cy="83465"/>
                          </a:xfrm>
                          <a:prstGeom prst="rect">
                            <a:avLst/>
                          </a:prstGeom>
                          <a:ln>
                            <a:noFill/>
                          </a:ln>
                        </wps:spPr>
                        <wps:txbx>
                          <w:txbxContent>
                            <w:p w14:paraId="34D1473F" w14:textId="77777777" w:rsidR="00255F62" w:rsidRDefault="001D6550">
                              <w:pPr>
                                <w:spacing w:after="160" w:line="259" w:lineRule="auto"/>
                                <w:ind w:left="0" w:right="0" w:firstLine="0"/>
                                <w:jc w:val="left"/>
                              </w:pPr>
                              <w:r>
                                <w:rPr>
                                  <w:rFonts w:ascii="Arial" w:eastAsia="Arial" w:hAnsi="Arial" w:cs="Arial"/>
                                  <w:color w:val="262626"/>
                                  <w:sz w:val="7"/>
                                </w:rPr>
                                <w:t xml:space="preserve">のトレーニング反復 </w:t>
                              </w:r>
                            </w:p>
                          </w:txbxContent>
                        </wps:txbx>
                        <wps:bodyPr horzOverflow="overflow" vert="horz" lIns="0" tIns="0" rIns="0" bIns="0" rtlCol="0">
                          <a:noAutofit/>
                        </wps:bodyPr>
                      </wps:wsp>
                      <wps:wsp>
                        <wps:cNvPr id="20331" name="Rectangle 20331"/>
                        <wps:cNvSpPr/>
                        <wps:spPr>
                          <a:xfrm>
                            <a:off x="4641669" y="1115893"/>
                            <a:ext cx="28281" cy="62707"/>
                          </a:xfrm>
                          <a:prstGeom prst="rect">
                            <a:avLst/>
                          </a:prstGeom>
                          <a:ln>
                            <a:noFill/>
                          </a:ln>
                        </wps:spPr>
                        <wps:txbx>
                          <w:txbxContent>
                            <w:p w14:paraId="2FCEE239" w14:textId="77777777" w:rsidR="00255F62" w:rsidRDefault="001D6550">
                              <w:pPr>
                                <w:spacing w:after="160" w:line="259" w:lineRule="auto"/>
                                <w:ind w:left="0" w:right="0" w:firstLine="0"/>
                                <w:jc w:val="left"/>
                              </w:pPr>
                              <w:r>
                                <w:rPr>
                                  <w:rFonts w:ascii="Cambria" w:eastAsia="Cambria" w:hAnsi="Cambria" w:cs="Cambria"/>
                                  <w:i/>
                                  <w:color w:val="262626"/>
                                  <w:sz w:val="7"/>
                                </w:rPr>
                                <w:t>r</w:t>
                              </w:r>
                            </w:p>
                          </w:txbxContent>
                        </wps:txbx>
                        <wps:bodyPr horzOverflow="overflow" vert="horz" lIns="0" tIns="0" rIns="0" bIns="0" rtlCol="0">
                          <a:noAutofit/>
                        </wps:bodyPr>
                      </wps:wsp>
                      <wps:wsp>
                        <wps:cNvPr id="20332" name="Rectangle 20332"/>
                        <wps:cNvSpPr/>
                        <wps:spPr>
                          <a:xfrm>
                            <a:off x="4662942" y="1115893"/>
                            <a:ext cx="24331" cy="62707"/>
                          </a:xfrm>
                          <a:prstGeom prst="rect">
                            <a:avLst/>
                          </a:prstGeom>
                          <a:ln>
                            <a:noFill/>
                          </a:ln>
                        </wps:spPr>
                        <wps:txbx>
                          <w:txbxContent>
                            <w:p w14:paraId="021FBD03"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33" name="Rectangle 20333"/>
                        <wps:cNvSpPr/>
                        <wps:spPr>
                          <a:xfrm>
                            <a:off x="4681244" y="1115893"/>
                            <a:ext cx="99595" cy="62707"/>
                          </a:xfrm>
                          <a:prstGeom prst="rect">
                            <a:avLst/>
                          </a:prstGeom>
                          <a:ln>
                            <a:noFill/>
                          </a:ln>
                        </wps:spPr>
                        <wps:txbx>
                          <w:txbxContent>
                            <w:p w14:paraId="7D38B3E9" w14:textId="77777777" w:rsidR="00255F62" w:rsidRDefault="001D6550">
                              <w:pPr>
                                <w:spacing w:after="160" w:line="259" w:lineRule="auto"/>
                                <w:ind w:left="0" w:right="0" w:firstLine="0"/>
                                <w:jc w:val="left"/>
                              </w:pPr>
                              <w:r>
                                <w:rPr>
                                  <w:rFonts w:ascii="Cambria" w:eastAsia="Cambria" w:hAnsi="Cambria" w:cs="Cambria"/>
                                  <w:i/>
                                  <w:color w:val="262626"/>
                                  <w:sz w:val="7"/>
                                </w:rPr>
                                <w:t>ｘ，β</w:t>
                              </w:r>
                            </w:p>
                          </w:txbxContent>
                        </wps:txbx>
                        <wps:bodyPr horzOverflow="overflow" vert="horz" lIns="0" tIns="0" rIns="0" bIns="0" rtlCol="0">
                          <a:noAutofit/>
                        </wps:bodyPr>
                      </wps:wsp>
                      <wps:wsp>
                        <wps:cNvPr id="20334" name="Rectangle 20334"/>
                        <wps:cNvSpPr/>
                        <wps:spPr>
                          <a:xfrm>
                            <a:off x="4756125" y="1115893"/>
                            <a:ext cx="17370" cy="62707"/>
                          </a:xfrm>
                          <a:prstGeom prst="rect">
                            <a:avLst/>
                          </a:prstGeom>
                          <a:ln>
                            <a:noFill/>
                          </a:ln>
                        </wps:spPr>
                        <wps:txbx>
                          <w:txbxContent>
                            <w:p w14:paraId="51143990"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35" name="Rectangle 20335"/>
                        <wps:cNvSpPr/>
                        <wps:spPr>
                          <a:xfrm>
                            <a:off x="4777457" y="1115893"/>
                            <a:ext cx="29410" cy="62707"/>
                          </a:xfrm>
                          <a:prstGeom prst="rect">
                            <a:avLst/>
                          </a:prstGeom>
                          <a:ln>
                            <a:noFill/>
                          </a:ln>
                        </wps:spPr>
                        <wps:txbx>
                          <w:txbxContent>
                            <w:p w14:paraId="3359A443" w14:textId="77777777" w:rsidR="00255F62" w:rsidRDefault="001D6550">
                              <w:pPr>
                                <w:spacing w:after="160" w:line="259" w:lineRule="auto"/>
                                <w:ind w:left="0" w:right="0" w:firstLine="0"/>
                                <w:jc w:val="left"/>
                              </w:pPr>
                              <w:r>
                                <w:rPr>
                                  <w:rFonts w:ascii="Cambria" w:eastAsia="Cambria" w:hAnsi="Cambria" w:cs="Cambria"/>
                                  <w:i/>
                                  <w:color w:val="262626"/>
                                  <w:sz w:val="7"/>
                                </w:rPr>
                                <w:t>θ</w:t>
                              </w:r>
                            </w:p>
                          </w:txbxContent>
                        </wps:txbx>
                        <wps:bodyPr horzOverflow="overflow" vert="horz" lIns="0" tIns="0" rIns="0" bIns="0" rtlCol="0">
                          <a:noAutofit/>
                        </wps:bodyPr>
                      </wps:wsp>
                      <wps:wsp>
                        <wps:cNvPr id="20336" name="Rectangle 20336"/>
                        <wps:cNvSpPr/>
                        <wps:spPr>
                          <a:xfrm>
                            <a:off x="4799581" y="1115893"/>
                            <a:ext cx="24331" cy="62707"/>
                          </a:xfrm>
                          <a:prstGeom prst="rect">
                            <a:avLst/>
                          </a:prstGeom>
                          <a:ln>
                            <a:noFill/>
                          </a:ln>
                        </wps:spPr>
                        <wps:txbx>
                          <w:txbxContent>
                            <w:p w14:paraId="2F5FA02D"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37" name="Rectangle 20337"/>
                        <wps:cNvSpPr/>
                        <wps:spPr>
                          <a:xfrm>
                            <a:off x="3734968" y="1025950"/>
                            <a:ext cx="69731" cy="55643"/>
                          </a:xfrm>
                          <a:prstGeom prst="rect">
                            <a:avLst/>
                          </a:prstGeom>
                          <a:ln>
                            <a:noFill/>
                          </a:ln>
                        </wps:spPr>
                        <wps:txbx>
                          <w:txbxContent>
                            <w:p w14:paraId="0133E670" w14:textId="77777777" w:rsidR="00255F62" w:rsidRDefault="001D6550">
                              <w:pPr>
                                <w:spacing w:after="160" w:line="259" w:lineRule="auto"/>
                                <w:ind w:left="0" w:right="0" w:firstLine="0"/>
                                <w:jc w:val="left"/>
                              </w:pPr>
                              <w:r>
                                <w:rPr>
                                  <w:rFonts w:ascii="Arial" w:eastAsia="Arial" w:hAnsi="Arial" w:cs="Arial"/>
                                  <w:color w:val="262626"/>
                                  <w:sz w:val="5"/>
                                </w:rPr>
                                <w:t>120</w:t>
                              </w:r>
                            </w:p>
                          </w:txbxContent>
                        </wps:txbx>
                        <wps:bodyPr horzOverflow="overflow" vert="horz" lIns="0" tIns="0" rIns="0" bIns="0" rtlCol="0">
                          <a:noAutofit/>
                        </wps:bodyPr>
                      </wps:wsp>
                      <wps:wsp>
                        <wps:cNvPr id="176504" name="Shape 176504"/>
                        <wps:cNvSpPr/>
                        <wps:spPr>
                          <a:xfrm>
                            <a:off x="3718372" y="1045186"/>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339" name="Rectangle 20339"/>
                        <wps:cNvSpPr/>
                        <wps:spPr>
                          <a:xfrm>
                            <a:off x="3734968" y="859984"/>
                            <a:ext cx="69731" cy="55643"/>
                          </a:xfrm>
                          <a:prstGeom prst="rect">
                            <a:avLst/>
                          </a:prstGeom>
                          <a:ln>
                            <a:noFill/>
                          </a:ln>
                        </wps:spPr>
                        <wps:txbx>
                          <w:txbxContent>
                            <w:p w14:paraId="3199779C" w14:textId="77777777" w:rsidR="00255F62" w:rsidRDefault="001D6550">
                              <w:pPr>
                                <w:spacing w:after="160" w:line="259" w:lineRule="auto"/>
                                <w:ind w:left="0" w:right="0" w:firstLine="0"/>
                                <w:jc w:val="left"/>
                              </w:pPr>
                              <w:r>
                                <w:rPr>
                                  <w:rFonts w:ascii="Arial" w:eastAsia="Arial" w:hAnsi="Arial" w:cs="Arial"/>
                                  <w:color w:val="262626"/>
                                  <w:sz w:val="5"/>
                                </w:rPr>
                                <w:t>100</w:t>
                              </w:r>
                            </w:p>
                          </w:txbxContent>
                        </wps:txbx>
                        <wps:bodyPr horzOverflow="overflow" vert="horz" lIns="0" tIns="0" rIns="0" bIns="0" rtlCol="0">
                          <a:noAutofit/>
                        </wps:bodyPr>
                      </wps:wsp>
                      <wps:wsp>
                        <wps:cNvPr id="176505" name="Shape 176505"/>
                        <wps:cNvSpPr/>
                        <wps:spPr>
                          <a:xfrm>
                            <a:off x="3718372" y="879222"/>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341" name="Rectangle 20341"/>
                        <wps:cNvSpPr/>
                        <wps:spPr>
                          <a:xfrm>
                            <a:off x="3752452" y="694022"/>
                            <a:ext cx="46487" cy="55643"/>
                          </a:xfrm>
                          <a:prstGeom prst="rect">
                            <a:avLst/>
                          </a:prstGeom>
                          <a:ln>
                            <a:noFill/>
                          </a:ln>
                        </wps:spPr>
                        <wps:txbx>
                          <w:txbxContent>
                            <w:p w14:paraId="5D3C6B69" w14:textId="77777777" w:rsidR="00255F62" w:rsidRDefault="001D6550">
                              <w:pPr>
                                <w:spacing w:after="160" w:line="259" w:lineRule="auto"/>
                                <w:ind w:left="0" w:right="0" w:firstLine="0"/>
                                <w:jc w:val="left"/>
                              </w:pPr>
                              <w:r>
                                <w:rPr>
                                  <w:rFonts w:ascii="Arial" w:eastAsia="Arial" w:hAnsi="Arial" w:cs="Arial"/>
                                  <w:color w:val="262626"/>
                                  <w:sz w:val="5"/>
                                </w:rPr>
                                <w:t>80</w:t>
                              </w:r>
                            </w:p>
                          </w:txbxContent>
                        </wps:txbx>
                        <wps:bodyPr horzOverflow="overflow" vert="horz" lIns="0" tIns="0" rIns="0" bIns="0" rtlCol="0">
                          <a:noAutofit/>
                        </wps:bodyPr>
                      </wps:wsp>
                      <wps:wsp>
                        <wps:cNvPr id="176506" name="Shape 176506"/>
                        <wps:cNvSpPr/>
                        <wps:spPr>
                          <a:xfrm>
                            <a:off x="3735857" y="713259"/>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343" name="Rectangle 20343"/>
                        <wps:cNvSpPr/>
                        <wps:spPr>
                          <a:xfrm>
                            <a:off x="3752452" y="528058"/>
                            <a:ext cx="46487" cy="55643"/>
                          </a:xfrm>
                          <a:prstGeom prst="rect">
                            <a:avLst/>
                          </a:prstGeom>
                          <a:ln>
                            <a:noFill/>
                          </a:ln>
                        </wps:spPr>
                        <wps:txbx>
                          <w:txbxContent>
                            <w:p w14:paraId="5860CADD" w14:textId="77777777" w:rsidR="00255F62" w:rsidRDefault="001D6550">
                              <w:pPr>
                                <w:spacing w:after="160" w:line="259" w:lineRule="auto"/>
                                <w:ind w:left="0" w:right="0" w:firstLine="0"/>
                                <w:jc w:val="left"/>
                              </w:pPr>
                              <w:r>
                                <w:rPr>
                                  <w:rFonts w:ascii="Arial" w:eastAsia="Arial" w:hAnsi="Arial" w:cs="Arial"/>
                                  <w:color w:val="262626"/>
                                  <w:sz w:val="5"/>
                                </w:rPr>
                                <w:t>60</w:t>
                              </w:r>
                            </w:p>
                          </w:txbxContent>
                        </wps:txbx>
                        <wps:bodyPr horzOverflow="overflow" vert="horz" lIns="0" tIns="0" rIns="0" bIns="0" rtlCol="0">
                          <a:noAutofit/>
                        </wps:bodyPr>
                      </wps:wsp>
                      <wps:wsp>
                        <wps:cNvPr id="176507" name="Shape 176507"/>
                        <wps:cNvSpPr/>
                        <wps:spPr>
                          <a:xfrm>
                            <a:off x="3735857" y="547295"/>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345" name="Rectangle 20345"/>
                        <wps:cNvSpPr/>
                        <wps:spPr>
                          <a:xfrm>
                            <a:off x="3752452" y="362095"/>
                            <a:ext cx="46487" cy="55643"/>
                          </a:xfrm>
                          <a:prstGeom prst="rect">
                            <a:avLst/>
                          </a:prstGeom>
                          <a:ln>
                            <a:noFill/>
                          </a:ln>
                        </wps:spPr>
                        <wps:txbx>
                          <w:txbxContent>
                            <w:p w14:paraId="5D170AE6" w14:textId="77777777" w:rsidR="00255F62" w:rsidRDefault="001D6550">
                              <w:pPr>
                                <w:spacing w:after="160" w:line="259" w:lineRule="auto"/>
                                <w:ind w:left="0" w:right="0" w:firstLine="0"/>
                                <w:jc w:val="left"/>
                              </w:pPr>
                              <w:r>
                                <w:rPr>
                                  <w:rFonts w:ascii="Arial" w:eastAsia="Arial" w:hAnsi="Arial" w:cs="Arial"/>
                                  <w:color w:val="262626"/>
                                  <w:sz w:val="5"/>
                                </w:rPr>
                                <w:t>40</w:t>
                              </w:r>
                            </w:p>
                          </w:txbxContent>
                        </wps:txbx>
                        <wps:bodyPr horzOverflow="overflow" vert="horz" lIns="0" tIns="0" rIns="0" bIns="0" rtlCol="0">
                          <a:noAutofit/>
                        </wps:bodyPr>
                      </wps:wsp>
                      <wps:wsp>
                        <wps:cNvPr id="176508" name="Shape 176508"/>
                        <wps:cNvSpPr/>
                        <wps:spPr>
                          <a:xfrm>
                            <a:off x="3735857" y="381332"/>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347" name="Rectangle 20347"/>
                        <wps:cNvSpPr/>
                        <wps:spPr>
                          <a:xfrm>
                            <a:off x="3752452" y="196132"/>
                            <a:ext cx="46487" cy="55643"/>
                          </a:xfrm>
                          <a:prstGeom prst="rect">
                            <a:avLst/>
                          </a:prstGeom>
                          <a:ln>
                            <a:noFill/>
                          </a:ln>
                        </wps:spPr>
                        <wps:txbx>
                          <w:txbxContent>
                            <w:p w14:paraId="12B9A51F" w14:textId="77777777" w:rsidR="00255F62" w:rsidRDefault="001D6550">
                              <w:pPr>
                                <w:spacing w:after="160" w:line="259" w:lineRule="auto"/>
                                <w:ind w:left="0" w:right="0" w:firstLine="0"/>
                                <w:jc w:val="left"/>
                              </w:pPr>
                              <w:r>
                                <w:rPr>
                                  <w:rFonts w:ascii="Arial" w:eastAsia="Arial" w:hAnsi="Arial" w:cs="Arial"/>
                                  <w:color w:val="262626"/>
                                  <w:sz w:val="5"/>
                                </w:rPr>
                                <w:t>20</w:t>
                              </w:r>
                            </w:p>
                          </w:txbxContent>
                        </wps:txbx>
                        <wps:bodyPr horzOverflow="overflow" vert="horz" lIns="0" tIns="0" rIns="0" bIns="0" rtlCol="0">
                          <a:noAutofit/>
                        </wps:bodyPr>
                      </wps:wsp>
                      <wps:wsp>
                        <wps:cNvPr id="176509" name="Shape 176509"/>
                        <wps:cNvSpPr/>
                        <wps:spPr>
                          <a:xfrm>
                            <a:off x="3735857" y="215368"/>
                            <a:ext cx="14836" cy="9144"/>
                          </a:xfrm>
                          <a:custGeom>
                            <a:avLst/>
                            <a:gdLst/>
                            <a:ahLst/>
                            <a:cxnLst/>
                            <a:rect l="0" t="0" r="0" b="0"/>
                            <a:pathLst>
                              <a:path w="14836" h="9144">
                                <a:moveTo>
                                  <a:pt x="0" y="0"/>
                                </a:moveTo>
                                <a:lnTo>
                                  <a:pt x="14836" y="0"/>
                                </a:lnTo>
                                <a:lnTo>
                                  <a:pt x="14836" y="9144"/>
                                </a:lnTo>
                                <a:lnTo>
                                  <a:pt x="0" y="9144"/>
                                </a:lnTo>
                                <a:lnTo>
                                  <a:pt x="0" y="0"/>
                                </a:lnTo>
                              </a:path>
                            </a:pathLst>
                          </a:custGeom>
                          <a:ln w="0" cap="flat">
                            <a:round/>
                          </a:ln>
                        </wps:spPr>
                        <wps:style>
                          <a:lnRef idx="0">
                            <a:srgbClr val="000000">
                              <a:alpha val="0"/>
                            </a:srgbClr>
                          </a:lnRef>
                          <a:fillRef idx="1">
                            <a:srgbClr val="262626"/>
                          </a:fillRef>
                          <a:effectRef idx="0">
                            <a:scrgbClr r="0" g="0" b="0"/>
                          </a:effectRef>
                          <a:fontRef idx="none"/>
                        </wps:style>
                        <wps:bodyPr/>
                      </wps:wsp>
                      <wps:wsp>
                        <wps:cNvPr id="20349" name="Rectangle 20349"/>
                        <wps:cNvSpPr/>
                        <wps:spPr>
                          <a:xfrm>
                            <a:off x="3769949" y="30168"/>
                            <a:ext cx="23244" cy="55643"/>
                          </a:xfrm>
                          <a:prstGeom prst="rect">
                            <a:avLst/>
                          </a:prstGeom>
                          <a:ln>
                            <a:noFill/>
                          </a:ln>
                        </wps:spPr>
                        <wps:txbx>
                          <w:txbxContent>
                            <w:p w14:paraId="640AC772" w14:textId="77777777" w:rsidR="00255F62" w:rsidRDefault="001D6550">
                              <w:pPr>
                                <w:spacing w:after="160" w:line="259" w:lineRule="auto"/>
                                <w:ind w:left="0" w:right="0" w:firstLine="0"/>
                                <w:jc w:val="left"/>
                              </w:pPr>
                              <w:r>
                                <w:rPr>
                                  <w:rFonts w:ascii="Arial" w:eastAsia="Arial" w:hAnsi="Arial" w:cs="Arial"/>
                                  <w:color w:val="262626"/>
                                  <w:sz w:val="5"/>
                                </w:rPr>
                                <w:t>0</w:t>
                              </w:r>
                            </w:p>
                          </w:txbxContent>
                        </wps:txbx>
                        <wps:bodyPr horzOverflow="overflow" vert="horz" lIns="0" tIns="0" rIns="0" bIns="0" rtlCol="0">
                          <a:noAutofit/>
                        </wps:bodyPr>
                      </wps:wsp>
                      <wps:wsp>
                        <wps:cNvPr id="20350" name="Rectangle 20350"/>
                        <wps:cNvSpPr/>
                        <wps:spPr>
                          <a:xfrm rot="-5399999">
                            <a:off x="3659353" y="693218"/>
                            <a:ext cx="41826" cy="83464"/>
                          </a:xfrm>
                          <a:prstGeom prst="rect">
                            <a:avLst/>
                          </a:prstGeom>
                          <a:ln>
                            <a:noFill/>
                          </a:ln>
                        </wps:spPr>
                        <wps:txbx>
                          <w:txbxContent>
                            <w:p w14:paraId="65AB696A" w14:textId="77777777" w:rsidR="00255F62" w:rsidRDefault="001D6550">
                              <w:pPr>
                                <w:spacing w:after="160" w:line="259" w:lineRule="auto"/>
                                <w:ind w:left="0" w:right="0" w:firstLine="0"/>
                                <w:jc w:val="left"/>
                              </w:pPr>
                              <w:r>
                                <w:rPr>
                                  <w:rFonts w:ascii="Arial" w:eastAsia="Arial" w:hAnsi="Arial" w:cs="Arial"/>
                                  <w:color w:val="262626"/>
                                  <w:sz w:val="7"/>
                                </w:rPr>
                                <w:t>E</w:t>
                              </w:r>
                            </w:p>
                          </w:txbxContent>
                        </wps:txbx>
                        <wps:bodyPr horzOverflow="overflow" vert="horz" lIns="0" tIns="0" rIns="0" bIns="0" rtlCol="0">
                          <a:noAutofit/>
                        </wps:bodyPr>
                      </wps:wsp>
                      <wps:wsp>
                        <wps:cNvPr id="20351" name="Rectangle 20351"/>
                        <wps:cNvSpPr/>
                        <wps:spPr>
                          <a:xfrm rot="-5399999">
                            <a:off x="3664589" y="667006"/>
                            <a:ext cx="31354" cy="83464"/>
                          </a:xfrm>
                          <a:prstGeom prst="rect">
                            <a:avLst/>
                          </a:prstGeom>
                          <a:ln>
                            <a:noFill/>
                          </a:ln>
                        </wps:spPr>
                        <wps:txbx>
                          <w:txbxContent>
                            <w:p w14:paraId="72E57E76" w14:textId="77777777" w:rsidR="00255F62" w:rsidRDefault="001D6550">
                              <w:pPr>
                                <w:spacing w:after="160" w:line="259" w:lineRule="auto"/>
                                <w:ind w:left="0" w:right="0" w:firstLine="0"/>
                                <w:jc w:val="left"/>
                              </w:pPr>
                              <w:r>
                                <w:rPr>
                                  <w:rFonts w:ascii="Arial" w:eastAsia="Arial" w:hAnsi="Arial" w:cs="Arial"/>
                                  <w:color w:val="262626"/>
                                  <w:sz w:val="7"/>
                                </w:rPr>
                                <w:t>s</w:t>
                              </w:r>
                            </w:p>
                          </w:txbxContent>
                        </wps:txbx>
                        <wps:bodyPr horzOverflow="overflow" vert="horz" lIns="0" tIns="0" rIns="0" bIns="0" rtlCol="0">
                          <a:noAutofit/>
                        </wps:bodyPr>
                      </wps:wsp>
                      <wps:wsp>
                        <wps:cNvPr id="20352" name="Rectangle 20352"/>
                        <wps:cNvSpPr/>
                        <wps:spPr>
                          <a:xfrm rot="-5399999">
                            <a:off x="3671549" y="650392"/>
                            <a:ext cx="17433" cy="83464"/>
                          </a:xfrm>
                          <a:prstGeom prst="rect">
                            <a:avLst/>
                          </a:prstGeom>
                          <a:ln>
                            <a:noFill/>
                          </a:ln>
                        </wps:spPr>
                        <wps:txbx>
                          <w:txbxContent>
                            <w:p w14:paraId="294286D7" w14:textId="77777777" w:rsidR="00255F62" w:rsidRDefault="001D6550">
                              <w:pPr>
                                <w:spacing w:after="160" w:line="259" w:lineRule="auto"/>
                                <w:ind w:left="0" w:right="0" w:firstLine="0"/>
                                <w:jc w:val="left"/>
                              </w:pPr>
                              <w:r>
                                <w:rPr>
                                  <w:rFonts w:ascii="Arial" w:eastAsia="Arial" w:hAnsi="Arial" w:cs="Arial"/>
                                  <w:color w:val="262626"/>
                                  <w:sz w:val="7"/>
                                </w:rPr>
                                <w:t>t</w:t>
                              </w:r>
                            </w:p>
                          </w:txbxContent>
                        </wps:txbx>
                        <wps:bodyPr horzOverflow="overflow" vert="horz" lIns="0" tIns="0" rIns="0" bIns="0" rtlCol="0">
                          <a:noAutofit/>
                        </wps:bodyPr>
                      </wps:wsp>
                      <wps:wsp>
                        <wps:cNvPr id="20353" name="Rectangle 20353"/>
                        <wps:cNvSpPr/>
                        <wps:spPr>
                          <a:xfrm rot="-5399999">
                            <a:off x="3673306" y="639049"/>
                            <a:ext cx="13921" cy="83464"/>
                          </a:xfrm>
                          <a:prstGeom prst="rect">
                            <a:avLst/>
                          </a:prstGeom>
                          <a:ln>
                            <a:noFill/>
                          </a:ln>
                        </wps:spPr>
                        <wps:txbx>
                          <w:txbxContent>
                            <w:p w14:paraId="24233C69" w14:textId="77777777" w:rsidR="00255F62" w:rsidRDefault="001D6550">
                              <w:pPr>
                                <w:spacing w:after="160" w:line="259" w:lineRule="auto"/>
                                <w:ind w:left="0" w:right="0" w:firstLine="0"/>
                                <w:jc w:val="left"/>
                              </w:pPr>
                              <w:r>
                                <w:rPr>
                                  <w:rFonts w:ascii="Arial" w:eastAsia="Arial" w:hAnsi="Arial" w:cs="Arial"/>
                                  <w:color w:val="262626"/>
                                  <w:sz w:val="7"/>
                                </w:rPr>
                                <w:t>i</w:t>
                              </w:r>
                            </w:p>
                          </w:txbxContent>
                        </wps:txbx>
                        <wps:bodyPr horzOverflow="overflow" vert="horz" lIns="0" tIns="0" rIns="0" bIns="0" rtlCol="0">
                          <a:noAutofit/>
                        </wps:bodyPr>
                      </wps:wsp>
                      <wps:wsp>
                        <wps:cNvPr id="20354" name="Rectangle 20354"/>
                        <wps:cNvSpPr/>
                        <wps:spPr>
                          <a:xfrm rot="-5399999">
                            <a:off x="3654148" y="609416"/>
                            <a:ext cx="52236" cy="83464"/>
                          </a:xfrm>
                          <a:prstGeom prst="rect">
                            <a:avLst/>
                          </a:prstGeom>
                          <a:ln>
                            <a:noFill/>
                          </a:ln>
                        </wps:spPr>
                        <wps:txbx>
                          <w:txbxContent>
                            <w:p w14:paraId="58332308" w14:textId="77777777" w:rsidR="00255F62" w:rsidRDefault="001D6550">
                              <w:pPr>
                                <w:spacing w:after="160" w:line="259" w:lineRule="auto"/>
                                <w:ind w:left="0" w:right="0" w:firstLine="0"/>
                                <w:jc w:val="left"/>
                              </w:pPr>
                              <w:r>
                                <w:rPr>
                                  <w:rFonts w:ascii="Arial" w:eastAsia="Arial" w:hAnsi="Arial" w:cs="Arial"/>
                                  <w:color w:val="262626"/>
                                  <w:sz w:val="7"/>
                                </w:rPr>
                                <w:t>m</w:t>
                              </w:r>
                            </w:p>
                          </w:txbxContent>
                        </wps:txbx>
                        <wps:bodyPr horzOverflow="overflow" vert="horz" lIns="0" tIns="0" rIns="0" bIns="0" rtlCol="0">
                          <a:noAutofit/>
                        </wps:bodyPr>
                      </wps:wsp>
                      <wps:wsp>
                        <wps:cNvPr id="20355" name="Rectangle 20355"/>
                        <wps:cNvSpPr/>
                        <wps:spPr>
                          <a:xfrm rot="-5399999">
                            <a:off x="3662833" y="578826"/>
                            <a:ext cx="34866" cy="83464"/>
                          </a:xfrm>
                          <a:prstGeom prst="rect">
                            <a:avLst/>
                          </a:prstGeom>
                          <a:ln>
                            <a:noFill/>
                          </a:ln>
                        </wps:spPr>
                        <wps:txbx>
                          <w:txbxContent>
                            <w:p w14:paraId="22C44B2A" w14:textId="77777777" w:rsidR="00255F62" w:rsidRDefault="001D6550">
                              <w:pPr>
                                <w:spacing w:after="160" w:line="259" w:lineRule="auto"/>
                                <w:ind w:left="0" w:right="0" w:firstLine="0"/>
                                <w:jc w:val="left"/>
                              </w:pPr>
                              <w:r>
                                <w:rPr>
                                  <w:rFonts w:ascii="Arial" w:eastAsia="Arial" w:hAnsi="Arial" w:cs="Arial"/>
                                  <w:color w:val="262626"/>
                                  <w:sz w:val="7"/>
                                </w:rPr>
                                <w:t>a</w:t>
                              </w:r>
                            </w:p>
                          </w:txbxContent>
                        </wps:txbx>
                        <wps:bodyPr horzOverflow="overflow" vert="horz" lIns="0" tIns="0" rIns="0" bIns="0" rtlCol="0">
                          <a:noAutofit/>
                        </wps:bodyPr>
                      </wps:wsp>
                      <wps:wsp>
                        <wps:cNvPr id="20356" name="Rectangle 20356"/>
                        <wps:cNvSpPr/>
                        <wps:spPr>
                          <a:xfrm rot="-5399999">
                            <a:off x="3671549" y="561321"/>
                            <a:ext cx="17433" cy="83464"/>
                          </a:xfrm>
                          <a:prstGeom prst="rect">
                            <a:avLst/>
                          </a:prstGeom>
                          <a:ln>
                            <a:noFill/>
                          </a:ln>
                        </wps:spPr>
                        <wps:txbx>
                          <w:txbxContent>
                            <w:p w14:paraId="7282C176" w14:textId="77777777" w:rsidR="00255F62" w:rsidRDefault="001D6550">
                              <w:pPr>
                                <w:spacing w:after="160" w:line="259" w:lineRule="auto"/>
                                <w:ind w:left="0" w:right="0" w:firstLine="0"/>
                                <w:jc w:val="left"/>
                              </w:pPr>
                              <w:r>
                                <w:rPr>
                                  <w:rFonts w:ascii="Arial" w:eastAsia="Arial" w:hAnsi="Arial" w:cs="Arial"/>
                                  <w:color w:val="262626"/>
                                  <w:sz w:val="7"/>
                                </w:rPr>
                                <w:t>t</w:t>
                              </w:r>
                            </w:p>
                          </w:txbxContent>
                        </wps:txbx>
                        <wps:bodyPr horzOverflow="overflow" vert="horz" lIns="0" tIns="0" rIns="0" bIns="0" rtlCol="0">
                          <a:noAutofit/>
                        </wps:bodyPr>
                      </wps:wsp>
                      <wps:wsp>
                        <wps:cNvPr id="20357" name="Rectangle 20357"/>
                        <wps:cNvSpPr/>
                        <wps:spPr>
                          <a:xfrm rot="-5399999">
                            <a:off x="3662833" y="539504"/>
                            <a:ext cx="34866" cy="83464"/>
                          </a:xfrm>
                          <a:prstGeom prst="rect">
                            <a:avLst/>
                          </a:prstGeom>
                          <a:ln>
                            <a:noFill/>
                          </a:ln>
                        </wps:spPr>
                        <wps:txbx>
                          <w:txbxContent>
                            <w:p w14:paraId="72642B25" w14:textId="77777777" w:rsidR="00255F62" w:rsidRDefault="001D6550">
                              <w:pPr>
                                <w:spacing w:after="160" w:line="259" w:lineRule="auto"/>
                                <w:ind w:left="0" w:right="0" w:firstLine="0"/>
                                <w:jc w:val="left"/>
                              </w:pPr>
                              <w:r>
                                <w:rPr>
                                  <w:rFonts w:ascii="Arial" w:eastAsia="Arial" w:hAnsi="Arial" w:cs="Arial"/>
                                  <w:color w:val="262626"/>
                                  <w:sz w:val="7"/>
                                </w:rPr>
                                <w:t>e</w:t>
                              </w:r>
                            </w:p>
                          </w:txbxContent>
                        </wps:txbx>
                        <wps:bodyPr horzOverflow="overflow" vert="horz" lIns="0" tIns="0" rIns="0" bIns="0" rtlCol="0">
                          <a:noAutofit/>
                        </wps:bodyPr>
                      </wps:wsp>
                      <wps:wsp>
                        <wps:cNvPr id="20358" name="Rectangle 20358"/>
                        <wps:cNvSpPr/>
                        <wps:spPr>
                          <a:xfrm rot="-5399999">
                            <a:off x="3671549" y="521999"/>
                            <a:ext cx="17433" cy="83464"/>
                          </a:xfrm>
                          <a:prstGeom prst="rect">
                            <a:avLst/>
                          </a:prstGeom>
                          <a:ln>
                            <a:noFill/>
                          </a:ln>
                        </wps:spPr>
                        <wps:txbx>
                          <w:txbxContent>
                            <w:p w14:paraId="0C0560F7"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359" name="Rectangle 20359"/>
                        <wps:cNvSpPr/>
                        <wps:spPr>
                          <a:xfrm rot="-5399999">
                            <a:off x="3662834" y="500184"/>
                            <a:ext cx="34866" cy="83464"/>
                          </a:xfrm>
                          <a:prstGeom prst="rect">
                            <a:avLst/>
                          </a:prstGeom>
                          <a:ln>
                            <a:noFill/>
                          </a:ln>
                        </wps:spPr>
                        <wps:txbx>
                          <w:txbxContent>
                            <w:p w14:paraId="63C5D0AD" w14:textId="77777777" w:rsidR="00255F62" w:rsidRDefault="001D6550">
                              <w:pPr>
                                <w:spacing w:after="160" w:line="259" w:lineRule="auto"/>
                                <w:ind w:left="0" w:right="0" w:firstLine="0"/>
                                <w:jc w:val="left"/>
                              </w:pPr>
                              <w:r>
                                <w:rPr>
                                  <w:rFonts w:ascii="Arial" w:eastAsia="Arial" w:hAnsi="Arial" w:cs="Arial"/>
                                  <w:color w:val="262626"/>
                                  <w:sz w:val="7"/>
                                </w:rPr>
                                <w:t>o</w:t>
                              </w:r>
                            </w:p>
                          </w:txbxContent>
                        </wps:txbx>
                        <wps:bodyPr horzOverflow="overflow" vert="horz" lIns="0" tIns="0" rIns="0" bIns="0" rtlCol="0">
                          <a:noAutofit/>
                        </wps:bodyPr>
                      </wps:wsp>
                      <wps:wsp>
                        <wps:cNvPr id="20360" name="Rectangle 20360"/>
                        <wps:cNvSpPr/>
                        <wps:spPr>
                          <a:xfrm rot="-5399999">
                            <a:off x="3671549" y="482678"/>
                            <a:ext cx="17433" cy="83464"/>
                          </a:xfrm>
                          <a:prstGeom prst="rect">
                            <a:avLst/>
                          </a:prstGeom>
                          <a:ln>
                            <a:noFill/>
                          </a:ln>
                        </wps:spPr>
                        <wps:txbx>
                          <w:txbxContent>
                            <w:p w14:paraId="4DC02A3C" w14:textId="77777777" w:rsidR="00255F62" w:rsidRDefault="001D6550">
                              <w:pPr>
                                <w:spacing w:after="160" w:line="259" w:lineRule="auto"/>
                                <w:ind w:left="0" w:right="0" w:firstLine="0"/>
                                <w:jc w:val="left"/>
                              </w:pPr>
                              <w:r>
                                <w:rPr>
                                  <w:rFonts w:ascii="Arial" w:eastAsia="Arial" w:hAnsi="Arial" w:cs="Arial"/>
                                  <w:color w:val="262626"/>
                                  <w:sz w:val="7"/>
                                </w:rPr>
                                <w:t>f</w:t>
                              </w:r>
                            </w:p>
                          </w:txbxContent>
                        </wps:txbx>
                        <wps:bodyPr horzOverflow="overflow" vert="horz" lIns="0" tIns="0" rIns="0" bIns="0" rtlCol="0">
                          <a:noAutofit/>
                        </wps:bodyPr>
                      </wps:wsp>
                      <wps:wsp>
                        <wps:cNvPr id="20361" name="Rectangle 20361"/>
                        <wps:cNvSpPr/>
                        <wps:spPr>
                          <a:xfrm rot="-5399999">
                            <a:off x="3671549" y="469578"/>
                            <a:ext cx="17433" cy="83464"/>
                          </a:xfrm>
                          <a:prstGeom prst="rect">
                            <a:avLst/>
                          </a:prstGeom>
                          <a:ln>
                            <a:noFill/>
                          </a:ln>
                        </wps:spPr>
                        <wps:txbx>
                          <w:txbxContent>
                            <w:p w14:paraId="708DF7A2"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362" name="Rectangle 20362"/>
                        <wps:cNvSpPr/>
                        <wps:spPr>
                          <a:xfrm rot="-5399999">
                            <a:off x="3673272" y="466889"/>
                            <a:ext cx="17370" cy="62708"/>
                          </a:xfrm>
                          <a:prstGeom prst="rect">
                            <a:avLst/>
                          </a:prstGeom>
                          <a:ln>
                            <a:noFill/>
                          </a:ln>
                        </wps:spPr>
                        <wps:txbx>
                          <w:txbxContent>
                            <w:p w14:paraId="788DFDE6" w14:textId="77777777" w:rsidR="00255F62" w:rsidRDefault="001D6550">
                              <w:pPr>
                                <w:spacing w:after="160" w:line="259" w:lineRule="auto"/>
                                <w:ind w:left="0" w:right="0" w:firstLine="0"/>
                                <w:jc w:val="left"/>
                              </w:pPr>
                              <w:r>
                                <w:rPr>
                                  <w:rFonts w:ascii="Cambria" w:eastAsia="Cambria" w:hAnsi="Cambria" w:cs="Cambria"/>
                                  <w:color w:val="262626"/>
                                  <w:sz w:val="7"/>
                                </w:rPr>
                                <w:t>l</w:t>
                              </w:r>
                            </w:p>
                          </w:txbxContent>
                        </wps:txbx>
                        <wps:bodyPr horzOverflow="overflow" vert="horz" lIns="0" tIns="0" rIns="0" bIns="0" rtlCol="0">
                          <a:noAutofit/>
                        </wps:bodyPr>
                      </wps:wsp>
                      <wps:wsp>
                        <wps:cNvPr id="20363" name="Rectangle 20363"/>
                        <wps:cNvSpPr/>
                        <wps:spPr>
                          <a:xfrm rot="-5399999">
                            <a:off x="3666281" y="446843"/>
                            <a:ext cx="31354" cy="62708"/>
                          </a:xfrm>
                          <a:prstGeom prst="rect">
                            <a:avLst/>
                          </a:prstGeom>
                          <a:ln>
                            <a:noFill/>
                          </a:ln>
                        </wps:spPr>
                        <wps:txbx>
                          <w:txbxContent>
                            <w:p w14:paraId="4708D0C5" w14:textId="77777777" w:rsidR="00255F62" w:rsidRDefault="001D6550">
                              <w:pPr>
                                <w:spacing w:after="160" w:line="259" w:lineRule="auto"/>
                                <w:ind w:left="0" w:right="0" w:firstLine="0"/>
                                <w:jc w:val="left"/>
                              </w:pPr>
                              <w:r>
                                <w:rPr>
                                  <w:rFonts w:ascii="Cambria" w:eastAsia="Cambria" w:hAnsi="Cambria" w:cs="Cambria"/>
                                  <w:color w:val="262626"/>
                                  <w:sz w:val="7"/>
                                </w:rPr>
                                <w:t>o</w:t>
                              </w:r>
                            </w:p>
                          </w:txbxContent>
                        </wps:txbx>
                        <wps:bodyPr horzOverflow="overflow" vert="horz" lIns="0" tIns="0" rIns="0" bIns="0" rtlCol="0">
                          <a:noAutofit/>
                        </wps:bodyPr>
                      </wps:wsp>
                      <wps:wsp>
                        <wps:cNvPr id="20364" name="Rectangle 20364"/>
                        <wps:cNvSpPr/>
                        <wps:spPr>
                          <a:xfrm rot="-5399999">
                            <a:off x="3666281" y="423269"/>
                            <a:ext cx="31354" cy="62708"/>
                          </a:xfrm>
                          <a:prstGeom prst="rect">
                            <a:avLst/>
                          </a:prstGeom>
                          <a:ln>
                            <a:noFill/>
                          </a:ln>
                        </wps:spPr>
                        <wps:txbx>
                          <w:txbxContent>
                            <w:p w14:paraId="3BD9B1A9" w14:textId="77777777" w:rsidR="00255F62" w:rsidRDefault="001D6550">
                              <w:pPr>
                                <w:spacing w:after="160" w:line="259" w:lineRule="auto"/>
                                <w:ind w:left="0" w:right="0" w:firstLine="0"/>
                                <w:jc w:val="left"/>
                              </w:pPr>
                              <w:r>
                                <w:rPr>
                                  <w:rFonts w:ascii="Cambria" w:eastAsia="Cambria" w:hAnsi="Cambria" w:cs="Cambria"/>
                                  <w:color w:val="262626"/>
                                  <w:sz w:val="7"/>
                                </w:rPr>
                                <w:t>g</w:t>
                              </w:r>
                            </w:p>
                          </w:txbxContent>
                        </wps:txbx>
                        <wps:bodyPr horzOverflow="overflow" vert="horz" lIns="0" tIns="0" rIns="0" bIns="0" rtlCol="0">
                          <a:noAutofit/>
                        </wps:bodyPr>
                      </wps:wsp>
                      <wps:wsp>
                        <wps:cNvPr id="20365" name="Rectangle 20365"/>
                        <wps:cNvSpPr/>
                        <wps:spPr>
                          <a:xfrm rot="-5399999">
                            <a:off x="3671549" y="396277"/>
                            <a:ext cx="17433" cy="83464"/>
                          </a:xfrm>
                          <a:prstGeom prst="rect">
                            <a:avLst/>
                          </a:prstGeom>
                          <a:ln>
                            <a:noFill/>
                          </a:ln>
                        </wps:spPr>
                        <wps:txbx>
                          <w:txbxContent>
                            <w:p w14:paraId="6569766B"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wps:txbx>
                        <wps:bodyPr horzOverflow="overflow" vert="horz" lIns="0" tIns="0" rIns="0" bIns="0" rtlCol="0">
                          <a:noAutofit/>
                        </wps:bodyPr>
                      </wps:wsp>
                      <wps:wsp>
                        <wps:cNvPr id="20366" name="Rectangle 20366"/>
                        <wps:cNvSpPr/>
                        <wps:spPr>
                          <a:xfrm rot="-5399999">
                            <a:off x="3667974" y="388288"/>
                            <a:ext cx="27967" cy="62708"/>
                          </a:xfrm>
                          <a:prstGeom prst="rect">
                            <a:avLst/>
                          </a:prstGeom>
                          <a:ln>
                            <a:noFill/>
                          </a:ln>
                        </wps:spPr>
                        <wps:txbx>
                          <w:txbxContent>
                            <w:p w14:paraId="465CBDEC"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wps:txbx>
                        <wps:bodyPr horzOverflow="overflow" vert="horz" lIns="0" tIns="0" rIns="0" bIns="0" rtlCol="0">
                          <a:noAutofit/>
                        </wps:bodyPr>
                      </wps:wsp>
                      <wps:wsp>
                        <wps:cNvPr id="20367" name="Rectangle 20367"/>
                        <wps:cNvSpPr/>
                        <wps:spPr>
                          <a:xfrm rot="-5399999">
                            <a:off x="3669793" y="369089"/>
                            <a:ext cx="24330" cy="62708"/>
                          </a:xfrm>
                          <a:prstGeom prst="rect">
                            <a:avLst/>
                          </a:prstGeom>
                          <a:ln>
                            <a:noFill/>
                          </a:ln>
                        </wps:spPr>
                        <wps:txbx>
                          <w:txbxContent>
                            <w:p w14:paraId="600FD7B5"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68" name="Rectangle 20368"/>
                        <wps:cNvSpPr/>
                        <wps:spPr>
                          <a:xfrm rot="-5399999">
                            <a:off x="3664055" y="345049"/>
                            <a:ext cx="35806" cy="62708"/>
                          </a:xfrm>
                          <a:prstGeom prst="rect">
                            <a:avLst/>
                          </a:prstGeom>
                          <a:ln>
                            <a:noFill/>
                          </a:ln>
                        </wps:spPr>
                        <wps:txbx>
                          <w:txbxContent>
                            <w:p w14:paraId="705C4AC8" w14:textId="77777777" w:rsidR="00255F62" w:rsidRDefault="001D6550">
                              <w:pPr>
                                <w:spacing w:after="160" w:line="259" w:lineRule="auto"/>
                                <w:ind w:left="0" w:right="0" w:firstLine="0"/>
                                <w:jc w:val="left"/>
                              </w:pPr>
                              <w:r>
                                <w:rPr>
                                  <w:rFonts w:ascii="Cambria" w:eastAsia="Cambria" w:hAnsi="Cambria" w:cs="Cambria"/>
                                  <w:i/>
                                  <w:color w:val="262626"/>
                                  <w:sz w:val="7"/>
                                </w:rPr>
                                <w:t>x</w:t>
                              </w:r>
                            </w:p>
                          </w:txbxContent>
                        </wps:txbx>
                        <wps:bodyPr horzOverflow="overflow" vert="horz" lIns="0" tIns="0" rIns="0" bIns="0" rtlCol="0">
                          <a:noAutofit/>
                        </wps:bodyPr>
                      </wps:wsp>
                      <wps:wsp>
                        <wps:cNvPr id="20369" name="Rectangle 20369"/>
                        <wps:cNvSpPr/>
                        <wps:spPr>
                          <a:xfrm rot="-5399999">
                            <a:off x="3669793" y="323873"/>
                            <a:ext cx="24330" cy="62708"/>
                          </a:xfrm>
                          <a:prstGeom prst="rect">
                            <a:avLst/>
                          </a:prstGeom>
                          <a:ln>
                            <a:noFill/>
                          </a:ln>
                        </wps:spPr>
                        <wps:txbx>
                          <w:txbxContent>
                            <w:p w14:paraId="6B673F07"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wps:txbx>
                        <wps:bodyPr horzOverflow="overflow" vert="horz" lIns="0" tIns="0" rIns="0" bIns="0" rtlCol="0">
                          <a:noAutofit/>
                        </wps:bodyPr>
                      </wps:wsp>
                      <wps:wsp>
                        <wps:cNvPr id="20370" name="Shape 20370"/>
                        <wps:cNvSpPr/>
                        <wps:spPr>
                          <a:xfrm>
                            <a:off x="3815049" y="53661"/>
                            <a:ext cx="1397534" cy="960691"/>
                          </a:xfrm>
                          <a:custGeom>
                            <a:avLst/>
                            <a:gdLst/>
                            <a:ahLst/>
                            <a:cxnLst/>
                            <a:rect l="0" t="0" r="0" b="0"/>
                            <a:pathLst>
                              <a:path w="1397534" h="960691">
                                <a:moveTo>
                                  <a:pt x="0" y="606628"/>
                                </a:moveTo>
                                <a:lnTo>
                                  <a:pt x="0" y="138611"/>
                                </a:lnTo>
                                <a:lnTo>
                                  <a:pt x="5612" y="242932"/>
                                </a:lnTo>
                                <a:lnTo>
                                  <a:pt x="11225" y="960691"/>
                                </a:lnTo>
                                <a:lnTo>
                                  <a:pt x="16838" y="541248"/>
                                </a:lnTo>
                                <a:lnTo>
                                  <a:pt x="22450" y="234661"/>
                                </a:lnTo>
                                <a:lnTo>
                                  <a:pt x="28063" y="180861"/>
                                </a:lnTo>
                                <a:lnTo>
                                  <a:pt x="33675" y="379527"/>
                                </a:lnTo>
                                <a:lnTo>
                                  <a:pt x="39288" y="558944"/>
                                </a:lnTo>
                                <a:lnTo>
                                  <a:pt x="44901" y="586971"/>
                                </a:lnTo>
                                <a:lnTo>
                                  <a:pt x="50513" y="528088"/>
                                </a:lnTo>
                                <a:lnTo>
                                  <a:pt x="56126" y="255260"/>
                                </a:lnTo>
                                <a:lnTo>
                                  <a:pt x="61738" y="184745"/>
                                </a:lnTo>
                                <a:lnTo>
                                  <a:pt x="67351" y="255394"/>
                                </a:lnTo>
                                <a:lnTo>
                                  <a:pt x="72964" y="434400"/>
                                </a:lnTo>
                                <a:lnTo>
                                  <a:pt x="78576" y="506379"/>
                                </a:lnTo>
                                <a:lnTo>
                                  <a:pt x="84189" y="631376"/>
                                </a:lnTo>
                                <a:lnTo>
                                  <a:pt x="89801" y="545226"/>
                                </a:lnTo>
                                <a:lnTo>
                                  <a:pt x="95414" y="504535"/>
                                </a:lnTo>
                                <a:lnTo>
                                  <a:pt x="101027" y="449835"/>
                                </a:lnTo>
                                <a:lnTo>
                                  <a:pt x="106639" y="448003"/>
                                </a:lnTo>
                                <a:lnTo>
                                  <a:pt x="112252" y="422971"/>
                                </a:lnTo>
                                <a:lnTo>
                                  <a:pt x="117865" y="496844"/>
                                </a:lnTo>
                                <a:lnTo>
                                  <a:pt x="123477" y="329615"/>
                                </a:lnTo>
                                <a:lnTo>
                                  <a:pt x="129089" y="318919"/>
                                </a:lnTo>
                                <a:lnTo>
                                  <a:pt x="134702" y="331604"/>
                                </a:lnTo>
                                <a:lnTo>
                                  <a:pt x="140315" y="327650"/>
                                </a:lnTo>
                                <a:lnTo>
                                  <a:pt x="145927" y="362235"/>
                                </a:lnTo>
                                <a:lnTo>
                                  <a:pt x="151540" y="363961"/>
                                </a:lnTo>
                                <a:lnTo>
                                  <a:pt x="157152" y="345572"/>
                                </a:lnTo>
                                <a:lnTo>
                                  <a:pt x="162765" y="363362"/>
                                </a:lnTo>
                                <a:lnTo>
                                  <a:pt x="168378" y="487781"/>
                                </a:lnTo>
                                <a:lnTo>
                                  <a:pt x="173990" y="459032"/>
                                </a:lnTo>
                                <a:lnTo>
                                  <a:pt x="179603" y="448614"/>
                                </a:lnTo>
                                <a:lnTo>
                                  <a:pt x="185215" y="433449"/>
                                </a:lnTo>
                                <a:lnTo>
                                  <a:pt x="190828" y="450289"/>
                                </a:lnTo>
                                <a:lnTo>
                                  <a:pt x="196441" y="486042"/>
                                </a:lnTo>
                                <a:lnTo>
                                  <a:pt x="202053" y="425825"/>
                                </a:lnTo>
                                <a:lnTo>
                                  <a:pt x="207666" y="420435"/>
                                </a:lnTo>
                                <a:lnTo>
                                  <a:pt x="213278" y="473762"/>
                                </a:lnTo>
                                <a:lnTo>
                                  <a:pt x="218891" y="417109"/>
                                </a:lnTo>
                                <a:lnTo>
                                  <a:pt x="224503" y="466860"/>
                                </a:lnTo>
                                <a:lnTo>
                                  <a:pt x="230116" y="459671"/>
                                </a:lnTo>
                                <a:lnTo>
                                  <a:pt x="235729" y="402894"/>
                                </a:lnTo>
                                <a:lnTo>
                                  <a:pt x="241341" y="429628"/>
                                </a:lnTo>
                                <a:lnTo>
                                  <a:pt x="246954" y="397935"/>
                                </a:lnTo>
                                <a:lnTo>
                                  <a:pt x="252566" y="401770"/>
                                </a:lnTo>
                                <a:lnTo>
                                  <a:pt x="258179" y="410562"/>
                                </a:lnTo>
                                <a:lnTo>
                                  <a:pt x="263792" y="496927"/>
                                </a:lnTo>
                                <a:lnTo>
                                  <a:pt x="269404" y="411383"/>
                                </a:lnTo>
                                <a:lnTo>
                                  <a:pt x="275017" y="425596"/>
                                </a:lnTo>
                                <a:lnTo>
                                  <a:pt x="280629" y="369827"/>
                                </a:lnTo>
                                <a:lnTo>
                                  <a:pt x="286242" y="426358"/>
                                </a:lnTo>
                                <a:lnTo>
                                  <a:pt x="291855" y="381577"/>
                                </a:lnTo>
                                <a:lnTo>
                                  <a:pt x="297467" y="366922"/>
                                </a:lnTo>
                                <a:lnTo>
                                  <a:pt x="303080" y="390156"/>
                                </a:lnTo>
                                <a:lnTo>
                                  <a:pt x="308692" y="397265"/>
                                </a:lnTo>
                                <a:lnTo>
                                  <a:pt x="314305" y="379974"/>
                                </a:lnTo>
                                <a:lnTo>
                                  <a:pt x="319917" y="503949"/>
                                </a:lnTo>
                                <a:lnTo>
                                  <a:pt x="325530" y="421788"/>
                                </a:lnTo>
                                <a:lnTo>
                                  <a:pt x="331143" y="416228"/>
                                </a:lnTo>
                                <a:lnTo>
                                  <a:pt x="336755" y="392023"/>
                                </a:lnTo>
                                <a:lnTo>
                                  <a:pt x="342368" y="420782"/>
                                </a:lnTo>
                                <a:lnTo>
                                  <a:pt x="347980" y="458165"/>
                                </a:lnTo>
                                <a:lnTo>
                                  <a:pt x="353593" y="424004"/>
                                </a:lnTo>
                                <a:lnTo>
                                  <a:pt x="359206" y="420952"/>
                                </a:lnTo>
                                <a:lnTo>
                                  <a:pt x="364818" y="406560"/>
                                </a:lnTo>
                                <a:lnTo>
                                  <a:pt x="370431" y="435219"/>
                                </a:lnTo>
                                <a:lnTo>
                                  <a:pt x="376043" y="400356"/>
                                </a:lnTo>
                                <a:lnTo>
                                  <a:pt x="381656" y="422343"/>
                                </a:lnTo>
                                <a:lnTo>
                                  <a:pt x="387269" y="495644"/>
                                </a:lnTo>
                                <a:lnTo>
                                  <a:pt x="392881" y="381833"/>
                                </a:lnTo>
                                <a:lnTo>
                                  <a:pt x="398494" y="385301"/>
                                </a:lnTo>
                                <a:lnTo>
                                  <a:pt x="404106" y="393423"/>
                                </a:lnTo>
                                <a:lnTo>
                                  <a:pt x="409719" y="388686"/>
                                </a:lnTo>
                                <a:lnTo>
                                  <a:pt x="415332" y="381825"/>
                                </a:lnTo>
                                <a:lnTo>
                                  <a:pt x="420944" y="378403"/>
                                </a:lnTo>
                                <a:lnTo>
                                  <a:pt x="426557" y="382599"/>
                                </a:lnTo>
                                <a:lnTo>
                                  <a:pt x="432169" y="370780"/>
                                </a:lnTo>
                                <a:lnTo>
                                  <a:pt x="437782" y="375922"/>
                                </a:lnTo>
                                <a:lnTo>
                                  <a:pt x="443394" y="455565"/>
                                </a:lnTo>
                                <a:lnTo>
                                  <a:pt x="449007" y="503613"/>
                                </a:lnTo>
                                <a:lnTo>
                                  <a:pt x="454620" y="421555"/>
                                </a:lnTo>
                                <a:lnTo>
                                  <a:pt x="460232" y="455181"/>
                                </a:lnTo>
                                <a:lnTo>
                                  <a:pt x="465845" y="431196"/>
                                </a:lnTo>
                                <a:lnTo>
                                  <a:pt x="471457" y="402316"/>
                                </a:lnTo>
                                <a:lnTo>
                                  <a:pt x="477070" y="395533"/>
                                </a:lnTo>
                                <a:lnTo>
                                  <a:pt x="482683" y="404839"/>
                                </a:lnTo>
                                <a:lnTo>
                                  <a:pt x="488295" y="413115"/>
                                </a:lnTo>
                                <a:lnTo>
                                  <a:pt x="493907" y="417414"/>
                                </a:lnTo>
                                <a:lnTo>
                                  <a:pt x="499520" y="402006"/>
                                </a:lnTo>
                                <a:lnTo>
                                  <a:pt x="505133" y="424123"/>
                                </a:lnTo>
                                <a:lnTo>
                                  <a:pt x="510746" y="469380"/>
                                </a:lnTo>
                                <a:lnTo>
                                  <a:pt x="516358" y="457993"/>
                                </a:lnTo>
                                <a:lnTo>
                                  <a:pt x="521970" y="402737"/>
                                </a:lnTo>
                                <a:lnTo>
                                  <a:pt x="527583" y="432706"/>
                                </a:lnTo>
                                <a:lnTo>
                                  <a:pt x="533196" y="426603"/>
                                </a:lnTo>
                                <a:lnTo>
                                  <a:pt x="538808" y="479762"/>
                                </a:lnTo>
                                <a:lnTo>
                                  <a:pt x="544421" y="395575"/>
                                </a:lnTo>
                                <a:lnTo>
                                  <a:pt x="550034" y="394015"/>
                                </a:lnTo>
                                <a:lnTo>
                                  <a:pt x="555646" y="402809"/>
                                </a:lnTo>
                                <a:lnTo>
                                  <a:pt x="561259" y="418565"/>
                                </a:lnTo>
                                <a:lnTo>
                                  <a:pt x="566871" y="384674"/>
                                </a:lnTo>
                                <a:lnTo>
                                  <a:pt x="572484" y="383525"/>
                                </a:lnTo>
                                <a:lnTo>
                                  <a:pt x="578097" y="399967"/>
                                </a:lnTo>
                                <a:lnTo>
                                  <a:pt x="583709" y="420436"/>
                                </a:lnTo>
                                <a:lnTo>
                                  <a:pt x="589322" y="382473"/>
                                </a:lnTo>
                                <a:lnTo>
                                  <a:pt x="594934" y="403296"/>
                                </a:lnTo>
                                <a:lnTo>
                                  <a:pt x="600547" y="408981"/>
                                </a:lnTo>
                                <a:lnTo>
                                  <a:pt x="606160" y="533084"/>
                                </a:lnTo>
                                <a:lnTo>
                                  <a:pt x="611772" y="399165"/>
                                </a:lnTo>
                                <a:lnTo>
                                  <a:pt x="617384" y="406135"/>
                                </a:lnTo>
                                <a:lnTo>
                                  <a:pt x="622997" y="463519"/>
                                </a:lnTo>
                                <a:lnTo>
                                  <a:pt x="628610" y="384057"/>
                                </a:lnTo>
                                <a:lnTo>
                                  <a:pt x="634222" y="384916"/>
                                </a:lnTo>
                                <a:lnTo>
                                  <a:pt x="639835" y="391785"/>
                                </a:lnTo>
                                <a:lnTo>
                                  <a:pt x="645447" y="417802"/>
                                </a:lnTo>
                                <a:lnTo>
                                  <a:pt x="651060" y="414865"/>
                                </a:lnTo>
                                <a:lnTo>
                                  <a:pt x="656673" y="434834"/>
                                </a:lnTo>
                                <a:lnTo>
                                  <a:pt x="662285" y="390987"/>
                                </a:lnTo>
                                <a:lnTo>
                                  <a:pt x="667898" y="401285"/>
                                </a:lnTo>
                                <a:lnTo>
                                  <a:pt x="673510" y="389228"/>
                                </a:lnTo>
                                <a:lnTo>
                                  <a:pt x="679123" y="393537"/>
                                </a:lnTo>
                                <a:lnTo>
                                  <a:pt x="684736" y="461534"/>
                                </a:lnTo>
                                <a:lnTo>
                                  <a:pt x="690348" y="396392"/>
                                </a:lnTo>
                                <a:lnTo>
                                  <a:pt x="695961" y="422080"/>
                                </a:lnTo>
                                <a:lnTo>
                                  <a:pt x="701573" y="405519"/>
                                </a:lnTo>
                                <a:lnTo>
                                  <a:pt x="707186" y="390179"/>
                                </a:lnTo>
                                <a:lnTo>
                                  <a:pt x="712798" y="406648"/>
                                </a:lnTo>
                                <a:lnTo>
                                  <a:pt x="718411" y="448946"/>
                                </a:lnTo>
                                <a:lnTo>
                                  <a:pt x="724024" y="437989"/>
                                </a:lnTo>
                                <a:lnTo>
                                  <a:pt x="729637" y="422458"/>
                                </a:lnTo>
                                <a:lnTo>
                                  <a:pt x="735249" y="526704"/>
                                </a:lnTo>
                                <a:lnTo>
                                  <a:pt x="740861" y="400835"/>
                                </a:lnTo>
                                <a:lnTo>
                                  <a:pt x="746474" y="385353"/>
                                </a:lnTo>
                                <a:lnTo>
                                  <a:pt x="752087" y="411580"/>
                                </a:lnTo>
                                <a:lnTo>
                                  <a:pt x="757699" y="399729"/>
                                </a:lnTo>
                                <a:lnTo>
                                  <a:pt x="763312" y="457450"/>
                                </a:lnTo>
                                <a:lnTo>
                                  <a:pt x="768924" y="414672"/>
                                </a:lnTo>
                                <a:lnTo>
                                  <a:pt x="780150" y="385675"/>
                                </a:lnTo>
                                <a:lnTo>
                                  <a:pt x="785762" y="380346"/>
                                </a:lnTo>
                                <a:lnTo>
                                  <a:pt x="791375" y="535712"/>
                                </a:lnTo>
                                <a:lnTo>
                                  <a:pt x="796987" y="386659"/>
                                </a:lnTo>
                                <a:lnTo>
                                  <a:pt x="802600" y="387781"/>
                                </a:lnTo>
                                <a:lnTo>
                                  <a:pt x="808212" y="412974"/>
                                </a:lnTo>
                                <a:lnTo>
                                  <a:pt x="813825" y="398116"/>
                                </a:lnTo>
                                <a:lnTo>
                                  <a:pt x="819438" y="423067"/>
                                </a:lnTo>
                                <a:lnTo>
                                  <a:pt x="825050" y="411908"/>
                                </a:lnTo>
                                <a:lnTo>
                                  <a:pt x="830663" y="404797"/>
                                </a:lnTo>
                                <a:lnTo>
                                  <a:pt x="836275" y="457091"/>
                                </a:lnTo>
                                <a:lnTo>
                                  <a:pt x="841888" y="404831"/>
                                </a:lnTo>
                                <a:lnTo>
                                  <a:pt x="847501" y="399929"/>
                                </a:lnTo>
                                <a:lnTo>
                                  <a:pt x="853113" y="395492"/>
                                </a:lnTo>
                                <a:lnTo>
                                  <a:pt x="858726" y="395909"/>
                                </a:lnTo>
                                <a:lnTo>
                                  <a:pt x="864338" y="427868"/>
                                </a:lnTo>
                                <a:lnTo>
                                  <a:pt x="869951" y="411842"/>
                                </a:lnTo>
                                <a:lnTo>
                                  <a:pt x="875564" y="399600"/>
                                </a:lnTo>
                                <a:lnTo>
                                  <a:pt x="881176" y="428538"/>
                                </a:lnTo>
                                <a:lnTo>
                                  <a:pt x="886789" y="399850"/>
                                </a:lnTo>
                                <a:lnTo>
                                  <a:pt x="892401" y="427501"/>
                                </a:lnTo>
                                <a:lnTo>
                                  <a:pt x="898014" y="389214"/>
                                </a:lnTo>
                                <a:lnTo>
                                  <a:pt x="903627" y="414509"/>
                                </a:lnTo>
                                <a:lnTo>
                                  <a:pt x="909239" y="382218"/>
                                </a:lnTo>
                                <a:lnTo>
                                  <a:pt x="914852" y="389705"/>
                                </a:lnTo>
                                <a:lnTo>
                                  <a:pt x="920464" y="382844"/>
                                </a:lnTo>
                                <a:lnTo>
                                  <a:pt x="926077" y="390412"/>
                                </a:lnTo>
                                <a:lnTo>
                                  <a:pt x="931689" y="385582"/>
                                </a:lnTo>
                                <a:lnTo>
                                  <a:pt x="937302" y="413189"/>
                                </a:lnTo>
                                <a:lnTo>
                                  <a:pt x="942915" y="411246"/>
                                </a:lnTo>
                                <a:lnTo>
                                  <a:pt x="948527" y="445683"/>
                                </a:lnTo>
                                <a:lnTo>
                                  <a:pt x="954140" y="456397"/>
                                </a:lnTo>
                                <a:lnTo>
                                  <a:pt x="959752" y="387112"/>
                                </a:lnTo>
                                <a:lnTo>
                                  <a:pt x="965365" y="397126"/>
                                </a:lnTo>
                                <a:lnTo>
                                  <a:pt x="970978" y="390174"/>
                                </a:lnTo>
                                <a:lnTo>
                                  <a:pt x="976590" y="494907"/>
                                </a:lnTo>
                                <a:lnTo>
                                  <a:pt x="982202" y="429808"/>
                                </a:lnTo>
                                <a:lnTo>
                                  <a:pt x="987815" y="385999"/>
                                </a:lnTo>
                                <a:lnTo>
                                  <a:pt x="993428" y="486811"/>
                                </a:lnTo>
                                <a:lnTo>
                                  <a:pt x="999041" y="425674"/>
                                </a:lnTo>
                                <a:lnTo>
                                  <a:pt x="1004653" y="416451"/>
                                </a:lnTo>
                                <a:lnTo>
                                  <a:pt x="1010266" y="425167"/>
                                </a:lnTo>
                                <a:lnTo>
                                  <a:pt x="1015878" y="392227"/>
                                </a:lnTo>
                                <a:lnTo>
                                  <a:pt x="1021491" y="397124"/>
                                </a:lnTo>
                                <a:lnTo>
                                  <a:pt x="1027104" y="437261"/>
                                </a:lnTo>
                                <a:lnTo>
                                  <a:pt x="1032716" y="424391"/>
                                </a:lnTo>
                                <a:lnTo>
                                  <a:pt x="1038329" y="381874"/>
                                </a:lnTo>
                                <a:lnTo>
                                  <a:pt x="1043941" y="384748"/>
                                </a:lnTo>
                                <a:lnTo>
                                  <a:pt x="1049554" y="383663"/>
                                </a:lnTo>
                                <a:lnTo>
                                  <a:pt x="1055166" y="444508"/>
                                </a:lnTo>
                                <a:lnTo>
                                  <a:pt x="1060779" y="381703"/>
                                </a:lnTo>
                                <a:lnTo>
                                  <a:pt x="1066392" y="382103"/>
                                </a:lnTo>
                                <a:lnTo>
                                  <a:pt x="1072004" y="460938"/>
                                </a:lnTo>
                                <a:lnTo>
                                  <a:pt x="1077617" y="389165"/>
                                </a:lnTo>
                                <a:lnTo>
                                  <a:pt x="1083229" y="403977"/>
                                </a:lnTo>
                                <a:lnTo>
                                  <a:pt x="1088842" y="411754"/>
                                </a:lnTo>
                                <a:lnTo>
                                  <a:pt x="1094455" y="430858"/>
                                </a:lnTo>
                                <a:lnTo>
                                  <a:pt x="1100067" y="398409"/>
                                </a:lnTo>
                                <a:lnTo>
                                  <a:pt x="1105679" y="400365"/>
                                </a:lnTo>
                                <a:lnTo>
                                  <a:pt x="1111292" y="438107"/>
                                </a:lnTo>
                                <a:lnTo>
                                  <a:pt x="1116905" y="426847"/>
                                </a:lnTo>
                                <a:lnTo>
                                  <a:pt x="1122517" y="422809"/>
                                </a:lnTo>
                                <a:lnTo>
                                  <a:pt x="1128130" y="426200"/>
                                </a:lnTo>
                                <a:lnTo>
                                  <a:pt x="1133742" y="437318"/>
                                </a:lnTo>
                                <a:lnTo>
                                  <a:pt x="1139355" y="432435"/>
                                </a:lnTo>
                                <a:lnTo>
                                  <a:pt x="1144968" y="463084"/>
                                </a:lnTo>
                                <a:lnTo>
                                  <a:pt x="1150580" y="450328"/>
                                </a:lnTo>
                                <a:lnTo>
                                  <a:pt x="1156193" y="389763"/>
                                </a:lnTo>
                                <a:lnTo>
                                  <a:pt x="1161806" y="389900"/>
                                </a:lnTo>
                                <a:lnTo>
                                  <a:pt x="1167418" y="495978"/>
                                </a:lnTo>
                                <a:lnTo>
                                  <a:pt x="1173031" y="391658"/>
                                </a:lnTo>
                                <a:lnTo>
                                  <a:pt x="1178643" y="381788"/>
                                </a:lnTo>
                                <a:lnTo>
                                  <a:pt x="1184256" y="423579"/>
                                </a:lnTo>
                                <a:lnTo>
                                  <a:pt x="1189869" y="382648"/>
                                </a:lnTo>
                                <a:lnTo>
                                  <a:pt x="1195481" y="405609"/>
                                </a:lnTo>
                                <a:lnTo>
                                  <a:pt x="1201094" y="390683"/>
                                </a:lnTo>
                                <a:lnTo>
                                  <a:pt x="1206706" y="419350"/>
                                </a:lnTo>
                                <a:lnTo>
                                  <a:pt x="1212319" y="412731"/>
                                </a:lnTo>
                                <a:lnTo>
                                  <a:pt x="1217932" y="424753"/>
                                </a:lnTo>
                                <a:lnTo>
                                  <a:pt x="1223544" y="396801"/>
                                </a:lnTo>
                                <a:lnTo>
                                  <a:pt x="1229156" y="427110"/>
                                </a:lnTo>
                                <a:lnTo>
                                  <a:pt x="1234769" y="454295"/>
                                </a:lnTo>
                                <a:lnTo>
                                  <a:pt x="1240382" y="390845"/>
                                </a:lnTo>
                                <a:lnTo>
                                  <a:pt x="1245994" y="429384"/>
                                </a:lnTo>
                                <a:lnTo>
                                  <a:pt x="1251607" y="417354"/>
                                </a:lnTo>
                                <a:lnTo>
                                  <a:pt x="1257219" y="419324"/>
                                </a:lnTo>
                                <a:lnTo>
                                  <a:pt x="1262832" y="492338"/>
                                </a:lnTo>
                                <a:lnTo>
                                  <a:pt x="1268445" y="391408"/>
                                </a:lnTo>
                                <a:lnTo>
                                  <a:pt x="1274057" y="472852"/>
                                </a:lnTo>
                                <a:lnTo>
                                  <a:pt x="1279670" y="529661"/>
                                </a:lnTo>
                                <a:lnTo>
                                  <a:pt x="1285282" y="414774"/>
                                </a:lnTo>
                                <a:lnTo>
                                  <a:pt x="1290895" y="385396"/>
                                </a:lnTo>
                                <a:lnTo>
                                  <a:pt x="1296507" y="474755"/>
                                </a:lnTo>
                                <a:lnTo>
                                  <a:pt x="1302120" y="398065"/>
                                </a:lnTo>
                                <a:lnTo>
                                  <a:pt x="1307733" y="395759"/>
                                </a:lnTo>
                                <a:lnTo>
                                  <a:pt x="1313345" y="398027"/>
                                </a:lnTo>
                                <a:lnTo>
                                  <a:pt x="1318958" y="413620"/>
                                </a:lnTo>
                                <a:lnTo>
                                  <a:pt x="1324570" y="396043"/>
                                </a:lnTo>
                                <a:lnTo>
                                  <a:pt x="1330183" y="486246"/>
                                </a:lnTo>
                                <a:lnTo>
                                  <a:pt x="1335796" y="398270"/>
                                </a:lnTo>
                                <a:lnTo>
                                  <a:pt x="1341408" y="400566"/>
                                </a:lnTo>
                                <a:lnTo>
                                  <a:pt x="1347021" y="399615"/>
                                </a:lnTo>
                                <a:lnTo>
                                  <a:pt x="1352633" y="437184"/>
                                </a:lnTo>
                                <a:lnTo>
                                  <a:pt x="1358246" y="441656"/>
                                </a:lnTo>
                                <a:lnTo>
                                  <a:pt x="1363859" y="388341"/>
                                </a:lnTo>
                                <a:lnTo>
                                  <a:pt x="1369471" y="427266"/>
                                </a:lnTo>
                                <a:lnTo>
                                  <a:pt x="1375084" y="429059"/>
                                </a:lnTo>
                                <a:lnTo>
                                  <a:pt x="1380696" y="421914"/>
                                </a:lnTo>
                                <a:lnTo>
                                  <a:pt x="1386309" y="410618"/>
                                </a:lnTo>
                                <a:lnTo>
                                  <a:pt x="1391922" y="416366"/>
                                </a:lnTo>
                                <a:lnTo>
                                  <a:pt x="1397534" y="0"/>
                                </a:lnTo>
                                <a:lnTo>
                                  <a:pt x="1397534" y="0"/>
                                </a:lnTo>
                              </a:path>
                            </a:pathLst>
                          </a:custGeom>
                          <a:ln w="5501" cap="rnd">
                            <a:round/>
                          </a:ln>
                        </wps:spPr>
                        <wps:style>
                          <a:lnRef idx="1">
                            <a:srgbClr val="4C72B0"/>
                          </a:lnRef>
                          <a:fillRef idx="0">
                            <a:srgbClr val="000000">
                              <a:alpha val="0"/>
                            </a:srgbClr>
                          </a:fillRef>
                          <a:effectRef idx="0">
                            <a:scrgbClr r="0" g="0" b="0"/>
                          </a:effectRef>
                          <a:fontRef idx="none"/>
                        </wps:style>
                        <wps:bodyPr/>
                      </wps:wsp>
                      <wps:wsp>
                        <wps:cNvPr id="20371" name="Shape 20371"/>
                        <wps:cNvSpPr/>
                        <wps:spPr>
                          <a:xfrm>
                            <a:off x="3815049" y="53661"/>
                            <a:ext cx="1397534" cy="960691"/>
                          </a:xfrm>
                          <a:custGeom>
                            <a:avLst/>
                            <a:gdLst/>
                            <a:ahLst/>
                            <a:cxnLst/>
                            <a:rect l="0" t="0" r="0" b="0"/>
                            <a:pathLst>
                              <a:path w="1397534" h="960691">
                                <a:moveTo>
                                  <a:pt x="0" y="138611"/>
                                </a:moveTo>
                                <a:lnTo>
                                  <a:pt x="5612" y="242932"/>
                                </a:lnTo>
                                <a:lnTo>
                                  <a:pt x="11225" y="960691"/>
                                </a:lnTo>
                                <a:lnTo>
                                  <a:pt x="16838" y="541248"/>
                                </a:lnTo>
                                <a:lnTo>
                                  <a:pt x="22450" y="234661"/>
                                </a:lnTo>
                                <a:lnTo>
                                  <a:pt x="28063" y="180861"/>
                                </a:lnTo>
                                <a:lnTo>
                                  <a:pt x="33675" y="379527"/>
                                </a:lnTo>
                                <a:lnTo>
                                  <a:pt x="39288" y="558944"/>
                                </a:lnTo>
                                <a:lnTo>
                                  <a:pt x="44901" y="586971"/>
                                </a:lnTo>
                                <a:lnTo>
                                  <a:pt x="50513" y="528088"/>
                                </a:lnTo>
                                <a:lnTo>
                                  <a:pt x="56126" y="255260"/>
                                </a:lnTo>
                                <a:lnTo>
                                  <a:pt x="61738" y="184745"/>
                                </a:lnTo>
                                <a:lnTo>
                                  <a:pt x="67351" y="255394"/>
                                </a:lnTo>
                                <a:lnTo>
                                  <a:pt x="72964" y="434400"/>
                                </a:lnTo>
                                <a:lnTo>
                                  <a:pt x="78576" y="506379"/>
                                </a:lnTo>
                                <a:lnTo>
                                  <a:pt x="84189" y="631376"/>
                                </a:lnTo>
                                <a:lnTo>
                                  <a:pt x="89801" y="545226"/>
                                </a:lnTo>
                                <a:lnTo>
                                  <a:pt x="95414" y="504535"/>
                                </a:lnTo>
                                <a:lnTo>
                                  <a:pt x="101027" y="449835"/>
                                </a:lnTo>
                                <a:lnTo>
                                  <a:pt x="106639" y="448003"/>
                                </a:lnTo>
                                <a:lnTo>
                                  <a:pt x="112252" y="422971"/>
                                </a:lnTo>
                                <a:lnTo>
                                  <a:pt x="117865" y="496844"/>
                                </a:lnTo>
                                <a:lnTo>
                                  <a:pt x="123477" y="329615"/>
                                </a:lnTo>
                                <a:lnTo>
                                  <a:pt x="129089" y="318919"/>
                                </a:lnTo>
                                <a:lnTo>
                                  <a:pt x="134702" y="331604"/>
                                </a:lnTo>
                                <a:lnTo>
                                  <a:pt x="140315" y="327650"/>
                                </a:lnTo>
                                <a:lnTo>
                                  <a:pt x="145927" y="362235"/>
                                </a:lnTo>
                                <a:lnTo>
                                  <a:pt x="151540" y="363961"/>
                                </a:lnTo>
                                <a:lnTo>
                                  <a:pt x="157152" y="345572"/>
                                </a:lnTo>
                                <a:lnTo>
                                  <a:pt x="162765" y="363362"/>
                                </a:lnTo>
                                <a:lnTo>
                                  <a:pt x="168378" y="487781"/>
                                </a:lnTo>
                                <a:lnTo>
                                  <a:pt x="173990" y="459032"/>
                                </a:lnTo>
                                <a:lnTo>
                                  <a:pt x="179603" y="448614"/>
                                </a:lnTo>
                                <a:lnTo>
                                  <a:pt x="185215" y="433449"/>
                                </a:lnTo>
                                <a:lnTo>
                                  <a:pt x="190828" y="450289"/>
                                </a:lnTo>
                                <a:lnTo>
                                  <a:pt x="196441" y="486042"/>
                                </a:lnTo>
                                <a:lnTo>
                                  <a:pt x="202053" y="425825"/>
                                </a:lnTo>
                                <a:lnTo>
                                  <a:pt x="207666" y="420435"/>
                                </a:lnTo>
                                <a:lnTo>
                                  <a:pt x="213278" y="473762"/>
                                </a:lnTo>
                                <a:lnTo>
                                  <a:pt x="218891" y="417109"/>
                                </a:lnTo>
                                <a:lnTo>
                                  <a:pt x="224503" y="466860"/>
                                </a:lnTo>
                                <a:lnTo>
                                  <a:pt x="230116" y="459671"/>
                                </a:lnTo>
                                <a:lnTo>
                                  <a:pt x="235729" y="402894"/>
                                </a:lnTo>
                                <a:lnTo>
                                  <a:pt x="241341" y="429628"/>
                                </a:lnTo>
                                <a:lnTo>
                                  <a:pt x="246954" y="397935"/>
                                </a:lnTo>
                                <a:lnTo>
                                  <a:pt x="252566" y="401770"/>
                                </a:lnTo>
                                <a:lnTo>
                                  <a:pt x="258179" y="410562"/>
                                </a:lnTo>
                                <a:lnTo>
                                  <a:pt x="263792" y="496927"/>
                                </a:lnTo>
                                <a:lnTo>
                                  <a:pt x="269404" y="411383"/>
                                </a:lnTo>
                                <a:lnTo>
                                  <a:pt x="275017" y="425596"/>
                                </a:lnTo>
                                <a:lnTo>
                                  <a:pt x="280629" y="369827"/>
                                </a:lnTo>
                                <a:lnTo>
                                  <a:pt x="286242" y="426358"/>
                                </a:lnTo>
                                <a:lnTo>
                                  <a:pt x="291855" y="381577"/>
                                </a:lnTo>
                                <a:lnTo>
                                  <a:pt x="297467" y="366922"/>
                                </a:lnTo>
                                <a:lnTo>
                                  <a:pt x="303080" y="390156"/>
                                </a:lnTo>
                                <a:lnTo>
                                  <a:pt x="308692" y="397265"/>
                                </a:lnTo>
                                <a:lnTo>
                                  <a:pt x="314305" y="379974"/>
                                </a:lnTo>
                                <a:lnTo>
                                  <a:pt x="319917" y="503949"/>
                                </a:lnTo>
                                <a:lnTo>
                                  <a:pt x="325530" y="421788"/>
                                </a:lnTo>
                                <a:lnTo>
                                  <a:pt x="331143" y="416228"/>
                                </a:lnTo>
                                <a:lnTo>
                                  <a:pt x="336755" y="392023"/>
                                </a:lnTo>
                                <a:lnTo>
                                  <a:pt x="342368" y="420782"/>
                                </a:lnTo>
                                <a:lnTo>
                                  <a:pt x="347980" y="458165"/>
                                </a:lnTo>
                                <a:lnTo>
                                  <a:pt x="353593" y="424004"/>
                                </a:lnTo>
                                <a:lnTo>
                                  <a:pt x="359206" y="420952"/>
                                </a:lnTo>
                                <a:lnTo>
                                  <a:pt x="364818" y="406560"/>
                                </a:lnTo>
                                <a:lnTo>
                                  <a:pt x="370431" y="435219"/>
                                </a:lnTo>
                                <a:lnTo>
                                  <a:pt x="376043" y="400356"/>
                                </a:lnTo>
                                <a:lnTo>
                                  <a:pt x="381656" y="422343"/>
                                </a:lnTo>
                                <a:lnTo>
                                  <a:pt x="387269" y="495644"/>
                                </a:lnTo>
                                <a:lnTo>
                                  <a:pt x="392881" y="381833"/>
                                </a:lnTo>
                                <a:lnTo>
                                  <a:pt x="398494" y="385301"/>
                                </a:lnTo>
                                <a:lnTo>
                                  <a:pt x="404106" y="393423"/>
                                </a:lnTo>
                                <a:lnTo>
                                  <a:pt x="409719" y="388686"/>
                                </a:lnTo>
                                <a:lnTo>
                                  <a:pt x="415332" y="381825"/>
                                </a:lnTo>
                                <a:lnTo>
                                  <a:pt x="420944" y="378403"/>
                                </a:lnTo>
                                <a:lnTo>
                                  <a:pt x="426557" y="382599"/>
                                </a:lnTo>
                                <a:lnTo>
                                  <a:pt x="432169" y="370780"/>
                                </a:lnTo>
                                <a:lnTo>
                                  <a:pt x="437782" y="375922"/>
                                </a:lnTo>
                                <a:lnTo>
                                  <a:pt x="443394" y="455565"/>
                                </a:lnTo>
                                <a:lnTo>
                                  <a:pt x="449007" y="503613"/>
                                </a:lnTo>
                                <a:lnTo>
                                  <a:pt x="454620" y="421555"/>
                                </a:lnTo>
                                <a:lnTo>
                                  <a:pt x="460232" y="455181"/>
                                </a:lnTo>
                                <a:lnTo>
                                  <a:pt x="465845" y="431196"/>
                                </a:lnTo>
                                <a:lnTo>
                                  <a:pt x="471457" y="402316"/>
                                </a:lnTo>
                                <a:lnTo>
                                  <a:pt x="477070" y="395533"/>
                                </a:lnTo>
                                <a:lnTo>
                                  <a:pt x="482683" y="404839"/>
                                </a:lnTo>
                                <a:lnTo>
                                  <a:pt x="488295" y="413115"/>
                                </a:lnTo>
                                <a:lnTo>
                                  <a:pt x="493907" y="417414"/>
                                </a:lnTo>
                                <a:lnTo>
                                  <a:pt x="499520" y="402006"/>
                                </a:lnTo>
                                <a:lnTo>
                                  <a:pt x="505133" y="424123"/>
                                </a:lnTo>
                                <a:lnTo>
                                  <a:pt x="510746" y="469380"/>
                                </a:lnTo>
                                <a:lnTo>
                                  <a:pt x="516358" y="457993"/>
                                </a:lnTo>
                                <a:lnTo>
                                  <a:pt x="521970" y="402737"/>
                                </a:lnTo>
                                <a:lnTo>
                                  <a:pt x="527583" y="432706"/>
                                </a:lnTo>
                                <a:lnTo>
                                  <a:pt x="533196" y="426603"/>
                                </a:lnTo>
                                <a:lnTo>
                                  <a:pt x="538808" y="479762"/>
                                </a:lnTo>
                                <a:lnTo>
                                  <a:pt x="544421" y="395575"/>
                                </a:lnTo>
                                <a:lnTo>
                                  <a:pt x="550034" y="394015"/>
                                </a:lnTo>
                                <a:lnTo>
                                  <a:pt x="555646" y="402809"/>
                                </a:lnTo>
                                <a:lnTo>
                                  <a:pt x="561259" y="418565"/>
                                </a:lnTo>
                                <a:lnTo>
                                  <a:pt x="566871" y="384674"/>
                                </a:lnTo>
                                <a:lnTo>
                                  <a:pt x="572484" y="383525"/>
                                </a:lnTo>
                                <a:lnTo>
                                  <a:pt x="578097" y="399967"/>
                                </a:lnTo>
                                <a:lnTo>
                                  <a:pt x="583709" y="420436"/>
                                </a:lnTo>
                                <a:lnTo>
                                  <a:pt x="589322" y="382473"/>
                                </a:lnTo>
                                <a:lnTo>
                                  <a:pt x="594934" y="403296"/>
                                </a:lnTo>
                                <a:lnTo>
                                  <a:pt x="600547" y="408981"/>
                                </a:lnTo>
                                <a:lnTo>
                                  <a:pt x="606160" y="533084"/>
                                </a:lnTo>
                                <a:lnTo>
                                  <a:pt x="611772" y="399165"/>
                                </a:lnTo>
                                <a:lnTo>
                                  <a:pt x="617384" y="406135"/>
                                </a:lnTo>
                                <a:lnTo>
                                  <a:pt x="622997" y="463519"/>
                                </a:lnTo>
                                <a:lnTo>
                                  <a:pt x="628610" y="384057"/>
                                </a:lnTo>
                                <a:lnTo>
                                  <a:pt x="634222" y="384916"/>
                                </a:lnTo>
                                <a:lnTo>
                                  <a:pt x="639835" y="391785"/>
                                </a:lnTo>
                                <a:lnTo>
                                  <a:pt x="645447" y="417802"/>
                                </a:lnTo>
                                <a:lnTo>
                                  <a:pt x="651060" y="414865"/>
                                </a:lnTo>
                                <a:lnTo>
                                  <a:pt x="656673" y="434834"/>
                                </a:lnTo>
                                <a:lnTo>
                                  <a:pt x="662285" y="390987"/>
                                </a:lnTo>
                                <a:lnTo>
                                  <a:pt x="667898" y="401285"/>
                                </a:lnTo>
                                <a:lnTo>
                                  <a:pt x="673510" y="389228"/>
                                </a:lnTo>
                                <a:lnTo>
                                  <a:pt x="679123" y="393537"/>
                                </a:lnTo>
                                <a:lnTo>
                                  <a:pt x="684736" y="461534"/>
                                </a:lnTo>
                                <a:lnTo>
                                  <a:pt x="690348" y="396392"/>
                                </a:lnTo>
                                <a:lnTo>
                                  <a:pt x="695961" y="422080"/>
                                </a:lnTo>
                                <a:lnTo>
                                  <a:pt x="701573" y="405519"/>
                                </a:lnTo>
                                <a:lnTo>
                                  <a:pt x="707186" y="390179"/>
                                </a:lnTo>
                                <a:lnTo>
                                  <a:pt x="712798" y="406648"/>
                                </a:lnTo>
                                <a:lnTo>
                                  <a:pt x="718411" y="448946"/>
                                </a:lnTo>
                                <a:lnTo>
                                  <a:pt x="724024" y="437989"/>
                                </a:lnTo>
                                <a:lnTo>
                                  <a:pt x="729637" y="422458"/>
                                </a:lnTo>
                                <a:lnTo>
                                  <a:pt x="735249" y="526704"/>
                                </a:lnTo>
                                <a:lnTo>
                                  <a:pt x="740861" y="400835"/>
                                </a:lnTo>
                                <a:lnTo>
                                  <a:pt x="746474" y="385353"/>
                                </a:lnTo>
                                <a:lnTo>
                                  <a:pt x="752087" y="411580"/>
                                </a:lnTo>
                                <a:lnTo>
                                  <a:pt x="757699" y="399729"/>
                                </a:lnTo>
                                <a:lnTo>
                                  <a:pt x="763312" y="457450"/>
                                </a:lnTo>
                                <a:lnTo>
                                  <a:pt x="768924" y="414672"/>
                                </a:lnTo>
                                <a:lnTo>
                                  <a:pt x="780150" y="385675"/>
                                </a:lnTo>
                                <a:lnTo>
                                  <a:pt x="785762" y="380346"/>
                                </a:lnTo>
                                <a:lnTo>
                                  <a:pt x="791375" y="535712"/>
                                </a:lnTo>
                                <a:lnTo>
                                  <a:pt x="796987" y="386659"/>
                                </a:lnTo>
                                <a:lnTo>
                                  <a:pt x="802600" y="387781"/>
                                </a:lnTo>
                                <a:lnTo>
                                  <a:pt x="808212" y="412974"/>
                                </a:lnTo>
                                <a:lnTo>
                                  <a:pt x="813825" y="398116"/>
                                </a:lnTo>
                                <a:lnTo>
                                  <a:pt x="819438" y="423067"/>
                                </a:lnTo>
                                <a:lnTo>
                                  <a:pt x="825050" y="411908"/>
                                </a:lnTo>
                                <a:lnTo>
                                  <a:pt x="830663" y="404797"/>
                                </a:lnTo>
                                <a:lnTo>
                                  <a:pt x="836275" y="457091"/>
                                </a:lnTo>
                                <a:lnTo>
                                  <a:pt x="841888" y="404831"/>
                                </a:lnTo>
                                <a:lnTo>
                                  <a:pt x="847501" y="399929"/>
                                </a:lnTo>
                                <a:lnTo>
                                  <a:pt x="853113" y="395492"/>
                                </a:lnTo>
                                <a:lnTo>
                                  <a:pt x="858726" y="395909"/>
                                </a:lnTo>
                                <a:lnTo>
                                  <a:pt x="864338" y="427868"/>
                                </a:lnTo>
                                <a:lnTo>
                                  <a:pt x="869951" y="411842"/>
                                </a:lnTo>
                                <a:lnTo>
                                  <a:pt x="875564" y="399600"/>
                                </a:lnTo>
                                <a:lnTo>
                                  <a:pt x="881176" y="428538"/>
                                </a:lnTo>
                                <a:lnTo>
                                  <a:pt x="886789" y="399850"/>
                                </a:lnTo>
                                <a:lnTo>
                                  <a:pt x="892401" y="427501"/>
                                </a:lnTo>
                                <a:lnTo>
                                  <a:pt x="898014" y="389214"/>
                                </a:lnTo>
                                <a:lnTo>
                                  <a:pt x="903627" y="414509"/>
                                </a:lnTo>
                                <a:lnTo>
                                  <a:pt x="909239" y="382218"/>
                                </a:lnTo>
                                <a:lnTo>
                                  <a:pt x="914852" y="389705"/>
                                </a:lnTo>
                                <a:lnTo>
                                  <a:pt x="920464" y="382844"/>
                                </a:lnTo>
                                <a:lnTo>
                                  <a:pt x="926077" y="390412"/>
                                </a:lnTo>
                                <a:lnTo>
                                  <a:pt x="931689" y="385582"/>
                                </a:lnTo>
                                <a:lnTo>
                                  <a:pt x="937302" y="413189"/>
                                </a:lnTo>
                                <a:lnTo>
                                  <a:pt x="942915" y="411246"/>
                                </a:lnTo>
                                <a:lnTo>
                                  <a:pt x="948527" y="445683"/>
                                </a:lnTo>
                                <a:lnTo>
                                  <a:pt x="954140" y="456397"/>
                                </a:lnTo>
                                <a:lnTo>
                                  <a:pt x="959752" y="387112"/>
                                </a:lnTo>
                                <a:lnTo>
                                  <a:pt x="965365" y="397126"/>
                                </a:lnTo>
                                <a:lnTo>
                                  <a:pt x="970978" y="390174"/>
                                </a:lnTo>
                                <a:lnTo>
                                  <a:pt x="976590" y="494907"/>
                                </a:lnTo>
                                <a:lnTo>
                                  <a:pt x="982202" y="429808"/>
                                </a:lnTo>
                                <a:lnTo>
                                  <a:pt x="987815" y="385999"/>
                                </a:lnTo>
                                <a:lnTo>
                                  <a:pt x="993428" y="486811"/>
                                </a:lnTo>
                                <a:lnTo>
                                  <a:pt x="999041" y="425674"/>
                                </a:lnTo>
                                <a:lnTo>
                                  <a:pt x="1004653" y="416451"/>
                                </a:lnTo>
                                <a:lnTo>
                                  <a:pt x="1010266" y="425167"/>
                                </a:lnTo>
                                <a:lnTo>
                                  <a:pt x="1015878" y="392227"/>
                                </a:lnTo>
                                <a:lnTo>
                                  <a:pt x="1021491" y="397124"/>
                                </a:lnTo>
                                <a:lnTo>
                                  <a:pt x="1027104" y="437261"/>
                                </a:lnTo>
                                <a:lnTo>
                                  <a:pt x="1032716" y="424391"/>
                                </a:lnTo>
                                <a:lnTo>
                                  <a:pt x="1038329" y="381874"/>
                                </a:lnTo>
                                <a:lnTo>
                                  <a:pt x="1043941" y="384748"/>
                                </a:lnTo>
                                <a:lnTo>
                                  <a:pt x="1049554" y="383663"/>
                                </a:lnTo>
                                <a:lnTo>
                                  <a:pt x="1055166" y="444508"/>
                                </a:lnTo>
                                <a:lnTo>
                                  <a:pt x="1060779" y="381703"/>
                                </a:lnTo>
                                <a:lnTo>
                                  <a:pt x="1066392" y="382103"/>
                                </a:lnTo>
                                <a:lnTo>
                                  <a:pt x="1072004" y="460938"/>
                                </a:lnTo>
                                <a:lnTo>
                                  <a:pt x="1077617" y="389165"/>
                                </a:lnTo>
                                <a:lnTo>
                                  <a:pt x="1083229" y="403977"/>
                                </a:lnTo>
                                <a:lnTo>
                                  <a:pt x="1088842" y="411754"/>
                                </a:lnTo>
                                <a:lnTo>
                                  <a:pt x="1094455" y="430858"/>
                                </a:lnTo>
                                <a:lnTo>
                                  <a:pt x="1100067" y="398409"/>
                                </a:lnTo>
                                <a:lnTo>
                                  <a:pt x="1105679" y="400365"/>
                                </a:lnTo>
                                <a:lnTo>
                                  <a:pt x="1111292" y="438107"/>
                                </a:lnTo>
                                <a:lnTo>
                                  <a:pt x="1116905" y="426847"/>
                                </a:lnTo>
                                <a:lnTo>
                                  <a:pt x="1122517" y="422809"/>
                                </a:lnTo>
                                <a:lnTo>
                                  <a:pt x="1128130" y="426200"/>
                                </a:lnTo>
                                <a:lnTo>
                                  <a:pt x="1133742" y="437318"/>
                                </a:lnTo>
                                <a:lnTo>
                                  <a:pt x="1139355" y="432435"/>
                                </a:lnTo>
                                <a:lnTo>
                                  <a:pt x="1144968" y="463084"/>
                                </a:lnTo>
                                <a:lnTo>
                                  <a:pt x="1150580" y="450328"/>
                                </a:lnTo>
                                <a:lnTo>
                                  <a:pt x="1156193" y="389763"/>
                                </a:lnTo>
                                <a:lnTo>
                                  <a:pt x="1161806" y="389900"/>
                                </a:lnTo>
                                <a:lnTo>
                                  <a:pt x="1167418" y="495978"/>
                                </a:lnTo>
                                <a:lnTo>
                                  <a:pt x="1173031" y="391658"/>
                                </a:lnTo>
                                <a:lnTo>
                                  <a:pt x="1178643" y="381788"/>
                                </a:lnTo>
                                <a:lnTo>
                                  <a:pt x="1184256" y="423579"/>
                                </a:lnTo>
                                <a:lnTo>
                                  <a:pt x="1189869" y="382648"/>
                                </a:lnTo>
                                <a:lnTo>
                                  <a:pt x="1195481" y="405609"/>
                                </a:lnTo>
                                <a:lnTo>
                                  <a:pt x="1201094" y="390683"/>
                                </a:lnTo>
                                <a:lnTo>
                                  <a:pt x="1206706" y="419350"/>
                                </a:lnTo>
                                <a:lnTo>
                                  <a:pt x="1212319" y="412731"/>
                                </a:lnTo>
                                <a:lnTo>
                                  <a:pt x="1217932" y="424753"/>
                                </a:lnTo>
                                <a:lnTo>
                                  <a:pt x="1223544" y="396801"/>
                                </a:lnTo>
                                <a:lnTo>
                                  <a:pt x="1229156" y="427110"/>
                                </a:lnTo>
                                <a:lnTo>
                                  <a:pt x="1234769" y="454295"/>
                                </a:lnTo>
                                <a:lnTo>
                                  <a:pt x="1240382" y="390845"/>
                                </a:lnTo>
                                <a:lnTo>
                                  <a:pt x="1245994" y="429384"/>
                                </a:lnTo>
                                <a:lnTo>
                                  <a:pt x="1251607" y="417354"/>
                                </a:lnTo>
                                <a:lnTo>
                                  <a:pt x="1257219" y="419324"/>
                                </a:lnTo>
                                <a:lnTo>
                                  <a:pt x="1262832" y="492338"/>
                                </a:lnTo>
                                <a:lnTo>
                                  <a:pt x="1268445" y="391408"/>
                                </a:lnTo>
                                <a:lnTo>
                                  <a:pt x="1274057" y="472852"/>
                                </a:lnTo>
                                <a:lnTo>
                                  <a:pt x="1279670" y="529661"/>
                                </a:lnTo>
                                <a:lnTo>
                                  <a:pt x="1285282" y="414774"/>
                                </a:lnTo>
                                <a:lnTo>
                                  <a:pt x="1290895" y="385396"/>
                                </a:lnTo>
                                <a:lnTo>
                                  <a:pt x="1296507" y="474755"/>
                                </a:lnTo>
                                <a:lnTo>
                                  <a:pt x="1302120" y="398065"/>
                                </a:lnTo>
                                <a:lnTo>
                                  <a:pt x="1307733" y="395759"/>
                                </a:lnTo>
                                <a:lnTo>
                                  <a:pt x="1313345" y="398027"/>
                                </a:lnTo>
                                <a:lnTo>
                                  <a:pt x="1318958" y="413620"/>
                                </a:lnTo>
                                <a:lnTo>
                                  <a:pt x="1324570" y="396043"/>
                                </a:lnTo>
                                <a:lnTo>
                                  <a:pt x="1330183" y="486246"/>
                                </a:lnTo>
                                <a:lnTo>
                                  <a:pt x="1335796" y="398270"/>
                                </a:lnTo>
                                <a:lnTo>
                                  <a:pt x="1341408" y="400566"/>
                                </a:lnTo>
                                <a:lnTo>
                                  <a:pt x="1347021" y="399615"/>
                                </a:lnTo>
                                <a:lnTo>
                                  <a:pt x="1352633" y="437184"/>
                                </a:lnTo>
                                <a:lnTo>
                                  <a:pt x="1358246" y="441656"/>
                                </a:lnTo>
                                <a:lnTo>
                                  <a:pt x="1363859" y="388341"/>
                                </a:lnTo>
                                <a:lnTo>
                                  <a:pt x="1369471" y="427266"/>
                                </a:lnTo>
                                <a:lnTo>
                                  <a:pt x="1375084" y="429059"/>
                                </a:lnTo>
                                <a:lnTo>
                                  <a:pt x="1380696" y="421914"/>
                                </a:lnTo>
                                <a:lnTo>
                                  <a:pt x="1386309" y="410618"/>
                                </a:lnTo>
                                <a:lnTo>
                                  <a:pt x="1391922" y="416366"/>
                                </a:lnTo>
                                <a:lnTo>
                                  <a:pt x="1397534" y="0"/>
                                </a:lnTo>
                                <a:lnTo>
                                  <a:pt x="1397534" y="0"/>
                                </a:lnTo>
                              </a:path>
                            </a:pathLst>
                          </a:custGeom>
                          <a:ln w="5501" cap="rnd">
                            <a:round/>
                          </a:ln>
                        </wps:spPr>
                        <wps:style>
                          <a:lnRef idx="1">
                            <a:srgbClr val="55A868"/>
                          </a:lnRef>
                          <a:fillRef idx="0">
                            <a:srgbClr val="000000">
                              <a:alpha val="0"/>
                            </a:srgbClr>
                          </a:fillRef>
                          <a:effectRef idx="0">
                            <a:scrgbClr r="0" g="0" b="0"/>
                          </a:effectRef>
                          <a:fontRef idx="none"/>
                        </wps:style>
                        <wps:bodyPr/>
                      </wps:wsp>
                      <wps:wsp>
                        <wps:cNvPr id="20372" name="Shape 20372"/>
                        <wps:cNvSpPr/>
                        <wps:spPr>
                          <a:xfrm>
                            <a:off x="3809436" y="53661"/>
                            <a:ext cx="1403147" cy="0"/>
                          </a:xfrm>
                          <a:custGeom>
                            <a:avLst/>
                            <a:gdLst/>
                            <a:ahLst/>
                            <a:cxnLst/>
                            <a:rect l="0" t="0" r="0" b="0"/>
                            <a:pathLst>
                              <a:path w="1403147">
                                <a:moveTo>
                                  <a:pt x="0" y="0"/>
                                </a:moveTo>
                                <a:lnTo>
                                  <a:pt x="1403147"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73" name="Shape 20373"/>
                        <wps:cNvSpPr/>
                        <wps:spPr>
                          <a:xfrm>
                            <a:off x="5212583" y="53661"/>
                            <a:ext cx="0" cy="995782"/>
                          </a:xfrm>
                          <a:custGeom>
                            <a:avLst/>
                            <a:gdLst/>
                            <a:ahLst/>
                            <a:cxnLst/>
                            <a:rect l="0" t="0" r="0" b="0"/>
                            <a:pathLst>
                              <a:path h="995782">
                                <a:moveTo>
                                  <a:pt x="0" y="995782"/>
                                </a:moveTo>
                                <a:lnTo>
                                  <a:pt x="0"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74" name="Shape 20374"/>
                        <wps:cNvSpPr/>
                        <wps:spPr>
                          <a:xfrm>
                            <a:off x="3809436" y="1049442"/>
                            <a:ext cx="1403147" cy="0"/>
                          </a:xfrm>
                          <a:custGeom>
                            <a:avLst/>
                            <a:gdLst/>
                            <a:ahLst/>
                            <a:cxnLst/>
                            <a:rect l="0" t="0" r="0" b="0"/>
                            <a:pathLst>
                              <a:path w="1403147">
                                <a:moveTo>
                                  <a:pt x="0" y="0"/>
                                </a:moveTo>
                                <a:lnTo>
                                  <a:pt x="1403147"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75" name="Shape 20375"/>
                        <wps:cNvSpPr/>
                        <wps:spPr>
                          <a:xfrm>
                            <a:off x="3809436" y="53661"/>
                            <a:ext cx="0" cy="995782"/>
                          </a:xfrm>
                          <a:custGeom>
                            <a:avLst/>
                            <a:gdLst/>
                            <a:ahLst/>
                            <a:cxnLst/>
                            <a:rect l="0" t="0" r="0" b="0"/>
                            <a:pathLst>
                              <a:path h="995782">
                                <a:moveTo>
                                  <a:pt x="0" y="995782"/>
                                </a:moveTo>
                                <a:lnTo>
                                  <a:pt x="0" y="0"/>
                                </a:lnTo>
                              </a:path>
                            </a:pathLst>
                          </a:custGeom>
                          <a:ln w="3143" cap="sq">
                            <a:miter lim="127000"/>
                          </a:ln>
                        </wps:spPr>
                        <wps:style>
                          <a:lnRef idx="1">
                            <a:srgbClr val="CCCCCC"/>
                          </a:lnRef>
                          <a:fillRef idx="0">
                            <a:srgbClr val="000000">
                              <a:alpha val="0"/>
                            </a:srgbClr>
                          </a:fillRef>
                          <a:effectRef idx="0">
                            <a:scrgbClr r="0" g="0" b="0"/>
                          </a:effectRef>
                          <a:fontRef idx="none"/>
                        </wps:style>
                        <wps:bodyPr/>
                      </wps:wsp>
                      <wps:wsp>
                        <wps:cNvPr id="20376" name="Rectangle 20376"/>
                        <wps:cNvSpPr/>
                        <wps:spPr>
                          <a:xfrm>
                            <a:off x="4200810" y="0"/>
                            <a:ext cx="825285" cy="66771"/>
                          </a:xfrm>
                          <a:prstGeom prst="rect">
                            <a:avLst/>
                          </a:prstGeom>
                          <a:ln>
                            <a:noFill/>
                          </a:ln>
                        </wps:spPr>
                        <wps:txbx>
                          <w:txbxContent>
                            <w:p w14:paraId="1368A685" w14:textId="77777777" w:rsidR="00255F62" w:rsidRDefault="001D6550">
                              <w:pPr>
                                <w:spacing w:after="160" w:line="259" w:lineRule="auto"/>
                                <w:ind w:left="0" w:right="0" w:firstLine="0"/>
                                <w:jc w:val="left"/>
                              </w:pPr>
                              <w:r>
                                <w:rPr>
                                  <w:rFonts w:ascii="Arial" w:eastAsia="Arial" w:hAnsi="Arial" w:cs="Arial"/>
                                  <w:color w:val="262626"/>
                                  <w:sz w:val="6"/>
                                </w:rPr>
                                <w:t>真の比率と推定比率の比較</w:t>
                              </w:r>
                            </w:p>
                          </w:txbxContent>
                        </wps:txbx>
                        <wps:bodyPr horzOverflow="overflow" vert="horz" lIns="0" tIns="0" rIns="0" bIns="0" rtlCol="0">
                          <a:noAutofit/>
                        </wps:bodyPr>
                      </wps:wsp>
                    </wpg:wgp>
                  </a:graphicData>
                </a:graphic>
              </wp:inline>
            </w:drawing>
          </mc:Choice>
          <mc:Fallback>
            <w:pict>
              <v:group w14:anchorId="78C9EFB3" id="Group 170175" o:spid="_x0000_s1784" style="width:412.5pt;height:91.85pt;mso-position-horizontal-relative:char;mso-position-vertical-relative:line" coordsize="52387,1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">
                <v:rect id="Rectangle 20216" o:spid="_x0000_s1785" style="position:absolute;left:1796;top:10623;width:232;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" filled="f" stroked="f">
                  <v:textbox inset="0,0,0,0">
                    <w:txbxContent>
                      <w:p w14:paraId="7241F7E1" w14:textId="77777777" w:rsidR="00255F62" w:rsidRDefault="001D6550">
                        <w:pPr>
                          <w:spacing w:after="160" w:line="259" w:lineRule="auto"/>
                          <w:ind w:left="0" w:right="0" w:firstLine="0"/>
                          <w:jc w:val="left"/>
                        </w:pPr>
                        <w:r>
                          <w:rPr>
                            <w:rFonts w:ascii="Arial" w:eastAsia="Arial" w:hAnsi="Arial" w:cs="Arial"/>
                            <w:color w:val="262626"/>
                            <w:sz w:val="5"/>
                          </w:rPr>
                          <w:t>0</w:t>
                        </w:r>
                      </w:p>
                    </w:txbxContent>
                  </v:textbox>
                </v:rect>
                <v:rect id="Rectangle 20217" o:spid="_x0000_s1786" style="position:absolute;left:4515;top:10623;width:46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" filled="f" stroked="f">
                  <v:textbox inset="0,0,0,0">
                    <w:txbxContent>
                      <w:p w14:paraId="18014CC6" w14:textId="77777777" w:rsidR="00255F62" w:rsidRDefault="001D6550">
                        <w:pPr>
                          <w:spacing w:after="160" w:line="259" w:lineRule="auto"/>
                          <w:ind w:left="0" w:right="0" w:firstLine="0"/>
                          <w:jc w:val="left"/>
                        </w:pPr>
                        <w:r>
                          <w:rPr>
                            <w:rFonts w:ascii="Arial" w:eastAsia="Arial" w:hAnsi="Arial" w:cs="Arial"/>
                            <w:color w:val="262626"/>
                            <w:sz w:val="5"/>
                          </w:rPr>
                          <w:t>50</w:t>
                        </w:r>
                      </w:p>
                    </w:txbxContent>
                  </v:textbox>
                </v:rect>
                <v:rect id="Rectangle 20218" o:spid="_x0000_s1787" style="position:absolute;left:7234;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" filled="f" stroked="f">
                  <v:textbox inset="0,0,0,0">
                    <w:txbxContent>
                      <w:p w14:paraId="454B7B7F" w14:textId="77777777" w:rsidR="00255F62" w:rsidRDefault="001D6550">
                        <w:pPr>
                          <w:spacing w:after="160" w:line="259" w:lineRule="auto"/>
                          <w:ind w:left="0" w:right="0" w:firstLine="0"/>
                          <w:jc w:val="left"/>
                        </w:pPr>
                        <w:r>
                          <w:rPr>
                            <w:rFonts w:ascii="Arial" w:eastAsia="Arial" w:hAnsi="Arial" w:cs="Arial"/>
                            <w:color w:val="262626"/>
                            <w:sz w:val="5"/>
                          </w:rPr>
                          <w:t>100</w:t>
                        </w:r>
                      </w:p>
                    </w:txbxContent>
                  </v:textbox>
                </v:rect>
                <v:rect id="Rectangle 20219" o:spid="_x0000_s1788" style="position:absolute;left:10040;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Gl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4WaTwdydcAbn5BQAA//8DAFBLAQItABQABgAIAAAAIQDb4fbL7gAAAIUBAAATAAAAAAAA&#10;AAAAAAAAAAAAAABbQ29udGVudF9UeXBlc10ueG1sUEsBAi0AFAAGAAgAAAAhAFr0LFu/AAAAFQEA&#10;AAsAAAAAAAAAAAAAAAAAHwEAAF9yZWxzLy5yZWxzUEsBAi0AFAAGAAgAAAAhAB+6IaXHAAAA3gAA&#10;AA8AAAAAAAAAAAAAAAAABwIAAGRycy9kb3ducmV2LnhtbFBLBQYAAAAAAwADALcAAAD7AgAAAAA=&#10;" filled="f" stroked="f">
                  <v:textbox inset="0,0,0,0">
                    <w:txbxContent>
                      <w:p w14:paraId="19452CBA" w14:textId="77777777" w:rsidR="00255F62" w:rsidRDefault="001D6550">
                        <w:pPr>
                          <w:spacing w:after="160" w:line="259" w:lineRule="auto"/>
                          <w:ind w:left="0" w:right="0" w:firstLine="0"/>
                          <w:jc w:val="left"/>
                        </w:pPr>
                        <w:r>
                          <w:rPr>
                            <w:rFonts w:ascii="Arial" w:eastAsia="Arial" w:hAnsi="Arial" w:cs="Arial"/>
                            <w:color w:val="262626"/>
                            <w:sz w:val="5"/>
                          </w:rPr>
                          <w:t>150</w:t>
                        </w:r>
                      </w:p>
                    </w:txbxContent>
                  </v:textbox>
                </v:rect>
                <v:rect id="Rectangle 20220" o:spid="_x0000_s1789" style="position:absolute;left:12846;top:10623;width:698;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" filled="f" stroked="f">
                  <v:textbox inset="0,0,0,0">
                    <w:txbxContent>
                      <w:p w14:paraId="3CA5C2CE" w14:textId="77777777" w:rsidR="00255F62" w:rsidRDefault="001D6550">
                        <w:pPr>
                          <w:spacing w:after="160" w:line="259" w:lineRule="auto"/>
                          <w:ind w:left="0" w:right="0" w:firstLine="0"/>
                          <w:jc w:val="left"/>
                        </w:pPr>
                        <w:r>
                          <w:rPr>
                            <w:rFonts w:ascii="Arial" w:eastAsia="Arial" w:hAnsi="Arial" w:cs="Arial"/>
                            <w:color w:val="262626"/>
                            <w:sz w:val="5"/>
                          </w:rPr>
                          <w:t>200</w:t>
                        </w:r>
                      </w:p>
                    </w:txbxContent>
                  </v:textbox>
                </v:rect>
                <v:rect id="Rectangle 20221" o:spid="_x0000_s1790" style="position:absolute;left:15653;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" filled="f" stroked="f">
                  <v:textbox inset="0,0,0,0">
                    <w:txbxContent>
                      <w:p w14:paraId="34B4DD24" w14:textId="77777777" w:rsidR="00255F62" w:rsidRDefault="001D6550">
                        <w:pPr>
                          <w:spacing w:after="160" w:line="259" w:lineRule="auto"/>
                          <w:ind w:left="0" w:right="0" w:firstLine="0"/>
                          <w:jc w:val="left"/>
                        </w:pPr>
                        <w:r>
                          <w:rPr>
                            <w:rFonts w:ascii="Arial" w:eastAsia="Arial" w:hAnsi="Arial" w:cs="Arial"/>
                            <w:color w:val="262626"/>
                            <w:sz w:val="5"/>
                          </w:rPr>
                          <w:t>250</w:t>
                        </w:r>
                      </w:p>
                    </w:txbxContent>
                  </v:textbox>
                </v:rect>
                <v:rect id="Rectangle 20222" o:spid="_x0000_s1791" style="position:absolute;left:6023;top:11038;width:5856;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" filled="f" stroked="f">
                  <v:textbox inset="0,0,0,0">
                    <w:txbxContent>
                      <w:p w14:paraId="6F82F2D2" w14:textId="77777777" w:rsidR="00255F62" w:rsidRDefault="001D6550">
                        <w:pPr>
                          <w:spacing w:after="160" w:line="259" w:lineRule="auto"/>
                          <w:ind w:left="0" w:right="0" w:firstLine="0"/>
                          <w:jc w:val="left"/>
                        </w:pPr>
                        <w:r>
                          <w:rPr>
                            <w:rFonts w:ascii="Arial" w:eastAsia="Arial" w:hAnsi="Arial" w:cs="Arial"/>
                            <w:color w:val="262626"/>
                            <w:sz w:val="7"/>
                          </w:rPr>
                          <w:t xml:space="preserve">のトレーニング反復 </w:t>
                        </w:r>
                      </w:p>
                    </w:txbxContent>
                  </v:textbox>
                </v:rect>
                <v:rect id="Rectangle 20223" o:spid="_x0000_s1792" style="position:absolute;left:10426;top:11158;width:27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" filled="f" stroked="f">
                  <v:textbox inset="0,0,0,0">
                    <w:txbxContent>
                      <w:p w14:paraId="5A01EB01"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v:textbox>
                </v:rect>
                <v:rect id="Rectangle 20224" o:spid="_x0000_s1793" style="position:absolute;left:10636;top:11158;width:24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" filled="f" stroked="f">
                  <v:textbox inset="0,0,0,0">
                    <w:txbxContent>
                      <w:p w14:paraId="4B9C93B8"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25" o:spid="_x0000_s1794" style="position:absolute;left:10819;top:11158;width:35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" filled="f" stroked="f">
                  <v:textbox inset="0,0,0,0">
                    <w:txbxContent>
                      <w:p w14:paraId="1F9EEC5B" w14:textId="77777777" w:rsidR="00255F62" w:rsidRDefault="001D6550">
                        <w:pPr>
                          <w:spacing w:after="160" w:line="259" w:lineRule="auto"/>
                          <w:ind w:left="0" w:right="0" w:firstLine="0"/>
                          <w:jc w:val="left"/>
                        </w:pPr>
                        <w:r>
                          <w:rPr>
                            <w:rFonts w:ascii="Cambria" w:eastAsia="Cambria" w:hAnsi="Cambria" w:cs="Cambria"/>
                            <w:i/>
                            <w:color w:val="262626"/>
                            <w:sz w:val="7"/>
                          </w:rPr>
                          <w:t>β</w:t>
                        </w:r>
                      </w:p>
                    </w:txbxContent>
                  </v:textbox>
                </v:rect>
                <v:rect id="Rectangle 20226" o:spid="_x0000_s1795" style="position:absolute;left:11085;top:11158;width:17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" filled="f" stroked="f">
                  <v:textbox inset="0,0,0,0">
                    <w:txbxContent>
                      <w:p w14:paraId="1B6DE16E"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27" o:spid="_x0000_s1796" style="position:absolute;left:11299;top:11158;width:365;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" filled="f" stroked="f">
                  <v:textbox inset="0,0,0,0">
                    <w:txbxContent>
                      <w:p w14:paraId="5550059A" w14:textId="77777777" w:rsidR="00255F62" w:rsidRDefault="001D6550">
                        <w:pPr>
                          <w:spacing w:after="160" w:line="259" w:lineRule="auto"/>
                          <w:ind w:left="0" w:right="0" w:firstLine="0"/>
                          <w:jc w:val="left"/>
                        </w:pPr>
                        <w:r>
                          <w:rPr>
                            <w:rFonts w:ascii="Cambria" w:eastAsia="Cambria" w:hAnsi="Cambria" w:cs="Cambria"/>
                            <w:i/>
                            <w:color w:val="262626"/>
                            <w:sz w:val="7"/>
                          </w:rPr>
                          <w:t>λ</w:t>
                        </w:r>
                      </w:p>
                    </w:txbxContent>
                  </v:textbox>
                </v:rect>
                <v:rect id="Rectangle 20228" o:spid="_x0000_s1797" style="position:absolute;left:11574;top:11158;width:24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" filled="f" stroked="f">
                  <v:textbox inset="0,0,0,0">
                    <w:txbxContent>
                      <w:p w14:paraId="19BC763C"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29" o:spid="_x0000_s1798" style="position:absolute;left:964;top:10259;width:930;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" filled="f" stroked="f">
                  <v:textbox inset="0,0,0,0">
                    <w:txbxContent>
                      <w:p w14:paraId="0C7D804B" w14:textId="77777777" w:rsidR="00255F62" w:rsidRDefault="001D6550">
                        <w:pPr>
                          <w:spacing w:after="160" w:line="259" w:lineRule="auto"/>
                          <w:ind w:left="0" w:right="0" w:firstLine="0"/>
                          <w:jc w:val="left"/>
                        </w:pPr>
                        <w:r>
                          <w:rPr>
                            <w:rFonts w:ascii="Arial" w:eastAsia="Arial" w:hAnsi="Arial" w:cs="Arial"/>
                            <w:color w:val="262626"/>
                            <w:sz w:val="5"/>
                          </w:rPr>
                          <w:t>1200</w:t>
                        </w:r>
                      </w:p>
                    </w:txbxContent>
                  </v:textbox>
                </v:rect>
                <v:shape id="Shape 176493" o:spid="_x0000_s1799" style="position:absolute;left:798;top:10451;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" path="m,l14836,r,9144l,9144,,e" fillcolor="#262626" stroked="f" strokeweight="0">
                  <v:path arrowok="t" textboxrect="0,0,14836,9144"/>
                </v:shape>
                <v:rect id="Rectangle 20231" o:spid="_x0000_s1800" style="position:absolute;left:964;top:8599;width:93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" filled="f" stroked="f">
                  <v:textbox inset="0,0,0,0">
                    <w:txbxContent>
                      <w:p w14:paraId="794D1ACE" w14:textId="77777777" w:rsidR="00255F62" w:rsidRDefault="001D6550">
                        <w:pPr>
                          <w:spacing w:after="160" w:line="259" w:lineRule="auto"/>
                          <w:ind w:left="0" w:right="0" w:firstLine="0"/>
                          <w:jc w:val="left"/>
                        </w:pPr>
                        <w:r>
                          <w:rPr>
                            <w:rFonts w:ascii="Arial" w:eastAsia="Arial" w:hAnsi="Arial" w:cs="Arial"/>
                            <w:color w:val="262626"/>
                            <w:sz w:val="5"/>
                          </w:rPr>
                          <w:t>1000</w:t>
                        </w:r>
                      </w:p>
                    </w:txbxContent>
                  </v:textbox>
                </v:rect>
                <v:shape id="Shape 176494" o:spid="_x0000_s1801" style="position:absolute;left:798;top:8792;width:148;height:91;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" path="m,l14836,r,9144l,9144,,e" fillcolor="#262626" stroked="f" strokeweight="0">
                  <v:path arrowok="t" textboxrect="0,0,14836,9144"/>
                </v:shape>
                <v:rect id="Rectangle 20233" o:spid="_x0000_s1802" style="position:absolute;left:1139;top:6940;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0ov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igejeD3TrgCcv4GAAD//wMAUEsBAi0AFAAGAAgAAAAhANvh9svuAAAAhQEAABMAAAAAAAAA&#10;AAAAAAAAAAAAAFtDb250ZW50X1R5cGVzXS54bWxQSwECLQAUAAYACAAAACEAWvQsW78AAAAVAQAA&#10;CwAAAAAAAAAAAAAAAAAfAQAAX3JlbHMvLnJlbHNQSwECLQAUAAYACAAAACEANedKL8YAAADeAAAA&#10;DwAAAAAAAAAAAAAAAAAHAgAAZHJzL2Rvd25yZXYueG1sUEsFBgAAAAADAAMAtwAAAPoCAAAAAA==&#10;" filled="f" stroked="f">
                  <v:textbox inset="0,0,0,0">
                    <w:txbxContent>
                      <w:p w14:paraId="0913A994" w14:textId="77777777" w:rsidR="00255F62" w:rsidRDefault="001D6550">
                        <w:pPr>
                          <w:spacing w:after="160" w:line="259" w:lineRule="auto"/>
                          <w:ind w:left="0" w:right="0" w:firstLine="0"/>
                          <w:jc w:val="left"/>
                        </w:pPr>
                        <w:r>
                          <w:rPr>
                            <w:rFonts w:ascii="Arial" w:eastAsia="Arial" w:hAnsi="Arial" w:cs="Arial"/>
                            <w:color w:val="262626"/>
                            <w:sz w:val="5"/>
                          </w:rPr>
                          <w:t>800</w:t>
                        </w:r>
                      </w:p>
                    </w:txbxContent>
                  </v:textbox>
                </v:rect>
                <v:shape id="Shape 176495" o:spid="_x0000_s1803" style="position:absolute;left:973;top:7132;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" path="m,l14836,r,9144l,9144,,e" fillcolor="#262626" stroked="f" strokeweight="0">
                  <v:path arrowok="t" textboxrect="0,0,14836,9144"/>
                </v:shape>
                <v:rect id="Rectangle 20235" o:spid="_x0000_s1804" style="position:absolute;left:1139;top:5280;width:69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" filled="f" stroked="f">
                  <v:textbox inset="0,0,0,0">
                    <w:txbxContent>
                      <w:p w14:paraId="5FA466F6" w14:textId="77777777" w:rsidR="00255F62" w:rsidRDefault="001D6550">
                        <w:pPr>
                          <w:spacing w:after="160" w:line="259" w:lineRule="auto"/>
                          <w:ind w:left="0" w:right="0" w:firstLine="0"/>
                          <w:jc w:val="left"/>
                        </w:pPr>
                        <w:r>
                          <w:rPr>
                            <w:rFonts w:ascii="Arial" w:eastAsia="Arial" w:hAnsi="Arial" w:cs="Arial"/>
                            <w:color w:val="262626"/>
                            <w:sz w:val="5"/>
                          </w:rPr>
                          <w:t>600</w:t>
                        </w:r>
                      </w:p>
                    </w:txbxContent>
                  </v:textbox>
                </v:rect>
                <v:shape id="Shape 176496" o:spid="_x0000_s1805" style="position:absolute;left:973;top:5472;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" path="m,l14836,r,9144l,9144,,e" fillcolor="#262626" stroked="f" strokeweight="0">
                  <v:path arrowok="t" textboxrect="0,0,14836,9144"/>
                </v:shape>
                <v:rect id="Rectangle 20237" o:spid="_x0000_s1806" style="position:absolute;left:1139;top:3620;width:69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EwsxwAAAN4AAAAPAAAAZHJzL2Rvd25yZXYueG1sRI9Pa8JA&#10;FMTvhX6H5Qm91Y0p+C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ErcTCzHAAAA3gAA&#10;AA8AAAAAAAAAAAAAAAAABwIAAGRycy9kb3ducmV2LnhtbFBLBQYAAAAAAwADALcAAAD7AgAAAAA=&#10;" filled="f" stroked="f">
                  <v:textbox inset="0,0,0,0">
                    <w:txbxContent>
                      <w:p w14:paraId="706DDFE1" w14:textId="77777777" w:rsidR="00255F62" w:rsidRDefault="001D6550">
                        <w:pPr>
                          <w:spacing w:after="160" w:line="259" w:lineRule="auto"/>
                          <w:ind w:left="0" w:right="0" w:firstLine="0"/>
                          <w:jc w:val="left"/>
                        </w:pPr>
                        <w:r>
                          <w:rPr>
                            <w:rFonts w:ascii="Arial" w:eastAsia="Arial" w:hAnsi="Arial" w:cs="Arial"/>
                            <w:color w:val="262626"/>
                            <w:sz w:val="5"/>
                          </w:rPr>
                          <w:t>400</w:t>
                        </w:r>
                      </w:p>
                    </w:txbxContent>
                  </v:textbox>
                </v:rect>
                <v:shape id="Shape 176497" o:spid="_x0000_s1807" style="position:absolute;left:973;top:3813;width:148;height:91;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" path="m,l14836,r,9144l,9144,,e" fillcolor="#262626" stroked="f" strokeweight="0">
                  <v:path arrowok="t" textboxrect="0,0,14836,9144"/>
                </v:shape>
                <v:rect id="Rectangle 20239" o:spid="_x0000_s1808" style="position:absolute;left:1139;top:1961;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" filled="f" stroked="f">
                  <v:textbox inset="0,0,0,0">
                    <w:txbxContent>
                      <w:p w14:paraId="2B6C0D11" w14:textId="77777777" w:rsidR="00255F62" w:rsidRDefault="001D6550">
                        <w:pPr>
                          <w:spacing w:after="160" w:line="259" w:lineRule="auto"/>
                          <w:ind w:left="0" w:right="0" w:firstLine="0"/>
                          <w:jc w:val="left"/>
                        </w:pPr>
                        <w:r>
                          <w:rPr>
                            <w:rFonts w:ascii="Arial" w:eastAsia="Arial" w:hAnsi="Arial" w:cs="Arial"/>
                            <w:color w:val="262626"/>
                            <w:sz w:val="5"/>
                          </w:rPr>
                          <w:t>200</w:t>
                        </w:r>
                      </w:p>
                    </w:txbxContent>
                  </v:textbox>
                </v:rect>
                <v:shape id="Shape 176498" o:spid="_x0000_s1809" style="position:absolute;left:973;top:2153;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" path="m,l14836,r,9144l,9144,,e" fillcolor="#262626" stroked="f" strokeweight="0">
                  <v:path arrowok="t" textboxrect="0,0,14836,9144"/>
                </v:shape>
                <v:rect id="Rectangle 20241" o:spid="_x0000_s1810" style="position:absolute;left:1489;top:301;width:232;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" filled="f" stroked="f">
                  <v:textbox inset="0,0,0,0">
                    <w:txbxContent>
                      <w:p w14:paraId="45CBF592" w14:textId="77777777" w:rsidR="00255F62" w:rsidRDefault="001D6550">
                        <w:pPr>
                          <w:spacing w:after="160" w:line="259" w:lineRule="auto"/>
                          <w:ind w:left="0" w:right="0" w:firstLine="0"/>
                          <w:jc w:val="left"/>
                        </w:pPr>
                        <w:r>
                          <w:rPr>
                            <w:rFonts w:ascii="Arial" w:eastAsia="Arial" w:hAnsi="Arial" w:cs="Arial"/>
                            <w:color w:val="262626"/>
                            <w:sz w:val="5"/>
                          </w:rPr>
                          <w:t>0</w:t>
                        </w:r>
                      </w:p>
                    </w:txbxContent>
                  </v:textbox>
                </v:rect>
                <v:rect id="Rectangle 20242" o:spid="_x0000_s1811" style="position:absolute;left:208;top:6932;width:41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" filled="f" stroked="f">
                  <v:textbox inset="0,0,0,0">
                    <w:txbxContent>
                      <w:p w14:paraId="490248B4" w14:textId="77777777" w:rsidR="00255F62" w:rsidRDefault="001D6550">
                        <w:pPr>
                          <w:spacing w:after="160" w:line="259" w:lineRule="auto"/>
                          <w:ind w:left="0" w:right="0" w:firstLine="0"/>
                          <w:jc w:val="left"/>
                        </w:pPr>
                        <w:r>
                          <w:rPr>
                            <w:rFonts w:ascii="Arial" w:eastAsia="Arial" w:hAnsi="Arial" w:cs="Arial"/>
                            <w:color w:val="262626"/>
                            <w:sz w:val="7"/>
                          </w:rPr>
                          <w:t>E</w:t>
                        </w:r>
                      </w:p>
                    </w:txbxContent>
                  </v:textbox>
                </v:rect>
                <v:rect id="Rectangle 20243" o:spid="_x0000_s1812" style="position:absolute;left:260;top:6670;width:31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" filled="f" stroked="f">
                  <v:textbox inset="0,0,0,0">
                    <w:txbxContent>
                      <w:p w14:paraId="1ED43573" w14:textId="77777777" w:rsidR="00255F62" w:rsidRDefault="001D6550">
                        <w:pPr>
                          <w:spacing w:after="160" w:line="259" w:lineRule="auto"/>
                          <w:ind w:left="0" w:right="0" w:firstLine="0"/>
                          <w:jc w:val="left"/>
                        </w:pPr>
                        <w:r>
                          <w:rPr>
                            <w:rFonts w:ascii="Arial" w:eastAsia="Arial" w:hAnsi="Arial" w:cs="Arial"/>
                            <w:color w:val="262626"/>
                            <w:sz w:val="7"/>
                          </w:rPr>
                          <w:t>s</w:t>
                        </w:r>
                      </w:p>
                    </w:txbxContent>
                  </v:textbox>
                </v:rect>
                <v:rect id="Rectangle 20244" o:spid="_x0000_s1813" style="position:absolute;left:330;top:6504;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" filled="f" stroked="f">
                  <v:textbox inset="0,0,0,0">
                    <w:txbxContent>
                      <w:p w14:paraId="5259F1D6" w14:textId="77777777" w:rsidR="00255F62" w:rsidRDefault="001D6550">
                        <w:pPr>
                          <w:spacing w:after="160" w:line="259" w:lineRule="auto"/>
                          <w:ind w:left="0" w:right="0" w:firstLine="0"/>
                          <w:jc w:val="left"/>
                        </w:pPr>
                        <w:r>
                          <w:rPr>
                            <w:rFonts w:ascii="Arial" w:eastAsia="Arial" w:hAnsi="Arial" w:cs="Arial"/>
                            <w:color w:val="262626"/>
                            <w:sz w:val="7"/>
                          </w:rPr>
                          <w:t>t</w:t>
                        </w:r>
                      </w:p>
                    </w:txbxContent>
                  </v:textbox>
                </v:rect>
                <v:rect id="Rectangle 20245" o:spid="_x0000_s1814" style="position:absolute;left:347;top:6391;width:139;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" filled="f" stroked="f">
                  <v:textbox inset="0,0,0,0">
                    <w:txbxContent>
                      <w:p w14:paraId="02D389F6" w14:textId="77777777" w:rsidR="00255F62" w:rsidRDefault="001D6550">
                        <w:pPr>
                          <w:spacing w:after="160" w:line="259" w:lineRule="auto"/>
                          <w:ind w:left="0" w:right="0" w:firstLine="0"/>
                          <w:jc w:val="left"/>
                        </w:pPr>
                        <w:r>
                          <w:rPr>
                            <w:rFonts w:ascii="Arial" w:eastAsia="Arial" w:hAnsi="Arial" w:cs="Arial"/>
                            <w:color w:val="262626"/>
                            <w:sz w:val="7"/>
                          </w:rPr>
                          <w:t>i</w:t>
                        </w:r>
                      </w:p>
                    </w:txbxContent>
                  </v:textbox>
                </v:rect>
                <v:rect id="Rectangle 20246" o:spid="_x0000_s1815" style="position:absolute;left:156;top:6094;width:522;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" filled="f" stroked="f">
                  <v:textbox inset="0,0,0,0">
                    <w:txbxContent>
                      <w:p w14:paraId="73488B73" w14:textId="77777777" w:rsidR="00255F62" w:rsidRDefault="001D6550">
                        <w:pPr>
                          <w:spacing w:after="160" w:line="259" w:lineRule="auto"/>
                          <w:ind w:left="0" w:right="0" w:firstLine="0"/>
                          <w:jc w:val="left"/>
                        </w:pPr>
                        <w:r>
                          <w:rPr>
                            <w:rFonts w:ascii="Arial" w:eastAsia="Arial" w:hAnsi="Arial" w:cs="Arial"/>
                            <w:color w:val="262626"/>
                            <w:sz w:val="7"/>
                          </w:rPr>
                          <w:t>m</w:t>
                        </w:r>
                      </w:p>
                    </w:txbxContent>
                  </v:textbox>
                </v:rect>
                <v:rect id="Rectangle 20247" o:spid="_x0000_s1816" style="position:absolute;left:243;top:5788;width:34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" filled="f" stroked="f">
                  <v:textbox inset="0,0,0,0">
                    <w:txbxContent>
                      <w:p w14:paraId="38B78E2D" w14:textId="77777777" w:rsidR="00255F62" w:rsidRDefault="001D6550">
                        <w:pPr>
                          <w:spacing w:after="160" w:line="259" w:lineRule="auto"/>
                          <w:ind w:left="0" w:right="0" w:firstLine="0"/>
                          <w:jc w:val="left"/>
                        </w:pPr>
                        <w:r>
                          <w:rPr>
                            <w:rFonts w:ascii="Arial" w:eastAsia="Arial" w:hAnsi="Arial" w:cs="Arial"/>
                            <w:color w:val="262626"/>
                            <w:sz w:val="7"/>
                          </w:rPr>
                          <w:t>a</w:t>
                        </w:r>
                      </w:p>
                    </w:txbxContent>
                  </v:textbox>
                </v:rect>
                <v:rect id="Rectangle 20248" o:spid="_x0000_s1817" style="position:absolute;left:330;top:5613;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" filled="f" stroked="f">
                  <v:textbox inset="0,0,0,0">
                    <w:txbxContent>
                      <w:p w14:paraId="57469E27" w14:textId="77777777" w:rsidR="00255F62" w:rsidRDefault="001D6550">
                        <w:pPr>
                          <w:spacing w:after="160" w:line="259" w:lineRule="auto"/>
                          <w:ind w:left="0" w:right="0" w:firstLine="0"/>
                          <w:jc w:val="left"/>
                        </w:pPr>
                        <w:r>
                          <w:rPr>
                            <w:rFonts w:ascii="Arial" w:eastAsia="Arial" w:hAnsi="Arial" w:cs="Arial"/>
                            <w:color w:val="262626"/>
                            <w:sz w:val="7"/>
                          </w:rPr>
                          <w:t>t</w:t>
                        </w:r>
                      </w:p>
                    </w:txbxContent>
                  </v:textbox>
                </v:rect>
                <v:rect id="Rectangle 20249" o:spid="_x0000_s1818" style="position:absolute;left:243;top:5395;width:34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" filled="f" stroked="f">
                  <v:textbox inset="0,0,0,0">
                    <w:txbxContent>
                      <w:p w14:paraId="43644A80" w14:textId="77777777" w:rsidR="00255F62" w:rsidRDefault="001D6550">
                        <w:pPr>
                          <w:spacing w:after="160" w:line="259" w:lineRule="auto"/>
                          <w:ind w:left="0" w:right="0" w:firstLine="0"/>
                          <w:jc w:val="left"/>
                        </w:pPr>
                        <w:r>
                          <w:rPr>
                            <w:rFonts w:ascii="Arial" w:eastAsia="Arial" w:hAnsi="Arial" w:cs="Arial"/>
                            <w:color w:val="262626"/>
                            <w:sz w:val="7"/>
                          </w:rPr>
                          <w:t>e</w:t>
                        </w:r>
                      </w:p>
                    </w:txbxContent>
                  </v:textbox>
                </v:rect>
                <v:rect id="Rectangle 20250" o:spid="_x0000_s1819" style="position:absolute;left:330;top:5220;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" filled="f" stroked="f">
                  <v:textbox inset="0,0,0,0">
                    <w:txbxContent>
                      <w:p w14:paraId="61E8164B"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251" o:spid="_x0000_s1820" style="position:absolute;left:242;top:5002;width:349;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" filled="f" stroked="f">
                  <v:textbox inset="0,0,0,0">
                    <w:txbxContent>
                      <w:p w14:paraId="28C5B240" w14:textId="77777777" w:rsidR="00255F62" w:rsidRDefault="001D6550">
                        <w:pPr>
                          <w:spacing w:after="160" w:line="259" w:lineRule="auto"/>
                          <w:ind w:left="0" w:right="0" w:firstLine="0"/>
                          <w:jc w:val="left"/>
                        </w:pPr>
                        <w:r>
                          <w:rPr>
                            <w:rFonts w:ascii="Arial" w:eastAsia="Arial" w:hAnsi="Arial" w:cs="Arial"/>
                            <w:color w:val="262626"/>
                            <w:sz w:val="7"/>
                          </w:rPr>
                          <w:t>o</w:t>
                        </w:r>
                      </w:p>
                    </w:txbxContent>
                  </v:textbox>
                </v:rect>
                <v:rect id="Rectangle 20252" o:spid="_x0000_s1821" style="position:absolute;left:329;top:4827;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" filled="f" stroked="f">
                  <v:textbox inset="0,0,0,0">
                    <w:txbxContent>
                      <w:p w14:paraId="0AC2E880" w14:textId="77777777" w:rsidR="00255F62" w:rsidRDefault="001D6550">
                        <w:pPr>
                          <w:spacing w:after="160" w:line="259" w:lineRule="auto"/>
                          <w:ind w:left="0" w:right="0" w:firstLine="0"/>
                          <w:jc w:val="left"/>
                        </w:pPr>
                        <w:r>
                          <w:rPr>
                            <w:rFonts w:ascii="Arial" w:eastAsia="Arial" w:hAnsi="Arial" w:cs="Arial"/>
                            <w:color w:val="262626"/>
                            <w:sz w:val="7"/>
                          </w:rPr>
                          <w:t>f</w:t>
                        </w:r>
                      </w:p>
                    </w:txbxContent>
                  </v:textbox>
                </v:rect>
                <v:rect id="Rectangle 20253" o:spid="_x0000_s1822" style="position:absolute;left:329;top:4696;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" filled="f" stroked="f">
                  <v:textbox inset="0,0,0,0">
                    <w:txbxContent>
                      <w:p w14:paraId="2074B964"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254" o:spid="_x0000_s1823" style="position:absolute;left:347;top:4668;width:174;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" filled="f" stroked="f">
                  <v:textbox inset="0,0,0,0">
                    <w:txbxContent>
                      <w:p w14:paraId="44764A92" w14:textId="77777777" w:rsidR="00255F62" w:rsidRDefault="001D6550">
                        <w:pPr>
                          <w:spacing w:after="160" w:line="259" w:lineRule="auto"/>
                          <w:ind w:left="0" w:right="0" w:firstLine="0"/>
                          <w:jc w:val="left"/>
                        </w:pPr>
                        <w:r>
                          <w:rPr>
                            <w:rFonts w:ascii="Cambria" w:eastAsia="Cambria" w:hAnsi="Cambria" w:cs="Cambria"/>
                            <w:color w:val="262626"/>
                            <w:sz w:val="7"/>
                          </w:rPr>
                          <w:t>l</w:t>
                        </w:r>
                      </w:p>
                    </w:txbxContent>
                  </v:textbox>
                </v:rect>
                <v:rect id="Rectangle 20255" o:spid="_x0000_s1824" style="position:absolute;left:277;top:4468;width:313;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" filled="f" stroked="f">
                  <v:textbox inset="0,0,0,0">
                    <w:txbxContent>
                      <w:p w14:paraId="6920FE76" w14:textId="77777777" w:rsidR="00255F62" w:rsidRDefault="001D6550">
                        <w:pPr>
                          <w:spacing w:after="160" w:line="259" w:lineRule="auto"/>
                          <w:ind w:left="0" w:right="0" w:firstLine="0"/>
                          <w:jc w:val="left"/>
                        </w:pPr>
                        <w:r>
                          <w:rPr>
                            <w:rFonts w:ascii="Cambria" w:eastAsia="Cambria" w:hAnsi="Cambria" w:cs="Cambria"/>
                            <w:color w:val="262626"/>
                            <w:sz w:val="7"/>
                          </w:rPr>
                          <w:t>o</w:t>
                        </w:r>
                      </w:p>
                    </w:txbxContent>
                  </v:textbox>
                </v:rect>
                <v:rect id="Rectangle 20256" o:spid="_x0000_s1825" style="position:absolute;left:277;top:4232;width:314;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" filled="f" stroked="f">
                  <v:textbox inset="0,0,0,0">
                    <w:txbxContent>
                      <w:p w14:paraId="68C825CD" w14:textId="77777777" w:rsidR="00255F62" w:rsidRDefault="001D6550">
                        <w:pPr>
                          <w:spacing w:after="160" w:line="259" w:lineRule="auto"/>
                          <w:ind w:left="0" w:right="0" w:firstLine="0"/>
                          <w:jc w:val="left"/>
                        </w:pPr>
                        <w:r>
                          <w:rPr>
                            <w:rFonts w:ascii="Cambria" w:eastAsia="Cambria" w:hAnsi="Cambria" w:cs="Cambria"/>
                            <w:color w:val="262626"/>
                            <w:sz w:val="7"/>
                          </w:rPr>
                          <w:t>g</w:t>
                        </w:r>
                      </w:p>
                    </w:txbxContent>
                  </v:textbox>
                </v:rect>
                <v:rect id="Rectangle 20257" o:spid="_x0000_s1826" style="position:absolute;left:329;top:3963;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" filled="f" stroked="f">
                  <v:textbox inset="0,0,0,0">
                    <w:txbxContent>
                      <w:p w14:paraId="156521DC"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258" o:spid="_x0000_s1827" style="position:absolute;left:294;top:3882;width:280;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" filled="f" stroked="f">
                  <v:textbox inset="0,0,0,0">
                    <w:txbxContent>
                      <w:p w14:paraId="5580323F"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v:textbox>
                </v:rect>
                <v:rect id="Rectangle 20259" o:spid="_x0000_s1828" style="position:absolute;left:312;top:3690;width:244;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" filled="f" stroked="f">
                  <v:textbox inset="0,0,0,0">
                    <w:txbxContent>
                      <w:p w14:paraId="551C9D42"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60" o:spid="_x0000_s1829" style="position:absolute;left:255;top:3450;width:358;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" filled="f" stroked="f">
                  <v:textbox inset="0,0,0,0">
                    <w:txbxContent>
                      <w:p w14:paraId="6C9766A9" w14:textId="77777777" w:rsidR="00255F62" w:rsidRDefault="001D6550">
                        <w:pPr>
                          <w:spacing w:after="160" w:line="259" w:lineRule="auto"/>
                          <w:ind w:left="0" w:right="0" w:firstLine="0"/>
                          <w:jc w:val="left"/>
                        </w:pPr>
                        <w:r>
                          <w:rPr>
                            <w:rFonts w:ascii="Cambria" w:eastAsia="Cambria" w:hAnsi="Cambria" w:cs="Cambria"/>
                            <w:i/>
                            <w:color w:val="262626"/>
                            <w:sz w:val="7"/>
                          </w:rPr>
                          <w:t>x</w:t>
                        </w:r>
                      </w:p>
                    </w:txbxContent>
                  </v:textbox>
                </v:rect>
                <v:rect id="Rectangle 20261" o:spid="_x0000_s1830" style="position:absolute;left:312;top:3238;width:243;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" filled="f" stroked="f">
                  <v:textbox inset="0,0,0,0">
                    <w:txbxContent>
                      <w:p w14:paraId="47AC6913"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shape id="Shape 20262" o:spid="_x0000_s1831" style="position:absolute;left:1939;top:536;width:13976;height:9247;visibility:visible;mso-wrap-style:square;v-text-anchor:top" coordsize="1397534,9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" path="m,891509l,766116,5613,668838r5612,-70960l16838,750643r5612,124988l28063,924706,33676,614146r5612,-16598l44901,594256,50513,325247r5613,251626l61738,435429r5613,193729l72964,272829r5612,219567l84189,253007r5612,264862l95414,359420r5613,-9728l106639,154004r5613,274393l117864,229778r5613,417209l129090,177060r5612,-65407l145927,225340r5613,-117126l157152,44261r5613,19414l168378,76771r5612,68127l179603,54839r5612,71897l196441,104350r5612,94677l207666,99830r5612,30848l218891,42465r5612,66809l230116,49567r5613,22293l241341,88592r5613,2980l252566,77488r5613,19703l263792,41984r5612,91223l275017,75889r5612,4397l286242,80421r5613,-11789l297467,61308r5613,8472l308692,48971r5613,-4470l319918,124670r5612,-75555l331143,53870r5612,-18244l342368,49653r5612,146l353593,44329r5613,58098l364818,39106r5613,46746l376043,71844r5613,-25155l387269,47305r5612,5844l398494,60958r5612,31376l409719,52945r5613,-16975l420944,55293r5613,2540l432169,38566r5613,16154l443394,149946r5613,-90877l454619,38626r5613,6427l465845,42440r5612,11613l477070,140660r5612,-64483l488295,41368r5613,19012l499520,46310r5613,-4334l510745,99806r5613,-42216l521971,87363r5612,-4878l533196,69370r5612,-6239l544421,70919r5612,-12924l555646,73439r5613,34396l566871,44853r5613,19370l578096,55930r5613,-17211l589322,37197r5612,132373l600547,46265r5612,9831l611772,100041r5613,-61107l622997,181514,628610,44381r5612,120891l639835,144537r5613,-41590l651060,144458r5613,-77567l662285,83110r5613,-35523l673510,38330r5613,20809l684736,61167r5612,209537l695961,79413r5612,31169l707186,73300r5612,20275l718411,120522r5613,-36324l729636,79422r5613,-11096l740861,102767r5613,-13799l752087,61753r5612,-13269l763312,43333r5612,45735l774537,59971r5613,-13371l785762,78515r5613,6294l796987,73485,808213,37018r5612,11300l819438,55968r5612,6398l830663,67634r5612,-25692l841888,65705r5613,-7846l853113,36626r5613,33785l864338,45514r5613,1368l875564,39812r5612,-3193l886789,43370r5612,28351l898014,96023r5613,-42929l909239,102645r5613,-44168l920464,64338r5613,27988l931689,40520r5613,41933l942914,48786r5613,-1104l954140,69137r5612,7932l965365,50169r5612,40097l976590,52418r5613,24594l987815,56579r5613,24178l999041,38572r5612,34875l1010266,36118r11225,6816l1027104,115672r5612,-41598l1038329,83925r5612,-15702l1049554,50735r5612,5172l1060779,45753r5612,-7802l1072004,38542r5613,34417l1083229,39384r5613,2951l1094454,43376r5613,11747l1105680,43546r5612,12949l1116905,74785r5612,-13916l1128130,93503r5613,-49721l1139355,64189r5613,-7817l1150580,40092r5613,33609l1161805,41659r5613,8585l1173031,90897r5612,-18990l1184256,50111r5612,-12653l1195481,59742r5613,-889l1206706,79384r5613,-33599l1217931,39347r5613,-3875l1229157,50208r5612,-446l1240382,48400r5612,18489l1251607,65184r5613,-26475l1262832,84321r5613,-36443l1274057,38797r5613,21006l1285282,52620r5613,16486l1296508,75459r5612,-35802l1307733,51691r5612,-4259l1318958,42681r5612,32255l1330183,56209r5613,1200l1341408,48480r5613,9085l1352633,42112r5613,-868l1363859,50183r5612,-13301l1375084,45574r5612,14076l1386309,40221r5613,-761l1397534,r,e" filled="f" strokecolor="#4c72b0" strokeweight=".15281mm">
                  <v:stroke endcap="round"/>
                  <v:path arrowok="t" textboxrect="0,0,1397534,924706"/>
                </v:shape>
                <v:shape id="Shape 20263" o:spid="_x0000_s1832" style="position:absolute;left:1939;top:536;width:13976;height:9247;visibility:visible;mso-wrap-style:square;v-text-anchor:top" coordsize="1397534,9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" path="m,766116l5613,668838r5612,-70960l16838,750643r5612,124988l28063,924706,33676,614146r5612,-16598l44901,594256,50513,325247r5613,251626l61738,435429r5613,193729l72964,272829r5612,219567l84189,253007r5612,264862l95414,359420r5613,-9728l106639,154004r5613,274393l117864,229778r5613,417209l129090,177060r5612,-65407l145927,225340r5613,-117126l157152,44261r5613,19414l168378,76771r5612,68127l179603,54839r5612,71897l196441,104350r5612,94677l207666,99830r5612,30848l218891,42465r5612,66809l230116,49567r5613,22293l241341,88592r5613,2980l252566,77488r5613,19703l263792,41984r5612,91223l275017,75889r5612,4397l286242,80421r5613,-11789l297467,61308r5613,8472l308692,48971r5613,-4470l319918,124670r5612,-75555l331143,53870r5612,-18244l342368,49653r5612,146l353593,44329r5613,58098l364818,39106r5613,46746l376043,71844r5613,-25155l387269,47305r5612,5844l398494,60958r5612,31376l409719,52945r5613,-16975l420944,55293r5613,2540l432169,38566r5613,16154l443394,149946r5613,-90877l454619,38626r5613,6427l465845,42440r5612,11613l477070,140660r5612,-64483l488295,41368r5613,19012l499520,46310r5613,-4334l510745,99806r5613,-42216l521971,87363r5612,-4878l533196,69370r5612,-6239l544421,70919r5612,-12924l555646,73439r5613,34396l566871,44853r5613,19370l578096,55930r5613,-17211l589322,37197r5612,132373l600547,46265r5612,9831l611772,100041r5613,-61107l622997,181514,628610,44381r5612,120891l639835,144537r5613,-41590l651060,144458r5613,-77567l662285,83110r5613,-35523l673510,38330r5613,20809l684736,61167r5612,209537l695961,79413r5612,31169l707186,73300r5612,20275l718411,120522r5613,-36324l729636,79422r5613,-11096l740861,102767r5613,-13799l752087,61753r5612,-13269l763312,43333r5612,45735l774537,59971r5613,-13371l785762,78515r5613,6294l796987,73485,808213,37018r5612,11300l819438,55968r5612,6398l830663,67634r5612,-25692l841888,65705r5613,-7846l853113,36626r5613,33785l864338,45514r5613,1368l875564,39812r5612,-3193l886789,43370r5612,28351l898014,96023r5613,-42929l909239,102645r5613,-44168l920464,64338r5613,27988l931689,40520r5613,41933l942914,48786r5613,-1104l954140,69137r5612,7932l965365,50169r5612,40097l976590,52418r5613,24594l987815,56579r5613,24178l999041,38572r5612,34875l1010266,36118r11225,6816l1027104,115672r5612,-41598l1038329,83925r5612,-15702l1049554,50735r5612,5172l1060779,45753r5612,-7802l1072004,38542r5613,34417l1083229,39384r5613,2951l1094454,43376r5613,11747l1105680,43546r5612,12949l1116905,74785r5612,-13916l1128130,93503r5613,-49721l1139355,64189r5613,-7817l1150580,40092r5613,33609l1161805,41659r5613,8585l1173031,90897r5612,-18990l1184256,50111r5612,-12653l1195481,59742r5613,-889l1206706,79384r5613,-33599l1217931,39347r5613,-3875l1229157,50208r5612,-446l1240382,48400r5612,18489l1251607,65184r5613,-26475l1262832,84321r5613,-36443l1274057,38797r5613,21006l1285282,52620r5613,16486l1296508,75459r5612,-35802l1307733,51691r5612,-4259l1318958,42681r5612,32255l1330183,56209r5613,1200l1341408,48480r5613,9085l1352633,42112r5613,-868l1363859,50183r5612,-13301l1375084,45574r5612,14076l1386309,40221r5613,-761l1397534,r,e" filled="f" strokecolor="#55a868" strokeweight=".15281mm">
                  <v:stroke endcap="round"/>
                  <v:path arrowok="t" textboxrect="0,0,1397534,924706"/>
                </v:shape>
                <v:shape id="Shape 20264" o:spid="_x0000_s1833" style="position:absolute;left:1883;top:536;width:14032;height:0;visibility:visible;mso-wrap-style:square;v-text-anchor:top" coordsize="140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" path="m,l1403147,e" filled="f" strokecolor="#ccc" strokeweight=".08731mm">
                  <v:stroke miterlimit="83231f" joinstyle="miter" endcap="square"/>
                  <v:path arrowok="t" textboxrect="0,0,1403147,0"/>
                </v:shape>
                <v:shape id="Shape 20265" o:spid="_x0000_s1834" style="position:absolute;left:15915;top:536;width:0;height:9958;visibility:visible;mso-wrap-style:square;v-text-anchor:top" coordsize="0,99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" path="m,995782l,e" filled="f" strokecolor="#ccc" strokeweight=".08731mm">
                  <v:stroke miterlimit="83231f" joinstyle="miter" endcap="square"/>
                  <v:path arrowok="t" textboxrect="0,0,0,995782"/>
                </v:shape>
                <v:shape id="Shape 20266" o:spid="_x0000_s1835" style="position:absolute;left:1883;top:10494;width:14032;height:0;visibility:visible;mso-wrap-style:square;v-text-anchor:top" coordsize="140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" path="m,l1403147,e" filled="f" strokecolor="#ccc" strokeweight=".08731mm">
                  <v:stroke miterlimit="83231f" joinstyle="miter" endcap="square"/>
                  <v:path arrowok="t" textboxrect="0,0,1403147,0"/>
                </v:shape>
                <v:shape id="Shape 20267" o:spid="_x0000_s1836" style="position:absolute;left:1883;top:536;width:0;height:9958;visibility:visible;mso-wrap-style:square;v-text-anchor:top" coordsize="0,99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" path="m,995782l,e" filled="f" strokecolor="#ccc" strokeweight=".08731mm">
                  <v:stroke miterlimit="83231f" joinstyle="miter" endcap="square"/>
                  <v:path arrowok="t" textboxrect="0,0,0,995782"/>
                </v:shape>
                <v:rect id="Rectangle 20268" o:spid="_x0000_s1837" style="position:absolute;left:5797;width:8253;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" filled="f" stroked="f">
                  <v:textbox inset="0,0,0,0">
                    <w:txbxContent>
                      <w:p w14:paraId="2D1DAF53" w14:textId="77777777" w:rsidR="00255F62" w:rsidRDefault="001D6550">
                        <w:pPr>
                          <w:spacing w:after="160" w:line="259" w:lineRule="auto"/>
                          <w:ind w:left="0" w:right="0" w:firstLine="0"/>
                          <w:jc w:val="left"/>
                        </w:pPr>
                        <w:r>
                          <w:rPr>
                            <w:rFonts w:ascii="Arial" w:eastAsia="Arial" w:hAnsi="Arial" w:cs="Arial"/>
                            <w:color w:val="262626"/>
                            <w:sz w:val="6"/>
                          </w:rPr>
                          <w:t>真の比率と推定比率の比較</w:t>
                        </w:r>
                      </w:p>
                    </w:txbxContent>
                  </v:textbox>
                </v:rect>
                <v:rect id="Rectangle 20271" o:spid="_x0000_s1838" style="position:absolute;left:19901;top:10623;width:233;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" filled="f" stroked="f">
                  <v:textbox inset="0,0,0,0">
                    <w:txbxContent>
                      <w:p w14:paraId="184D1564" w14:textId="77777777" w:rsidR="00255F62" w:rsidRDefault="001D6550">
                        <w:pPr>
                          <w:spacing w:after="160" w:line="259" w:lineRule="auto"/>
                          <w:ind w:left="0" w:right="0" w:firstLine="0"/>
                          <w:jc w:val="left"/>
                        </w:pPr>
                        <w:r>
                          <w:rPr>
                            <w:rFonts w:ascii="Arial" w:eastAsia="Arial" w:hAnsi="Arial" w:cs="Arial"/>
                            <w:color w:val="262626"/>
                            <w:sz w:val="5"/>
                          </w:rPr>
                          <w:t>0</w:t>
                        </w:r>
                      </w:p>
                    </w:txbxContent>
                  </v:textbox>
                </v:rect>
                <v:rect id="Rectangle 20272" o:spid="_x0000_s1839" style="position:absolute;left:22620;top:10623;width:46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" filled="f" stroked="f">
                  <v:textbox inset="0,0,0,0">
                    <w:txbxContent>
                      <w:p w14:paraId="3C8D6EB8" w14:textId="77777777" w:rsidR="00255F62" w:rsidRDefault="001D6550">
                        <w:pPr>
                          <w:spacing w:after="160" w:line="259" w:lineRule="auto"/>
                          <w:ind w:left="0" w:right="0" w:firstLine="0"/>
                          <w:jc w:val="left"/>
                        </w:pPr>
                        <w:r>
                          <w:rPr>
                            <w:rFonts w:ascii="Arial" w:eastAsia="Arial" w:hAnsi="Arial" w:cs="Arial"/>
                            <w:color w:val="262626"/>
                            <w:sz w:val="5"/>
                          </w:rPr>
                          <w:t>50</w:t>
                        </w:r>
                      </w:p>
                    </w:txbxContent>
                  </v:textbox>
                </v:rect>
                <v:rect id="Rectangle 20273" o:spid="_x0000_s1840" style="position:absolute;left:25339;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PvxwAAAN4AAAAPAAAAZHJzL2Rvd25yZXYueG1sRI9Pa8JA&#10;FMTvhX6H5Qm91Y0p+C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KON8+/HAAAA3gAA&#10;AA8AAAAAAAAAAAAAAAAABwIAAGRycy9kb3ducmV2LnhtbFBLBQYAAAAAAwADALcAAAD7AgAAAAA=&#10;" filled="f" stroked="f">
                  <v:textbox inset="0,0,0,0">
                    <w:txbxContent>
                      <w:p w14:paraId="7E005DAF" w14:textId="77777777" w:rsidR="00255F62" w:rsidRDefault="001D6550">
                        <w:pPr>
                          <w:spacing w:after="160" w:line="259" w:lineRule="auto"/>
                          <w:ind w:left="0" w:right="0" w:firstLine="0"/>
                          <w:jc w:val="left"/>
                        </w:pPr>
                        <w:r>
                          <w:rPr>
                            <w:rFonts w:ascii="Arial" w:eastAsia="Arial" w:hAnsi="Arial" w:cs="Arial"/>
                            <w:color w:val="262626"/>
                            <w:sz w:val="5"/>
                          </w:rPr>
                          <w:t>100</w:t>
                        </w:r>
                      </w:p>
                    </w:txbxContent>
                  </v:textbox>
                </v:rect>
                <v:rect id="Rectangle 20274" o:spid="_x0000_s1841" style="position:absolute;left:28145;top:10623;width:698;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ubxwAAAN4AAAAPAAAAZHJzL2Rvd25yZXYueG1sRI9Pa8JA&#10;FMTvhX6H5Qm91Y2h+C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Cxka5vHAAAA3gAA&#10;AA8AAAAAAAAAAAAAAAAABwIAAGRycy9kb3ducmV2LnhtbFBLBQYAAAAAAwADALcAAAD7AgAAAAA=&#10;" filled="f" stroked="f">
                  <v:textbox inset="0,0,0,0">
                    <w:txbxContent>
                      <w:p w14:paraId="627EAAB2" w14:textId="77777777" w:rsidR="00255F62" w:rsidRDefault="001D6550">
                        <w:pPr>
                          <w:spacing w:after="160" w:line="259" w:lineRule="auto"/>
                          <w:ind w:left="0" w:right="0" w:firstLine="0"/>
                          <w:jc w:val="left"/>
                        </w:pPr>
                        <w:r>
                          <w:rPr>
                            <w:rFonts w:ascii="Arial" w:eastAsia="Arial" w:hAnsi="Arial" w:cs="Arial"/>
                            <w:color w:val="262626"/>
                            <w:sz w:val="5"/>
                          </w:rPr>
                          <w:t>150</w:t>
                        </w:r>
                      </w:p>
                    </w:txbxContent>
                  </v:textbox>
                </v:rect>
                <v:rect id="Rectangle 20275" o:spid="_x0000_s1842" style="position:absolute;left:30952;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4AxwAAAN4AAAAPAAAAZHJzL2Rvd25yZXYueG1sRI9Pa8JA&#10;FMTvhX6H5Qm91Y2B+i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EMozgDHAAAA3gAA&#10;AA8AAAAAAAAAAAAAAAAABwIAAGRycy9kb3ducmV2LnhtbFBLBQYAAAAAAwADALcAAAD7AgAAAAA=&#10;" filled="f" stroked="f">
                  <v:textbox inset="0,0,0,0">
                    <w:txbxContent>
                      <w:p w14:paraId="053E4F93" w14:textId="77777777" w:rsidR="00255F62" w:rsidRDefault="001D6550">
                        <w:pPr>
                          <w:spacing w:after="160" w:line="259" w:lineRule="auto"/>
                          <w:ind w:left="0" w:right="0" w:firstLine="0"/>
                          <w:jc w:val="left"/>
                        </w:pPr>
                        <w:r>
                          <w:rPr>
                            <w:rFonts w:ascii="Arial" w:eastAsia="Arial" w:hAnsi="Arial" w:cs="Arial"/>
                            <w:color w:val="262626"/>
                            <w:sz w:val="5"/>
                          </w:rPr>
                          <w:t>200</w:t>
                        </w:r>
                      </w:p>
                    </w:txbxContent>
                  </v:textbox>
                </v:rect>
                <v:rect id="Rectangle 20276" o:spid="_x0000_s1843" style="position:absolute;left:33758;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3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ij+HMHvnXAF5PwNAAD//wMAUEsBAi0AFAAGAAgAAAAhANvh9svuAAAAhQEAABMAAAAAAAAA&#10;AAAAAAAAAAAAAFtDb250ZW50X1R5cGVzXS54bWxQSwECLQAUAAYACAAAACEAWvQsW78AAAAVAQAA&#10;CwAAAAAAAAAAAAAAAAAfAQAAX3JlbHMvLnJlbHNQSwECLQAUAAYACAAAACEAs/pQd8YAAADeAAAA&#10;DwAAAAAAAAAAAAAAAAAHAgAAZHJzL2Rvd25yZXYueG1sUEsFBgAAAAADAAMAtwAAAPoCAAAAAA==&#10;" filled="f" stroked="f">
                  <v:textbox inset="0,0,0,0">
                    <w:txbxContent>
                      <w:p w14:paraId="2CC6EC80" w14:textId="77777777" w:rsidR="00255F62" w:rsidRDefault="001D6550">
                        <w:pPr>
                          <w:spacing w:after="160" w:line="259" w:lineRule="auto"/>
                          <w:ind w:left="0" w:right="0" w:firstLine="0"/>
                          <w:jc w:val="left"/>
                        </w:pPr>
                        <w:r>
                          <w:rPr>
                            <w:rFonts w:ascii="Arial" w:eastAsia="Arial" w:hAnsi="Arial" w:cs="Arial"/>
                            <w:color w:val="262626"/>
                            <w:sz w:val="5"/>
                          </w:rPr>
                          <w:t>250</w:t>
                        </w:r>
                      </w:p>
                    </w:txbxContent>
                  </v:textbox>
                </v:rect>
                <v:rect id="Rectangle 20277" o:spid="_x0000_s1844" style="position:absolute;left:23908;top:11038;width:5856;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" filled="f" stroked="f">
                  <v:textbox inset="0,0,0,0">
                    <w:txbxContent>
                      <w:p w14:paraId="4BB4B92E" w14:textId="77777777" w:rsidR="00255F62" w:rsidRDefault="001D6550">
                        <w:pPr>
                          <w:spacing w:after="160" w:line="259" w:lineRule="auto"/>
                          <w:ind w:left="0" w:right="0" w:firstLine="0"/>
                          <w:jc w:val="left"/>
                        </w:pPr>
                        <w:r>
                          <w:rPr>
                            <w:rFonts w:ascii="Arial" w:eastAsia="Arial" w:hAnsi="Arial" w:cs="Arial"/>
                            <w:color w:val="262626"/>
                            <w:sz w:val="7"/>
                          </w:rPr>
                          <w:t xml:space="preserve">のトレーニング反復 </w:t>
                        </w:r>
                      </w:p>
                    </w:txbxContent>
                  </v:textbox>
                </v:rect>
                <v:rect id="Rectangle 20278" o:spid="_x0000_s1845" style="position:absolute;left:28311;top:11158;width:28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" filled="f" stroked="f">
                  <v:textbox inset="0,0,0,0">
                    <w:txbxContent>
                      <w:p w14:paraId="42CB879A" w14:textId="77777777" w:rsidR="00255F62" w:rsidRDefault="001D6550">
                        <w:pPr>
                          <w:spacing w:after="160" w:line="259" w:lineRule="auto"/>
                          <w:ind w:left="0" w:right="0" w:firstLine="0"/>
                          <w:jc w:val="left"/>
                        </w:pPr>
                        <w:r>
                          <w:rPr>
                            <w:rFonts w:ascii="Cambria" w:eastAsia="Cambria" w:hAnsi="Cambria" w:cs="Cambria"/>
                            <w:i/>
                            <w:color w:val="262626"/>
                            <w:sz w:val="7"/>
                          </w:rPr>
                          <w:t>r</w:t>
                        </w:r>
                      </w:p>
                    </w:txbxContent>
                  </v:textbox>
                </v:rect>
                <v:rect id="Rectangle 20279" o:spid="_x0000_s1846" style="position:absolute;left:28524;top:11158;width:24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" filled="f" stroked="f">
                  <v:textbox inset="0,0,0,0">
                    <w:txbxContent>
                      <w:p w14:paraId="3C05EFDD"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80" o:spid="_x0000_s1847" style="position:absolute;left:28707;top:11158;width:9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" filled="f" stroked="f">
                  <v:textbox inset="0,0,0,0">
                    <w:txbxContent>
                      <w:p w14:paraId="1D074676" w14:textId="77777777" w:rsidR="00255F62" w:rsidRDefault="001D6550">
                        <w:pPr>
                          <w:spacing w:after="160" w:line="259" w:lineRule="auto"/>
                          <w:ind w:left="0" w:right="0" w:firstLine="0"/>
                          <w:jc w:val="left"/>
                        </w:pPr>
                        <w:r>
                          <w:rPr>
                            <w:rFonts w:ascii="Cambria" w:eastAsia="Cambria" w:hAnsi="Cambria" w:cs="Cambria"/>
                            <w:i/>
                            <w:color w:val="262626"/>
                            <w:sz w:val="7"/>
                          </w:rPr>
                          <w:t>ｘ，β</w:t>
                        </w:r>
                      </w:p>
                    </w:txbxContent>
                  </v:textbox>
                </v:rect>
                <v:rect id="Rectangle 20281" o:spid="_x0000_s1848" style="position:absolute;left:29456;top:11158;width:17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gk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BESRrD9U64AnJxAQAA//8DAFBLAQItABQABgAIAAAAIQDb4fbL7gAAAIUBAAATAAAAAAAA&#10;AAAAAAAAAAAAAABbQ29udGVudF9UeXBlc10ueG1sUEsBAi0AFAAGAAgAAAAhAFr0LFu/AAAAFQEA&#10;AAsAAAAAAAAAAAAAAAAAHwEAAF9yZWxzLy5yZWxzUEsBAi0AFAAGAAgAAAAhAAnGuCTHAAAA3gAA&#10;AA8AAAAAAAAAAAAAAAAABwIAAGRycy9kb3ducmV2LnhtbFBLBQYAAAAAAwADALcAAAD7AgAAAAA=&#10;" filled="f" stroked="f">
                  <v:textbox inset="0,0,0,0">
                    <w:txbxContent>
                      <w:p w14:paraId="5B1F111F"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82" o:spid="_x0000_s1849" style="position:absolute;left:29669;top:11158;width:29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" filled="f" stroked="f">
                  <v:textbox inset="0,0,0,0">
                    <w:txbxContent>
                      <w:p w14:paraId="366D4E22" w14:textId="77777777" w:rsidR="00255F62" w:rsidRDefault="001D6550">
                        <w:pPr>
                          <w:spacing w:after="160" w:line="259" w:lineRule="auto"/>
                          <w:ind w:left="0" w:right="0" w:firstLine="0"/>
                          <w:jc w:val="left"/>
                        </w:pPr>
                        <w:r>
                          <w:rPr>
                            <w:rFonts w:ascii="Cambria" w:eastAsia="Cambria" w:hAnsi="Cambria" w:cs="Cambria"/>
                            <w:i/>
                            <w:color w:val="262626"/>
                            <w:sz w:val="7"/>
                          </w:rPr>
                          <w:t>θ</w:t>
                        </w:r>
                      </w:p>
                    </w:txbxContent>
                  </v:textbox>
                </v:rect>
                <v:rect id="Rectangle 20283" o:spid="_x0000_s1850" style="position:absolute;left:29890;top:11158;width:24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PIxgAAAN4AAAAPAAAAZHJzL2Rvd25yZXYueG1sRI9Ba8JA&#10;FITvBf/D8oTe6sYUSk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lliDyMYAAADeAAAA&#10;DwAAAAAAAAAAAAAAAAAHAgAAZHJzL2Rvd25yZXYueG1sUEsFBgAAAAADAAMAtwAAAPoCAAAAAA==&#10;" filled="f" stroked="f">
                  <v:textbox inset="0,0,0,0">
                    <w:txbxContent>
                      <w:p w14:paraId="36B4821A"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284" o:spid="_x0000_s1851" style="position:absolute;left:19069;top:10259;width:930;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u8xgAAAN4AAAAPAAAAZHJzL2Rvd25yZXYueG1sRI9Ba8JA&#10;FITvBf/D8oTe6sZQSk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GbEbvMYAAADeAAAA&#10;DwAAAAAAAAAAAAAAAAAHAgAAZHJzL2Rvd25yZXYueG1sUEsFBgAAAAADAAMAtwAAAPoCAAAAAA==&#10;" filled="f" stroked="f">
                  <v:textbox inset="0,0,0,0">
                    <w:txbxContent>
                      <w:p w14:paraId="1EA92052" w14:textId="77777777" w:rsidR="00255F62" w:rsidRDefault="001D6550">
                        <w:pPr>
                          <w:spacing w:after="160" w:line="259" w:lineRule="auto"/>
                          <w:ind w:left="0" w:right="0" w:firstLine="0"/>
                          <w:jc w:val="left"/>
                        </w:pPr>
                        <w:r>
                          <w:rPr>
                            <w:rFonts w:ascii="Arial" w:eastAsia="Arial" w:hAnsi="Arial" w:cs="Arial"/>
                            <w:color w:val="262626"/>
                            <w:sz w:val="5"/>
                          </w:rPr>
                          <w:t>2500</w:t>
                        </w:r>
                      </w:p>
                    </w:txbxContent>
                  </v:textbox>
                </v:rect>
                <v:shape id="Shape 176499" o:spid="_x0000_s1852" style="position:absolute;left:18903;top:10451;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" path="m,l14836,r,9144l,9144,,e" fillcolor="#262626" stroked="f" strokeweight="0">
                  <v:path arrowok="t" textboxrect="0,0,14836,9144"/>
                </v:shape>
                <v:rect id="Rectangle 20286" o:spid="_x0000_s1853" style="position:absolute;left:19069;top:8267;width:93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" filled="f" stroked="f">
                  <v:textbox inset="0,0,0,0">
                    <w:txbxContent>
                      <w:p w14:paraId="78FD818B" w14:textId="77777777" w:rsidR="00255F62" w:rsidRDefault="001D6550">
                        <w:pPr>
                          <w:spacing w:after="160" w:line="259" w:lineRule="auto"/>
                          <w:ind w:left="0" w:right="0" w:firstLine="0"/>
                          <w:jc w:val="left"/>
                        </w:pPr>
                        <w:r>
                          <w:rPr>
                            <w:rFonts w:ascii="Arial" w:eastAsia="Arial" w:hAnsi="Arial" w:cs="Arial"/>
                            <w:color w:val="262626"/>
                            <w:sz w:val="5"/>
                          </w:rPr>
                          <w:t>2000</w:t>
                        </w:r>
                      </w:p>
                    </w:txbxContent>
                  </v:textbox>
                </v:rect>
                <v:shape id="Shape 176500" o:spid="_x0000_s1854" style="position:absolute;left:18903;top:8460;width:148;height:91;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" path="m,l14836,r,9144l,9144,,e" fillcolor="#262626" stroked="f" strokeweight="0">
                  <v:path arrowok="t" textboxrect="0,0,14836,9144"/>
                </v:shape>
                <v:rect id="Rectangle 20288" o:spid="_x0000_s1855" style="position:absolute;left:19069;top:6276;width:930;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" filled="f" stroked="f">
                  <v:textbox inset="0,0,0,0">
                    <w:txbxContent>
                      <w:p w14:paraId="612E3D69" w14:textId="77777777" w:rsidR="00255F62" w:rsidRDefault="001D6550">
                        <w:pPr>
                          <w:spacing w:after="160" w:line="259" w:lineRule="auto"/>
                          <w:ind w:left="0" w:right="0" w:firstLine="0"/>
                          <w:jc w:val="left"/>
                        </w:pPr>
                        <w:r>
                          <w:rPr>
                            <w:rFonts w:ascii="Arial" w:eastAsia="Arial" w:hAnsi="Arial" w:cs="Arial"/>
                            <w:color w:val="262626"/>
                            <w:sz w:val="5"/>
                          </w:rPr>
                          <w:t>1500</w:t>
                        </w:r>
                      </w:p>
                    </w:txbxContent>
                  </v:textbox>
                </v:rect>
                <v:shape id="Shape 176501" o:spid="_x0000_s1856" style="position:absolute;left:18903;top:6468;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" path="m,l14836,r,9144l,9144,,e" fillcolor="#262626" stroked="f" strokeweight="0">
                  <v:path arrowok="t" textboxrect="0,0,14836,9144"/>
                </v:shape>
                <v:rect id="Rectangle 20290" o:spid="_x0000_s1857" style="position:absolute;left:19069;top:4284;width:93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" filled="f" stroked="f">
                  <v:textbox inset="0,0,0,0">
                    <w:txbxContent>
                      <w:p w14:paraId="2ADAC3BD" w14:textId="77777777" w:rsidR="00255F62" w:rsidRDefault="001D6550">
                        <w:pPr>
                          <w:spacing w:after="160" w:line="259" w:lineRule="auto"/>
                          <w:ind w:left="0" w:right="0" w:firstLine="0"/>
                          <w:jc w:val="left"/>
                        </w:pPr>
                        <w:r>
                          <w:rPr>
                            <w:rFonts w:ascii="Arial" w:eastAsia="Arial" w:hAnsi="Arial" w:cs="Arial"/>
                            <w:color w:val="262626"/>
                            <w:sz w:val="5"/>
                          </w:rPr>
                          <w:t>1000</w:t>
                        </w:r>
                      </w:p>
                    </w:txbxContent>
                  </v:textbox>
                </v:rect>
                <v:shape id="Shape 176502" o:spid="_x0000_s1858" style="position:absolute;left:18903;top:4477;width:148;height:91;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" path="m,l14836,r,9144l,9144,,e" fillcolor="#262626" stroked="f" strokeweight="0">
                  <v:path arrowok="t" textboxrect="0,0,14836,9144"/>
                </v:shape>
                <v:rect id="Rectangle 20292" o:spid="_x0000_s1859" style="position:absolute;left:19244;top:229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" filled="f" stroked="f">
                  <v:textbox inset="0,0,0,0">
                    <w:txbxContent>
                      <w:p w14:paraId="39CA3D82" w14:textId="77777777" w:rsidR="00255F62" w:rsidRDefault="001D6550">
                        <w:pPr>
                          <w:spacing w:after="160" w:line="259" w:lineRule="auto"/>
                          <w:ind w:left="0" w:right="0" w:firstLine="0"/>
                          <w:jc w:val="left"/>
                        </w:pPr>
                        <w:r>
                          <w:rPr>
                            <w:rFonts w:ascii="Arial" w:eastAsia="Arial" w:hAnsi="Arial" w:cs="Arial"/>
                            <w:color w:val="262626"/>
                            <w:sz w:val="5"/>
                          </w:rPr>
                          <w:t>500</w:t>
                        </w:r>
                      </w:p>
                    </w:txbxContent>
                  </v:textbox>
                </v:rect>
                <v:shape id="Shape 176503" o:spid="_x0000_s1860" style="position:absolute;left:19078;top:2485;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" path="m,l14836,r,9144l,9144,,e" fillcolor="#262626" stroked="f" strokeweight="0">
                  <v:path arrowok="t" textboxrect="0,0,14836,9144"/>
                </v:shape>
                <v:rect id="Rectangle 20294" o:spid="_x0000_s1861" style="position:absolute;left:19594;top:301;width:232;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" filled="f" stroked="f">
                  <v:textbox inset="0,0,0,0">
                    <w:txbxContent>
                      <w:p w14:paraId="75B1F329" w14:textId="77777777" w:rsidR="00255F62" w:rsidRDefault="001D6550">
                        <w:pPr>
                          <w:spacing w:after="160" w:line="259" w:lineRule="auto"/>
                          <w:ind w:left="0" w:right="0" w:firstLine="0"/>
                          <w:jc w:val="left"/>
                        </w:pPr>
                        <w:r>
                          <w:rPr>
                            <w:rFonts w:ascii="Arial" w:eastAsia="Arial" w:hAnsi="Arial" w:cs="Arial"/>
                            <w:color w:val="262626"/>
                            <w:sz w:val="5"/>
                          </w:rPr>
                          <w:t>0</w:t>
                        </w:r>
                      </w:p>
                    </w:txbxContent>
                  </v:textbox>
                </v:rect>
                <v:rect id="Rectangle 20295" o:spid="_x0000_s1862" style="position:absolute;left:18313;top:6932;width:41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" filled="f" stroked="f">
                  <v:textbox inset="0,0,0,0">
                    <w:txbxContent>
                      <w:p w14:paraId="5F62643D" w14:textId="77777777" w:rsidR="00255F62" w:rsidRDefault="001D6550">
                        <w:pPr>
                          <w:spacing w:after="160" w:line="259" w:lineRule="auto"/>
                          <w:ind w:left="0" w:right="0" w:firstLine="0"/>
                          <w:jc w:val="left"/>
                        </w:pPr>
                        <w:r>
                          <w:rPr>
                            <w:rFonts w:ascii="Arial" w:eastAsia="Arial" w:hAnsi="Arial" w:cs="Arial"/>
                            <w:color w:val="262626"/>
                            <w:sz w:val="7"/>
                          </w:rPr>
                          <w:t>E</w:t>
                        </w:r>
                      </w:p>
                    </w:txbxContent>
                  </v:textbox>
                </v:rect>
                <v:rect id="Rectangle 20296" o:spid="_x0000_s1863" style="position:absolute;left:18365;top:6670;width:31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" filled="f" stroked="f">
                  <v:textbox inset="0,0,0,0">
                    <w:txbxContent>
                      <w:p w14:paraId="5AB5B174" w14:textId="77777777" w:rsidR="00255F62" w:rsidRDefault="001D6550">
                        <w:pPr>
                          <w:spacing w:after="160" w:line="259" w:lineRule="auto"/>
                          <w:ind w:left="0" w:right="0" w:firstLine="0"/>
                          <w:jc w:val="left"/>
                        </w:pPr>
                        <w:r>
                          <w:rPr>
                            <w:rFonts w:ascii="Arial" w:eastAsia="Arial" w:hAnsi="Arial" w:cs="Arial"/>
                            <w:color w:val="262626"/>
                            <w:sz w:val="7"/>
                          </w:rPr>
                          <w:t>s</w:t>
                        </w:r>
                      </w:p>
                    </w:txbxContent>
                  </v:textbox>
                </v:rect>
                <v:rect id="Rectangle 20297" o:spid="_x0000_s1864" style="position:absolute;left:18435;top:6504;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" filled="f" stroked="f">
                  <v:textbox inset="0,0,0,0">
                    <w:txbxContent>
                      <w:p w14:paraId="6027959E" w14:textId="77777777" w:rsidR="00255F62" w:rsidRDefault="001D6550">
                        <w:pPr>
                          <w:spacing w:after="160" w:line="259" w:lineRule="auto"/>
                          <w:ind w:left="0" w:right="0" w:firstLine="0"/>
                          <w:jc w:val="left"/>
                        </w:pPr>
                        <w:r>
                          <w:rPr>
                            <w:rFonts w:ascii="Arial" w:eastAsia="Arial" w:hAnsi="Arial" w:cs="Arial"/>
                            <w:color w:val="262626"/>
                            <w:sz w:val="7"/>
                          </w:rPr>
                          <w:t>t</w:t>
                        </w:r>
                      </w:p>
                    </w:txbxContent>
                  </v:textbox>
                </v:rect>
                <v:rect id="Rectangle 20298" o:spid="_x0000_s1865" style="position:absolute;left:18452;top:6391;width:139;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" filled="f" stroked="f">
                  <v:textbox inset="0,0,0,0">
                    <w:txbxContent>
                      <w:p w14:paraId="48AA849D" w14:textId="77777777" w:rsidR="00255F62" w:rsidRDefault="001D6550">
                        <w:pPr>
                          <w:spacing w:after="160" w:line="259" w:lineRule="auto"/>
                          <w:ind w:left="0" w:right="0" w:firstLine="0"/>
                          <w:jc w:val="left"/>
                        </w:pPr>
                        <w:r>
                          <w:rPr>
                            <w:rFonts w:ascii="Arial" w:eastAsia="Arial" w:hAnsi="Arial" w:cs="Arial"/>
                            <w:color w:val="262626"/>
                            <w:sz w:val="7"/>
                          </w:rPr>
                          <w:t>i</w:t>
                        </w:r>
                      </w:p>
                    </w:txbxContent>
                  </v:textbox>
                </v:rect>
                <v:rect id="Rectangle 20299" o:spid="_x0000_s1866" style="position:absolute;left:18261;top:6094;width:522;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" filled="f" stroked="f">
                  <v:textbox inset="0,0,0,0">
                    <w:txbxContent>
                      <w:p w14:paraId="4B374455" w14:textId="77777777" w:rsidR="00255F62" w:rsidRDefault="001D6550">
                        <w:pPr>
                          <w:spacing w:after="160" w:line="259" w:lineRule="auto"/>
                          <w:ind w:left="0" w:right="0" w:firstLine="0"/>
                          <w:jc w:val="left"/>
                        </w:pPr>
                        <w:r>
                          <w:rPr>
                            <w:rFonts w:ascii="Arial" w:eastAsia="Arial" w:hAnsi="Arial" w:cs="Arial"/>
                            <w:color w:val="262626"/>
                            <w:sz w:val="7"/>
                          </w:rPr>
                          <w:t>m</w:t>
                        </w:r>
                      </w:p>
                    </w:txbxContent>
                  </v:textbox>
                </v:rect>
                <v:rect id="Rectangle 20300" o:spid="_x0000_s1867" style="position:absolute;left:18348;top:5788;width:34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" filled="f" stroked="f">
                  <v:textbox inset="0,0,0,0">
                    <w:txbxContent>
                      <w:p w14:paraId="55C6783B" w14:textId="77777777" w:rsidR="00255F62" w:rsidRDefault="001D6550">
                        <w:pPr>
                          <w:spacing w:after="160" w:line="259" w:lineRule="auto"/>
                          <w:ind w:left="0" w:right="0" w:firstLine="0"/>
                          <w:jc w:val="left"/>
                        </w:pPr>
                        <w:r>
                          <w:rPr>
                            <w:rFonts w:ascii="Arial" w:eastAsia="Arial" w:hAnsi="Arial" w:cs="Arial"/>
                            <w:color w:val="262626"/>
                            <w:sz w:val="7"/>
                          </w:rPr>
                          <w:t>a</w:t>
                        </w:r>
                      </w:p>
                    </w:txbxContent>
                  </v:textbox>
                </v:rect>
                <v:rect id="Rectangle 20301" o:spid="_x0000_s1868" style="position:absolute;left:18435;top:5613;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" filled="f" stroked="f">
                  <v:textbox inset="0,0,0,0">
                    <w:txbxContent>
                      <w:p w14:paraId="15B8856B" w14:textId="77777777" w:rsidR="00255F62" w:rsidRDefault="001D6550">
                        <w:pPr>
                          <w:spacing w:after="160" w:line="259" w:lineRule="auto"/>
                          <w:ind w:left="0" w:right="0" w:firstLine="0"/>
                          <w:jc w:val="left"/>
                        </w:pPr>
                        <w:r>
                          <w:rPr>
                            <w:rFonts w:ascii="Arial" w:eastAsia="Arial" w:hAnsi="Arial" w:cs="Arial"/>
                            <w:color w:val="262626"/>
                            <w:sz w:val="7"/>
                          </w:rPr>
                          <w:t>t</w:t>
                        </w:r>
                      </w:p>
                    </w:txbxContent>
                  </v:textbox>
                </v:rect>
                <v:rect id="Rectangle 20302" o:spid="_x0000_s1869" style="position:absolute;left:18348;top:5395;width:34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" filled="f" stroked="f">
                  <v:textbox inset="0,0,0,0">
                    <w:txbxContent>
                      <w:p w14:paraId="3CB7732B" w14:textId="77777777" w:rsidR="00255F62" w:rsidRDefault="001D6550">
                        <w:pPr>
                          <w:spacing w:after="160" w:line="259" w:lineRule="auto"/>
                          <w:ind w:left="0" w:right="0" w:firstLine="0"/>
                          <w:jc w:val="left"/>
                        </w:pPr>
                        <w:r>
                          <w:rPr>
                            <w:rFonts w:ascii="Arial" w:eastAsia="Arial" w:hAnsi="Arial" w:cs="Arial"/>
                            <w:color w:val="262626"/>
                            <w:sz w:val="7"/>
                          </w:rPr>
                          <w:t>e</w:t>
                        </w:r>
                      </w:p>
                    </w:txbxContent>
                  </v:textbox>
                </v:rect>
                <v:rect id="Rectangle 20303" o:spid="_x0000_s1870" style="position:absolute;left:18435;top:5220;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" filled="f" stroked="f">
                  <v:textbox inset="0,0,0,0">
                    <w:txbxContent>
                      <w:p w14:paraId="344A8C09"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304" o:spid="_x0000_s1871" style="position:absolute;left:18347;top:5002;width:349;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" filled="f" stroked="f">
                  <v:textbox inset="0,0,0,0">
                    <w:txbxContent>
                      <w:p w14:paraId="1598A364" w14:textId="77777777" w:rsidR="00255F62" w:rsidRDefault="001D6550">
                        <w:pPr>
                          <w:spacing w:after="160" w:line="259" w:lineRule="auto"/>
                          <w:ind w:left="0" w:right="0" w:firstLine="0"/>
                          <w:jc w:val="left"/>
                        </w:pPr>
                        <w:r>
                          <w:rPr>
                            <w:rFonts w:ascii="Arial" w:eastAsia="Arial" w:hAnsi="Arial" w:cs="Arial"/>
                            <w:color w:val="262626"/>
                            <w:sz w:val="7"/>
                          </w:rPr>
                          <w:t>o</w:t>
                        </w:r>
                      </w:p>
                    </w:txbxContent>
                  </v:textbox>
                </v:rect>
                <v:rect id="Rectangle 20305" o:spid="_x0000_s1872" style="position:absolute;left:18434;top:4827;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" filled="f" stroked="f">
                  <v:textbox inset="0,0,0,0">
                    <w:txbxContent>
                      <w:p w14:paraId="54BC037A" w14:textId="77777777" w:rsidR="00255F62" w:rsidRDefault="001D6550">
                        <w:pPr>
                          <w:spacing w:after="160" w:line="259" w:lineRule="auto"/>
                          <w:ind w:left="0" w:right="0" w:firstLine="0"/>
                          <w:jc w:val="left"/>
                        </w:pPr>
                        <w:r>
                          <w:rPr>
                            <w:rFonts w:ascii="Arial" w:eastAsia="Arial" w:hAnsi="Arial" w:cs="Arial"/>
                            <w:color w:val="262626"/>
                            <w:sz w:val="7"/>
                          </w:rPr>
                          <w:t>f</w:t>
                        </w:r>
                      </w:p>
                    </w:txbxContent>
                  </v:textbox>
                </v:rect>
                <v:rect id="Rectangle 20306" o:spid="_x0000_s1873" style="position:absolute;left:18434;top:4696;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" filled="f" stroked="f">
                  <v:textbox inset="0,0,0,0">
                    <w:txbxContent>
                      <w:p w14:paraId="2A5A2801"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307" o:spid="_x0000_s1874" style="position:absolute;left:18452;top:4668;width:174;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" filled="f" stroked="f">
                  <v:textbox inset="0,0,0,0">
                    <w:txbxContent>
                      <w:p w14:paraId="01F1892A" w14:textId="77777777" w:rsidR="00255F62" w:rsidRDefault="001D6550">
                        <w:pPr>
                          <w:spacing w:after="160" w:line="259" w:lineRule="auto"/>
                          <w:ind w:left="0" w:right="0" w:firstLine="0"/>
                          <w:jc w:val="left"/>
                        </w:pPr>
                        <w:r>
                          <w:rPr>
                            <w:rFonts w:ascii="Cambria" w:eastAsia="Cambria" w:hAnsi="Cambria" w:cs="Cambria"/>
                            <w:color w:val="262626"/>
                            <w:sz w:val="7"/>
                          </w:rPr>
                          <w:t>l</w:t>
                        </w:r>
                      </w:p>
                    </w:txbxContent>
                  </v:textbox>
                </v:rect>
                <v:rect id="Rectangle 20308" o:spid="_x0000_s1875" style="position:absolute;left:18382;top:4468;width:313;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" filled="f" stroked="f">
                  <v:textbox inset="0,0,0,0">
                    <w:txbxContent>
                      <w:p w14:paraId="54C8DB3C" w14:textId="77777777" w:rsidR="00255F62" w:rsidRDefault="001D6550">
                        <w:pPr>
                          <w:spacing w:after="160" w:line="259" w:lineRule="auto"/>
                          <w:ind w:left="0" w:right="0" w:firstLine="0"/>
                          <w:jc w:val="left"/>
                        </w:pPr>
                        <w:r>
                          <w:rPr>
                            <w:rFonts w:ascii="Cambria" w:eastAsia="Cambria" w:hAnsi="Cambria" w:cs="Cambria"/>
                            <w:color w:val="262626"/>
                            <w:sz w:val="7"/>
                          </w:rPr>
                          <w:t>o</w:t>
                        </w:r>
                      </w:p>
                    </w:txbxContent>
                  </v:textbox>
                </v:rect>
                <v:rect id="Rectangle 20309" o:spid="_x0000_s1876" style="position:absolute;left:18382;top:4232;width:314;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" filled="f" stroked="f">
                  <v:textbox inset="0,0,0,0">
                    <w:txbxContent>
                      <w:p w14:paraId="7197BEEB" w14:textId="77777777" w:rsidR="00255F62" w:rsidRDefault="001D6550">
                        <w:pPr>
                          <w:spacing w:after="160" w:line="259" w:lineRule="auto"/>
                          <w:ind w:left="0" w:right="0" w:firstLine="0"/>
                          <w:jc w:val="left"/>
                        </w:pPr>
                        <w:r>
                          <w:rPr>
                            <w:rFonts w:ascii="Cambria" w:eastAsia="Cambria" w:hAnsi="Cambria" w:cs="Cambria"/>
                            <w:color w:val="262626"/>
                            <w:sz w:val="7"/>
                          </w:rPr>
                          <w:t>g</w:t>
                        </w:r>
                      </w:p>
                    </w:txbxContent>
                  </v:textbox>
                </v:rect>
                <v:rect id="Rectangle 20310" o:spid="_x0000_s1877" style="position:absolute;left:18434;top:3963;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" filled="f" stroked="f">
                  <v:textbox inset="0,0,0,0">
                    <w:txbxContent>
                      <w:p w14:paraId="19B46AC3"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311" o:spid="_x0000_s1878" style="position:absolute;left:18399;top:3882;width:280;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" filled="f" stroked="f">
                  <v:textbox inset="0,0,0,0">
                    <w:txbxContent>
                      <w:p w14:paraId="28B251B2"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v:textbox>
                </v:rect>
                <v:rect id="Rectangle 20312" o:spid="_x0000_s1879" style="position:absolute;left:18417;top:3690;width:244;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" filled="f" stroked="f">
                  <v:textbox inset="0,0,0,0">
                    <w:txbxContent>
                      <w:p w14:paraId="5C1DB0D7"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313" o:spid="_x0000_s1880" style="position:absolute;left:18359;top:3450;width:359;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" filled="f" stroked="f">
                  <v:textbox inset="0,0,0,0">
                    <w:txbxContent>
                      <w:p w14:paraId="3B243DC4" w14:textId="77777777" w:rsidR="00255F62" w:rsidRDefault="001D6550">
                        <w:pPr>
                          <w:spacing w:after="160" w:line="259" w:lineRule="auto"/>
                          <w:ind w:left="0" w:right="0" w:firstLine="0"/>
                          <w:jc w:val="left"/>
                        </w:pPr>
                        <w:r>
                          <w:rPr>
                            <w:rFonts w:ascii="Cambria" w:eastAsia="Cambria" w:hAnsi="Cambria" w:cs="Cambria"/>
                            <w:i/>
                            <w:color w:val="262626"/>
                            <w:sz w:val="7"/>
                          </w:rPr>
                          <w:t>x</w:t>
                        </w:r>
                      </w:p>
                    </w:txbxContent>
                  </v:textbox>
                </v:rect>
                <v:rect id="Rectangle 20314" o:spid="_x0000_s1881" style="position:absolute;left:18417;top:3238;width:243;height: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" filled="f" stroked="f">
                  <v:textbox inset="0,0,0,0">
                    <w:txbxContent>
                      <w:p w14:paraId="6F97A5D7"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shape id="Shape 20315" o:spid="_x0000_s1882" style="position:absolute;left:20045;top:536;width:13975;height:8241;visibility:visible;mso-wrap-style:square;v-text-anchor:top" coordsize="1397534,8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" path="m,410099l,390802,5613,330677,11225,213834r5613,26540l22450,125011r5613,232716l33675,177600r5613,16480l44901,291683r5612,-8873l56126,544200,61738,387886r5613,-25340l72964,286406r5612,364583l84189,333876r5612,-93624l95414,342291r5612,206505l106639,553554r5613,-142620l117865,311391r5612,89374l129089,329219r5613,81139l140315,417123r5612,22235l151540,349199r5612,94465l162765,402961r5613,139128l173990,545866r5613,-242479l185215,506707r5613,-47841l196441,327110r5612,43956l207666,360690r5612,200128l218891,237545r5612,232367l230116,327455r5613,-49659l241341,402443r5613,16911l252566,513343r5613,-229409l263792,605423r5612,-140421l275017,392091r5612,-13396l286242,446127r5613,232191l297467,425488r5613,95966l308692,485591r5613,-232807l319918,352235r5612,65289l331143,436861r5612,164674l342368,511375,353593,293153r5613,231584l364818,385345r5613,205666l376043,365973r5613,95686l387269,636829r5612,-382833l398494,276490r5612,249436l409719,360446r5612,12458l420944,643677r5613,-259288l432169,321804r5613,105085l443394,567576r5613,108311l454620,328514r5612,495553l465845,232510r5612,166936l477070,334139r5613,-1561l488295,417497r5613,43378l499520,241542r5613,57287l510746,584682r5612,-220200l521970,259634r5613,82433l533196,357917r5612,131952l544421,349317r5613,114638l555646,470952r5613,-79463l566871,353797r5613,209233l578097,282895r5612,233031l589321,402087r5613,-6731l600547,535696r5613,-164463l611772,377434r5612,-88971l622997,445307r11226,135286l639835,336595r5612,-15824l651060,510522r5613,-259844l662285,421957r5613,201972l673510,449360r5613,74019l684736,329580r5612,53186l695961,345621r5612,98427l707186,323344r5612,184745l718411,338283r5613,176246l729636,461162r5613,132144l740861,439061r5613,88990l752087,293798r5613,139583l763312,524635r5612,-216986l774537,484711r5613,-75048l785762,413606r5613,133976l796987,307369r5613,150323l808213,437844r5612,65208l819438,357523r5612,-26858l830663,396661r11225,-60753l847501,268140r5612,127954l858726,340664r5612,127287l869951,415965r5613,-11535l881176,367327r5613,-102475l898014,593940r5613,-244072l909239,441164r5613,71948l920464,520914,931689,284683r5613,13208l942915,344127r5612,88955l954140,310143r5612,112104l965365,592455r5613,-65848l976590,338052r5613,84783l987815,223671r5613,368421l999041,230405r5612,396954l1010265,378807r11226,46500l1027103,459431r5613,-54651l1038329,486279r5612,-82339l1049554,404458r5612,-81417l1060779,378837r5613,-19550l1072004,273372r5612,119006l1083229,413415r5613,-81782l1094455,434172r5612,-71154l1105680,454958r5612,-144154l1116905,347566r5613,39861l1128130,274059r5612,38454l1139355,499573r5613,-73869l1150580,244818r5613,29925l1161806,338230r5612,-19377l1173031,480792r5612,-70855l1184256,423012r5613,127290l1195481,596017r5612,16836l1206706,289334r5613,1344l1217931,385456r5613,137838l1229156,566756r5613,-288619l1240382,395842r5613,-141971l1251607,456066r5612,-139676l1268445,453907r5612,-8194l1279670,453136r5612,62687l1290895,550053r5613,-245019l1302120,481085r5613,-11839l1313345,518189r5613,-51349l1324570,449613r5613,-92299l1335796,287316r5612,66951l1347021,660603r5612,-241891l1358246,423772r5613,-124140l1369471,389630r5613,-47275l1380696,394200r5613,216256l1391921,486446,1397534,r,e" filled="f" strokecolor="#4c72b0" strokeweight=".15281mm">
                  <v:stroke endcap="round"/>
                  <v:path arrowok="t" textboxrect="0,0,1397534,824067"/>
                </v:shape>
                <v:shape id="Shape 20316" o:spid="_x0000_s1883" style="position:absolute;left:20045;top:536;width:13975;height:8241;visibility:visible;mso-wrap-style:square;v-text-anchor:top" coordsize="1397534,8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" path="m,390802l5613,330677,11225,213834r5613,26540l22450,125011r5613,232716l33675,177600r5613,16480l44901,291683r5612,-8873l56126,544200,61738,387886r5613,-25340l72964,286406r5612,364583l84189,333876r5612,-93624l95414,342291r5612,206505l106639,553554r5613,-142620l117865,311391r5612,89374l129089,329219r5613,81139l140315,417123r5612,22235l151540,349199r5612,94465l162765,402961r5613,139128l173990,545866r5613,-242479l185215,506707r5613,-47841l196441,327110r5612,43956l207666,360690r5612,200128l218891,237545r5612,232367l230116,327455r5613,-49659l241341,402443r5613,16911l252566,513343r5613,-229409l263792,605423r5612,-140421l275017,392091r5612,-13396l286242,446127r5613,232191l297467,425488r5613,95966l308692,485591r5613,-232807l319918,352235r5612,65289l331143,436861r5612,164674l342368,511375,353593,293153r5613,231584l364818,385345r5613,205666l376043,365973r5613,95686l387269,636829r5612,-382833l398494,276490r5612,249436l409719,360446r5612,12458l420944,643677r5613,-259288l432169,321804r5613,105085l443394,567576r5613,108311l454620,328514r5612,495553l465845,232510r5612,166936l477070,334139r5613,-1561l488295,417497r5613,43378l499520,241542r5613,57287l510746,584682r5612,-220200l521970,259634r5613,82433l533196,357917r5612,131952l544421,349317r5613,114638l555646,470952r5613,-79463l566871,353797r5613,209233l578097,282895r5612,233031l589321,402087r5613,-6731l600547,535696r5613,-164463l611772,377434r5612,-88971l622997,445307r11226,135286l639835,336595r5612,-15824l651060,510522r5613,-259844l662285,421957r5613,201972l673510,449360r5613,74019l684736,329580r5612,53186l695961,345621r5612,98427l707186,323344r5612,184745l718411,338283r5613,176246l729636,461162r5613,132144l740861,439061r5613,88990l752087,293798r5613,139583l763312,524635r5612,-216986l774537,484711r5613,-75048l785762,413606r5613,133976l796987,307369r5613,150323l808213,437844r5612,65208l819438,357523r5612,-26858l830663,396661r11225,-60753l847501,268140r5612,127954l858726,340664r5612,127287l869951,415965r5613,-11535l881176,367327r5613,-102475l898014,593940r5613,-244072l909239,441164r5613,71948l920464,520914,931689,284683r5613,13208l942915,344127r5612,88955l954140,310143r5612,112104l965365,592455r5613,-65848l976590,338052r5613,84783l987815,223671r5613,368421l999041,230405r5612,396954l1010265,378807r11226,46500l1027103,459431r5613,-54651l1038329,486279r5612,-82339l1049554,404458r5612,-81417l1060779,378837r5613,-19550l1072004,273372r5612,119006l1083229,413415r5613,-81782l1094455,434172r5612,-71154l1105680,454958r5612,-144154l1116905,347566r5613,39861l1128130,274059r5612,38454l1139355,499573r5613,-73869l1150580,244818r5613,29925l1161806,338230r5612,-19377l1173031,480792r5612,-70855l1184256,423012r5613,127290l1195481,596017r5612,16836l1206706,289334r5613,1344l1217931,385456r5613,137838l1229156,566756r5613,-288619l1240382,395842r5613,-141971l1251607,456066r5612,-139676l1268445,453907r5612,-8194l1279670,453136r5612,62687l1290895,550053r5613,-245019l1302120,481085r5613,-11839l1313345,518189r5613,-51349l1324570,449613r5613,-92299l1335796,287316r5612,66951l1347021,660603r5612,-241891l1358246,423772r5613,-124140l1369471,389630r5613,-47275l1380696,394200r5613,216256l1391921,486446,1397534,r,e" filled="f" strokecolor="#55a868" strokeweight=".15281mm">
                  <v:stroke endcap="round"/>
                  <v:path arrowok="t" textboxrect="0,0,1397534,824067"/>
                </v:shape>
                <v:shape id="Shape 20317" o:spid="_x0000_s1884" style="position:absolute;left:19989;top:536;width:14031;height:0;visibility:visible;mso-wrap-style:square;v-text-anchor:top" coordsize="140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" path="m,l1403147,e" filled="f" strokecolor="#ccc" strokeweight=".08731mm">
                  <v:stroke miterlimit="83231f" joinstyle="miter" endcap="square"/>
                  <v:path arrowok="t" textboxrect="0,0,1403147,0"/>
                </v:shape>
                <v:shape id="Shape 20318" o:spid="_x0000_s1885" style="position:absolute;left:34020;top:536;width:0;height:9958;visibility:visible;mso-wrap-style:square;v-text-anchor:top" coordsize="0,99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" path="m,995782l,e" filled="f" strokecolor="#ccc" strokeweight=".08731mm">
                  <v:stroke miterlimit="83231f" joinstyle="miter" endcap="square"/>
                  <v:path arrowok="t" textboxrect="0,0,0,995782"/>
                </v:shape>
                <v:shape id="Shape 20319" o:spid="_x0000_s1886" style="position:absolute;left:19989;top:10494;width:14031;height:0;visibility:visible;mso-wrap-style:square;v-text-anchor:top" coordsize="140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" path="m,l1403147,e" filled="f" strokecolor="#ccc" strokeweight=".08731mm">
                  <v:stroke miterlimit="83231f" joinstyle="miter" endcap="square"/>
                  <v:path arrowok="t" textboxrect="0,0,1403147,0"/>
                </v:shape>
                <v:shape id="Shape 20320" o:spid="_x0000_s1887" style="position:absolute;left:19989;top:536;width:0;height:9958;visibility:visible;mso-wrap-style:square;v-text-anchor:top" coordsize="0,99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" path="m,995782l,e" filled="f" strokecolor="#ccc" strokeweight=".08731mm">
                  <v:stroke miterlimit="83231f" joinstyle="miter" endcap="square"/>
                  <v:path arrowok="t" textboxrect="0,0,0,995782"/>
                </v:shape>
                <v:rect id="Rectangle 20321" o:spid="_x0000_s1888" style="position:absolute;left:23902;width:8253;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iD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wHsDzTrgCcv4AAAD//wMAUEsBAi0AFAAGAAgAAAAhANvh9svuAAAAhQEAABMAAAAAAAAA&#10;AAAAAAAAAAAAAFtDb250ZW50X1R5cGVzXS54bWxQSwECLQAUAAYACAAAACEAWvQsW78AAAAVAQAA&#10;CwAAAAAAAAAAAAAAAAAfAQAAX3JlbHMvLnJlbHNQSwECLQAUAAYACAAAACEAWUHog8YAAADeAAAA&#10;DwAAAAAAAAAAAAAAAAAHAgAAZHJzL2Rvd25yZXYueG1sUEsFBgAAAAADAAMAtwAAAPoCAAAAAA==&#10;" filled="f" stroked="f">
                  <v:textbox inset="0,0,0,0">
                    <w:txbxContent>
                      <w:p w14:paraId="5D479E00" w14:textId="77777777" w:rsidR="00255F62" w:rsidRDefault="001D6550">
                        <w:pPr>
                          <w:spacing w:after="160" w:line="259" w:lineRule="auto"/>
                          <w:ind w:left="0" w:right="0" w:firstLine="0"/>
                          <w:jc w:val="left"/>
                        </w:pPr>
                        <w:r>
                          <w:rPr>
                            <w:rFonts w:ascii="Arial" w:eastAsia="Arial" w:hAnsi="Arial" w:cs="Arial"/>
                            <w:color w:val="262626"/>
                            <w:sz w:val="6"/>
                          </w:rPr>
                          <w:t>真の比率と推定比率の比較</w:t>
                        </w:r>
                      </w:p>
                    </w:txbxContent>
                  </v:textbox>
                </v:rect>
                <v:rect id="Rectangle 20324" o:spid="_x0000_s1889" style="position:absolute;left:38006;top:10623;width:233;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sbxgAAAN4AAAAPAAAAZHJzL2Rvd25yZXYueG1sRI9Ba8JA&#10;FITvhf6H5Qm91Y2piE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STZLG8YAAADeAAAA&#10;DwAAAAAAAAAAAAAAAAAHAgAAZHJzL2Rvd25yZXYueG1sUEsFBgAAAAADAAMAtwAAAPoCAAAAAA==&#10;" filled="f" stroked="f">
                  <v:textbox inset="0,0,0,0">
                    <w:txbxContent>
                      <w:p w14:paraId="55791214" w14:textId="77777777" w:rsidR="00255F62" w:rsidRDefault="001D6550">
                        <w:pPr>
                          <w:spacing w:after="160" w:line="259" w:lineRule="auto"/>
                          <w:ind w:left="0" w:right="0" w:firstLine="0"/>
                          <w:jc w:val="left"/>
                        </w:pPr>
                        <w:r>
                          <w:rPr>
                            <w:rFonts w:ascii="Arial" w:eastAsia="Arial" w:hAnsi="Arial" w:cs="Arial"/>
                            <w:color w:val="262626"/>
                            <w:sz w:val="5"/>
                          </w:rPr>
                          <w:t>0</w:t>
                        </w:r>
                      </w:p>
                    </w:txbxContent>
                  </v:textbox>
                </v:rect>
                <v:rect id="Rectangle 20325" o:spid="_x0000_s1890" style="position:absolute;left:40725;top:10623;width:46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6AxgAAAN4AAAAPAAAAZHJzL2Rvd25yZXYueG1sRI9Ba8JA&#10;FITvhf6H5Qm91Y0pik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JnrugMYAAADeAAAA&#10;DwAAAAAAAAAAAAAAAAAHAgAAZHJzL2Rvd25yZXYueG1sUEsFBgAAAAADAAMAtwAAAPoCAAAAAA==&#10;" filled="f" stroked="f">
                  <v:textbox inset="0,0,0,0">
                    <w:txbxContent>
                      <w:p w14:paraId="38A39A7D" w14:textId="77777777" w:rsidR="00255F62" w:rsidRDefault="001D6550">
                        <w:pPr>
                          <w:spacing w:after="160" w:line="259" w:lineRule="auto"/>
                          <w:ind w:left="0" w:right="0" w:firstLine="0"/>
                          <w:jc w:val="left"/>
                        </w:pPr>
                        <w:r>
                          <w:rPr>
                            <w:rFonts w:ascii="Arial" w:eastAsia="Arial" w:hAnsi="Arial" w:cs="Arial"/>
                            <w:color w:val="262626"/>
                            <w:sz w:val="5"/>
                          </w:rPr>
                          <w:t>50</w:t>
                        </w:r>
                      </w:p>
                    </w:txbxContent>
                  </v:textbox>
                </v:rect>
                <v:rect id="Rectangle 20326" o:spid="_x0000_s1891" style="position:absolute;left:43444;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" filled="f" stroked="f">
                  <v:textbox inset="0,0,0,0">
                    <w:txbxContent>
                      <w:p w14:paraId="495B3BE2" w14:textId="77777777" w:rsidR="00255F62" w:rsidRDefault="001D6550">
                        <w:pPr>
                          <w:spacing w:after="160" w:line="259" w:lineRule="auto"/>
                          <w:ind w:left="0" w:right="0" w:firstLine="0"/>
                          <w:jc w:val="left"/>
                        </w:pPr>
                        <w:r>
                          <w:rPr>
                            <w:rFonts w:ascii="Arial" w:eastAsia="Arial" w:hAnsi="Arial" w:cs="Arial"/>
                            <w:color w:val="262626"/>
                            <w:sz w:val="5"/>
                          </w:rPr>
                          <w:t>100</w:t>
                        </w:r>
                      </w:p>
                    </w:txbxContent>
                  </v:textbox>
                </v:rect>
                <v:rect id="Rectangle 20327" o:spid="_x0000_s1892" style="position:absolute;left:46250;top:10623;width:698;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" filled="f" stroked="f">
                  <v:textbox inset="0,0,0,0">
                    <w:txbxContent>
                      <w:p w14:paraId="6391F110" w14:textId="77777777" w:rsidR="00255F62" w:rsidRDefault="001D6550">
                        <w:pPr>
                          <w:spacing w:after="160" w:line="259" w:lineRule="auto"/>
                          <w:ind w:left="0" w:right="0" w:firstLine="0"/>
                          <w:jc w:val="left"/>
                        </w:pPr>
                        <w:r>
                          <w:rPr>
                            <w:rFonts w:ascii="Arial" w:eastAsia="Arial" w:hAnsi="Arial" w:cs="Arial"/>
                            <w:color w:val="262626"/>
                            <w:sz w:val="5"/>
                          </w:rPr>
                          <w:t>150</w:t>
                        </w:r>
                      </w:p>
                    </w:txbxContent>
                  </v:textbox>
                </v:rect>
                <v:rect id="Rectangle 20328" o:spid="_x0000_s1893" style="position:absolute;left:49057;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" filled="f" stroked="f">
                  <v:textbox inset="0,0,0,0">
                    <w:txbxContent>
                      <w:p w14:paraId="73ABB95D" w14:textId="77777777" w:rsidR="00255F62" w:rsidRDefault="001D6550">
                        <w:pPr>
                          <w:spacing w:after="160" w:line="259" w:lineRule="auto"/>
                          <w:ind w:left="0" w:right="0" w:firstLine="0"/>
                          <w:jc w:val="left"/>
                        </w:pPr>
                        <w:r>
                          <w:rPr>
                            <w:rFonts w:ascii="Arial" w:eastAsia="Arial" w:hAnsi="Arial" w:cs="Arial"/>
                            <w:color w:val="262626"/>
                            <w:sz w:val="5"/>
                          </w:rPr>
                          <w:t>200</w:t>
                        </w:r>
                      </w:p>
                    </w:txbxContent>
                  </v:textbox>
                </v:rect>
                <v:rect id="Rectangle 20329" o:spid="_x0000_s1894" style="position:absolute;left:51863;top:10623;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F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QeJ/B/J1wBOX8AAAD//wMAUEsBAi0AFAAGAAgAAAAhANvh9svuAAAAhQEAABMAAAAAAAAA&#10;AAAAAAAAAAAAAFtDb250ZW50X1R5cGVzXS54bWxQSwECLQAUAAYACAAAACEAWvQsW78AAAAVAQAA&#10;CwAAAAAAAAAAAAAAAAAfAQAAX3JlbHMvLnJlbHNQSwECLQAUAAYACAAAACEApzfkhcYAAADeAAAA&#10;DwAAAAAAAAAAAAAAAAAHAgAAZHJzL2Rvd25yZXYueG1sUEsFBgAAAAADAAMAtwAAAPoCAAAAAA==&#10;" filled="f" stroked="f">
                  <v:textbox inset="0,0,0,0">
                    <w:txbxContent>
                      <w:p w14:paraId="13EA4F25" w14:textId="77777777" w:rsidR="00255F62" w:rsidRDefault="001D6550">
                        <w:pPr>
                          <w:spacing w:after="160" w:line="259" w:lineRule="auto"/>
                          <w:ind w:left="0" w:right="0" w:firstLine="0"/>
                          <w:jc w:val="left"/>
                        </w:pPr>
                        <w:r>
                          <w:rPr>
                            <w:rFonts w:ascii="Arial" w:eastAsia="Arial" w:hAnsi="Arial" w:cs="Arial"/>
                            <w:color w:val="262626"/>
                            <w:sz w:val="5"/>
                          </w:rPr>
                          <w:t>250</w:t>
                        </w:r>
                      </w:p>
                    </w:txbxContent>
                  </v:textbox>
                </v:rect>
                <v:rect id="Rectangle 20330" o:spid="_x0000_s1895" style="position:absolute;left:42014;top:11038;width:5855;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" filled="f" stroked="f">
                  <v:textbox inset="0,0,0,0">
                    <w:txbxContent>
                      <w:p w14:paraId="34D1473F" w14:textId="77777777" w:rsidR="00255F62" w:rsidRDefault="001D6550">
                        <w:pPr>
                          <w:spacing w:after="160" w:line="259" w:lineRule="auto"/>
                          <w:ind w:left="0" w:right="0" w:firstLine="0"/>
                          <w:jc w:val="left"/>
                        </w:pPr>
                        <w:r>
                          <w:rPr>
                            <w:rFonts w:ascii="Arial" w:eastAsia="Arial" w:hAnsi="Arial" w:cs="Arial"/>
                            <w:color w:val="262626"/>
                            <w:sz w:val="7"/>
                          </w:rPr>
                          <w:t xml:space="preserve">のトレーニング反復 </w:t>
                        </w:r>
                      </w:p>
                    </w:txbxContent>
                  </v:textbox>
                </v:rect>
                <v:rect id="Rectangle 20331" o:spid="_x0000_s1896" style="position:absolute;left:46416;top:11158;width:28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" filled="f" stroked="f">
                  <v:textbox inset="0,0,0,0">
                    <w:txbxContent>
                      <w:p w14:paraId="2FCEE239" w14:textId="77777777" w:rsidR="00255F62" w:rsidRDefault="001D6550">
                        <w:pPr>
                          <w:spacing w:after="160" w:line="259" w:lineRule="auto"/>
                          <w:ind w:left="0" w:right="0" w:firstLine="0"/>
                          <w:jc w:val="left"/>
                        </w:pPr>
                        <w:r>
                          <w:rPr>
                            <w:rFonts w:ascii="Cambria" w:eastAsia="Cambria" w:hAnsi="Cambria" w:cs="Cambria"/>
                            <w:i/>
                            <w:color w:val="262626"/>
                            <w:sz w:val="7"/>
                          </w:rPr>
                          <w:t>r</w:t>
                        </w:r>
                      </w:p>
                    </w:txbxContent>
                  </v:textbox>
                </v:rect>
                <v:rect id="Rectangle 20332" o:spid="_x0000_s1897" style="position:absolute;left:46629;top:11158;width:24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Ap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mg0iuH3TrgCcv4GAAD//wMAUEsBAi0AFAAGAAgAAAAhANvh9svuAAAAhQEAABMAAAAAAAAA&#10;AAAAAAAAAAAAAFtDb250ZW50X1R5cGVzXS54bWxQSwECLQAUAAYACAAAACEAWvQsW78AAAAVAQAA&#10;CwAAAAAAAAAAAAAAAAAfAQAAX3JlbHMvLnJlbHNQSwECLQAUAAYACAAAACEALErgKcYAAADeAAAA&#10;DwAAAAAAAAAAAAAAAAAHAgAAZHJzL2Rvd25yZXYueG1sUEsFBgAAAAADAAMAtwAAAPoCAAAAAA==&#10;" filled="f" stroked="f">
                  <v:textbox inset="0,0,0,0">
                    <w:txbxContent>
                      <w:p w14:paraId="021FBD03"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333" o:spid="_x0000_s1898" style="position:absolute;left:46812;top:11158;width:9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" filled="f" stroked="f">
                  <v:textbox inset="0,0,0,0">
                    <w:txbxContent>
                      <w:p w14:paraId="7D38B3E9" w14:textId="77777777" w:rsidR="00255F62" w:rsidRDefault="001D6550">
                        <w:pPr>
                          <w:spacing w:after="160" w:line="259" w:lineRule="auto"/>
                          <w:ind w:left="0" w:right="0" w:firstLine="0"/>
                          <w:jc w:val="left"/>
                        </w:pPr>
                        <w:r>
                          <w:rPr>
                            <w:rFonts w:ascii="Cambria" w:eastAsia="Cambria" w:hAnsi="Cambria" w:cs="Cambria"/>
                            <w:i/>
                            <w:color w:val="262626"/>
                            <w:sz w:val="7"/>
                          </w:rPr>
                          <w:t>ｘ，β</w:t>
                        </w:r>
                      </w:p>
                    </w:txbxContent>
                  </v:textbox>
                </v:rect>
                <v:rect id="Rectangle 20334" o:spid="_x0000_s1899" style="position:absolute;left:47561;top:11158;width:173;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" filled="f" stroked="f">
                  <v:textbox inset="0,0,0,0">
                    <w:txbxContent>
                      <w:p w14:paraId="51143990"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335" o:spid="_x0000_s1900" style="position:absolute;left:47774;top:11158;width:29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hdxgAAAN4AAAAPAAAAZHJzL2Rvd25yZXYueG1sRI9Pi8Iw&#10;FMTvC36H8ARva6ri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6N4XcYAAADeAAAA&#10;DwAAAAAAAAAAAAAAAAAHAgAAZHJzL2Rvd25yZXYueG1sUEsFBgAAAAADAAMAtwAAAPoCAAAAAA==&#10;" filled="f" stroked="f">
                  <v:textbox inset="0,0,0,0">
                    <w:txbxContent>
                      <w:p w14:paraId="3359A443" w14:textId="77777777" w:rsidR="00255F62" w:rsidRDefault="001D6550">
                        <w:pPr>
                          <w:spacing w:after="160" w:line="259" w:lineRule="auto"/>
                          <w:ind w:left="0" w:right="0" w:firstLine="0"/>
                          <w:jc w:val="left"/>
                        </w:pPr>
                        <w:r>
                          <w:rPr>
                            <w:rFonts w:ascii="Cambria" w:eastAsia="Cambria" w:hAnsi="Cambria" w:cs="Cambria"/>
                            <w:i/>
                            <w:color w:val="262626"/>
                            <w:sz w:val="7"/>
                          </w:rPr>
                          <w:t>θ</w:t>
                        </w:r>
                      </w:p>
                    </w:txbxContent>
                  </v:textbox>
                </v:rect>
                <v:rect id="Rectangle 20336" o:spid="_x0000_s1901" style="position:absolute;left:47995;top:11158;width:244;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Yq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FNx5irHAAAA3gAA&#10;AA8AAAAAAAAAAAAAAAAABwIAAGRycy9kb3ducmV2LnhtbFBLBQYAAAAAAwADALcAAAD7AgAAAAA=&#10;" filled="f" stroked="f">
                  <v:textbox inset="0,0,0,0">
                    <w:txbxContent>
                      <w:p w14:paraId="2F5FA02D"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337" o:spid="_x0000_s1902" style="position:absolute;left:37349;top:10259;width:69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" filled="f" stroked="f">
                  <v:textbox inset="0,0,0,0">
                    <w:txbxContent>
                      <w:p w14:paraId="0133E670" w14:textId="77777777" w:rsidR="00255F62" w:rsidRDefault="001D6550">
                        <w:pPr>
                          <w:spacing w:after="160" w:line="259" w:lineRule="auto"/>
                          <w:ind w:left="0" w:right="0" w:firstLine="0"/>
                          <w:jc w:val="left"/>
                        </w:pPr>
                        <w:r>
                          <w:rPr>
                            <w:rFonts w:ascii="Arial" w:eastAsia="Arial" w:hAnsi="Arial" w:cs="Arial"/>
                            <w:color w:val="262626"/>
                            <w:sz w:val="5"/>
                          </w:rPr>
                          <w:t>120</w:t>
                        </w:r>
                      </w:p>
                    </w:txbxContent>
                  </v:textbox>
                </v:rect>
                <v:shape id="Shape 176504" o:spid="_x0000_s1903" style="position:absolute;left:37183;top:10451;width:149;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" path="m,l14836,r,9144l,9144,,e" fillcolor="#262626" stroked="f" strokeweight="0">
                  <v:path arrowok="t" textboxrect="0,0,14836,9144"/>
                </v:shape>
                <v:rect id="Rectangle 20339" o:spid="_x0000_s1904" style="position:absolute;left:37349;top:8599;width:69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" filled="f" stroked="f">
                  <v:textbox inset="0,0,0,0">
                    <w:txbxContent>
                      <w:p w14:paraId="3199779C" w14:textId="77777777" w:rsidR="00255F62" w:rsidRDefault="001D6550">
                        <w:pPr>
                          <w:spacing w:after="160" w:line="259" w:lineRule="auto"/>
                          <w:ind w:left="0" w:right="0" w:firstLine="0"/>
                          <w:jc w:val="left"/>
                        </w:pPr>
                        <w:r>
                          <w:rPr>
                            <w:rFonts w:ascii="Arial" w:eastAsia="Arial" w:hAnsi="Arial" w:cs="Arial"/>
                            <w:color w:val="262626"/>
                            <w:sz w:val="5"/>
                          </w:rPr>
                          <w:t>100</w:t>
                        </w:r>
                      </w:p>
                    </w:txbxContent>
                  </v:textbox>
                </v:rect>
                <v:shape id="Shape 176505" o:spid="_x0000_s1905" style="position:absolute;left:37183;top:8792;width:149;height:91;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" path="m,l14836,r,9144l,9144,,e" fillcolor="#262626" stroked="f" strokeweight="0">
                  <v:path arrowok="t" textboxrect="0,0,14836,9144"/>
                </v:shape>
                <v:rect id="Rectangle 20341" o:spid="_x0000_s1906" style="position:absolute;left:37524;top:6940;width:46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0j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xG4wH83QlXQC5eAAAA//8DAFBLAQItABQABgAIAAAAIQDb4fbL7gAAAIUBAAATAAAAAAAA&#10;AAAAAAAAAAAAAABbQ29udGVudF9UeXBlc10ueG1sUEsBAi0AFAAGAAgAAAAhAFr0LFu/AAAAFQEA&#10;AAsAAAAAAAAAAAAAAAAAHwEAAF9yZWxzLy5yZWxzUEsBAi0AFAAGAAgAAAAhAISeDSPHAAAA3gAA&#10;AA8AAAAAAAAAAAAAAAAABwIAAGRycy9kb3ducmV2LnhtbFBLBQYAAAAAAwADALcAAAD7AgAAAAA=&#10;" filled="f" stroked="f">
                  <v:textbox inset="0,0,0,0">
                    <w:txbxContent>
                      <w:p w14:paraId="5D3C6B69" w14:textId="77777777" w:rsidR="00255F62" w:rsidRDefault="001D6550">
                        <w:pPr>
                          <w:spacing w:after="160" w:line="259" w:lineRule="auto"/>
                          <w:ind w:left="0" w:right="0" w:firstLine="0"/>
                          <w:jc w:val="left"/>
                        </w:pPr>
                        <w:r>
                          <w:rPr>
                            <w:rFonts w:ascii="Arial" w:eastAsia="Arial" w:hAnsi="Arial" w:cs="Arial"/>
                            <w:color w:val="262626"/>
                            <w:sz w:val="5"/>
                          </w:rPr>
                          <w:t>80</w:t>
                        </w:r>
                      </w:p>
                    </w:txbxContent>
                  </v:textbox>
                </v:rect>
                <v:shape id="Shape 176506" o:spid="_x0000_s1907" style="position:absolute;left:37358;top:7132;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" path="m,l14836,r,9144l,9144,,e" fillcolor="#262626" stroked="f" strokeweight="0">
                  <v:path arrowok="t" textboxrect="0,0,14836,9144"/>
                </v:shape>
                <v:rect id="Rectangle 20343" o:spid="_x0000_s1908" style="position:absolute;left:37524;top:5280;width:46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" filled="f" stroked="f">
                  <v:textbox inset="0,0,0,0">
                    <w:txbxContent>
                      <w:p w14:paraId="5860CADD" w14:textId="77777777" w:rsidR="00255F62" w:rsidRDefault="001D6550">
                        <w:pPr>
                          <w:spacing w:after="160" w:line="259" w:lineRule="auto"/>
                          <w:ind w:left="0" w:right="0" w:firstLine="0"/>
                          <w:jc w:val="left"/>
                        </w:pPr>
                        <w:r>
                          <w:rPr>
                            <w:rFonts w:ascii="Arial" w:eastAsia="Arial" w:hAnsi="Arial" w:cs="Arial"/>
                            <w:color w:val="262626"/>
                            <w:sz w:val="5"/>
                          </w:rPr>
                          <w:t>60</w:t>
                        </w:r>
                      </w:p>
                    </w:txbxContent>
                  </v:textbox>
                </v:rect>
                <v:shape id="Shape 176507" o:spid="_x0000_s1909" style="position:absolute;left:37358;top:5472;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" path="m,l14836,r,9144l,9144,,e" fillcolor="#262626" stroked="f" strokeweight="0">
                  <v:path arrowok="t" textboxrect="0,0,14836,9144"/>
                </v:shape>
                <v:rect id="Rectangle 20345" o:spid="_x0000_s1910" style="position:absolute;left:37524;top:3620;width:46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" filled="f" stroked="f">
                  <v:textbox inset="0,0,0,0">
                    <w:txbxContent>
                      <w:p w14:paraId="5D170AE6" w14:textId="77777777" w:rsidR="00255F62" w:rsidRDefault="001D6550">
                        <w:pPr>
                          <w:spacing w:after="160" w:line="259" w:lineRule="auto"/>
                          <w:ind w:left="0" w:right="0" w:firstLine="0"/>
                          <w:jc w:val="left"/>
                        </w:pPr>
                        <w:r>
                          <w:rPr>
                            <w:rFonts w:ascii="Arial" w:eastAsia="Arial" w:hAnsi="Arial" w:cs="Arial"/>
                            <w:color w:val="262626"/>
                            <w:sz w:val="5"/>
                          </w:rPr>
                          <w:t>40</w:t>
                        </w:r>
                      </w:p>
                    </w:txbxContent>
                  </v:textbox>
                </v:rect>
                <v:shape id="Shape 176508" o:spid="_x0000_s1911" style="position:absolute;left:37358;top:3813;width:148;height:91;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" path="m,l14836,r,9144l,9144,,e" fillcolor="#262626" stroked="f" strokeweight="0">
                  <v:path arrowok="t" textboxrect="0,0,14836,9144"/>
                </v:shape>
                <v:rect id="Rectangle 20347" o:spid="_x0000_s1912" style="position:absolute;left:37524;top:1961;width:46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" filled="f" stroked="f">
                  <v:textbox inset="0,0,0,0">
                    <w:txbxContent>
                      <w:p w14:paraId="12B9A51F" w14:textId="77777777" w:rsidR="00255F62" w:rsidRDefault="001D6550">
                        <w:pPr>
                          <w:spacing w:after="160" w:line="259" w:lineRule="auto"/>
                          <w:ind w:left="0" w:right="0" w:firstLine="0"/>
                          <w:jc w:val="left"/>
                        </w:pPr>
                        <w:r>
                          <w:rPr>
                            <w:rFonts w:ascii="Arial" w:eastAsia="Arial" w:hAnsi="Arial" w:cs="Arial"/>
                            <w:color w:val="262626"/>
                            <w:sz w:val="5"/>
                          </w:rPr>
                          <w:t>20</w:t>
                        </w:r>
                      </w:p>
                    </w:txbxContent>
                  </v:textbox>
                </v:rect>
                <v:shape id="Shape 176509" o:spid="_x0000_s1913" style="position:absolute;left:37358;top:2153;width:148;height:92;visibility:visible;mso-wrap-style:square;v-text-anchor:top" coordsize="1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" path="m,l14836,r,9144l,9144,,e" fillcolor="#262626" stroked="f" strokeweight="0">
                  <v:path arrowok="t" textboxrect="0,0,14836,9144"/>
                </v:shape>
                <v:rect id="Rectangle 20349" o:spid="_x0000_s1914" style="position:absolute;left:37699;top:301;width:232;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AEl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4mbzH83QlXQC6eAAAA//8DAFBLAQItABQABgAIAAAAIQDb4fbL7gAAAIUBAAATAAAAAAAA&#10;AAAAAAAAAAAAAABbQ29udGVudF9UeXBlc10ueG1sUEsBAi0AFAAGAAgAAAAhAFr0LFu/AAAAFQEA&#10;AAsAAAAAAAAAAAAAAAAAHwEAAF9yZWxzLy5yZWxzUEsBAi0AFAAGAAgAAAAhAHroASXHAAAA3gAA&#10;AA8AAAAAAAAAAAAAAAAABwIAAGRycy9kb3ducmV2LnhtbFBLBQYAAAAAAwADALcAAAD7AgAAAAA=&#10;" filled="f" stroked="f">
                  <v:textbox inset="0,0,0,0">
                    <w:txbxContent>
                      <w:p w14:paraId="640AC772" w14:textId="77777777" w:rsidR="00255F62" w:rsidRDefault="001D6550">
                        <w:pPr>
                          <w:spacing w:after="160" w:line="259" w:lineRule="auto"/>
                          <w:ind w:left="0" w:right="0" w:firstLine="0"/>
                          <w:jc w:val="left"/>
                        </w:pPr>
                        <w:r>
                          <w:rPr>
                            <w:rFonts w:ascii="Arial" w:eastAsia="Arial" w:hAnsi="Arial" w:cs="Arial"/>
                            <w:color w:val="262626"/>
                            <w:sz w:val="5"/>
                          </w:rPr>
                          <w:t>0</w:t>
                        </w:r>
                      </w:p>
                    </w:txbxContent>
                  </v:textbox>
                </v:rect>
                <v:rect id="Rectangle 20350" o:spid="_x0000_s1915" style="position:absolute;left:36593;top:6932;width:41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" filled="f" stroked="f">
                  <v:textbox inset="0,0,0,0">
                    <w:txbxContent>
                      <w:p w14:paraId="65AB696A" w14:textId="77777777" w:rsidR="00255F62" w:rsidRDefault="001D6550">
                        <w:pPr>
                          <w:spacing w:after="160" w:line="259" w:lineRule="auto"/>
                          <w:ind w:left="0" w:right="0" w:firstLine="0"/>
                          <w:jc w:val="left"/>
                        </w:pPr>
                        <w:r>
                          <w:rPr>
                            <w:rFonts w:ascii="Arial" w:eastAsia="Arial" w:hAnsi="Arial" w:cs="Arial"/>
                            <w:color w:val="262626"/>
                            <w:sz w:val="7"/>
                          </w:rPr>
                          <w:t>E</w:t>
                        </w:r>
                      </w:p>
                    </w:txbxContent>
                  </v:textbox>
                </v:rect>
                <v:rect id="Rectangle 20351" o:spid="_x0000_s1916" style="position:absolute;left:36645;top:6670;width:31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" filled="f" stroked="f">
                  <v:textbox inset="0,0,0,0">
                    <w:txbxContent>
                      <w:p w14:paraId="72E57E76" w14:textId="77777777" w:rsidR="00255F62" w:rsidRDefault="001D6550">
                        <w:pPr>
                          <w:spacing w:after="160" w:line="259" w:lineRule="auto"/>
                          <w:ind w:left="0" w:right="0" w:firstLine="0"/>
                          <w:jc w:val="left"/>
                        </w:pPr>
                        <w:r>
                          <w:rPr>
                            <w:rFonts w:ascii="Arial" w:eastAsia="Arial" w:hAnsi="Arial" w:cs="Arial"/>
                            <w:color w:val="262626"/>
                            <w:sz w:val="7"/>
                          </w:rPr>
                          <w:t>s</w:t>
                        </w:r>
                      </w:p>
                    </w:txbxContent>
                  </v:textbox>
                </v:rect>
                <v:rect id="Rectangle 20352" o:spid="_x0000_s1917" style="position:absolute;left:36715;top:6504;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" filled="f" stroked="f">
                  <v:textbox inset="0,0,0,0">
                    <w:txbxContent>
                      <w:p w14:paraId="294286D7" w14:textId="77777777" w:rsidR="00255F62" w:rsidRDefault="001D6550">
                        <w:pPr>
                          <w:spacing w:after="160" w:line="259" w:lineRule="auto"/>
                          <w:ind w:left="0" w:right="0" w:firstLine="0"/>
                          <w:jc w:val="left"/>
                        </w:pPr>
                        <w:r>
                          <w:rPr>
                            <w:rFonts w:ascii="Arial" w:eastAsia="Arial" w:hAnsi="Arial" w:cs="Arial"/>
                            <w:color w:val="262626"/>
                            <w:sz w:val="7"/>
                          </w:rPr>
                          <w:t>t</w:t>
                        </w:r>
                      </w:p>
                    </w:txbxContent>
                  </v:textbox>
                </v:rect>
                <v:rect id="Rectangle 20353" o:spid="_x0000_s1918" style="position:absolute;left:36732;top:6391;width:139;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" filled="f" stroked="f">
                  <v:textbox inset="0,0,0,0">
                    <w:txbxContent>
                      <w:p w14:paraId="24233C69" w14:textId="77777777" w:rsidR="00255F62" w:rsidRDefault="001D6550">
                        <w:pPr>
                          <w:spacing w:after="160" w:line="259" w:lineRule="auto"/>
                          <w:ind w:left="0" w:right="0" w:firstLine="0"/>
                          <w:jc w:val="left"/>
                        </w:pPr>
                        <w:r>
                          <w:rPr>
                            <w:rFonts w:ascii="Arial" w:eastAsia="Arial" w:hAnsi="Arial" w:cs="Arial"/>
                            <w:color w:val="262626"/>
                            <w:sz w:val="7"/>
                          </w:rPr>
                          <w:t>i</w:t>
                        </w:r>
                      </w:p>
                    </w:txbxContent>
                  </v:textbox>
                </v:rect>
                <v:rect id="Rectangle 20354" o:spid="_x0000_s1919" style="position:absolute;left:36541;top:6094;width:522;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" filled="f" stroked="f">
                  <v:textbox inset="0,0,0,0">
                    <w:txbxContent>
                      <w:p w14:paraId="58332308" w14:textId="77777777" w:rsidR="00255F62" w:rsidRDefault="001D6550">
                        <w:pPr>
                          <w:spacing w:after="160" w:line="259" w:lineRule="auto"/>
                          <w:ind w:left="0" w:right="0" w:firstLine="0"/>
                          <w:jc w:val="left"/>
                        </w:pPr>
                        <w:r>
                          <w:rPr>
                            <w:rFonts w:ascii="Arial" w:eastAsia="Arial" w:hAnsi="Arial" w:cs="Arial"/>
                            <w:color w:val="262626"/>
                            <w:sz w:val="7"/>
                          </w:rPr>
                          <w:t>m</w:t>
                        </w:r>
                      </w:p>
                    </w:txbxContent>
                  </v:textbox>
                </v:rect>
                <v:rect id="Rectangle 20355" o:spid="_x0000_s1920" style="position:absolute;left:36628;top:5788;width:34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" filled="f" stroked="f">
                  <v:textbox inset="0,0,0,0">
                    <w:txbxContent>
                      <w:p w14:paraId="22C44B2A" w14:textId="77777777" w:rsidR="00255F62" w:rsidRDefault="001D6550">
                        <w:pPr>
                          <w:spacing w:after="160" w:line="259" w:lineRule="auto"/>
                          <w:ind w:left="0" w:right="0" w:firstLine="0"/>
                          <w:jc w:val="left"/>
                        </w:pPr>
                        <w:r>
                          <w:rPr>
                            <w:rFonts w:ascii="Arial" w:eastAsia="Arial" w:hAnsi="Arial" w:cs="Arial"/>
                            <w:color w:val="262626"/>
                            <w:sz w:val="7"/>
                          </w:rPr>
                          <w:t>a</w:t>
                        </w:r>
                      </w:p>
                    </w:txbxContent>
                  </v:textbox>
                </v:rect>
                <v:rect id="Rectangle 20356" o:spid="_x0000_s1921" style="position:absolute;left:36715;top:5613;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" filled="f" stroked="f">
                  <v:textbox inset="0,0,0,0">
                    <w:txbxContent>
                      <w:p w14:paraId="7282C176" w14:textId="77777777" w:rsidR="00255F62" w:rsidRDefault="001D6550">
                        <w:pPr>
                          <w:spacing w:after="160" w:line="259" w:lineRule="auto"/>
                          <w:ind w:left="0" w:right="0" w:firstLine="0"/>
                          <w:jc w:val="left"/>
                        </w:pPr>
                        <w:r>
                          <w:rPr>
                            <w:rFonts w:ascii="Arial" w:eastAsia="Arial" w:hAnsi="Arial" w:cs="Arial"/>
                            <w:color w:val="262626"/>
                            <w:sz w:val="7"/>
                          </w:rPr>
                          <w:t>t</w:t>
                        </w:r>
                      </w:p>
                    </w:txbxContent>
                  </v:textbox>
                </v:rect>
                <v:rect id="Rectangle 20357" o:spid="_x0000_s1922" style="position:absolute;left:36628;top:5395;width:348;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" filled="f" stroked="f">
                  <v:textbox inset="0,0,0,0">
                    <w:txbxContent>
                      <w:p w14:paraId="72642B25" w14:textId="77777777" w:rsidR="00255F62" w:rsidRDefault="001D6550">
                        <w:pPr>
                          <w:spacing w:after="160" w:line="259" w:lineRule="auto"/>
                          <w:ind w:left="0" w:right="0" w:firstLine="0"/>
                          <w:jc w:val="left"/>
                        </w:pPr>
                        <w:r>
                          <w:rPr>
                            <w:rFonts w:ascii="Arial" w:eastAsia="Arial" w:hAnsi="Arial" w:cs="Arial"/>
                            <w:color w:val="262626"/>
                            <w:sz w:val="7"/>
                          </w:rPr>
                          <w:t>e</w:t>
                        </w:r>
                      </w:p>
                    </w:txbxContent>
                  </v:textbox>
                </v:rect>
                <v:rect id="Rectangle 20358" o:spid="_x0000_s1923" style="position:absolute;left:36715;top:5220;width:174;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" filled="f" stroked="f">
                  <v:textbox inset="0,0,0,0">
                    <w:txbxContent>
                      <w:p w14:paraId="0C0560F7"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359" o:spid="_x0000_s1924" style="position:absolute;left:36627;top:5002;width:349;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" filled="f" stroked="f">
                  <v:textbox inset="0,0,0,0">
                    <w:txbxContent>
                      <w:p w14:paraId="63C5D0AD" w14:textId="77777777" w:rsidR="00255F62" w:rsidRDefault="001D6550">
                        <w:pPr>
                          <w:spacing w:after="160" w:line="259" w:lineRule="auto"/>
                          <w:ind w:left="0" w:right="0" w:firstLine="0"/>
                          <w:jc w:val="left"/>
                        </w:pPr>
                        <w:r>
                          <w:rPr>
                            <w:rFonts w:ascii="Arial" w:eastAsia="Arial" w:hAnsi="Arial" w:cs="Arial"/>
                            <w:color w:val="262626"/>
                            <w:sz w:val="7"/>
                          </w:rPr>
                          <w:t>o</w:t>
                        </w:r>
                      </w:p>
                    </w:txbxContent>
                  </v:textbox>
                </v:rect>
                <v:rect id="Rectangle 20360" o:spid="_x0000_s1925" style="position:absolute;left:36714;top:4827;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" filled="f" stroked="f">
                  <v:textbox inset="0,0,0,0">
                    <w:txbxContent>
                      <w:p w14:paraId="4DC02A3C" w14:textId="77777777" w:rsidR="00255F62" w:rsidRDefault="001D6550">
                        <w:pPr>
                          <w:spacing w:after="160" w:line="259" w:lineRule="auto"/>
                          <w:ind w:left="0" w:right="0" w:firstLine="0"/>
                          <w:jc w:val="left"/>
                        </w:pPr>
                        <w:r>
                          <w:rPr>
                            <w:rFonts w:ascii="Arial" w:eastAsia="Arial" w:hAnsi="Arial" w:cs="Arial"/>
                            <w:color w:val="262626"/>
                            <w:sz w:val="7"/>
                          </w:rPr>
                          <w:t>f</w:t>
                        </w:r>
                      </w:p>
                    </w:txbxContent>
                  </v:textbox>
                </v:rect>
                <v:rect id="Rectangle 20361" o:spid="_x0000_s1926" style="position:absolute;left:36714;top:4696;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" filled="f" stroked="f">
                  <v:textbox inset="0,0,0,0">
                    <w:txbxContent>
                      <w:p w14:paraId="708DF7A2"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362" o:spid="_x0000_s1927" style="position:absolute;left:36733;top:4668;width:174;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" filled="f" stroked="f">
                  <v:textbox inset="0,0,0,0">
                    <w:txbxContent>
                      <w:p w14:paraId="788DFDE6" w14:textId="77777777" w:rsidR="00255F62" w:rsidRDefault="001D6550">
                        <w:pPr>
                          <w:spacing w:after="160" w:line="259" w:lineRule="auto"/>
                          <w:ind w:left="0" w:right="0" w:firstLine="0"/>
                          <w:jc w:val="left"/>
                        </w:pPr>
                        <w:r>
                          <w:rPr>
                            <w:rFonts w:ascii="Cambria" w:eastAsia="Cambria" w:hAnsi="Cambria" w:cs="Cambria"/>
                            <w:color w:val="262626"/>
                            <w:sz w:val="7"/>
                          </w:rPr>
                          <w:t>l</w:t>
                        </w:r>
                      </w:p>
                    </w:txbxContent>
                  </v:textbox>
                </v:rect>
                <v:rect id="Rectangle 20363" o:spid="_x0000_s1928" style="position:absolute;left:36663;top:4468;width:313;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" filled="f" stroked="f">
                  <v:textbox inset="0,0,0,0">
                    <w:txbxContent>
                      <w:p w14:paraId="4708D0C5" w14:textId="77777777" w:rsidR="00255F62" w:rsidRDefault="001D6550">
                        <w:pPr>
                          <w:spacing w:after="160" w:line="259" w:lineRule="auto"/>
                          <w:ind w:left="0" w:right="0" w:firstLine="0"/>
                          <w:jc w:val="left"/>
                        </w:pPr>
                        <w:r>
                          <w:rPr>
                            <w:rFonts w:ascii="Cambria" w:eastAsia="Cambria" w:hAnsi="Cambria" w:cs="Cambria"/>
                            <w:color w:val="262626"/>
                            <w:sz w:val="7"/>
                          </w:rPr>
                          <w:t>o</w:t>
                        </w:r>
                      </w:p>
                    </w:txbxContent>
                  </v:textbox>
                </v:rect>
                <v:rect id="Rectangle 20364" o:spid="_x0000_s1929" style="position:absolute;left:36663;top:4232;width:314;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" filled="f" stroked="f">
                  <v:textbox inset="0,0,0,0">
                    <w:txbxContent>
                      <w:p w14:paraId="3BD9B1A9" w14:textId="77777777" w:rsidR="00255F62" w:rsidRDefault="001D6550">
                        <w:pPr>
                          <w:spacing w:after="160" w:line="259" w:lineRule="auto"/>
                          <w:ind w:left="0" w:right="0" w:firstLine="0"/>
                          <w:jc w:val="left"/>
                        </w:pPr>
                        <w:r>
                          <w:rPr>
                            <w:rFonts w:ascii="Cambria" w:eastAsia="Cambria" w:hAnsi="Cambria" w:cs="Cambria"/>
                            <w:color w:val="262626"/>
                            <w:sz w:val="7"/>
                          </w:rPr>
                          <w:t>g</w:t>
                        </w:r>
                      </w:p>
                    </w:txbxContent>
                  </v:textbox>
                </v:rect>
                <v:rect id="Rectangle 20365" o:spid="_x0000_s1930" style="position:absolute;left:36714;top:3963;width:175;height:8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" filled="f" stroked="f">
                  <v:textbox inset="0,0,0,0">
                    <w:txbxContent>
                      <w:p w14:paraId="6569766B" w14:textId="77777777" w:rsidR="00255F62" w:rsidRDefault="001D6550">
                        <w:pPr>
                          <w:spacing w:after="160" w:line="259" w:lineRule="auto"/>
                          <w:ind w:left="0" w:right="0" w:firstLine="0"/>
                          <w:jc w:val="left"/>
                        </w:pPr>
                        <w:r>
                          <w:rPr>
                            <w:rFonts w:ascii="Arial" w:eastAsia="Arial" w:hAnsi="Arial" w:cs="Arial"/>
                            <w:color w:val="262626"/>
                            <w:sz w:val="7"/>
                          </w:rPr>
                          <w:t xml:space="preserve"> </w:t>
                        </w:r>
                      </w:p>
                    </w:txbxContent>
                  </v:textbox>
                </v:rect>
                <v:rect id="Rectangle 20366" o:spid="_x0000_s1931" style="position:absolute;left:36680;top:3882;width:280;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" filled="f" stroked="f">
                  <v:textbox inset="0,0,0,0">
                    <w:txbxContent>
                      <w:p w14:paraId="465CBDEC" w14:textId="77777777" w:rsidR="00255F62" w:rsidRDefault="001D6550">
                        <w:pPr>
                          <w:spacing w:after="160" w:line="259" w:lineRule="auto"/>
                          <w:ind w:left="0" w:right="0" w:firstLine="0"/>
                          <w:jc w:val="left"/>
                        </w:pPr>
                        <w:r>
                          <w:rPr>
                            <w:rFonts w:ascii="Cambria" w:eastAsia="Cambria" w:hAnsi="Cambria" w:cs="Cambria"/>
                            <w:i/>
                            <w:color w:val="262626"/>
                            <w:sz w:val="7"/>
                          </w:rPr>
                          <w:t>q</w:t>
                        </w:r>
                      </w:p>
                    </w:txbxContent>
                  </v:textbox>
                </v:rect>
                <v:rect id="Rectangle 20367" o:spid="_x0000_s1932" style="position:absolute;left:36698;top:3690;width:244;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" filled="f" stroked="f">
                  <v:textbox inset="0,0,0,0">
                    <w:txbxContent>
                      <w:p w14:paraId="600FD7B5"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rect id="Rectangle 20368" o:spid="_x0000_s1933" style="position:absolute;left:36641;top:3450;width:358;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" filled="f" stroked="f">
                  <v:textbox inset="0,0,0,0">
                    <w:txbxContent>
                      <w:p w14:paraId="705C4AC8" w14:textId="77777777" w:rsidR="00255F62" w:rsidRDefault="001D6550">
                        <w:pPr>
                          <w:spacing w:after="160" w:line="259" w:lineRule="auto"/>
                          <w:ind w:left="0" w:right="0" w:firstLine="0"/>
                          <w:jc w:val="left"/>
                        </w:pPr>
                        <w:r>
                          <w:rPr>
                            <w:rFonts w:ascii="Cambria" w:eastAsia="Cambria" w:hAnsi="Cambria" w:cs="Cambria"/>
                            <w:i/>
                            <w:color w:val="262626"/>
                            <w:sz w:val="7"/>
                          </w:rPr>
                          <w:t>x</w:t>
                        </w:r>
                      </w:p>
                    </w:txbxContent>
                  </v:textbox>
                </v:rect>
                <v:rect id="Rectangle 20369" o:spid="_x0000_s1934" style="position:absolute;left:36698;top:3238;width:243;height: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" filled="f" stroked="f">
                  <v:textbox inset="0,0,0,0">
                    <w:txbxContent>
                      <w:p w14:paraId="6B673F07" w14:textId="77777777" w:rsidR="00255F62" w:rsidRDefault="001D6550">
                        <w:pPr>
                          <w:spacing w:after="160" w:line="259" w:lineRule="auto"/>
                          <w:ind w:left="0" w:right="0" w:firstLine="0"/>
                          <w:jc w:val="left"/>
                        </w:pPr>
                        <w:r>
                          <w:rPr>
                            <w:rFonts w:ascii="Cambria" w:eastAsia="Cambria" w:hAnsi="Cambria" w:cs="Cambria"/>
                            <w:color w:val="262626"/>
                            <w:sz w:val="7"/>
                          </w:rPr>
                          <w:t>)</w:t>
                        </w:r>
                      </w:p>
                    </w:txbxContent>
                  </v:textbox>
                </v:rect>
                <v:shape id="Shape 20370" o:spid="_x0000_s1935" style="position:absolute;left:38150;top:536;width:13975;height:9607;visibility:visible;mso-wrap-style:square;v-text-anchor:top" coordsize="1397534,96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" path="m,606628l,138611,5612,242932r5613,717759l16838,541248,22450,234661r5613,-53800l33675,379527r5613,179417l44901,586971r5612,-58883l56126,255260r5612,-70515l67351,255394r5613,179006l78576,506379r5613,124997l89801,545226r5613,-40691l101027,449835r5612,-1832l112252,422971r5613,73873l123477,329615r5612,-10696l134702,331604r5613,-3954l145927,362235r5613,1726l157152,345572r5613,17790l168378,487781r5612,-28749l179603,448614r5612,-15165l190828,450289r5613,35753l202053,425825r5613,-5390l213278,473762r5613,-56653l224503,466860r5613,-7189l235729,402894r5612,26734l246954,397935r5612,3835l258179,410562r5613,86365l269404,411383r5613,14213l280629,369827r5613,56531l291855,381577r5612,-14655l303080,390156r5612,7109l314305,379974r5612,123975l325530,421788r5613,-5560l336755,392023r5613,28759l347980,458165r5613,-34161l359206,420952r5612,-14392l370431,435219r5612,-34863l381656,422343r5613,73301l392881,381833r5613,3468l404106,393423r5613,-4737l415332,381825r5612,-3422l426557,382599r5612,-11819l437782,375922r5612,79643l449007,503613r5613,-82058l460232,455181r5613,-23985l471457,402316r5613,-6783l482683,404839r5612,8276l493907,417414r5613,-15408l505133,424123r5613,45257l516358,457993r5612,-55256l527583,432706r5613,-6103l538808,479762r5613,-84187l550034,394015r5612,8794l561259,418565r5612,-33891l572484,383525r5613,16442l583709,420436r5613,-37963l594934,403296r5613,5685l606160,533084r5612,-133919l617384,406135r5613,57384l628610,384057r5612,859l639835,391785r5612,26017l651060,414865r5613,19969l662285,390987r5613,10298l673510,389228r5613,4309l684736,461534r5612,-65142l695961,422080r5612,-16561l707186,390179r5612,16469l718411,448946r5613,-10957l729637,422458r5612,104246l740861,400835r5613,-15482l752087,411580r5612,-11851l763312,457450r5612,-42778l780150,385675r5612,-5329l791375,535712r5612,-149053l802600,387781r5612,25193l813825,398116r5613,24951l825050,411908r5613,-7111l836275,457091r5613,-52260l847501,399929r5612,-4437l858726,395909r5612,31959l869951,411842r5613,-12242l881176,428538r5613,-28688l892401,427501r5613,-38287l903627,414509r5612,-32291l914852,389705r5612,-6861l926077,390412r5612,-4830l937302,413189r5613,-1943l948527,445683r5613,10714l959752,387112r5613,10014l970978,390174r5612,104733l982202,429808r5613,-43809l993428,486811r5613,-61137l1004653,416451r5613,8716l1015878,392227r5613,4897l1027104,437261r5612,-12870l1038329,381874r5612,2874l1049554,383663r5612,60845l1060779,381703r5613,400l1072004,460938r5613,-71773l1083229,403977r5613,7777l1094455,430858r5612,-32449l1105679,400365r5613,37742l1116905,426847r5612,-4038l1128130,426200r5612,11118l1139355,432435r5613,30649l1150580,450328r5613,-60565l1161806,389900r5612,106078l1173031,391658r5612,-9870l1184256,423579r5613,-40931l1195481,405609r5613,-14926l1206706,419350r5613,-6619l1217932,424753r5612,-27952l1229156,427110r5613,27185l1240382,390845r5612,38539l1251607,417354r5612,1970l1262832,492338r5613,-100930l1274057,472852r5613,56809l1285282,414774r5613,-29378l1296507,474755r5613,-76690l1307733,395759r5612,2268l1318958,413620r5612,-17577l1330183,486246r5613,-87976l1341408,400566r5613,-951l1352633,437184r5613,4472l1363859,388341r5612,38925l1375084,429059r5612,-7145l1386309,410618r5613,5748l1397534,r,e" filled="f" strokecolor="#4c72b0" strokeweight=".15281mm">
                  <v:stroke endcap="round"/>
                  <v:path arrowok="t" textboxrect="0,0,1397534,960691"/>
                </v:shape>
                <v:shape id="Shape 20371" o:spid="_x0000_s1936" style="position:absolute;left:38150;top:536;width:13975;height:9607;visibility:visible;mso-wrap-style:square;v-text-anchor:top" coordsize="1397534,96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" path="m,138611l5612,242932r5613,717759l16838,541248,22450,234661r5613,-53800l33675,379527r5613,179417l44901,586971r5612,-58883l56126,255260r5612,-70515l67351,255394r5613,179006l78576,506379r5613,124997l89801,545226r5613,-40691l101027,449835r5612,-1832l112252,422971r5613,73873l123477,329615r5612,-10696l134702,331604r5613,-3954l145927,362235r5613,1726l157152,345572r5613,17790l168378,487781r5612,-28749l179603,448614r5612,-15165l190828,450289r5613,35753l202053,425825r5613,-5390l213278,473762r5613,-56653l224503,466860r5613,-7189l235729,402894r5612,26734l246954,397935r5612,3835l258179,410562r5613,86365l269404,411383r5613,14213l280629,369827r5613,56531l291855,381577r5612,-14655l303080,390156r5612,7109l314305,379974r5612,123975l325530,421788r5613,-5560l336755,392023r5613,28759l347980,458165r5613,-34161l359206,420952r5612,-14392l370431,435219r5612,-34863l381656,422343r5613,73301l392881,381833r5613,3468l404106,393423r5613,-4737l415332,381825r5612,-3422l426557,382599r5612,-11819l437782,375922r5612,79643l449007,503613r5613,-82058l460232,455181r5613,-23985l471457,402316r5613,-6783l482683,404839r5612,8276l493907,417414r5613,-15408l505133,424123r5613,45257l516358,457993r5612,-55256l527583,432706r5613,-6103l538808,479762r5613,-84187l550034,394015r5612,8794l561259,418565r5612,-33891l572484,383525r5613,16442l583709,420436r5613,-37963l594934,403296r5613,5685l606160,533084r5612,-133919l617384,406135r5613,57384l628610,384057r5612,859l639835,391785r5612,26017l651060,414865r5613,19969l662285,390987r5613,10298l673510,389228r5613,4309l684736,461534r5612,-65142l695961,422080r5612,-16561l707186,390179r5612,16469l718411,448946r5613,-10957l729637,422458r5612,104246l740861,400835r5613,-15482l752087,411580r5612,-11851l763312,457450r5612,-42778l780150,385675r5612,-5329l791375,535712r5612,-149053l802600,387781r5612,25193l813825,398116r5613,24951l825050,411908r5613,-7111l836275,457091r5613,-52260l847501,399929r5612,-4437l858726,395909r5612,31959l869951,411842r5613,-12242l881176,428538r5613,-28688l892401,427501r5613,-38287l903627,414509r5612,-32291l914852,389705r5612,-6861l926077,390412r5612,-4830l937302,413189r5613,-1943l948527,445683r5613,10714l959752,387112r5613,10014l970978,390174r5612,104733l982202,429808r5613,-43809l993428,486811r5613,-61137l1004653,416451r5613,8716l1015878,392227r5613,4897l1027104,437261r5612,-12870l1038329,381874r5612,2874l1049554,383663r5612,60845l1060779,381703r5613,400l1072004,460938r5613,-71773l1083229,403977r5613,7777l1094455,430858r5612,-32449l1105679,400365r5613,37742l1116905,426847r5612,-4038l1128130,426200r5612,11118l1139355,432435r5613,30649l1150580,450328r5613,-60565l1161806,389900r5612,106078l1173031,391658r5612,-9870l1184256,423579r5613,-40931l1195481,405609r5613,-14926l1206706,419350r5613,-6619l1217932,424753r5612,-27952l1229156,427110r5613,27185l1240382,390845r5612,38539l1251607,417354r5612,1970l1262832,492338r5613,-100930l1274057,472852r5613,56809l1285282,414774r5613,-29378l1296507,474755r5613,-76690l1307733,395759r5612,2268l1318958,413620r5612,-17577l1330183,486246r5613,-87976l1341408,400566r5613,-951l1352633,437184r5613,4472l1363859,388341r5612,38925l1375084,429059r5612,-7145l1386309,410618r5613,5748l1397534,r,e" filled="f" strokecolor="#55a868" strokeweight=".15281mm">
                  <v:stroke endcap="round"/>
                  <v:path arrowok="t" textboxrect="0,0,1397534,960691"/>
                </v:shape>
                <v:shape id="Shape 20372" o:spid="_x0000_s1937" style="position:absolute;left:38094;top:536;width:14031;height:0;visibility:visible;mso-wrap-style:square;v-text-anchor:top" coordsize="140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" path="m,l1403147,e" filled="f" strokecolor="#ccc" strokeweight=".08731mm">
                  <v:stroke miterlimit="83231f" joinstyle="miter" endcap="square"/>
                  <v:path arrowok="t" textboxrect="0,0,1403147,0"/>
                </v:shape>
                <v:shape id="Shape 20373" o:spid="_x0000_s1938" style="position:absolute;left:52125;top:536;width:0;height:9958;visibility:visible;mso-wrap-style:square;v-text-anchor:top" coordsize="0,99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" path="m,995782l,e" filled="f" strokecolor="#ccc" strokeweight=".08731mm">
                  <v:stroke miterlimit="83231f" joinstyle="miter" endcap="square"/>
                  <v:path arrowok="t" textboxrect="0,0,0,995782"/>
                </v:shape>
                <v:shape id="Shape 20374" o:spid="_x0000_s1939" style="position:absolute;left:38094;top:10494;width:14031;height:0;visibility:visible;mso-wrap-style:square;v-text-anchor:top" coordsize="140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" path="m,l1403147,e" filled="f" strokecolor="#ccc" strokeweight=".08731mm">
                  <v:stroke miterlimit="83231f" joinstyle="miter" endcap="square"/>
                  <v:path arrowok="t" textboxrect="0,0,1403147,0"/>
                </v:shape>
                <v:shape id="Shape 20375" o:spid="_x0000_s1940" style="position:absolute;left:38094;top:536;width:0;height:9958;visibility:visible;mso-wrap-style:square;v-text-anchor:top" coordsize="0,99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" path="m,995782l,e" filled="f" strokecolor="#ccc" strokeweight=".08731mm">
                  <v:stroke miterlimit="83231f" joinstyle="miter" endcap="square"/>
                  <v:path arrowok="t" textboxrect="0,0,0,995782"/>
                </v:shape>
                <v:rect id="Rectangle 20376" o:spid="_x0000_s1941" style="position:absolute;left:42008;width:8252;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1/q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g+R0N43QlXQM6fAAAA//8DAFBLAQItABQABgAIAAAAIQDb4fbL7gAAAIUBAAATAAAAAAAA&#10;AAAAAAAAAAAAAABbQ29udGVudF9UeXBlc10ueG1sUEsBAi0AFAAGAAgAAAAhAFr0LFu/AAAAFQEA&#10;AAsAAAAAAAAAAAAAAAAAHwEAAF9yZWxzLy5yZWxzUEsBAi0AFAAGAAgAAAAhAMUbX+rHAAAA3gAA&#10;AA8AAAAAAAAAAAAAAAAABwIAAGRycy9kb3ducmV2LnhtbFBLBQYAAAAAAwADALcAAAD7AgAAAAA=&#10;" filled="f" stroked="f">
                  <v:textbox inset="0,0,0,0">
                    <w:txbxContent>
                      <w:p w14:paraId="1368A685" w14:textId="77777777" w:rsidR="00255F62" w:rsidRDefault="001D6550">
                        <w:pPr>
                          <w:spacing w:after="160" w:line="259" w:lineRule="auto"/>
                          <w:ind w:left="0" w:right="0" w:firstLine="0"/>
                          <w:jc w:val="left"/>
                        </w:pPr>
                        <w:r>
                          <w:rPr>
                            <w:rFonts w:ascii="Arial" w:eastAsia="Arial" w:hAnsi="Arial" w:cs="Arial"/>
                            <w:color w:val="262626"/>
                            <w:sz w:val="6"/>
                          </w:rPr>
                          <w:t>真の比率と推定比率の比較</w:t>
                        </w:r>
                      </w:p>
                    </w:txbxContent>
                  </v:textbox>
                </v:rect>
                <w10:anchorlock/>
              </v:group>
            </w:pict>
          </mc:Fallback>
        </mc:AlternateContent>
      </w:r>
    </w:p>
    <w:p w14:paraId="589BB2FB" w14:textId="77777777" w:rsidR="00255F62" w:rsidRDefault="001D6550">
      <w:pPr>
        <w:spacing w:after="357" w:line="216" w:lineRule="auto"/>
        <w:ind w:left="15" w:right="840"/>
        <w:jc w:val="left"/>
      </w:pPr>
      <w:r>
        <w:rPr>
          <w:b/>
        </w:rPr>
        <w:t xml:space="preserve">図 D.3: (左) </w:t>
      </w:r>
      <w:r>
        <w:rPr>
          <w:rFonts w:ascii="Cambria" w:eastAsia="Cambria" w:hAnsi="Cambria" w:cs="Cambria"/>
          <w:i/>
        </w:rPr>
        <w:t xml:space="preserve">q </w:t>
      </w:r>
      <w:r>
        <w:t xml:space="preserve">のステップに対する比の差</w:t>
      </w:r>
      <w:r>
        <w:t xml:space="preserve">。</w:t>
      </w:r>
      <w:r>
        <w:rPr>
          <w:rFonts w:ascii="Cambria" w:eastAsia="Cambria" w:hAnsi="Cambria" w:cs="Cambria"/>
          <w:i/>
        </w:rPr>
        <w:t xml:space="preserve">y </w:t>
      </w:r>
      <w:r>
        <w:t xml:space="preserve">軸の</w:t>
      </w:r>
      <w:r>
        <w:t xml:space="preserve">分散が小さいほど</w:t>
      </w:r>
      <w:r>
        <w:t xml:space="preserve">安定していることを意味する。興味深いことに，</w:t>
      </w:r>
      <w:r>
        <w:rPr>
          <w:rFonts w:ascii="Cambria" w:eastAsia="Cambria" w:hAnsi="Cambria" w:cs="Cambria"/>
          <w:i/>
          <w:sz w:val="34"/>
          <w:vertAlign w:val="subscript"/>
        </w:rPr>
        <w:t xml:space="preserve">q が</w:t>
      </w:r>
      <w:r>
        <w:t xml:space="preserve">事後に収束する</w:t>
      </w:r>
      <w:r>
        <w:t xml:space="preserve">ほど，比率推定器はより正確で安定している．</w:t>
      </w:r>
      <w:r>
        <w:rPr>
          <w:b/>
          <w:sz w:val="34"/>
          <w:vertAlign w:val="subscript"/>
        </w:rPr>
        <w:t xml:space="preserve">(中) </w:t>
      </w:r>
      <w:r>
        <w:rPr>
          <w:rFonts w:ascii="Cambria" w:eastAsia="Cambria" w:hAnsi="Cambria" w:cs="Cambria"/>
          <w:i/>
          <w:sz w:val="34"/>
          <w:vertAlign w:val="subscript"/>
        </w:rPr>
        <w:t xml:space="preserve">q </w:t>
      </w:r>
      <w:r>
        <w:rPr>
          <w:rFonts w:ascii="Cambria" w:eastAsia="Cambria" w:hAnsi="Cambria" w:cs="Cambria"/>
          <w:i/>
          <w:sz w:val="34"/>
          <w:vertAlign w:val="subscript"/>
        </w:rPr>
        <w:t xml:space="preserve">が</w:t>
      </w:r>
      <w:r>
        <w:t>ランダムな初期化時に固定されている</w:t>
      </w:r>
      <w:r>
        <w:t xml:space="preserve">。</w:t>
      </w:r>
      <w:r>
        <w:t>多くの</w:t>
      </w:r>
      <w:r>
        <w:t xml:space="preserve">ステップを踏んでも比</w:t>
      </w:r>
      <w:r>
        <w:t>推定量は改善されない</w:t>
      </w:r>
      <w:r>
        <w:t xml:space="preserve">。(</w:t>
      </w:r>
      <w:r>
        <w:rPr>
          <w:b/>
          <w:sz w:val="34"/>
          <w:vertAlign w:val="subscript"/>
        </w:rPr>
        <w:t xml:space="preserve">右) </w:t>
      </w:r>
      <w:r>
        <w:rPr>
          <w:rFonts w:ascii="Cambria" w:eastAsia="Cambria" w:hAnsi="Cambria" w:cs="Cambria"/>
          <w:i/>
          <w:sz w:val="34"/>
          <w:vertAlign w:val="subscript"/>
        </w:rPr>
        <w:t xml:space="preserve">r </w:t>
      </w:r>
      <w:r>
        <w:t xml:space="preserve">のステップ数に対する比の差</w:t>
      </w:r>
      <w:r>
        <w:t xml:space="preserve">、q </w:t>
      </w:r>
      <w:r>
        <w:rPr>
          <w:rFonts w:ascii="Cambria" w:eastAsia="Cambria" w:hAnsi="Cambria" w:cs="Cambria"/>
          <w:i/>
          <w:sz w:val="34"/>
          <w:vertAlign w:val="subscript"/>
        </w:rPr>
        <w:t xml:space="preserve">は事後的に</w:t>
      </w:r>
      <w:r>
        <w:t>固定されている。比推定器はランダム初期化から数ステップで高精度になる。</w:t>
      </w:r>
    </w:p>
    <w:p w14:paraId="682E1FBF" w14:textId="77777777" w:rsidR="00255F62" w:rsidRDefault="001D6550">
      <w:pPr>
        <w:spacing w:after="464"/>
        <w:ind w:left="15" w:right="851"/>
      </w:pPr>
      <w:r>
        <w:t xml:space="preserve">模擬データ点</w:t>
      </w:r>
      <w:r>
        <w:rPr>
          <w:rFonts w:ascii="Cambria" w:eastAsia="Cambria" w:hAnsi="Cambria" w:cs="Cambria"/>
        </w:rPr>
        <w:t>{</w:t>
      </w:r>
      <w:r>
        <w:rPr>
          <w:rFonts w:ascii="Cambria" w:eastAsia="Cambria" w:hAnsi="Cambria" w:cs="Cambria"/>
          <w:i/>
          <w:vertAlign w:val="subscript"/>
        </w:rPr>
        <w:t xml:space="preserve">yn</w:t>
      </w:r>
      <w:r>
        <w:rPr>
          <w:rFonts w:ascii="Cambria" w:eastAsia="Cambria" w:hAnsi="Cambria" w:cs="Cambria"/>
        </w:rPr>
        <w:t xml:space="preserve">∈</w:t>
      </w:r>
      <w:r>
        <w:rPr>
          <w:rFonts w:ascii="Cambria" w:eastAsia="Cambria" w:hAnsi="Cambria" w:cs="Cambria"/>
          <w:vertAlign w:val="superscript"/>
        </w:rPr>
        <w:t>R2</w:t>
      </w:r>
      <w:r>
        <w:rPr>
          <w:rFonts w:ascii="Cambria" w:eastAsia="Cambria" w:hAnsi="Cambria" w:cs="Cambria"/>
          <w:i/>
        </w:rPr>
        <w:t>,</w:t>
      </w:r>
      <w:r>
        <w:rPr>
          <w:rFonts w:ascii="Cambria" w:eastAsia="Cambria" w:hAnsi="Cambria" w:cs="Cambria"/>
          <w:i/>
          <w:vertAlign w:val="subscript"/>
        </w:rPr>
        <w:t xml:space="preserve">xn</w:t>
      </w:r>
      <w:r>
        <w:rPr>
          <w:rFonts w:ascii="Cambria" w:eastAsia="Cambria" w:hAnsi="Cambria" w:cs="Cambria"/>
        </w:rPr>
        <w:t xml:space="preserve">∈</w:t>
      </w:r>
      <w:r>
        <w:t>R</w:t>
      </w:r>
      <w:r>
        <w:rPr>
          <w:rFonts w:ascii="Cambria" w:eastAsia="Cambria" w:hAnsi="Cambria" w:cs="Cambria"/>
        </w:rPr>
        <w:t>}を</w:t>
      </w:r>
      <w:r>
        <w:t xml:space="preserve">50個使用する</w:t>
      </w:r>
      <w:r>
        <w:t>。最適な（対数）比は</w:t>
      </w:r>
    </w:p>
    <w:p w14:paraId="4C84D70D" w14:textId="77777777" w:rsidR="00255F62" w:rsidRDefault="001D6550">
      <w:pPr>
        <w:spacing w:after="551" w:line="265" w:lineRule="auto"/>
        <w:ind w:left="10" w:right="862" w:hanging="10"/>
        <w:jc w:val="center"/>
      </w:pPr>
      <w:r>
        <w:rPr>
          <w:rFonts w:ascii="Cambria" w:eastAsia="Cambria" w:hAnsi="Cambria" w:cs="Cambria"/>
          <w:i/>
        </w:rPr>
        <w:t>r</w:t>
      </w:r>
      <w:r>
        <w:rPr>
          <w:rFonts w:ascii="Cambria" w:eastAsia="Cambria" w:hAnsi="Cambria" w:cs="Cambria"/>
        </w:rPr>
        <w:t>∗(</w:t>
      </w:r>
      <w:r>
        <w:rPr>
          <w:rFonts w:ascii="Cambria" w:eastAsia="Cambria" w:hAnsi="Cambria" w:cs="Cambria"/>
          <w:b/>
        </w:rPr>
        <w:t>x</w:t>
      </w:r>
      <w:r>
        <w:rPr>
          <w:rFonts w:ascii="Cambria" w:eastAsia="Cambria" w:hAnsi="Cambria" w:cs="Cambria"/>
          <w:i/>
        </w:rPr>
        <w:t>,β</w:t>
      </w:r>
      <w:r>
        <w:rPr>
          <w:rFonts w:ascii="Cambria" w:eastAsia="Cambria" w:hAnsi="Cambria" w:cs="Cambria"/>
        </w:rPr>
        <w:t xml:space="preserve">) = </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i/>
        </w:rPr>
        <w:t>β</w:t>
      </w:r>
      <w:r>
        <w:rPr>
          <w:rFonts w:ascii="Cambria" w:eastAsia="Cambria" w:hAnsi="Cambria" w:cs="Cambria"/>
        </w:rPr>
        <w:t xml:space="preserve">) - </w:t>
      </w:r>
      <w:r>
        <w:rPr>
          <w:rFonts w:ascii="Cambria" w:eastAsia="Cambria" w:hAnsi="Cambria" w:cs="Cambria"/>
          <w:i/>
        </w:rPr>
        <w:t>logq</w:t>
      </w:r>
      <w:r>
        <w:rPr>
          <w:rFonts w:ascii="Cambria" w:eastAsia="Cambria" w:hAnsi="Cambria" w:cs="Cambria"/>
        </w:rPr>
        <w:t>(</w:t>
      </w:r>
      <w:r>
        <w:rPr>
          <w:rFonts w:ascii="Cambria" w:eastAsia="Cambria" w:hAnsi="Cambria" w:cs="Cambria"/>
          <w:b/>
        </w:rPr>
        <w:t>x</w:t>
      </w:r>
      <w:r>
        <w:rPr>
          <w:rFonts w:ascii="Cambria" w:eastAsia="Cambria" w:hAnsi="Cambria" w:cs="Cambria"/>
          <w:i/>
        </w:rPr>
        <w:t>)。</w:t>
      </w:r>
    </w:p>
    <w:p w14:paraId="1F3AE072" w14:textId="77777777" w:rsidR="00255F62" w:rsidRDefault="001D6550">
      <w:pPr>
        <w:spacing w:after="109" w:line="286" w:lineRule="auto"/>
        <w:ind w:left="15" w:right="851"/>
      </w:pPr>
      <w:r>
        <w:t xml:space="preserve">対</w:t>
      </w:r>
      <w:r>
        <w:t>数尤度</w:t>
      </w:r>
      <w:r>
        <w:rPr>
          <w:rFonts w:ascii="Cambria" w:eastAsia="Cambria" w:hAnsi="Cambria" w:cs="Cambria"/>
          <w:i/>
        </w:rPr>
        <w:t>logp</w:t>
      </w:r>
      <w:r>
        <w:rPr>
          <w:rFonts w:ascii="Cambria" w:eastAsia="Cambria" w:hAnsi="Cambria" w:cs="Cambria"/>
        </w:rPr>
        <w:t>(</w:t>
      </w:r>
      <w:r>
        <w:rPr>
          <w:rFonts w:ascii="Cambria" w:eastAsia="Cambria" w:hAnsi="Cambria" w:cs="Cambria"/>
          <w:b/>
        </w:rPr>
        <w:t>x</w:t>
      </w:r>
      <w:r>
        <w:rPr>
          <w:rFonts w:ascii="Cambria" w:eastAsia="Cambria" w:hAnsi="Cambria" w:cs="Cambria"/>
        </w:rPr>
        <w:t>|</w:t>
      </w:r>
      <w:r>
        <w:rPr>
          <w:rFonts w:ascii="Cambria" w:eastAsia="Cambria" w:hAnsi="Cambria" w:cs="Cambria"/>
          <w:i/>
        </w:rPr>
        <w:t>β</w:t>
      </w:r>
      <w:r>
        <w:t>)-</w:t>
      </w:r>
      <w:r>
        <w:rPr>
          <w:rFonts w:ascii="Cambria" w:eastAsia="Cambria" w:hAnsi="Cambria" w:cs="Cambria"/>
          <w:i/>
        </w:rPr>
        <w:t>usr</w:t>
      </w:r>
      <w:r>
        <w:rPr>
          <w:rFonts w:ascii="Cambria" w:eastAsia="Cambria" w:hAnsi="Cambria" w:cs="Cambria"/>
        </w:rPr>
        <w:t>∗(</w:t>
      </w:r>
      <w:r>
        <w:rPr>
          <w:rFonts w:ascii="Cambria" w:eastAsia="Cambria" w:hAnsi="Cambria" w:cs="Cambria"/>
          <w:b/>
        </w:rPr>
        <w:t>x</w:t>
      </w:r>
      <w:r>
        <w:rPr>
          <w:rFonts w:ascii="Cambria" w:eastAsia="Cambria" w:hAnsi="Cambria" w:cs="Cambria"/>
          <w:i/>
        </w:rPr>
        <w:t>,β</w:t>
      </w:r>
      <w:r>
        <w:rPr>
          <w:rFonts w:ascii="Cambria" w:eastAsia="Cambria" w:hAnsi="Cambria" w:cs="Cambria"/>
        </w:rPr>
        <w:t>)は</w:t>
      </w:r>
      <w:r>
        <w:t xml:space="preserve">定数である経験</w:t>
      </w:r>
      <w:r>
        <w:t>分布</w:t>
      </w:r>
      <w:r>
        <w:rPr>
          <w:rFonts w:ascii="Cambria" w:eastAsia="Cambria" w:hAnsi="Cambria" w:cs="Cambria"/>
          <w:i/>
          <w:vertAlign w:val="subscript"/>
        </w:rPr>
        <w:t xml:space="preserve">Pn </w:t>
      </w:r>
      <w:r>
        <w:rPr>
          <w:rFonts w:ascii="Cambria" w:eastAsia="Cambria" w:hAnsi="Cambria" w:cs="Cambria"/>
          <w:i/>
        </w:rPr>
        <w:t>logq</w:t>
      </w:r>
      <w:r>
        <w:rPr>
          <w:rFonts w:ascii="Cambria" w:eastAsia="Cambria" w:hAnsi="Cambria" w:cs="Cambria"/>
        </w:rPr>
        <w:t>(</w:t>
      </w:r>
      <w:r>
        <w:rPr>
          <w:rFonts w:ascii="Cambria" w:eastAsia="Cambria" w:hAnsi="Cambria" w:cs="Cambria"/>
          <w:i/>
          <w:vertAlign w:val="subscript"/>
        </w:rPr>
        <w:t>xn</w:t>
      </w:r>
      <w:r>
        <w:rPr>
          <w:rFonts w:ascii="Cambria" w:eastAsia="Cambria" w:hAnsi="Cambria" w:cs="Cambria"/>
        </w:rPr>
        <w:t>)</w:t>
      </w:r>
      <w:r>
        <w:t>と等しくない。</w:t>
      </w:r>
      <w:r>
        <w:t xml:space="preserve">したがって、比推定量</w:t>
      </w:r>
      <w:r>
        <w:rPr>
          <w:rFonts w:ascii="Cambria" w:eastAsia="Cambria" w:hAnsi="Cambria" w:cs="Cambria"/>
          <w:i/>
          <w:sz w:val="34"/>
          <w:vertAlign w:val="subscript"/>
        </w:rPr>
        <w:t xml:space="preserve">rが</w:t>
      </w:r>
      <w:r>
        <w:t xml:space="preserve">正確で</w:t>
      </w:r>
      <w:r>
        <w:t xml:space="preserve">あれば、</w:t>
      </w:r>
      <w:r>
        <w:rPr>
          <w:rFonts w:ascii="Cambria" w:eastAsia="Cambria" w:hAnsi="Cambria" w:cs="Cambria"/>
          <w:i/>
          <w:sz w:val="34"/>
          <w:vertAlign w:val="subscript"/>
        </w:rPr>
        <w:t>logp</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rPr>
        <w:t>|</w:t>
      </w:r>
      <w:r>
        <w:rPr>
          <w:rFonts w:ascii="Cambria" w:eastAsia="Cambria" w:hAnsi="Cambria" w:cs="Cambria"/>
          <w:i/>
          <w:sz w:val="34"/>
          <w:vertAlign w:val="subscript"/>
        </w:rPr>
        <w:t>β</w:t>
      </w:r>
      <w:r>
        <w:rPr>
          <w:rFonts w:ascii="Cambria" w:eastAsia="Cambria" w:hAnsi="Cambria" w:cs="Cambria"/>
          <w:sz w:val="34"/>
          <w:vertAlign w:val="subscript"/>
        </w:rPr>
        <w:t xml:space="preserve">)</w:t>
      </w:r>
      <w:r>
        <w:t xml:space="preserve">との差は、</w:t>
      </w:r>
      <w:r>
        <w:rPr>
          <w:rFonts w:ascii="Cambria" w:eastAsia="Cambria" w:hAnsi="Cambria" w:cs="Cambria"/>
          <w:i/>
          <w:sz w:val="34"/>
          <w:vertAlign w:val="subscript"/>
        </w:rPr>
        <w:t>β</w:t>
      </w:r>
      <w:r>
        <w:t xml:space="preserve">の値にわたって分散の小さい定数でなければならない</w:t>
      </w:r>
      <w:r>
        <w:t>。</w:t>
      </w:r>
    </w:p>
    <w:p w14:paraId="30C13D46" w14:textId="77777777" w:rsidR="00255F62" w:rsidRDefault="001D6550">
      <w:pPr>
        <w:spacing w:after="228" w:line="311" w:lineRule="auto"/>
        <w:ind w:left="15" w:right="851"/>
      </w:pPr>
      <w:r>
        <w:rPr>
          <w:color w:val="006184"/>
        </w:rPr>
        <w:t>図D.3を</w:t>
      </w:r>
      <w:r>
        <w:t xml:space="preserve">参照のこと</w:t>
      </w:r>
      <w:r>
        <w:t xml:space="preserve">。上のグラフは、変</w:t>
      </w:r>
      <w:r>
        <w:t xml:space="preserve">分近似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 の</w:t>
      </w:r>
      <w:r>
        <w:t xml:space="preserve">更新に対する </w:t>
      </w:r>
      <w:r>
        <w:rPr>
          <w:rFonts w:ascii="Cambria" w:eastAsia="Cambria" w:hAnsi="Cambria" w:cs="Cambria"/>
          <w:i/>
          <w:sz w:val="34"/>
          <w:vertAlign w:val="subscript"/>
        </w:rPr>
        <w:t>logq</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 の</w:t>
      </w:r>
      <w:r>
        <w:t xml:space="preserve">推定値を表示している</w:t>
      </w:r>
      <w:r>
        <w:t xml:space="preserve">；各推定値は現在の </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 の</w:t>
      </w:r>
      <w:r>
        <w:t xml:space="preserve">サンプルを使用している</w:t>
      </w:r>
      <w:r>
        <w:t xml:space="preserve">。各推定値は現在のq(β)からのサンプルを使用しています。</w:t>
      </w:r>
      <w:r>
        <w:rPr>
          <w:rFonts w:ascii="Cambria" w:eastAsia="Cambria" w:hAnsi="Cambria" w:cs="Cambria"/>
          <w:i/>
          <w:sz w:val="34"/>
          <w:vertAlign w:val="subscript"/>
        </w:rPr>
        <w:t xml:space="preserve">qが</w:t>
      </w:r>
      <w:r>
        <w:t>正確に事後に収束する</w:t>
      </w:r>
      <w:r>
        <w:t xml:space="preserve">ので、</w:t>
      </w:r>
      <w:r>
        <w:t xml:space="preserve">比推定量</w:t>
      </w:r>
      <w:r>
        <w:rPr>
          <w:rFonts w:ascii="Cambria" w:eastAsia="Cambria" w:hAnsi="Cambria" w:cs="Cambria"/>
          <w:i/>
          <w:sz w:val="34"/>
          <w:vertAlign w:val="subscript"/>
        </w:rPr>
        <w:t xml:space="preserve">rの方</w:t>
      </w:r>
      <w:r>
        <w:t>がより</w:t>
      </w:r>
      <w:r>
        <w:t xml:space="preserve">正確</w:t>
      </w:r>
      <w:r>
        <w:t>です。</w:t>
      </w:r>
      <w:r>
        <w:t>これは我々の直感と一致します：モデルから生成されたデータが真のデータに近い場合、比の推定はより安定しています。</w:t>
      </w:r>
    </w:p>
    <w:p w14:paraId="00586154" w14:textId="77777777" w:rsidR="00255F62" w:rsidRDefault="001D6550">
      <w:pPr>
        <w:spacing w:line="268" w:lineRule="auto"/>
        <w:ind w:left="15" w:right="851"/>
      </w:pPr>
      <w:r>
        <w:rPr>
          <w:color w:val="006184"/>
        </w:rPr>
        <w:t xml:space="preserve">図D.3の</w:t>
      </w:r>
      <w:r>
        <w:t xml:space="preserve">別の仮説は、</w:t>
      </w:r>
      <w:r>
        <w:t>レシオ推定器は</w:t>
      </w:r>
      <w:r>
        <w:t xml:space="preserve">単に訓練中に情報を蓄積しただけ</w:t>
      </w:r>
      <w:r>
        <w:t>だというものである。</w:t>
      </w:r>
      <w:r>
        <w:t xml:space="preserve">これは真実ではないことが判明した。左側では、</w:t>
      </w:r>
      <w:r>
        <w:rPr>
          <w:rFonts w:ascii="Cambria" w:eastAsia="Cambria" w:hAnsi="Cambria" w:cs="Cambria"/>
          <w:i/>
          <w:sz w:val="34"/>
          <w:vertAlign w:val="subscript"/>
        </w:rPr>
        <w:t xml:space="preserve">qが</w:t>
      </w:r>
      <w:r>
        <w:t xml:space="preserve">ランダムな初期化で固定されており、</w:t>
      </w:r>
      <w:r>
        <w:rPr>
          <w:rFonts w:ascii="Cambria" w:eastAsia="Cambria" w:hAnsi="Cambria" w:cs="Cambria"/>
          <w:i/>
          <w:sz w:val="34"/>
          <w:vertAlign w:val="subscript"/>
        </w:rPr>
        <w:t>logq</w:t>
      </w:r>
      <w:r>
        <w:rPr>
          <w:rFonts w:ascii="Cambria" w:eastAsia="Cambria" w:hAnsi="Cambria" w:cs="Cambria"/>
          <w:sz w:val="34"/>
          <w:vertAlign w:val="subscript"/>
        </w:rPr>
        <w:t>(</w:t>
      </w:r>
      <w:r>
        <w:rPr>
          <w:rFonts w:ascii="Cambria" w:eastAsia="Cambria" w:hAnsi="Cambria" w:cs="Cambria"/>
          <w:b/>
          <w:sz w:val="34"/>
          <w:vertAlign w:val="subscript"/>
        </w:rPr>
        <w:t>x</w:t>
      </w:r>
      <w:r>
        <w:rPr>
          <w:rFonts w:ascii="Cambria" w:eastAsia="Cambria" w:hAnsi="Cambria" w:cs="Cambria"/>
          <w:sz w:val="34"/>
          <w:vertAlign w:val="subscript"/>
        </w:rPr>
        <w:t xml:space="preserve">)</w:t>
      </w:r>
      <w:r>
        <w:t xml:space="preserve">の推定値が</w:t>
      </w:r>
      <w:r>
        <w:rPr>
          <w:rFonts w:ascii="Cambria" w:eastAsia="Cambria" w:hAnsi="Cambria" w:cs="Cambria"/>
          <w:i/>
          <w:sz w:val="34"/>
          <w:vertAlign w:val="subscript"/>
        </w:rPr>
        <w:t xml:space="preserve">r</w:t>
      </w:r>
      <w:r>
        <w:t xml:space="preserve">の更新にわたって表示されている</w:t>
      </w:r>
      <w:r>
        <w:t xml:space="preserve">。対照的に、右は、</w:t>
      </w:r>
      <w:r>
        <w:rPr>
          <w:rFonts w:ascii="Cambria" w:eastAsia="Cambria" w:hAnsi="Cambria" w:cs="Cambria"/>
          <w:i/>
          <w:sz w:val="34"/>
          <w:vertAlign w:val="subscript"/>
        </w:rPr>
        <w:t xml:space="preserve">qが</w:t>
      </w:r>
      <w:r>
        <w:t xml:space="preserve">事後的に固定されている</w:t>
      </w:r>
      <w:r>
        <w:t xml:space="preserve">場合の同じ手順を示しています</w:t>
      </w:r>
      <w:r>
        <w:t>。</w:t>
      </w:r>
    </w:p>
    <w:p w14:paraId="599A7E26" w14:textId="77777777" w:rsidR="00255F62" w:rsidRDefault="001D6550">
      <w:pPr>
        <w:spacing w:after="207" w:line="331" w:lineRule="auto"/>
        <w:ind w:left="15" w:right="840"/>
        <w:jc w:val="left"/>
      </w:pPr>
      <w:r>
        <w:t xml:space="preserve">訓練のための実用的な洞察がいくつかある。第一に、</w:t>
      </w:r>
      <w:r>
        <w:rPr>
          <w:rFonts w:ascii="Cambria" w:eastAsia="Cambria" w:hAnsi="Cambria" w:cs="Cambria"/>
          <w:i/>
          <w:sz w:val="34"/>
          <w:vertAlign w:val="subscript"/>
        </w:rPr>
        <w:t xml:space="preserve">qを</w:t>
      </w:r>
      <w:r>
        <w:t xml:space="preserve">更新する</w:t>
      </w:r>
      <w:r>
        <w:t>前に</w:t>
      </w:r>
      <w:r>
        <w:rPr>
          <w:rFonts w:ascii="Cambria" w:eastAsia="Cambria" w:hAnsi="Cambria" w:cs="Cambria"/>
          <w:i/>
          <w:sz w:val="34"/>
          <w:vertAlign w:val="subscript"/>
        </w:rPr>
        <w:t xml:space="preserve">rを</w:t>
      </w:r>
      <w:r>
        <w:t>複数回</w:t>
      </w:r>
      <w:r>
        <w:t xml:space="preserve">更新することは</w:t>
      </w:r>
      <w:r>
        <w:t>（少なくとも初期の反復計算では）</w:t>
      </w:r>
      <w:r>
        <w:t xml:space="preserve">役に立ちません。</w:t>
      </w:r>
      <w:r>
        <w:t>さらに、指定されたモデルがデータとあまり一致しない場合、すべての反復にわたって訓練することは困難です。</w:t>
      </w:r>
    </w:p>
    <w:p w14:paraId="16E65F36" w14:textId="77777777" w:rsidR="00255F62" w:rsidRDefault="001D6550">
      <w:pPr>
        <w:spacing w:after="73" w:line="307" w:lineRule="auto"/>
        <w:ind w:left="15" w:right="851"/>
      </w:pPr>
      <w:r>
        <w:t>変分近似が改善されるほど比推定がより正確になるという性質は、</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xn</w:t>
      </w:r>
      <w:r>
        <w:rPr>
          <w:rFonts w:ascii="Cambria" w:eastAsia="Cambria" w:hAnsi="Cambria" w:cs="Cambria"/>
          <w:sz w:val="34"/>
          <w:vertAlign w:val="subscript"/>
        </w:rPr>
        <w:t xml:space="preserve">)が</w:t>
      </w:r>
      <w:r>
        <w:t xml:space="preserve">経験分布に設定されている</w:t>
      </w:r>
      <w:r>
        <w:t xml:space="preserve">からです（式4のエルボから任意の密度q(xn)を差し引くことができることに注意してください）。</w:t>
      </w:r>
      <w:r>
        <w:t xml:space="preserve">(</w:t>
      </w:r>
      <w:r>
        <w:t xml:space="preserve">式4のエルボから</w:t>
      </w:r>
      <w:r>
        <w:t xml:space="preserve">任意の密度</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xn</w:t>
      </w:r>
      <w:r>
        <w:rPr>
          <w:rFonts w:ascii="Cambria" w:eastAsia="Cambria" w:hAnsi="Cambria" w:cs="Cambria"/>
          <w:sz w:val="34"/>
          <w:vertAlign w:val="subscript"/>
        </w:rPr>
        <w:t xml:space="preserve">)を差し引くこと</w:t>
      </w:r>
      <w:r>
        <w:t xml:space="preserve">ができることに注意)。尤</w:t>
      </w:r>
      <w:r>
        <w:t xml:space="preserve">度フリーの変分推論は、</w:t>
      </w:r>
      <w:r>
        <w:t xml:space="preserve">観測されたデータを</w:t>
      </w:r>
      <w:r>
        <w:rPr>
          <w:rFonts w:ascii="Cambria" w:eastAsia="Cambria" w:hAnsi="Cambria" w:cs="Cambria"/>
          <w:i/>
        </w:rPr>
        <w:t>p</w:t>
      </w:r>
      <w:r>
        <w:rPr>
          <w:rFonts w:ascii="Cambria" w:eastAsia="Cambria" w:hAnsi="Cambria" w:cs="Cambria"/>
        </w:rPr>
        <w:t>(</w:t>
      </w:r>
      <w:r>
        <w:rPr>
          <w:rFonts w:ascii="Cambria" w:eastAsia="Cambria" w:hAnsi="Cambria" w:cs="Cambria"/>
          <w:i/>
          <w:vertAlign w:val="subscript"/>
        </w:rPr>
        <w:t xml:space="preserve">xn </w:t>
      </w:r>
      <w:r>
        <w:rPr>
          <w:rFonts w:ascii="Cambria" w:eastAsia="Cambria" w:hAnsi="Cambria" w:cs="Cambria"/>
        </w:rPr>
        <w:t>|</w:t>
      </w:r>
      <w:r>
        <w:rPr>
          <w:rFonts w:ascii="Cambria" w:eastAsia="Cambria" w:hAnsi="Cambria" w:cs="Cambria"/>
          <w:i/>
        </w:rPr>
        <w:t>β</w:t>
      </w:r>
      <w:r>
        <w:rPr>
          <w:rFonts w:ascii="Cambria" w:eastAsia="Cambria" w:hAnsi="Cambria" w:cs="Cambria"/>
        </w:rPr>
        <w:t>)の</w:t>
      </w:r>
      <w:r>
        <w:t xml:space="preserve">下で可能性の高いものにする</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 xml:space="preserve">)、すなわち</w:t>
      </w:r>
      <w:r>
        <w:t xml:space="preserve">、</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w:t>
      </w:r>
      <w:r>
        <w:t xml:space="preserve">からサンプリングされた値で</w:t>
      </w:r>
      <w:r>
        <w:rPr>
          <w:rFonts w:ascii="Cambria" w:eastAsia="Cambria" w:hAnsi="Cambria" w:cs="Cambria"/>
          <w:i/>
        </w:rPr>
        <w:t>p</w:t>
      </w:r>
      <w:r>
        <w:rPr>
          <w:rFonts w:ascii="Cambria" w:eastAsia="Cambria" w:hAnsi="Cambria" w:cs="Cambria"/>
        </w:rPr>
        <w:t>(</w:t>
      </w:r>
      <w:r>
        <w:rPr>
          <w:rFonts w:ascii="Cambria" w:eastAsia="Cambria" w:hAnsi="Cambria" w:cs="Cambria"/>
          <w:i/>
          <w:vertAlign w:val="subscript"/>
        </w:rPr>
        <w:t xml:space="preserve">xn </w:t>
      </w:r>
      <w:r>
        <w:rPr>
          <w:rFonts w:ascii="Cambria" w:eastAsia="Cambria" w:hAnsi="Cambria" w:cs="Cambria"/>
        </w:rPr>
        <w:t>|</w:t>
      </w:r>
      <w:r>
        <w:rPr>
          <w:rFonts w:ascii="Cambria" w:eastAsia="Cambria" w:hAnsi="Cambria" w:cs="Cambria"/>
          <w:i/>
        </w:rPr>
        <w:t>β)</w:t>
      </w:r>
      <w:r>
        <w:rPr>
          <w:rFonts w:ascii="Cambria" w:eastAsia="Cambria" w:hAnsi="Cambria" w:cs="Cambria"/>
        </w:rPr>
        <w:t xml:space="preserve">が</w:t>
      </w:r>
      <w:r>
        <w:t xml:space="preserve">経験分布に</w:t>
      </w:r>
      <w:r>
        <w:t>近づくq(</w:t>
      </w:r>
      <w:r>
        <w:rPr>
          <w:rFonts w:ascii="Cambria" w:eastAsia="Cambria" w:hAnsi="Cambria" w:cs="Cambria"/>
          <w:i/>
          <w:sz w:val="34"/>
          <w:vertAlign w:val="subscript"/>
        </w:rPr>
        <w:t>β)を</w:t>
      </w:r>
      <w:r>
        <w:t xml:space="preserve">見つけます</w:t>
      </w:r>
      <w:r>
        <w:t xml:space="preserve">。</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vertAlign w:val="subscript"/>
        </w:rPr>
        <w:t>xn</w:t>
      </w:r>
      <w:r>
        <w:rPr>
          <w:rFonts w:ascii="Cambria" w:eastAsia="Cambria" w:hAnsi="Cambria" w:cs="Cambria"/>
          <w:sz w:val="34"/>
          <w:vertAlign w:val="subscript"/>
        </w:rPr>
        <w:t xml:space="preserve">)を経験</w:t>
      </w:r>
      <w:r>
        <w:t xml:space="preserve">分布と</w:t>
      </w:r>
      <w:r>
        <w:t xml:space="preserve">すると、</w:t>
      </w:r>
      <w:r>
        <w:rPr>
          <w:rFonts w:ascii="Cambria" w:eastAsia="Cambria" w:hAnsi="Cambria" w:cs="Cambria"/>
          <w:i/>
          <w:sz w:val="34"/>
          <w:vertAlign w:val="subscript"/>
        </w:rPr>
        <w:t>q</w:t>
      </w:r>
      <w:r>
        <w:rPr>
          <w:rFonts w:ascii="Cambria" w:eastAsia="Cambria" w:hAnsi="Cambria" w:cs="Cambria"/>
          <w:sz w:val="34"/>
          <w:vertAlign w:val="subscript"/>
        </w:rPr>
        <w:t>(</w:t>
      </w:r>
      <w:r>
        <w:rPr>
          <w:rFonts w:ascii="Cambria" w:eastAsia="Cambria" w:hAnsi="Cambria" w:cs="Cambria"/>
          <w:i/>
          <w:sz w:val="34"/>
          <w:vertAlign w:val="subscript"/>
        </w:rPr>
        <w:t>β</w:t>
      </w:r>
      <w:r>
        <w:rPr>
          <w:rFonts w:ascii="Cambria" w:eastAsia="Cambria" w:hAnsi="Cambria" w:cs="Cambria"/>
          <w:sz w:val="34"/>
          <w:vertAlign w:val="subscript"/>
        </w:rPr>
        <w:t xml:space="preserve">)が</w:t>
      </w:r>
      <w:r>
        <w:t>向上する</w:t>
      </w:r>
      <w:r>
        <w:t xml:space="preserve">につれて、比推定問題はより簡単に解くことができなくなる（したがって、より正確になる）ことを意味します。</w:t>
      </w:r>
    </w:p>
    <w:p w14:paraId="1EDF4F98" w14:textId="77777777" w:rsidR="00255F62" w:rsidRDefault="001D6550">
      <w:pPr>
        <w:spacing w:after="4"/>
        <w:ind w:left="15" w:right="851"/>
      </w:pPr>
      <w:r>
        <w:t xml:space="preserve">これは、暗黙</w:t>
      </w:r>
      <w:r>
        <w:t>のグローバル変数と暗黙のグローバル変分近似を可能にするために、</w:t>
      </w:r>
      <w:r>
        <w:t xml:space="preserve">なぜ我々が</w:t>
      </w:r>
      <w:r>
        <w:t>比に</w:t>
      </w:r>
      <w:r>
        <w:rPr>
          <w:rFonts w:ascii="Cambria" w:eastAsia="Cambria" w:hAnsi="Cambria" w:cs="Cambria"/>
          <w:i/>
          <w:sz w:val="34"/>
          <w:vertAlign w:val="subscript"/>
        </w:rPr>
        <w:t>p</w:t>
      </w:r>
      <w:r>
        <w:rPr>
          <w:rFonts w:ascii="Cambria" w:eastAsia="Cambria" w:hAnsi="Cambria" w:cs="Cambria"/>
          <w:sz w:val="34"/>
          <w:vertAlign w:val="subscript"/>
        </w:rPr>
        <w:t>(</w:t>
      </w:r>
      <w:r>
        <w:rPr>
          <w:rFonts w:ascii="Cambria" w:eastAsia="Cambria" w:hAnsi="Cambria" w:cs="Cambria"/>
          <w:i/>
          <w:sz w:val="34"/>
          <w:vertAlign w:val="subscript"/>
        </w:rPr>
        <w:t xml:space="preserve">β </w:t>
      </w:r>
      <w:r>
        <w:rPr>
          <w:rFonts w:ascii="Cambria" w:eastAsia="Cambria" w:hAnsi="Cambria" w:cs="Cambria"/>
        </w:rPr>
        <w:t>|</w:t>
      </w:r>
      <w:r>
        <w:rPr>
          <w:rFonts w:ascii="Cambria" w:eastAsia="Cambria" w:hAnsi="Cambria" w:cs="Cambria"/>
          <w:b/>
          <w:sz w:val="34"/>
          <w:vertAlign w:val="subscript"/>
        </w:rPr>
        <w:t>x</w:t>
      </w:r>
      <w:r>
        <w:rPr>
          <w:rFonts w:ascii="Cambria" w:eastAsia="Cambria" w:hAnsi="Cambria" w:cs="Cambria"/>
          <w:sz w:val="34"/>
          <w:vertAlign w:val="subscript"/>
        </w:rPr>
        <w:t xml:space="preserve">)</w:t>
      </w:r>
      <w:r>
        <w:t xml:space="preserve">の推論を含まないのかという動機にも注意してください</w:t>
      </w:r>
      <w:r>
        <w:t>。つまり，推定では，事前分布と事後分布の間のサンプルを比較する必要があり，</w:t>
      </w:r>
      <w:r>
        <w:t xml:space="preserve">グローバル変数では，それらが重なることはほとんどありません．</w:t>
      </w:r>
    </w:p>
    <w:sectPr w:rsidR="00255F62">
      <w:type w:val="continuous"/>
      <w:pgSz w:w="12240" w:h="15840"/>
      <w:pgMar w:top="1223" w:right="909" w:bottom="1378" w:left="177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7F46F" w14:textId="77777777" w:rsidR="001D6550" w:rsidRDefault="001D6550">
      <w:pPr>
        <w:spacing w:after="0" w:line="240" w:lineRule="auto"/>
      </w:pPr>
      <w:r>
        <w:separator/>
      </w:r>
    </w:p>
  </w:endnote>
  <w:endnote w:type="continuationSeparator" w:id="0">
    <w:p w14:paraId="67ABBF0E" w14:textId="77777777" w:rsidR="001D6550" w:rsidRDefault="001D6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default"/>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0390C" w14:textId="77777777" w:rsidR="00255F62" w:rsidRDefault="00255F6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928F4" w14:textId="77777777" w:rsidR="00255F62" w:rsidRDefault="00255F6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FC5B7" w14:textId="77777777" w:rsidR="00255F62" w:rsidRDefault="00255F6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342EE" w14:textId="77777777" w:rsidR="00255F62" w:rsidRDefault="001D6550">
    <w:pPr>
      <w:spacing w:after="0" w:line="259" w:lineRule="auto"/>
      <w:ind w:left="2" w:righ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2CED1" w14:textId="77777777" w:rsidR="00255F62" w:rsidRDefault="001D6550">
    <w:pPr>
      <w:spacing w:after="0" w:line="259" w:lineRule="auto"/>
      <w:ind w:left="2" w:righ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FAF1" w14:textId="77777777" w:rsidR="00255F62" w:rsidRDefault="001D6550">
    <w:pPr>
      <w:spacing w:after="0" w:line="259" w:lineRule="auto"/>
      <w:ind w:left="2" w:righ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FF84D" w14:textId="77777777" w:rsidR="00255F62" w:rsidRDefault="001D6550">
    <w:pPr>
      <w:spacing w:after="0" w:line="259" w:lineRule="auto"/>
      <w:ind w:left="0" w:right="1351"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D723D" w14:textId="77777777" w:rsidR="00255F62" w:rsidRDefault="001D6550">
    <w:pPr>
      <w:spacing w:after="0" w:line="259" w:lineRule="auto"/>
      <w:ind w:left="0" w:right="1351"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E1F6B" w14:textId="77777777" w:rsidR="00255F62" w:rsidRDefault="001D6550">
    <w:pPr>
      <w:spacing w:after="0" w:line="259" w:lineRule="auto"/>
      <w:ind w:left="0" w:right="1351"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BC612" w14:textId="77777777" w:rsidR="001D6550" w:rsidRDefault="001D6550">
      <w:pPr>
        <w:spacing w:after="0" w:line="263" w:lineRule="auto"/>
        <w:ind w:left="10" w:right="449" w:firstLine="253"/>
      </w:pPr>
      <w:r>
        <w:separator/>
      </w:r>
    </w:p>
  </w:footnote>
  <w:footnote w:type="continuationSeparator" w:id="0">
    <w:p w14:paraId="7CBB21EE" w14:textId="77777777" w:rsidR="001D6550" w:rsidRDefault="001D6550">
      <w:pPr>
        <w:spacing w:after="0" w:line="263" w:lineRule="auto"/>
        <w:ind w:left="10" w:right="449" w:firstLine="253"/>
      </w:pPr>
      <w:r>
        <w:continuationSeparator/>
      </w:r>
    </w:p>
  </w:footnote>
  <w:footnote w:id="1">
    <w:p w14:paraId="7D2FFE9A" w14:textId="77777777" w:rsidR="00255F62" w:rsidRDefault="001D6550">
      <w:pPr>
        <w:pStyle w:val="footnotedescription"/>
        <w:ind w:left="282" w:right="0" w:firstLine="0"/>
      </w:pPr>
      <w:r>
        <w:rPr>
          <w:rStyle w:val="footnotemark"/>
        </w:rPr>
        <w:footnoteRef/>
      </w:r>
      <w:r>
        <w:t xml:space="preserve"/>
      </w:r>
      サンプリングの代わりに、分布を
      <w:r>
        <w:t xml:space="preserve">密度で</w:t>
      </w:r>
      <w:r>
        <w:t xml:space="preserve">表すこともできます</w:t>
      </w:r>
      <w:r>
        <w:t>。</w:t>
      </w:r>
    </w:p>
  </w:footnote>
  <w:footnote w:id="2">
    <w:p w14:paraId="35474B03" w14:textId="77777777" w:rsidR="00255F62" w:rsidRDefault="001D6550">
      <w:pPr>
        <w:pStyle w:val="footnotedescription"/>
        <w:spacing w:line="263" w:lineRule="auto"/>
        <w:ind w:left="10" w:right="449"/>
        <w:jc w:val="both"/>
      </w:pPr>
      <w:r>
        <w:rPr>
          <w:rStyle w:val="footnotemark"/>
        </w:rPr>
        <w:footnoteRef/>
      </w:r>
      <w:r>
        <w:t/>
      </w:r>
      トレースを実装するのではなく、既存のものをオートディフシステムで再利用することもできます。しかし、我々の目的は、
      <w:r>
        <w:t>計算を操作するために、</w:t>
      </w:r>
      <w:r>
        <w:t>ユーザ制御によるトレーシング（</w:t>
      </w:r>
      <w:r>
        <w:t>上記の</w:t>
      </w:r>
      <w:r>
        <w:rPr>
          <w:i/>
        </w:rPr>
        <w:t xml:space="preserve">トレーサー</w:t>
      </w:r>
      <w:r>
        <w:t>関数）を</w:t>
      </w:r>
      <w:r>
        <w:t>必要とする。</w:t>
      </w:r>
      <w:r>
        <w:t xml:space="preserve">これは現在のところ TensorFlow </w:t>
      </w:r>
      <w:r>
        <w:t xml:space="preserve">Eager や Autograd (</w:t>
      </w:r>
      <w:r>
        <w:rPr>
          <w:color w:val="006184"/>
        </w:rPr>
        <w:t>Maclaurin et al</w:t>
      </w:r>
      <w:r>
        <w:t xml:space="preserve">. , </w:t>
      </w:r>
      <w:r>
        <w:rPr>
          <w:color w:val="006184"/>
        </w:rPr>
        <w:t>2015</w:t>
      </w:r>
      <w:r>
        <w:t>)</w:t>
      </w:r>
      <w:r>
        <w:t>では利用できないものであり，これが</w:t>
      </w:r>
      <w:r>
        <w:t>我々の実装の動機となった．</w:t>
      </w:r>
    </w:p>
  </w:footnote>
  <w:footnote w:id="3">
    <w:p w14:paraId="0B158FAE" w14:textId="77777777" w:rsidR="00255F62" w:rsidRDefault="001D6550">
      <w:pPr>
        <w:pStyle w:val="footnotedescription"/>
        <w:spacing w:after="306" w:line="220" w:lineRule="auto"/>
        <w:ind w:left="10" w:right="0"/>
      </w:pPr>
      <w:r>
        <w:rPr>
          <w:rStyle w:val="footnotemark"/>
        </w:rPr>
        <w:footnoteRef/>
      </w:r>
      <w:r>
        <w:t xml:space="preserve"/>
      </w:r>
      画像変換器は、密度表現が好ましい場合の性能的な理由を提供します。もう一つの説得力のある例として、エネルギーベースのモデル 
      <w:r>
        <w:rPr>
          <w:rFonts w:ascii="Cambria" w:eastAsia="Cambria" w:hAnsi="Cambria" w:cs="Cambria"/>
          <w:i/>
          <w:sz w:val="28"/>
          <w:vertAlign w:val="subscript"/>
        </w:rPr>
        <w:t>p</w:t>
      </w:r>
      <w:r>
        <w:rPr>
          <w:rFonts w:ascii="Cambria" w:eastAsia="Cambria" w:hAnsi="Cambria" w:cs="Cambria"/>
          <w:sz w:val="28"/>
          <w:vertAlign w:val="subscript"/>
        </w:rPr>
        <w:t>(</w:t>
      </w:r>
      <w:r>
        <w:rPr>
          <w:rFonts w:ascii="Cambria" w:eastAsia="Cambria" w:hAnsi="Cambria" w:cs="Cambria"/>
          <w:i/>
          <w:sz w:val="28"/>
          <w:vertAlign w:val="subscript"/>
        </w:rPr>
        <w:t>x</w:t>
      </w:r>
      <w:r>
        <w:rPr>
          <w:rFonts w:ascii="Cambria" w:eastAsia="Cambria" w:hAnsi="Cambria" w:cs="Cambria"/>
        </w:rPr>
        <w:t xml:space="preserve">)∝</w:t>
      </w:r>
      <w:r>
        <w:rPr>
          <w:rFonts w:ascii="Cambria" w:eastAsia="Cambria" w:hAnsi="Cambria" w:cs="Cambria"/>
          <w:sz w:val="28"/>
          <w:vertAlign w:val="subscript"/>
        </w:rPr>
        <w:t>exp</w:t>
      </w:r>
      <w:r>
        <w:rPr>
          <w:rFonts w:ascii="Cambria" w:eastAsia="Cambria" w:hAnsi="Cambria" w:cs="Cambria"/>
        </w:rPr>
        <w:t>{</w:t>
      </w:r>
      <w:r>
        <w:rPr>
          <w:rFonts w:ascii="Cambria" w:eastAsia="Cambria" w:hAnsi="Cambria" w:cs="Cambria"/>
          <w:i/>
          <w:sz w:val="28"/>
          <w:vertAlign w:val="subscript"/>
        </w:rPr>
        <w:t>f</w:t>
      </w:r>
      <w:r>
        <w:rPr>
          <w:rFonts w:ascii="Cambria" w:eastAsia="Cambria" w:hAnsi="Cambria" w:cs="Cambria"/>
          <w:sz w:val="28"/>
          <w:vertAlign w:val="subscript"/>
        </w:rPr>
        <w:t>(</w:t>
      </w:r>
      <w:r>
        <w:rPr>
          <w:rFonts w:ascii="Cambria" w:eastAsia="Cambria" w:hAnsi="Cambria" w:cs="Cambria"/>
          <w:i/>
          <w:sz w:val="28"/>
          <w:vertAlign w:val="subscript"/>
        </w:rPr>
        <w:t>x</w:t>
      </w:r>
      <w:r>
        <w:rPr>
          <w:rFonts w:ascii="Cambria" w:eastAsia="Cambria" w:hAnsi="Cambria" w:cs="Cambria"/>
        </w:rPr>
        <w:t>)}が</w:t>
      </w:r>
      <w:r>
        <w:t xml:space="preserve">あります</w:t>
      </w:r>
      <w:r>
        <w:t>が、</w:t>
      </w:r>
      <w:r>
        <w:t>ここでは閉形ではサンプリングすら利用できません。</w:t>
      </w:r>
    </w:p>
    <w:p w14:paraId="5535B4AA" w14:textId="77777777" w:rsidR="00255F62" w:rsidRDefault="001D6550">
      <w:pPr>
        <w:pStyle w:val="footnotedescription"/>
        <w:ind w:left="10" w:right="0" w:firstLine="0"/>
      </w:pPr>
      <w:r>
        <w:t>make_log_joint</w:t>
      </w:r>
      <w:r>
        <w:rPr>
          <w:sz w:val="12"/>
        </w:rPr>
        <w:t>5</w:t>
      </w:r>
      <w:r>
        <w:t>原理的には、サンプリングの観点からどのようなモデルでも再定義することができますが、この例のように実際には必ずしも効率的に行われるわけではありません。</w:t>
      </w:r>
      <w:r>
        <w:t>対照的に、逆プログラム</w:t>
      </w:r>
      <w:r>
        <w:t xml:space="preserve">make_log_joint</w:t>
      </w:r>
      <w:r>
        <w:t>は、</w:t>
      </w:r>
      <w:r>
        <w:t>その密度を得るためのものです。しかし。</w:t>
      </w:r>
    </w:p>
  </w:footnote>
  <w:footnote w:id="4">
    <w:p w14:paraId="0860CF47" w14:textId="77777777" w:rsidR="00255F62" w:rsidRDefault="001D6550">
      <w:pPr>
        <w:pStyle w:val="footnotedescription"/>
        <w:ind w:left="282" w:right="0" w:firstLine="0"/>
      </w:pPr>
      <w:r>
        <w:rPr>
          <w:rStyle w:val="footnotemark"/>
        </w:rPr>
        <w:footnoteRef/>
      </w:r>
      <w:r>
        <w:t xml:space="preserve">エドワードとは異なり、エドワード2は学習アルゴリズム上の分布を指定することもできます。</w:t>
      </w:r>
    </w:p>
  </w:footnote>
  <w:footnote w:id="5">
    <w:p w14:paraId="04FC9164" w14:textId="77777777" w:rsidR="00255F62" w:rsidRDefault="001D6550">
      <w:pPr>
        <w:pStyle w:val="footnotedescription"/>
        <w:spacing w:line="283" w:lineRule="auto"/>
        <w:ind w:right="348"/>
        <w:jc w:val="both"/>
      </w:pPr>
      <w:r>
        <w:rPr>
          <w:rStyle w:val="footnotemark"/>
        </w:rPr>
        <w:footnoteRef/>
      </w:r>
      <w:r>
        <w:t xml:space="preserve"/>
      </w:r>
      PyMC3 は CPU よりも GPU の方が実際には遅く、そのコードは 
      <w:r>
        <w:t xml:space="preserve">GPU の </w:t>
      </w:r>
      <w:r>
        <w:t xml:space="preserve">Theano </w:t>
      </w:r>
      <w:r>
        <w:t xml:space="preserve">と CPU の NumPy との</w:t>
      </w:r>
      <w:r>
        <w:t xml:space="preserve">間で頻繁に通信を行います。</w:t>
      </w:r>
    </w:p>
  </w:footnote>
  <w:footnote w:id="6">
    <w:p w14:paraId="68625E73" w14:textId="77777777" w:rsidR="00255F62" w:rsidRDefault="001D6550">
      <w:pPr>
        <w:pStyle w:val="footnotedescription"/>
        <w:spacing w:line="216" w:lineRule="auto"/>
        <w:ind w:right="888"/>
        <w:jc w:val="both"/>
      </w:pPr>
      <w:r>
        <w:rPr>
          <w:rStyle w:val="footnotemark"/>
        </w:rPr>
        <w:footnoteRef/>
      </w:r>
      <w:r>
        <w:t xml:space="preserve"/>
      </w:r>
      vgpのカーネルハイパーパラメタをデータポイント間で固定します。また、他の自動エンコーダーアプローチとは異なり、
      <w:r>
        <w:rPr>
          <w:rFonts w:ascii="Cambria" w:eastAsia="Cambria" w:hAnsi="Cambria" w:cs="Cambria"/>
          <w:i/>
          <w:sz w:val="28"/>
          <w:vertAlign w:val="subscript"/>
        </w:rPr>
        <w:t>rの</w:t>
      </w:r>
      <w:r>
        <w:t xml:space="preserve">推論ネットワークに</w:t>
      </w:r>
      <w:r>
        <w:rPr>
          <w:rFonts w:ascii="Cambria" w:eastAsia="Cambria" w:hAnsi="Cambria" w:cs="Cambria"/>
          <w:i/>
          <w:vertAlign w:val="subscript"/>
        </w:rPr>
        <w:t xml:space="preserve">xn</w:t>
      </w:r>
      <w:r>
        <w:t xml:space="preserve">と</w:t>
      </w:r>
      <w:r>
        <w:rPr>
          <w:rFonts w:ascii="Cambria" w:eastAsia="Cambria" w:hAnsi="Cambria" w:cs="Cambria"/>
          <w:i/>
          <w:vertAlign w:val="subscript"/>
        </w:rPr>
        <w:t xml:space="preserve">znの</w:t>
      </w:r>
      <w:r>
        <w:t xml:space="preserve">両方を</w:t>
      </w:r>
      <w:r>
        <w:t>入力とさ</w:t>
      </w:r>
      <w:r>
        <w:t xml:space="preserve">せていることにも注意してください</w:t>
      </w:r>
      <w:r>
        <w:t>。</w:t>
      </w:r>
    </w:p>
  </w:footnote>
  <w:footnote w:id="7">
    <w:p w14:paraId="20CE59AA" w14:textId="77777777" w:rsidR="00255F62" w:rsidRDefault="001D6550">
      <w:pPr>
        <w:pStyle w:val="footnotedescription"/>
        <w:spacing w:line="248" w:lineRule="auto"/>
        <w:ind w:right="626"/>
      </w:pPr>
      <w:r>
        <w:rPr>
          <w:rStyle w:val="footnotemark"/>
        </w:rPr>
        <w:footnoteRef/>
      </w:r>
      <w:r>
        <w:t/>
      </w:r>
      <w:r>
        <w:t xml:space="preserve">比</w:t>
      </w:r>
      <w:r>
        <w:rPr>
          <w:rFonts w:ascii="Cambria" w:eastAsia="Cambria" w:hAnsi="Cambria" w:cs="Cambria"/>
          <w:i/>
          <w:sz w:val="28"/>
          <w:vertAlign w:val="subscript"/>
        </w:rPr>
        <w:t xml:space="preserve">rは</w:t>
      </w:r>
      <w:r>
        <w:t xml:space="preserve">間接的に</w:t>
      </w:r>
      <w:r>
        <w:rPr>
          <w:i/>
          <w:sz w:val="28"/>
          <w:vertAlign w:val="subscript"/>
        </w:rPr>
        <w:t xml:space="preserve">φ</w:t>
      </w:r>
      <w:r>
        <w:t xml:space="preserve">に依存する</w:t>
      </w:r>
      <w:r>
        <w:t xml:space="preserve">が、その勾配w.r.t.</w:t>
      </w:r>
      <w:r>
        <w:rPr>
          <w:i/>
          <w:sz w:val="28"/>
          <w:vertAlign w:val="subscript"/>
        </w:rPr>
        <w:t xml:space="preserve">φは</w:t>
      </w:r>
      <w:r>
        <w:t>消滅する。これは、スコア関数の同一性と積</w:t>
      </w:r>
      <w:r>
        <w:t xml:space="preserve">則を</w:t>
      </w:r>
      <w:r>
        <w:t>介して導出される</w:t>
      </w:r>
      <w:r>
        <w:t xml:space="preserve">（例えば、</w:t>
      </w:r>
      <w:r>
        <w:rPr>
          <w:color w:val="006184"/>
        </w:rPr>
        <w:t xml:space="preserve">Ranganathら</w:t>
      </w:r>
      <w:r>
        <w:t>（</w:t>
      </w:r>
      <w:r>
        <w:rPr>
          <w:color w:val="006184"/>
        </w:rPr>
        <w:t>2014年</w:t>
      </w:r>
      <w:r>
        <w:t>、付録）</w:t>
      </w:r>
      <w:r>
        <w:t xml:space="preserve">参照</w:t>
      </w:r>
      <w:r>
        <w:t>）。</w:t>
      </w:r>
    </w:p>
  </w:footnote>
  <w:footnote w:id="8">
    <w:p w14:paraId="27529A36" w14:textId="77777777" w:rsidR="00255F62" w:rsidRDefault="001D6550">
      <w:pPr>
        <w:pStyle w:val="footnotedescription"/>
        <w:spacing w:line="255" w:lineRule="auto"/>
        <w:ind w:right="869"/>
        <w:jc w:val="both"/>
      </w:pPr>
      <w:r>
        <w:rPr>
          <w:rStyle w:val="footnotemark"/>
        </w:rPr>
        <w:footnoteRef/>
      </w:r>
      <w:r>
        <w:t xml:space="preserve"/>
      </w:r>
      形式的には
      <w:r>
        <w:t>，</w:t>
      </w:r>
      <w:r>
        <w:t xml:space="preserve">変分的な入出力ペア</w:t>
      </w:r>
      <w:r>
        <w:rPr>
          <w:rFonts w:ascii="Cambria" w:eastAsia="Cambria" w:hAnsi="Cambria" w:cs="Cambria"/>
        </w:rPr>
        <w:t>{(</w:t>
      </w:r>
      <w:r>
        <w:rPr>
          <w:rFonts w:ascii="Cambria" w:eastAsia="Cambria" w:hAnsi="Cambria" w:cs="Cambria"/>
          <w:i/>
          <w:vertAlign w:val="subscript"/>
        </w:rPr>
        <w:t>sn</w:t>
      </w:r>
      <w:r>
        <w:rPr>
          <w:rFonts w:ascii="Cambria" w:eastAsia="Cambria" w:hAnsi="Cambria" w:cs="Cambria"/>
          <w:i/>
        </w:rPr>
        <w:t>,</w:t>
      </w:r>
      <w:r>
        <w:rPr>
          <w:rFonts w:ascii="Cambria" w:eastAsia="Cambria" w:hAnsi="Cambria" w:cs="Cambria"/>
          <w:i/>
          <w:vertAlign w:val="subscript"/>
        </w:rPr>
        <w:t>tn</w:t>
      </w:r>
      <w:r>
        <w:rPr>
          <w:rFonts w:ascii="Cambria" w:eastAsia="Cambria" w:hAnsi="Cambria" w:cs="Cambria"/>
        </w:rPr>
        <w:t>)}が</w:t>
      </w:r>
      <w:r>
        <w:t xml:space="preserve">与えられると，最近</w:t>
      </w:r>
      <w:r>
        <w:t>傍</w:t>
      </w:r>
      <w:r>
        <w:t xml:space="preserve">関数は</w:t>
      </w:r>
      <w:r>
        <w:rPr>
          <w:rFonts w:ascii="Cambria" w:eastAsia="Cambria" w:hAnsi="Cambria" w:cs="Cambria"/>
          <w:i/>
        </w:rPr>
        <w:t>f</w:t>
      </w:r>
      <w:r>
        <w:rPr>
          <w:rFonts w:ascii="Cambria" w:eastAsia="Cambria" w:hAnsi="Cambria" w:cs="Cambria"/>
          <w:i/>
        </w:rPr>
        <w:t>(</w:t>
      </w:r>
      <w:r>
        <w:rPr>
          <w:rFonts w:ascii="Cambria" w:eastAsia="Cambria" w:hAnsi="Cambria" w:cs="Cambria"/>
          <w:i/>
        </w:rPr>
        <w:t>ξ</w:t>
      </w:r>
      <w:r>
        <w:rPr>
          <w:i/>
        </w:rPr>
        <w:t xml:space="preserve">) = </w:t>
      </w:r>
      <w:r>
        <w:rPr>
          <w:rFonts w:ascii="Cambria" w:eastAsia="Cambria" w:hAnsi="Cambria" w:cs="Cambria"/>
          <w:i/>
          <w:vertAlign w:val="subscript"/>
        </w:rPr>
        <w:t>tj</w:t>
      </w:r>
      <w:r>
        <w:rPr>
          <w:rFonts w:ascii="Cambria" w:eastAsia="Cambria" w:hAnsi="Cambria" w:cs="Cambria"/>
        </w:rPr>
        <w:t xml:space="preserve">の</w:t>
      </w:r>
      <w:r>
        <w:t xml:space="preserve">ように定義され</w:t>
      </w:r>
      <w:r>
        <w:t xml:space="preserve">，</w:t>
      </w:r>
      <w:r>
        <w:rPr>
          <w:rFonts w:ascii="Cambria" w:eastAsia="Cambria" w:hAnsi="Cambria" w:cs="Cambria"/>
          <w:b/>
        </w:rPr>
        <w:t>その</w:t>
      </w:r>
      <w:r>
        <w:t xml:space="preserve">ような</w:t>
      </w:r>
      <w:r>
        <w:rPr>
          <w:rFonts w:ascii="Cambria" w:eastAsia="Cambria" w:hAnsi="Cambria" w:cs="Cambria"/>
        </w:rPr>
        <w:t>k</w:t>
      </w:r>
      <w:r>
        <w:rPr>
          <w:i/>
        </w:rPr>
        <w:t xml:space="preserve">ξ </w:t>
      </w:r>
      <w:r>
        <w:rPr>
          <w:rFonts w:ascii="Cambria" w:eastAsia="Cambria" w:hAnsi="Cambria" w:cs="Cambria"/>
        </w:rPr>
        <w:t xml:space="preserve">- </w:t>
      </w:r>
      <w:r>
        <w:rPr>
          <w:rFonts w:ascii="Cambria" w:eastAsia="Cambria" w:hAnsi="Cambria" w:cs="Cambria"/>
        </w:rPr>
        <w:t xml:space="preserve">sjk </w:t>
      </w:r>
      <w:r>
        <w:rPr>
          <w:rFonts w:ascii="Cambria" w:eastAsia="Cambria" w:hAnsi="Cambria" w:cs="Cambria"/>
          <w:i/>
        </w:rPr>
        <w:t xml:space="preserve">&lt; kξ </w:t>
      </w:r>
      <w:r>
        <w:rPr>
          <w:i/>
        </w:rPr>
        <w:t xml:space="preserve">- </w:t>
      </w:r>
      <w:r>
        <w:rPr>
          <w:rFonts w:ascii="Cambria" w:eastAsia="Cambria" w:hAnsi="Cambria" w:cs="Cambria"/>
        </w:rPr>
        <w:t xml:space="preserve">skkが</w:t>
      </w:r>
      <w:r>
        <w:t xml:space="preserve">すべてのk</w:t>
      </w:r>
      <w:r>
        <w:rPr>
          <w:rFonts w:ascii="Cambria" w:eastAsia="Cambria" w:hAnsi="Cambria" w:cs="Cambria"/>
        </w:rPr>
        <w:t xml:space="preserve">について存在する．</w:t>
      </w:r>
    </w:p>
  </w:footnote>
  <w:footnote w:id="9">
    <w:p w14:paraId="26F2E016" w14:textId="77777777" w:rsidR="00255F62" w:rsidRDefault="001D6550">
      <w:pPr>
        <w:pStyle w:val="footnotedescription"/>
        <w:spacing w:line="269" w:lineRule="auto"/>
        <w:ind w:right="477"/>
      </w:pPr>
      <w:r>
        <w:rPr>
          <w:rStyle w:val="footnotemark"/>
        </w:rPr>
        <w:footnoteRef/>
      </w:r>
      <w:r>
        <w:t>簡単にするために、ここではvgpの基礎となる平均場分布の議論を避けます。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05053"/>
    <w:multiLevelType w:val="hybridMultilevel"/>
    <w:tmpl w:val="8AEE64FE"/>
    <w:lvl w:ilvl="0" w:tplc="02584CE0">
      <w:start w:val="1"/>
      <w:numFmt w:val="decimal"/>
      <w:lvlText w:val="%1."/>
      <w:lvlJc w:val="left"/>
      <w:pPr>
        <w:ind w:left="574"/>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7B32CC72">
      <w:start w:val="1"/>
      <w:numFmt w:val="lowerLetter"/>
      <w:lvlText w:val="%2"/>
      <w:lvlJc w:val="left"/>
      <w:pPr>
        <w:ind w:left="13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C142A6CE">
      <w:start w:val="1"/>
      <w:numFmt w:val="lowerRoman"/>
      <w:lvlText w:val="%3"/>
      <w:lvlJc w:val="left"/>
      <w:pPr>
        <w:ind w:left="20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AD10C094">
      <w:start w:val="1"/>
      <w:numFmt w:val="decimal"/>
      <w:lvlText w:val="%4"/>
      <w:lvlJc w:val="left"/>
      <w:pPr>
        <w:ind w:left="28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60A2BB66">
      <w:start w:val="1"/>
      <w:numFmt w:val="lowerLetter"/>
      <w:lvlText w:val="%5"/>
      <w:lvlJc w:val="left"/>
      <w:pPr>
        <w:ind w:left="352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E6B8BDFE">
      <w:start w:val="1"/>
      <w:numFmt w:val="lowerRoman"/>
      <w:lvlText w:val="%6"/>
      <w:lvlJc w:val="left"/>
      <w:pPr>
        <w:ind w:left="424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57B421CA">
      <w:start w:val="1"/>
      <w:numFmt w:val="decimal"/>
      <w:lvlText w:val="%7"/>
      <w:lvlJc w:val="left"/>
      <w:pPr>
        <w:ind w:left="49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C1F0C240">
      <w:start w:val="1"/>
      <w:numFmt w:val="lowerLetter"/>
      <w:lvlText w:val="%8"/>
      <w:lvlJc w:val="left"/>
      <w:pPr>
        <w:ind w:left="56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9C3879E4">
      <w:start w:val="1"/>
      <w:numFmt w:val="lowerRoman"/>
      <w:lvlText w:val="%9"/>
      <w:lvlJc w:val="left"/>
      <w:pPr>
        <w:ind w:left="64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1" w15:restartNumberingAfterBreak="0">
    <w:nsid w:val="2359436E"/>
    <w:multiLevelType w:val="hybridMultilevel"/>
    <w:tmpl w:val="1FF8E002"/>
    <w:lvl w:ilvl="0" w:tplc="4D5AC444">
      <w:start w:val="1"/>
      <w:numFmt w:val="decimal"/>
      <w:lvlText w:val="%1."/>
      <w:lvlJc w:val="left"/>
      <w:pPr>
        <w:ind w:left="574"/>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E6D875CC">
      <w:start w:val="1"/>
      <w:numFmt w:val="lowerLetter"/>
      <w:lvlText w:val="%2"/>
      <w:lvlJc w:val="left"/>
      <w:pPr>
        <w:ind w:left="13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A9582504">
      <w:start w:val="1"/>
      <w:numFmt w:val="lowerRoman"/>
      <w:lvlText w:val="%3"/>
      <w:lvlJc w:val="left"/>
      <w:pPr>
        <w:ind w:left="20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64629D42">
      <w:start w:val="1"/>
      <w:numFmt w:val="decimal"/>
      <w:lvlText w:val="%4"/>
      <w:lvlJc w:val="left"/>
      <w:pPr>
        <w:ind w:left="28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6CA0CA32">
      <w:start w:val="1"/>
      <w:numFmt w:val="lowerLetter"/>
      <w:lvlText w:val="%5"/>
      <w:lvlJc w:val="left"/>
      <w:pPr>
        <w:ind w:left="352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9AE82490">
      <w:start w:val="1"/>
      <w:numFmt w:val="lowerRoman"/>
      <w:lvlText w:val="%6"/>
      <w:lvlJc w:val="left"/>
      <w:pPr>
        <w:ind w:left="424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238045E6">
      <w:start w:val="1"/>
      <w:numFmt w:val="decimal"/>
      <w:lvlText w:val="%7"/>
      <w:lvlJc w:val="left"/>
      <w:pPr>
        <w:ind w:left="49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065E9406">
      <w:start w:val="1"/>
      <w:numFmt w:val="lowerLetter"/>
      <w:lvlText w:val="%8"/>
      <w:lvlJc w:val="left"/>
      <w:pPr>
        <w:ind w:left="56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365CB028">
      <w:start w:val="1"/>
      <w:numFmt w:val="lowerRoman"/>
      <w:lvlText w:val="%9"/>
      <w:lvlJc w:val="left"/>
      <w:pPr>
        <w:ind w:left="64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2" w15:restartNumberingAfterBreak="0">
    <w:nsid w:val="33405F9F"/>
    <w:multiLevelType w:val="hybridMultilevel"/>
    <w:tmpl w:val="63A08E5A"/>
    <w:lvl w:ilvl="0" w:tplc="AF422394">
      <w:start w:val="21"/>
      <w:numFmt w:val="upperLetter"/>
      <w:lvlText w:val="%1"/>
      <w:lvlJc w:val="left"/>
      <w:pPr>
        <w:ind w:left="5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900AE32">
      <w:start w:val="1"/>
      <w:numFmt w:val="lowerLetter"/>
      <w:lvlText w:val="%2"/>
      <w:lvlJc w:val="left"/>
      <w:pPr>
        <w:ind w:left="36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F1AF774">
      <w:start w:val="1"/>
      <w:numFmt w:val="lowerRoman"/>
      <w:lvlText w:val="%3"/>
      <w:lvlJc w:val="left"/>
      <w:pPr>
        <w:ind w:left="43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4C09812">
      <w:start w:val="1"/>
      <w:numFmt w:val="decimal"/>
      <w:lvlText w:val="%4"/>
      <w:lvlJc w:val="left"/>
      <w:pPr>
        <w:ind w:left="51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9961F36">
      <w:start w:val="1"/>
      <w:numFmt w:val="lowerLetter"/>
      <w:lvlText w:val="%5"/>
      <w:lvlJc w:val="left"/>
      <w:pPr>
        <w:ind w:left="58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118A726">
      <w:start w:val="1"/>
      <w:numFmt w:val="lowerRoman"/>
      <w:lvlText w:val="%6"/>
      <w:lvlJc w:val="left"/>
      <w:pPr>
        <w:ind w:left="655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5C25E28">
      <w:start w:val="1"/>
      <w:numFmt w:val="decimal"/>
      <w:lvlText w:val="%7"/>
      <w:lvlJc w:val="left"/>
      <w:pPr>
        <w:ind w:left="72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7BCD1FE">
      <w:start w:val="1"/>
      <w:numFmt w:val="lowerLetter"/>
      <w:lvlText w:val="%8"/>
      <w:lvlJc w:val="left"/>
      <w:pPr>
        <w:ind w:left="799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E4C593A">
      <w:start w:val="1"/>
      <w:numFmt w:val="lowerRoman"/>
      <w:lvlText w:val="%9"/>
      <w:lvlJc w:val="left"/>
      <w:pPr>
        <w:ind w:left="871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9541AB0"/>
    <w:multiLevelType w:val="hybridMultilevel"/>
    <w:tmpl w:val="F6F011FC"/>
    <w:lvl w:ilvl="0" w:tplc="5BD20C8A">
      <w:start w:val="1"/>
      <w:numFmt w:val="decimal"/>
      <w:lvlText w:val="%1."/>
      <w:lvlJc w:val="left"/>
      <w:pPr>
        <w:ind w:left="574"/>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7690F1D6">
      <w:start w:val="1"/>
      <w:numFmt w:val="lowerLetter"/>
      <w:lvlText w:val="%2"/>
      <w:lvlJc w:val="left"/>
      <w:pPr>
        <w:ind w:left="13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2C46053A">
      <w:start w:val="1"/>
      <w:numFmt w:val="lowerRoman"/>
      <w:lvlText w:val="%3"/>
      <w:lvlJc w:val="left"/>
      <w:pPr>
        <w:ind w:left="20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E40897CC">
      <w:start w:val="1"/>
      <w:numFmt w:val="decimal"/>
      <w:lvlText w:val="%4"/>
      <w:lvlJc w:val="left"/>
      <w:pPr>
        <w:ind w:left="28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130CF49A">
      <w:start w:val="1"/>
      <w:numFmt w:val="lowerLetter"/>
      <w:lvlText w:val="%5"/>
      <w:lvlJc w:val="left"/>
      <w:pPr>
        <w:ind w:left="352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737842E2">
      <w:start w:val="1"/>
      <w:numFmt w:val="lowerRoman"/>
      <w:lvlText w:val="%6"/>
      <w:lvlJc w:val="left"/>
      <w:pPr>
        <w:ind w:left="424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66229C60">
      <w:start w:val="1"/>
      <w:numFmt w:val="decimal"/>
      <w:lvlText w:val="%7"/>
      <w:lvlJc w:val="left"/>
      <w:pPr>
        <w:ind w:left="49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8F96E416">
      <w:start w:val="1"/>
      <w:numFmt w:val="lowerLetter"/>
      <w:lvlText w:val="%8"/>
      <w:lvlJc w:val="left"/>
      <w:pPr>
        <w:ind w:left="56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CB98393A">
      <w:start w:val="1"/>
      <w:numFmt w:val="lowerRoman"/>
      <w:lvlText w:val="%9"/>
      <w:lvlJc w:val="left"/>
      <w:pPr>
        <w:ind w:left="64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4" w15:restartNumberingAfterBreak="0">
    <w:nsid w:val="41B92075"/>
    <w:multiLevelType w:val="hybridMultilevel"/>
    <w:tmpl w:val="C9125190"/>
    <w:lvl w:ilvl="0" w:tplc="9A1CA9DC">
      <w:start w:val="1"/>
      <w:numFmt w:val="decimal"/>
      <w:lvlText w:val="%1."/>
      <w:lvlJc w:val="left"/>
      <w:pPr>
        <w:ind w:left="287"/>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0BC0FF46">
      <w:start w:val="1"/>
      <w:numFmt w:val="lowerLetter"/>
      <w:lvlText w:val="%2"/>
      <w:lvlJc w:val="left"/>
      <w:pPr>
        <w:ind w:left="109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D988D62E">
      <w:start w:val="1"/>
      <w:numFmt w:val="lowerRoman"/>
      <w:lvlText w:val="%3"/>
      <w:lvlJc w:val="left"/>
      <w:pPr>
        <w:ind w:left="181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4B9E4664">
      <w:start w:val="1"/>
      <w:numFmt w:val="decimal"/>
      <w:lvlText w:val="%4"/>
      <w:lvlJc w:val="left"/>
      <w:pPr>
        <w:ind w:left="253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F152988E">
      <w:start w:val="1"/>
      <w:numFmt w:val="lowerLetter"/>
      <w:lvlText w:val="%5"/>
      <w:lvlJc w:val="left"/>
      <w:pPr>
        <w:ind w:left="325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205CCD2E">
      <w:start w:val="1"/>
      <w:numFmt w:val="lowerRoman"/>
      <w:lvlText w:val="%6"/>
      <w:lvlJc w:val="left"/>
      <w:pPr>
        <w:ind w:left="397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FB0A6712">
      <w:start w:val="1"/>
      <w:numFmt w:val="decimal"/>
      <w:lvlText w:val="%7"/>
      <w:lvlJc w:val="left"/>
      <w:pPr>
        <w:ind w:left="469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BB902286">
      <w:start w:val="1"/>
      <w:numFmt w:val="lowerLetter"/>
      <w:lvlText w:val="%8"/>
      <w:lvlJc w:val="left"/>
      <w:pPr>
        <w:ind w:left="541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F5FC8A1C">
      <w:start w:val="1"/>
      <w:numFmt w:val="lowerRoman"/>
      <w:lvlText w:val="%9"/>
      <w:lvlJc w:val="left"/>
      <w:pPr>
        <w:ind w:left="6130"/>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5" w15:restartNumberingAfterBreak="0">
    <w:nsid w:val="4685205E"/>
    <w:multiLevelType w:val="hybridMultilevel"/>
    <w:tmpl w:val="F690B250"/>
    <w:lvl w:ilvl="0" w:tplc="58EA9826">
      <w:start w:val="1"/>
      <w:numFmt w:val="decimal"/>
      <w:lvlText w:val="%1."/>
      <w:lvlJc w:val="left"/>
      <w:pPr>
        <w:ind w:left="574"/>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60A87220">
      <w:start w:val="1"/>
      <w:numFmt w:val="lowerLetter"/>
      <w:lvlText w:val="%2"/>
      <w:lvlJc w:val="left"/>
      <w:pPr>
        <w:ind w:left="13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CC1E1A78">
      <w:start w:val="1"/>
      <w:numFmt w:val="lowerRoman"/>
      <w:lvlText w:val="%3"/>
      <w:lvlJc w:val="left"/>
      <w:pPr>
        <w:ind w:left="20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ADA89C50">
      <w:start w:val="1"/>
      <w:numFmt w:val="decimal"/>
      <w:lvlText w:val="%4"/>
      <w:lvlJc w:val="left"/>
      <w:pPr>
        <w:ind w:left="28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301C2046">
      <w:start w:val="1"/>
      <w:numFmt w:val="lowerLetter"/>
      <w:lvlText w:val="%5"/>
      <w:lvlJc w:val="left"/>
      <w:pPr>
        <w:ind w:left="352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9CD87F26">
      <w:start w:val="1"/>
      <w:numFmt w:val="lowerRoman"/>
      <w:lvlText w:val="%6"/>
      <w:lvlJc w:val="left"/>
      <w:pPr>
        <w:ind w:left="424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681EB048">
      <w:start w:val="1"/>
      <w:numFmt w:val="decimal"/>
      <w:lvlText w:val="%7"/>
      <w:lvlJc w:val="left"/>
      <w:pPr>
        <w:ind w:left="496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45589506">
      <w:start w:val="1"/>
      <w:numFmt w:val="lowerLetter"/>
      <w:lvlText w:val="%8"/>
      <w:lvlJc w:val="left"/>
      <w:pPr>
        <w:ind w:left="568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A6AE15F4">
      <w:start w:val="1"/>
      <w:numFmt w:val="lowerRoman"/>
      <w:lvlText w:val="%9"/>
      <w:lvlJc w:val="left"/>
      <w:pPr>
        <w:ind w:left="6403"/>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6" w15:restartNumberingAfterBreak="0">
    <w:nsid w:val="49533EAD"/>
    <w:multiLevelType w:val="hybridMultilevel"/>
    <w:tmpl w:val="6C66E596"/>
    <w:lvl w:ilvl="0" w:tplc="5008D8BC">
      <w:start w:val="1"/>
      <w:numFmt w:val="decimal"/>
      <w:lvlText w:val="%1."/>
      <w:lvlJc w:val="left"/>
      <w:pPr>
        <w:ind w:left="574"/>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46F6D204">
      <w:start w:val="1"/>
      <w:numFmt w:val="lowerLetter"/>
      <w:lvlText w:val="%2"/>
      <w:lvlJc w:val="left"/>
      <w:pPr>
        <w:ind w:left="136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8C482A88">
      <w:start w:val="1"/>
      <w:numFmt w:val="lowerRoman"/>
      <w:lvlText w:val="%3"/>
      <w:lvlJc w:val="left"/>
      <w:pPr>
        <w:ind w:left="208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EB98B90E">
      <w:start w:val="1"/>
      <w:numFmt w:val="decimal"/>
      <w:lvlText w:val="%4"/>
      <w:lvlJc w:val="left"/>
      <w:pPr>
        <w:ind w:left="280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E1F88B96">
      <w:start w:val="1"/>
      <w:numFmt w:val="lowerLetter"/>
      <w:lvlText w:val="%5"/>
      <w:lvlJc w:val="left"/>
      <w:pPr>
        <w:ind w:left="352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91EC7782">
      <w:start w:val="1"/>
      <w:numFmt w:val="lowerRoman"/>
      <w:lvlText w:val="%6"/>
      <w:lvlJc w:val="left"/>
      <w:pPr>
        <w:ind w:left="424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13249CFC">
      <w:start w:val="1"/>
      <w:numFmt w:val="decimal"/>
      <w:lvlText w:val="%7"/>
      <w:lvlJc w:val="left"/>
      <w:pPr>
        <w:ind w:left="496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19E027EA">
      <w:start w:val="1"/>
      <w:numFmt w:val="lowerLetter"/>
      <w:lvlText w:val="%8"/>
      <w:lvlJc w:val="left"/>
      <w:pPr>
        <w:ind w:left="568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87DC6246">
      <w:start w:val="1"/>
      <w:numFmt w:val="lowerRoman"/>
      <w:lvlText w:val="%9"/>
      <w:lvlJc w:val="left"/>
      <w:pPr>
        <w:ind w:left="640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7" w15:restartNumberingAfterBreak="0">
    <w:nsid w:val="573E3C16"/>
    <w:multiLevelType w:val="hybridMultilevel"/>
    <w:tmpl w:val="A606A4A6"/>
    <w:lvl w:ilvl="0" w:tplc="F76EFA86">
      <w:start w:val="1"/>
      <w:numFmt w:val="decimal"/>
      <w:lvlText w:val="%1."/>
      <w:lvlJc w:val="left"/>
      <w:pPr>
        <w:ind w:left="574"/>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1" w:tplc="AA24CD46">
      <w:start w:val="1"/>
      <w:numFmt w:val="lowerLetter"/>
      <w:lvlText w:val="%2"/>
      <w:lvlJc w:val="left"/>
      <w:pPr>
        <w:ind w:left="136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2" w:tplc="9A66E8DC">
      <w:start w:val="1"/>
      <w:numFmt w:val="lowerRoman"/>
      <w:lvlText w:val="%3"/>
      <w:lvlJc w:val="left"/>
      <w:pPr>
        <w:ind w:left="208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3" w:tplc="05B42184">
      <w:start w:val="1"/>
      <w:numFmt w:val="decimal"/>
      <w:lvlText w:val="%4"/>
      <w:lvlJc w:val="left"/>
      <w:pPr>
        <w:ind w:left="280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4" w:tplc="1EBC70E6">
      <w:start w:val="1"/>
      <w:numFmt w:val="lowerLetter"/>
      <w:lvlText w:val="%5"/>
      <w:lvlJc w:val="left"/>
      <w:pPr>
        <w:ind w:left="352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5" w:tplc="C112876A">
      <w:start w:val="1"/>
      <w:numFmt w:val="lowerRoman"/>
      <w:lvlText w:val="%6"/>
      <w:lvlJc w:val="left"/>
      <w:pPr>
        <w:ind w:left="424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6" w:tplc="8F3ED7FE">
      <w:start w:val="1"/>
      <w:numFmt w:val="decimal"/>
      <w:lvlText w:val="%7"/>
      <w:lvlJc w:val="left"/>
      <w:pPr>
        <w:ind w:left="496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7" w:tplc="B344D04A">
      <w:start w:val="1"/>
      <w:numFmt w:val="lowerLetter"/>
      <w:lvlText w:val="%8"/>
      <w:lvlJc w:val="left"/>
      <w:pPr>
        <w:ind w:left="568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lvl w:ilvl="8" w:tplc="2AD48720">
      <w:start w:val="1"/>
      <w:numFmt w:val="lowerRoman"/>
      <w:lvlText w:val="%9"/>
      <w:lvlJc w:val="left"/>
      <w:pPr>
        <w:ind w:left="6401"/>
      </w:pPr>
      <w:rPr>
        <w:rFonts w:ascii="Calibri" w:eastAsia="Calibri" w:hAnsi="Calibri" w:cs="Calibri"/>
        <w:b w:val="0"/>
        <w:i w:val="0"/>
        <w:strike w:val="0"/>
        <w:dstrike w:val="0"/>
        <w:color w:val="545454"/>
        <w:sz w:val="22"/>
        <w:szCs w:val="22"/>
        <w:u w:val="none" w:color="000000"/>
        <w:bdr w:val="none" w:sz="0" w:space="0" w:color="auto"/>
        <w:shd w:val="clear" w:color="auto" w:fill="auto"/>
        <w:vertAlign w:val="baseline"/>
      </w:rPr>
    </w:lvl>
  </w:abstractNum>
  <w:abstractNum w:abstractNumId="8" w15:restartNumberingAfterBreak="0">
    <w:nsid w:val="70DF7236"/>
    <w:multiLevelType w:val="hybridMultilevel"/>
    <w:tmpl w:val="92901608"/>
    <w:lvl w:ilvl="0" w:tplc="90C6A810">
      <w:start w:val="25"/>
      <w:numFmt w:val="lowerLetter"/>
      <w:lvlText w:val="%1"/>
      <w:lvlJc w:val="left"/>
      <w:pPr>
        <w:ind w:left="4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9DACF58">
      <w:start w:val="1"/>
      <w:numFmt w:val="lowerLetter"/>
      <w:lvlText w:val="%2"/>
      <w:lvlJc w:val="left"/>
      <w:pPr>
        <w:ind w:left="30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E225FB0">
      <w:start w:val="1"/>
      <w:numFmt w:val="lowerRoman"/>
      <w:lvlText w:val="%3"/>
      <w:lvlJc w:val="left"/>
      <w:pPr>
        <w:ind w:left="37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4D4B894">
      <w:start w:val="1"/>
      <w:numFmt w:val="decimal"/>
      <w:lvlText w:val="%4"/>
      <w:lvlJc w:val="left"/>
      <w:pPr>
        <w:ind w:left="44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75CED84">
      <w:start w:val="1"/>
      <w:numFmt w:val="lowerLetter"/>
      <w:lvlText w:val="%5"/>
      <w:lvlJc w:val="left"/>
      <w:pPr>
        <w:ind w:left="51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47E98C2">
      <w:start w:val="1"/>
      <w:numFmt w:val="lowerRoman"/>
      <w:lvlText w:val="%6"/>
      <w:lvlJc w:val="left"/>
      <w:pPr>
        <w:ind w:left="59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9A612EE">
      <w:start w:val="1"/>
      <w:numFmt w:val="decimal"/>
      <w:lvlText w:val="%7"/>
      <w:lvlJc w:val="left"/>
      <w:pPr>
        <w:ind w:left="66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932A846">
      <w:start w:val="1"/>
      <w:numFmt w:val="lowerLetter"/>
      <w:lvlText w:val="%8"/>
      <w:lvlJc w:val="left"/>
      <w:pPr>
        <w:ind w:left="73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F5643A4">
      <w:start w:val="1"/>
      <w:numFmt w:val="lowerRoman"/>
      <w:lvlText w:val="%9"/>
      <w:lvlJc w:val="left"/>
      <w:pPr>
        <w:ind w:left="80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7C6F0EF9"/>
    <w:multiLevelType w:val="hybridMultilevel"/>
    <w:tmpl w:val="36943352"/>
    <w:lvl w:ilvl="0" w:tplc="3B28B7B6">
      <w:start w:val="24"/>
      <w:numFmt w:val="lowerLetter"/>
      <w:lvlText w:val="%1"/>
      <w:lvlJc w:val="left"/>
      <w:pPr>
        <w:ind w:left="3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0F21A72">
      <w:start w:val="1"/>
      <w:numFmt w:val="lowerLetter"/>
      <w:lvlText w:val="%2"/>
      <w:lvlJc w:val="left"/>
      <w:pPr>
        <w:ind w:left="13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BBC59F6">
      <w:start w:val="1"/>
      <w:numFmt w:val="lowerRoman"/>
      <w:lvlText w:val="%3"/>
      <w:lvlJc w:val="left"/>
      <w:pPr>
        <w:ind w:left="21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DAC205C">
      <w:start w:val="1"/>
      <w:numFmt w:val="decimal"/>
      <w:lvlText w:val="%4"/>
      <w:lvlJc w:val="left"/>
      <w:pPr>
        <w:ind w:left="28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1149D9E">
      <w:start w:val="1"/>
      <w:numFmt w:val="lowerLetter"/>
      <w:lvlText w:val="%5"/>
      <w:lvlJc w:val="left"/>
      <w:pPr>
        <w:ind w:left="35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10A6884">
      <w:start w:val="1"/>
      <w:numFmt w:val="lowerRoman"/>
      <w:lvlText w:val="%6"/>
      <w:lvlJc w:val="left"/>
      <w:pPr>
        <w:ind w:left="42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C8EBA56">
      <w:start w:val="1"/>
      <w:numFmt w:val="decimal"/>
      <w:lvlText w:val="%7"/>
      <w:lvlJc w:val="left"/>
      <w:pPr>
        <w:ind w:left="49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6446CF6">
      <w:start w:val="1"/>
      <w:numFmt w:val="lowerLetter"/>
      <w:lvlText w:val="%8"/>
      <w:lvlJc w:val="left"/>
      <w:pPr>
        <w:ind w:left="57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8964B38">
      <w:start w:val="1"/>
      <w:numFmt w:val="lowerRoman"/>
      <w:lvlText w:val="%9"/>
      <w:lvlJc w:val="left"/>
      <w:pPr>
        <w:ind w:left="64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6"/>
  </w:num>
  <w:num w:numId="2">
    <w:abstractNumId w:val="7"/>
  </w:num>
  <w:num w:numId="3">
    <w:abstractNumId w:val="1"/>
  </w:num>
  <w:num w:numId="4">
    <w:abstractNumId w:val="3"/>
  </w:num>
  <w:num w:numId="5">
    <w:abstractNumId w:val="9"/>
  </w:num>
  <w:num w:numId="6">
    <w:abstractNumId w:val="0"/>
  </w:num>
  <w:num w:numId="7">
    <w:abstractNumId w:val="5"/>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F62"/>
    <w:rsid w:val="001D6550"/>
    <w:rsid w:val="00255F62"/>
    <w:rsid w:val="009D38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28685D0"/>
  <w15:docId w15:val="{3F83283E-A7EC-4D79-822E-5A306EC8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40" w:line="391" w:lineRule="auto"/>
      <w:ind w:left="2124" w:right="2121" w:hanging="1"/>
      <w:jc w:val="both"/>
    </w:pPr>
    <w:rPr>
      <w:rFonts w:ascii="Calibri" w:eastAsia="Calibri" w:hAnsi="Calibri" w:cs="Calibri"/>
      <w:color w:val="000000"/>
      <w:sz w:val="22"/>
    </w:rPr>
  </w:style>
  <w:style w:type="paragraph" w:styleId="1">
    <w:name w:val="heading 1"/>
    <w:next w:val="a"/>
    <w:link w:val="10"/>
    <w:uiPriority w:val="9"/>
    <w:qFormat/>
    <w:pPr>
      <w:keepNext/>
      <w:keepLines/>
      <w:spacing w:after="903" w:line="265" w:lineRule="auto"/>
      <w:ind w:left="10" w:right="4" w:hanging="10"/>
      <w:jc w:val="center"/>
      <w:outlineLvl w:val="0"/>
    </w:pPr>
    <w:rPr>
      <w:rFonts w:ascii="Calibri" w:eastAsia="Calibri" w:hAnsi="Calibri" w:cs="Calibri"/>
      <w:b/>
      <w:color w:val="000000"/>
      <w:sz w:val="24"/>
    </w:rPr>
  </w:style>
  <w:style w:type="paragraph" w:styleId="2">
    <w:name w:val="heading 2"/>
    <w:next w:val="a"/>
    <w:link w:val="20"/>
    <w:uiPriority w:val="9"/>
    <w:unhideWhenUsed/>
    <w:qFormat/>
    <w:pPr>
      <w:keepNext/>
      <w:keepLines/>
      <w:spacing w:after="373" w:line="265" w:lineRule="auto"/>
      <w:ind w:left="39" w:hanging="10"/>
      <w:outlineLvl w:val="1"/>
    </w:pPr>
    <w:rPr>
      <w:rFonts w:ascii="Calibri" w:eastAsia="Calibri" w:hAnsi="Calibri" w:cs="Calibri"/>
      <w:b/>
      <w:color w:val="000000"/>
      <w:sz w:val="22"/>
    </w:rPr>
  </w:style>
  <w:style w:type="paragraph" w:styleId="3">
    <w:name w:val="heading 3"/>
    <w:next w:val="a"/>
    <w:link w:val="30"/>
    <w:uiPriority w:val="9"/>
    <w:unhideWhenUsed/>
    <w:qFormat/>
    <w:pPr>
      <w:keepNext/>
      <w:keepLines/>
      <w:spacing w:after="140" w:line="391" w:lineRule="auto"/>
      <w:ind w:left="2124" w:right="2121" w:hanging="1"/>
      <w:jc w:val="both"/>
      <w:outlineLvl w:val="2"/>
    </w:pPr>
    <w:rPr>
      <w:rFonts w:ascii="Calibri" w:eastAsia="Calibri" w:hAnsi="Calibri" w:cs="Calibri"/>
      <w:color w:val="000000"/>
      <w:sz w:val="22"/>
    </w:rPr>
  </w:style>
  <w:style w:type="paragraph" w:styleId="4">
    <w:name w:val="heading 4"/>
    <w:next w:val="a"/>
    <w:link w:val="40"/>
    <w:uiPriority w:val="9"/>
    <w:unhideWhenUsed/>
    <w:qFormat/>
    <w:pPr>
      <w:keepNext/>
      <w:keepLines/>
      <w:spacing w:after="592" w:line="259" w:lineRule="auto"/>
      <w:ind w:right="1268"/>
      <w:jc w:val="right"/>
      <w:outlineLvl w:val="3"/>
    </w:pPr>
    <w:rPr>
      <w:rFonts w:ascii="Calibri" w:eastAsia="Calibri" w:hAnsi="Calibri" w:cs="Calibri"/>
      <w:b/>
      <w:color w:val="0000FF"/>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見出し 4 (文字)"/>
    <w:link w:val="4"/>
    <w:rPr>
      <w:rFonts w:ascii="Calibri" w:eastAsia="Calibri" w:hAnsi="Calibri" w:cs="Calibri"/>
      <w:b/>
      <w:color w:val="0000FF"/>
      <w:sz w:val="18"/>
    </w:rPr>
  </w:style>
  <w:style w:type="paragraph" w:customStyle="1" w:styleId="footnotedescription">
    <w:name w:val="footnote description"/>
    <w:next w:val="a"/>
    <w:link w:val="footnotedescriptionChar"/>
    <w:hidden/>
    <w:pPr>
      <w:spacing w:line="259" w:lineRule="auto"/>
      <w:ind w:left="29" w:right="398" w:firstLine="25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20">
    <w:name w:val="見出し 2 (文字)"/>
    <w:link w:val="2"/>
    <w:rPr>
      <w:rFonts w:ascii="Calibri" w:eastAsia="Calibri" w:hAnsi="Calibri" w:cs="Calibri"/>
      <w:b/>
      <w:color w:val="000000"/>
      <w:sz w:val="22"/>
    </w:rPr>
  </w:style>
  <w:style w:type="character" w:customStyle="1" w:styleId="10">
    <w:name w:val="見出し 1 (文字)"/>
    <w:link w:val="1"/>
    <w:rPr>
      <w:rFonts w:ascii="Calibri" w:eastAsia="Calibri" w:hAnsi="Calibri" w:cs="Calibri"/>
      <w:b/>
      <w:color w:val="000000"/>
      <w:sz w:val="24"/>
    </w:rPr>
  </w:style>
  <w:style w:type="character" w:customStyle="1" w:styleId="30">
    <w:name w:val="見出し 3 (文字)"/>
    <w:link w:val="3"/>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hyperlink" Target="https://www.facebook.com/yann.lecun/posts/10155003011462143" TargetMode="External"/><Relationship Id="rId63" Type="http://schemas.openxmlformats.org/officeDocument/2006/relationships/image" Target="media/image40.png"/><Relationship Id="rId68" Type="http://schemas.openxmlformats.org/officeDocument/2006/relationships/image" Target="media/image46.png"/><Relationship Id="rId84" Type="http://schemas.openxmlformats.org/officeDocument/2006/relationships/image" Target="media/image60.png"/><Relationship Id="rId89" Type="http://schemas.openxmlformats.org/officeDocument/2006/relationships/hyperlink" Target="https://github.com/fchollet/keras" TargetMode="External"/><Relationship Id="rId112" Type="http://schemas.openxmlformats.org/officeDocument/2006/relationships/image" Target="media/image84.png"/><Relationship Id="rId16" Type="http://schemas.openxmlformats.org/officeDocument/2006/relationships/image" Target="media/image4.png"/><Relationship Id="rId107" Type="http://schemas.openxmlformats.org/officeDocument/2006/relationships/image" Target="media/image79.png"/><Relationship Id="rId11" Type="http://schemas.openxmlformats.org/officeDocument/2006/relationships/footer" Target="footer4.xml"/><Relationship Id="rId32" Type="http://schemas.openxmlformats.org/officeDocument/2006/relationships/image" Target="media/image20.png"/><Relationship Id="rId37" Type="http://schemas.openxmlformats.org/officeDocument/2006/relationships/hyperlink" Target="http://edwardlib.org/iclr2017" TargetMode="External"/><Relationship Id="rId53" Type="http://schemas.openxmlformats.org/officeDocument/2006/relationships/footer" Target="footer9.xml"/><Relationship Id="rId58" Type="http://schemas.openxmlformats.org/officeDocument/2006/relationships/image" Target="media/image35.png"/><Relationship Id="rId74" Type="http://schemas.openxmlformats.org/officeDocument/2006/relationships/image" Target="media/image2.jpg"/><Relationship Id="rId79" Type="http://schemas.openxmlformats.org/officeDocument/2006/relationships/image" Target="media/image55.png"/><Relationship Id="rId102" Type="http://schemas.openxmlformats.org/officeDocument/2006/relationships/image" Target="media/image74.png"/><Relationship Id="rId5" Type="http://schemas.openxmlformats.org/officeDocument/2006/relationships/footnotes" Target="footnotes.xml"/><Relationship Id="rId90" Type="http://schemas.openxmlformats.org/officeDocument/2006/relationships/hyperlink" Target="https://github.com/probtorch/probtorch" TargetMode="External"/><Relationship Id="rId95" Type="http://schemas.openxmlformats.org/officeDocument/2006/relationships/image" Target="media/image67.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hyperlink" Target="https://www.facebook.com/yann.lecun/posts/10155003011462143" TargetMode="External"/><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5.xml"/><Relationship Id="rId17" Type="http://schemas.openxmlformats.org/officeDocument/2006/relationships/image" Target="media/image5.png"/><Relationship Id="rId33" Type="http://schemas.openxmlformats.org/officeDocument/2006/relationships/image" Target="media/image21.jpg"/><Relationship Id="rId38" Type="http://schemas.openxmlformats.org/officeDocument/2006/relationships/image" Target="media/image22.png"/><Relationship Id="rId59" Type="http://schemas.openxmlformats.org/officeDocument/2006/relationships/image" Target="media/image36.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31.png"/><Relationship Id="rId70" Type="http://schemas.openxmlformats.org/officeDocument/2006/relationships/image" Target="media/image48.png"/><Relationship Id="rId75" Type="http://schemas.openxmlformats.org/officeDocument/2006/relationships/image" Target="media/image51.png"/><Relationship Id="rId91" Type="http://schemas.openxmlformats.org/officeDocument/2006/relationships/hyperlink" Target="http://edwardlib.org/" TargetMode="External"/><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29.png"/><Relationship Id="rId114" Type="http://schemas.openxmlformats.org/officeDocument/2006/relationships/image" Target="media/image86.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footer" Target="footer8.xml"/><Relationship Id="rId60" Type="http://schemas.openxmlformats.org/officeDocument/2006/relationships/image" Target="media/image37.png"/><Relationship Id="rId65" Type="http://schemas.openxmlformats.org/officeDocument/2006/relationships/image" Target="media/image43.png"/><Relationship Id="rId73" Type="http://schemas.openxmlformats.org/officeDocument/2006/relationships/image" Target="media/image1.jp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footer" Target="footer6.xml"/><Relationship Id="rId18" Type="http://schemas.openxmlformats.org/officeDocument/2006/relationships/image" Target="media/image6.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hyperlink" Target="http://edwardlib.org/iclr2017" TargetMode="External"/><Relationship Id="rId50" Type="http://schemas.openxmlformats.org/officeDocument/2006/relationships/image" Target="media/image30.png"/><Relationship Id="rId55" Type="http://schemas.openxmlformats.org/officeDocument/2006/relationships/image" Target="media/image32.png"/><Relationship Id="rId76" Type="http://schemas.openxmlformats.org/officeDocument/2006/relationships/image" Target="media/image52.png"/><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footer" Target="footer1.xml"/><Relationship Id="rId71" Type="http://schemas.openxmlformats.org/officeDocument/2006/relationships/image" Target="media/image49.jpg"/><Relationship Id="rId92" Type="http://schemas.openxmlformats.org/officeDocument/2006/relationships/hyperlink" Target="http://edwardlib.org/iclr2017"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hyperlink" Target="https://twitter.com/tdietterich/status/948811925038669824" TargetMode="External"/><Relationship Id="rId66" Type="http://schemas.openxmlformats.org/officeDocument/2006/relationships/image" Target="media/image44.png"/><Relationship Id="rId87" Type="http://schemas.openxmlformats.org/officeDocument/2006/relationships/image" Target="media/image63.png"/><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hyperlink" Target="http://edwardlib.org/iclr2017" TargetMode="External"/><Relationship Id="rId56" Type="http://schemas.openxmlformats.org/officeDocument/2006/relationships/image" Target="media/image33.png"/><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footer" Target="footer2.xml"/><Relationship Id="rId51" Type="http://schemas.openxmlformats.org/officeDocument/2006/relationships/footer" Target="footer7.xml"/><Relationship Id="rId72" Type="http://schemas.openxmlformats.org/officeDocument/2006/relationships/image" Target="media/image50.jp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twitter.com/tdietterich/status/948811925038669824" TargetMode="External"/><Relationship Id="rId67" Type="http://schemas.openxmlformats.org/officeDocument/2006/relationships/image" Target="media/image4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 Id="rId62" Type="http://schemas.openxmlformats.org/officeDocument/2006/relationships/image" Target="media/image39.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3.png"/><Relationship Id="rId15" Type="http://schemas.openxmlformats.org/officeDocument/2006/relationships/image" Target="media/image3.png"/><Relationship Id="rId36" Type="http://schemas.openxmlformats.org/officeDocument/2006/relationships/hyperlink" Target="http://edwardlib.org/iclr2017" TargetMode="External"/><Relationship Id="rId57" Type="http://schemas.openxmlformats.org/officeDocument/2006/relationships/image" Target="media/image34.png"/><Relationship Id="rId106" Type="http://schemas.openxmlformats.org/officeDocument/2006/relationships/image" Target="media/image78.png"/></Relationships>
</file>

<file path=word/_rels/footnotes.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32686</Words>
  <Characters>186314</Characters>
  <Application>Microsoft Office Word</Application>
  <DocSecurity>0</DocSecurity>
  <Lines>1552</Lines>
  <Paragraphs>437</Paragraphs>
  <ScaleCrop>false</ScaleCrop>
  <Company/>
  <LinksUpToDate>false</LinksUpToDate>
  <CharactersWithSpaces>218563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Shingo Yokoi</dc:creator>
  <cp:keywords/>
  <cp:lastModifiedBy>Shingo Yokoi</cp:lastModifiedBy>
  <cp:revision>3</cp:revision>
  <dcterms:created xsi:type="dcterms:W3CDTF">2021-01-25T04:21:00Z</dcterms:created>
  <dcterms:modified xsi:type="dcterms:W3CDTF">2021-01-25T04:21:00Z</dcterms:modified>
</cp:coreProperties>
</file>