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320" w:line="240" w:lineRule="auto"/>
        <w:rPr>
          <w:rFonts w:ascii="Helvetica" w:cs="Helvetica" w:hAnsi="Helvetica" w:eastAsia="Helvetica"/>
          <w:b w:val="1"/>
          <w:bCs w:val="1"/>
          <w:outline w:val="0"/>
          <w:color w:val="24292f"/>
          <w:sz w:val="20"/>
          <w:szCs w:val="20"/>
          <w:u w:color="24292f"/>
          <w:shd w:val="clear" w:color="auto" w:fill="ffffff"/>
          <w14:textFill>
            <w14:solidFill>
              <w14:srgbClr w14:val="24292F"/>
            </w14:solidFill>
          </w14:textFill>
        </w:rPr>
      </w:pPr>
      <w:r>
        <w:rPr>
          <w:rFonts w:ascii="Helvetica" w:hAnsi="Helvetica"/>
          <w:b w:val="1"/>
          <w:bCs w:val="1"/>
          <w:outline w:val="0"/>
          <w:color w:val="24292f"/>
          <w:sz w:val="48"/>
          <w:szCs w:val="48"/>
          <w:u w:color="24292f"/>
          <w:shd w:val="clear" w:color="auto" w:fill="ffffff"/>
          <w:rtl w:val="0"/>
          <w:lang w:val="en-US"/>
          <w14:textFill>
            <w14:solidFill>
              <w14:srgbClr w14:val="24292F"/>
            </w14:solidFill>
          </w14:textFill>
        </w:rPr>
        <w:t>Insurance Premium Prediction</w:t>
      </w:r>
      <w:r>
        <w:rPr>
          <w:rFonts w:ascii="Helvetica" w:hAnsi="Helvetica"/>
          <w:b w:val="1"/>
          <w:bCs w:val="1"/>
          <w:outline w:val="0"/>
          <w:color w:val="24292f"/>
          <w:sz w:val="48"/>
          <w:szCs w:val="48"/>
          <w:u w:color="24292f"/>
          <w:shd w:val="clear" w:color="auto" w:fill="ffffff"/>
          <w:rtl w:val="0"/>
          <w:lang w:val="en-US"/>
          <w14:textFill>
            <w14:solidFill>
              <w14:srgbClr w14:val="24292F"/>
            </w14:solidFill>
          </w14:textFill>
        </w:rPr>
        <w:t>-</w:t>
      </w:r>
      <w:r>
        <w:rPr>
          <w:rFonts w:ascii="Helvetica" w:hAnsi="Helvetica"/>
          <w:b w:val="1"/>
          <w:bCs w:val="1"/>
          <w:outline w:val="0"/>
          <w:color w:val="24292f"/>
          <w:sz w:val="20"/>
          <w:szCs w:val="20"/>
          <w:u w:color="24292f"/>
          <w:shd w:val="clear" w:color="auto" w:fill="ffffff"/>
          <w:rtl w:val="0"/>
          <w:lang w:val="en-US"/>
          <w14:textFill>
            <w14:solidFill>
              <w14:srgbClr w14:val="24292F"/>
            </w14:solidFill>
          </w14:textFill>
        </w:rPr>
        <w:t>By Rishil.B and G.SaiTeja</w:t>
      </w:r>
    </w:p>
    <w:p>
      <w:pPr>
        <w:pStyle w:val="Default"/>
        <w:spacing w:before="0" w:line="240" w:lineRule="auto"/>
        <w:rPr>
          <w:rFonts w:ascii="Helvetica" w:cs="Helvetica" w:hAnsi="Helvetica" w:eastAsia="Helvetica"/>
          <w:b w:val="1"/>
          <w:bCs w:val="1"/>
          <w:outline w:val="0"/>
          <w:color w:val="24292f"/>
          <w:sz w:val="36"/>
          <w:szCs w:val="36"/>
          <w:u w:color="24292f"/>
          <w:shd w:val="clear" w:color="auto" w:fill="ffffff"/>
          <w14:textFill>
            <w14:solidFill>
              <w14:srgbClr w14:val="24292F"/>
            </w14:solidFill>
          </w14:textFill>
        </w:rPr>
      </w:pPr>
    </w:p>
    <w:p>
      <w:pPr>
        <w:pStyle w:val="Default"/>
        <w:spacing w:before="0" w:after="320" w:line="240" w:lineRule="auto"/>
        <w:rPr>
          <w:rFonts w:ascii="Helvetica" w:cs="Helvetica" w:hAnsi="Helvetica" w:eastAsia="Helvetica"/>
          <w:b w:val="1"/>
          <w:bCs w:val="1"/>
          <w:outline w:val="0"/>
          <w:color w:val="24292f"/>
          <w:sz w:val="36"/>
          <w:szCs w:val="36"/>
          <w:u w:color="24292f"/>
          <w:shd w:val="clear" w:color="auto" w:fill="ffffff"/>
          <w14:textFill>
            <w14:solidFill>
              <w14:srgbClr w14:val="24292F"/>
            </w14:solidFill>
          </w14:textFill>
        </w:rPr>
      </w:pPr>
      <w:r>
        <w:rPr>
          <w:rFonts w:ascii="Helvetica" w:hAnsi="Helvetica"/>
          <w:b w:val="1"/>
          <w:bCs w:val="1"/>
          <w:outline w:val="0"/>
          <w:color w:val="24292f"/>
          <w:sz w:val="36"/>
          <w:szCs w:val="36"/>
          <w:u w:color="24292f"/>
          <w:shd w:val="clear" w:color="auto" w:fill="ffffff"/>
          <w:rtl w:val="0"/>
          <w:lang w:val="en-US"/>
          <w14:textFill>
            <w14:solidFill>
              <w14:srgbClr w14:val="24292F"/>
            </w14:solidFill>
          </w14:textFill>
        </w:rPr>
        <w:t>ABSTRACT:</w:t>
      </w:r>
    </w:p>
    <w:p>
      <w:pPr>
        <w:pStyle w:val="Default"/>
        <w:spacing w:before="0" w:after="320" w:line="240" w:lineRule="auto"/>
        <w:rPr>
          <w:rFonts w:ascii="Helvetica" w:cs="Helvetica" w:hAnsi="Helvetica" w:eastAsia="Helvetica"/>
          <w:outline w:val="0"/>
          <w:color w:val="24292f"/>
          <w:sz w:val="32"/>
          <w:szCs w:val="32"/>
          <w:u w:color="24292f"/>
          <w:shd w:val="clear" w:color="auto" w:fill="ffffff"/>
          <w14:textFill>
            <w14:solidFill>
              <w14:srgbClr w14:val="24292F"/>
            </w14:solidFill>
          </w14:textFill>
        </w:rPr>
      </w:pPr>
      <w:r>
        <w:rPr>
          <w:rFonts w:ascii="Helvetica" w:hAnsi="Helvetica"/>
          <w:outline w:val="0"/>
          <w:color w:val="24292f"/>
          <w:sz w:val="32"/>
          <w:szCs w:val="32"/>
          <w:u w:color="24292f"/>
          <w:shd w:val="clear" w:color="auto" w:fill="ffffff"/>
          <w:rtl w:val="0"/>
          <w:lang w:val="en-US"/>
          <w14:textFill>
            <w14:solidFill>
              <w14:srgbClr w14:val="24292F"/>
            </w14:solidFill>
          </w14:textFill>
        </w:rPr>
        <w:t>The goal of this project to give people an estimate of how much they need based on their individual health situation. After that, customers can work with any health insurance carrier and its plans and perks while we keeping the projected cost from our study in mind. This can assist a person in concentrating on the health side of an insurance policy rather than the ineffective part.</w:t>
      </w:r>
    </w:p>
    <w:p>
      <w:pPr>
        <w:pStyle w:val="Default"/>
        <w:spacing w:before="0" w:line="240" w:lineRule="auto"/>
        <w:rPr>
          <w:rFonts w:ascii="Helvetica" w:cs="Helvetica" w:hAnsi="Helvetica" w:eastAsia="Helvetica"/>
          <w:b w:val="1"/>
          <w:bCs w:val="1"/>
          <w:outline w:val="0"/>
          <w:color w:val="24292f"/>
          <w:sz w:val="36"/>
          <w:szCs w:val="36"/>
          <w:u w:color="24292f"/>
          <w:shd w:val="clear" w:color="auto" w:fill="ffffff"/>
          <w14:textFill>
            <w14:solidFill>
              <w14:srgbClr w14:val="24292F"/>
            </w14:solidFill>
          </w14:textFill>
        </w:rPr>
      </w:pPr>
    </w:p>
    <w:p>
      <w:pPr>
        <w:pStyle w:val="Default"/>
        <w:spacing w:before="0" w:after="320" w:line="240" w:lineRule="auto"/>
        <w:rPr>
          <w:rFonts w:ascii="Helvetica" w:cs="Helvetica" w:hAnsi="Helvetica" w:eastAsia="Helvetica"/>
          <w:b w:val="1"/>
          <w:bCs w:val="1"/>
          <w:outline w:val="0"/>
          <w:color w:val="24292f"/>
          <w:sz w:val="36"/>
          <w:szCs w:val="36"/>
          <w:u w:color="24292f"/>
          <w:shd w:val="clear" w:color="auto" w:fill="ffffff"/>
          <w:lang w:val="it-IT"/>
          <w14:textFill>
            <w14:solidFill>
              <w14:srgbClr w14:val="24292F"/>
            </w14:solidFill>
          </w14:textFill>
        </w:rPr>
      </w:pPr>
      <w:r>
        <w:rPr>
          <w:rFonts w:ascii="Helvetica" w:hAnsi="Helvetica"/>
          <w:b w:val="1"/>
          <w:bCs w:val="1"/>
          <w:outline w:val="0"/>
          <w:color w:val="24292f"/>
          <w:sz w:val="36"/>
          <w:szCs w:val="36"/>
          <w:u w:color="24292f"/>
          <w:shd w:val="clear" w:color="auto" w:fill="ffffff"/>
          <w:rtl w:val="0"/>
          <w:lang w:val="it-IT"/>
          <w14:textFill>
            <w14:solidFill>
              <w14:srgbClr w14:val="24292F"/>
            </w14:solidFill>
          </w14:textFill>
        </w:rPr>
        <w:t>Dataset :</w:t>
      </w:r>
    </w:p>
    <w:p>
      <w:pPr>
        <w:pStyle w:val="Default"/>
        <w:spacing w:before="0" w:after="320" w:line="240" w:lineRule="auto"/>
        <w:rPr>
          <w:rStyle w:val="None"/>
          <w:rFonts w:ascii="Helvetica" w:cs="Helvetica" w:hAnsi="Helvetica" w:eastAsia="Helvetica"/>
          <w:outline w:val="0"/>
          <w:color w:val="24292f"/>
          <w:sz w:val="32"/>
          <w:szCs w:val="32"/>
          <w:u w:color="24292f"/>
          <w:shd w:val="clear" w:color="auto" w:fill="ffffff"/>
          <w14:textFill>
            <w14:solidFill>
              <w14:srgbClr w14:val="24292F"/>
            </w14:solidFill>
          </w14:textFill>
        </w:rPr>
      </w:pPr>
      <w:r>
        <w:rPr>
          <w:rFonts w:ascii="Helvetica" w:hAnsi="Helvetica"/>
          <w:outline w:val="0"/>
          <w:color w:val="24292f"/>
          <w:sz w:val="32"/>
          <w:szCs w:val="32"/>
          <w:u w:color="24292f"/>
          <w:shd w:val="clear" w:color="auto" w:fill="ffffff"/>
          <w:rtl w:val="0"/>
          <w:lang w:val="en-US"/>
          <w14:textFill>
            <w14:solidFill>
              <w14:srgbClr w14:val="24292F"/>
            </w14:solidFill>
          </w14:textFill>
        </w:rPr>
        <w:t>The dataset is taken from a Kaggle. You can download the dataset from</w:t>
      </w:r>
      <w:r>
        <w:rPr>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Hyperlink.0"/>
        </w:rPr>
        <w:fldChar w:fldCharType="begin" w:fldLock="0"/>
      </w:r>
      <w:r>
        <w:rPr>
          <w:rStyle w:val="Hyperlink.0"/>
        </w:rPr>
        <w:instrText xml:space="preserve"> HYPERLINK "https://www.kaggle.com/noordeen/insurance-premium-prediction"</w:instrText>
      </w:r>
      <w:r>
        <w:rPr>
          <w:rStyle w:val="Hyperlink.0"/>
        </w:rPr>
        <w:fldChar w:fldCharType="separate" w:fldLock="0"/>
      </w:r>
      <w:r>
        <w:rPr>
          <w:rStyle w:val="Hyperlink.0"/>
          <w:rtl w:val="0"/>
          <w:lang w:val="en-US"/>
        </w:rPr>
        <w:t>here</w:t>
      </w:r>
      <w:r>
        <w:rPr/>
        <w:fldChar w:fldCharType="end" w:fldLock="0"/>
      </w:r>
    </w:p>
    <w:p>
      <w:pPr>
        <w:pStyle w:val="Default"/>
        <w:spacing w:before="0" w:line="240" w:lineRule="auto"/>
        <w:rPr>
          <w:rStyle w:val="None"/>
          <w:rFonts w:ascii="Helvetica" w:cs="Helvetica" w:hAnsi="Helvetica" w:eastAsia="Helvetica"/>
          <w:b w:val="1"/>
          <w:bCs w:val="1"/>
          <w:outline w:val="0"/>
          <w:color w:val="24292f"/>
          <w:sz w:val="36"/>
          <w:szCs w:val="36"/>
          <w:u w:color="24292f"/>
          <w:shd w:val="clear" w:color="auto" w:fill="ffffff"/>
          <w14:textFill>
            <w14:solidFill>
              <w14:srgbClr w14:val="24292F"/>
            </w14:solidFill>
          </w14:textFill>
        </w:rPr>
      </w:pPr>
    </w:p>
    <w:p>
      <w:pPr>
        <w:pStyle w:val="Default"/>
        <w:spacing w:before="0" w:after="320" w:line="240" w:lineRule="auto"/>
        <w:rPr>
          <w:rStyle w:val="None"/>
          <w:rFonts w:ascii="Helvetica" w:cs="Helvetica" w:hAnsi="Helvetica" w:eastAsia="Helvetica"/>
          <w:b w:val="1"/>
          <w:bCs w:val="1"/>
          <w:outline w:val="0"/>
          <w:color w:val="24292f"/>
          <w:sz w:val="36"/>
          <w:szCs w:val="36"/>
          <w:u w:color="24292f"/>
          <w:shd w:val="clear" w:color="auto" w:fill="ffffff"/>
          <w14:textFill>
            <w14:solidFill>
              <w14:srgbClr w14:val="24292F"/>
            </w14:solidFill>
          </w14:textFill>
        </w:rPr>
      </w:pPr>
      <w:r>
        <w:rPr>
          <w:rStyle w:val="None"/>
          <w:rFonts w:ascii="Helvetica" w:hAnsi="Helvetica"/>
          <w:b w:val="1"/>
          <w:bCs w:val="1"/>
          <w:outline w:val="0"/>
          <w:color w:val="24292f"/>
          <w:sz w:val="36"/>
          <w:szCs w:val="36"/>
          <w:u w:color="24292f"/>
          <w:shd w:val="clear" w:color="auto" w:fill="ffffff"/>
          <w:rtl w:val="0"/>
          <w:lang w:val="en-US"/>
          <w14:textFill>
            <w14:solidFill>
              <w14:srgbClr w14:val="24292F"/>
            </w14:solidFill>
          </w14:textFill>
        </w:rPr>
        <w:t>Approach :</w:t>
      </w:r>
    </w:p>
    <w:p>
      <w:pPr>
        <w:pStyle w:val="Default"/>
        <w:spacing w:before="0" w:after="320" w:line="240" w:lineRule="auto"/>
        <w:rPr>
          <w:rStyle w:val="None"/>
          <w:rFonts w:ascii="Helvetica" w:cs="Helvetica" w:hAnsi="Helvetica" w:eastAsia="Helvetica"/>
          <w:outline w:val="0"/>
          <w:color w:val="24292f"/>
          <w:sz w:val="32"/>
          <w:szCs w:val="32"/>
          <w:u w:color="24292f"/>
          <w:shd w:val="clear" w:color="auto" w:fill="ffffff"/>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Applying machine learning tasks like Data Exploration, Data Cleaning, Feature Engineering, Model Building and model testing to build a solution that should able to predict the premium of the personal for health insurance.</w:t>
      </w:r>
    </w:p>
    <w:p>
      <w:pPr>
        <w:pStyle w:val="Default"/>
        <w:numPr>
          <w:ilvl w:val="0"/>
          <w:numId w:val="2"/>
        </w:numPr>
        <w:bidi w:val="0"/>
        <w:spacing w:before="0" w:line="240" w:lineRule="auto"/>
        <w:ind w:right="0"/>
        <w:jc w:val="left"/>
        <w:rPr>
          <w:rFonts w:ascii="Helvetica" w:hAnsi="Helvetica"/>
          <w:outline w:val="0"/>
          <w:color w:val="24292f"/>
          <w:sz w:val="32"/>
          <w:szCs w:val="32"/>
          <w:rtl w:val="0"/>
          <w:lang w:val="fr-FR"/>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fr-FR"/>
          <w14:textFill>
            <w14:solidFill>
              <w14:srgbClr w14:val="24292F"/>
            </w14:solidFill>
          </w14:textFill>
        </w:rPr>
        <w:t>Data Exploration :</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Exploring the dataset using pandas, numpy, matplotlib, plotly and seaborn.</w:t>
      </w:r>
    </w:p>
    <w:p>
      <w:pPr>
        <w:pStyle w:val="Default"/>
        <w:numPr>
          <w:ilvl w:val="0"/>
          <w:numId w:val="2"/>
        </w:numPr>
        <w:bidi w:val="0"/>
        <w:spacing w:before="0" w:line="240" w:lineRule="auto"/>
        <w:ind w:right="0"/>
        <w:jc w:val="left"/>
        <w:rPr>
          <w:rFonts w:ascii="Helvetica" w:hAnsi="Helvetica"/>
          <w:outline w:val="0"/>
          <w:color w:val="24292f"/>
          <w:sz w:val="32"/>
          <w:szCs w:val="32"/>
          <w:rtl w:val="0"/>
          <w:lang w:val="en-US"/>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en-US"/>
          <w14:textFill>
            <w14:solidFill>
              <w14:srgbClr w14:val="24292F"/>
            </w14:solidFill>
          </w14:textFill>
        </w:rPr>
        <w:t>Exploratory Data Analysis :</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Plotted different graphs to get more insights about dependent and independent variables/features.</w:t>
      </w:r>
    </w:p>
    <w:p>
      <w:pPr>
        <w:pStyle w:val="Default"/>
        <w:numPr>
          <w:ilvl w:val="0"/>
          <w:numId w:val="2"/>
        </w:numPr>
        <w:bidi w:val="0"/>
        <w:spacing w:before="0" w:line="240" w:lineRule="auto"/>
        <w:ind w:right="0"/>
        <w:jc w:val="left"/>
        <w:rPr>
          <w:rFonts w:ascii="Helvetica" w:hAnsi="Helvetica"/>
          <w:outline w:val="0"/>
          <w:color w:val="24292f"/>
          <w:sz w:val="32"/>
          <w:szCs w:val="32"/>
          <w:rtl w:val="0"/>
          <w:lang w:val="en-US"/>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en-US"/>
          <w14:textFill>
            <w14:solidFill>
              <w14:srgbClr w14:val="24292F"/>
            </w14:solidFill>
          </w14:textFill>
        </w:rPr>
        <w:t>Feature Engineering :</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Numerical features scaled down and Categorical features encoded.</w:t>
      </w:r>
    </w:p>
    <w:p>
      <w:pPr>
        <w:pStyle w:val="Default"/>
        <w:numPr>
          <w:ilvl w:val="0"/>
          <w:numId w:val="2"/>
        </w:numPr>
        <w:bidi w:val="0"/>
        <w:spacing w:before="0" w:line="240" w:lineRule="auto"/>
        <w:ind w:right="0"/>
        <w:jc w:val="left"/>
        <w:rPr>
          <w:rFonts w:ascii="Helvetica" w:hAnsi="Helvetica"/>
          <w:outline w:val="0"/>
          <w:color w:val="24292f"/>
          <w:sz w:val="32"/>
          <w:szCs w:val="32"/>
          <w:rtl w:val="0"/>
          <w:lang w:val="en-US"/>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en-US"/>
          <w14:textFill>
            <w14:solidFill>
              <w14:srgbClr w14:val="24292F"/>
            </w14:solidFill>
          </w14:textFill>
        </w:rPr>
        <w:t>Model Building :</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In this step, first dataset Splitting is done. After that model is trained on different Machine Learning Algorithms such as:</w:t>
      </w:r>
    </w:p>
    <w:p>
      <w:pPr>
        <w:pStyle w:val="Default"/>
        <w:numPr>
          <w:ilvl w:val="1"/>
          <w:numId w:val="2"/>
        </w:numPr>
        <w:bidi w:val="0"/>
        <w:spacing w:before="0" w:line="240" w:lineRule="auto"/>
        <w:ind w:right="0"/>
        <w:jc w:val="left"/>
        <w:rPr>
          <w:rFonts w:ascii="Helvetica" w:hAnsi="Helvetica"/>
          <w:outline w:val="0"/>
          <w:color w:val="24292f"/>
          <w:sz w:val="32"/>
          <w:szCs w:val="32"/>
          <w:rtl w:val="0"/>
          <w:lang w:val="en-US"/>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Linear Regression</w:t>
      </w:r>
    </w:p>
    <w:p>
      <w:pPr>
        <w:pStyle w:val="Default"/>
        <w:numPr>
          <w:ilvl w:val="1"/>
          <w:numId w:val="2"/>
        </w:numPr>
        <w:bidi w:val="0"/>
        <w:spacing w:before="0" w:line="240" w:lineRule="auto"/>
        <w:ind w:right="0"/>
        <w:jc w:val="left"/>
        <w:rPr>
          <w:rFonts w:ascii="Helvetica" w:hAnsi="Helvetica"/>
          <w:outline w:val="0"/>
          <w:color w:val="24292f"/>
          <w:sz w:val="32"/>
          <w:szCs w:val="32"/>
          <w:rtl w:val="0"/>
          <w:lang w:val="it-IT"/>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it-IT"/>
          <w14:textFill>
            <w14:solidFill>
              <w14:srgbClr w14:val="24292F"/>
            </w14:solidFill>
          </w14:textFill>
        </w:rPr>
        <w:t>Decision Tree Regressor</w:t>
      </w:r>
    </w:p>
    <w:p>
      <w:pPr>
        <w:pStyle w:val="Default"/>
        <w:numPr>
          <w:ilvl w:val="1"/>
          <w:numId w:val="2"/>
        </w:numPr>
        <w:bidi w:val="0"/>
        <w:spacing w:before="0" w:line="240" w:lineRule="auto"/>
        <w:ind w:right="0"/>
        <w:jc w:val="left"/>
        <w:rPr>
          <w:rFonts w:ascii="Helvetica" w:hAnsi="Helvetica"/>
          <w:outline w:val="0"/>
          <w:color w:val="24292f"/>
          <w:sz w:val="32"/>
          <w:szCs w:val="32"/>
          <w:rtl w:val="0"/>
          <w:lang w:val="it-IT"/>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it-IT"/>
          <w14:textFill>
            <w14:solidFill>
              <w14:srgbClr w14:val="24292F"/>
            </w14:solidFill>
          </w14:textFill>
        </w:rPr>
        <w:t>Random Forest Regressor</w:t>
      </w:r>
    </w:p>
    <w:p>
      <w:pPr>
        <w:pStyle w:val="Default"/>
        <w:numPr>
          <w:ilvl w:val="1"/>
          <w:numId w:val="2"/>
        </w:numPr>
        <w:bidi w:val="0"/>
        <w:spacing w:before="0" w:line="240" w:lineRule="auto"/>
        <w:ind w:right="0"/>
        <w:jc w:val="left"/>
        <w:rPr>
          <w:rFonts w:ascii="Helvetica" w:hAnsi="Helvetica"/>
          <w:outline w:val="0"/>
          <w:color w:val="24292f"/>
          <w:sz w:val="32"/>
          <w:szCs w:val="32"/>
          <w:rtl w:val="0"/>
          <w:lang w:val="en-US"/>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Gradient Boosting Regressor</w:t>
      </w:r>
    </w:p>
    <w:p>
      <w:pPr>
        <w:pStyle w:val="Default"/>
        <w:numPr>
          <w:ilvl w:val="1"/>
          <w:numId w:val="2"/>
        </w:numPr>
        <w:bidi w:val="0"/>
        <w:spacing w:before="0" w:line="240" w:lineRule="auto"/>
        <w:ind w:right="0"/>
        <w:jc w:val="left"/>
        <w:rPr>
          <w:rFonts w:ascii="Helvetica" w:hAnsi="Helvetica"/>
          <w:outline w:val="0"/>
          <w:color w:val="24292f"/>
          <w:sz w:val="32"/>
          <w:szCs w:val="32"/>
          <w:rtl w:val="0"/>
          <w:lang w:val="it-IT"/>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it-IT"/>
          <w14:textFill>
            <w14:solidFill>
              <w14:srgbClr w14:val="24292F"/>
            </w14:solidFill>
          </w14:textFill>
        </w:rPr>
        <w:t>XGBoost Regressor</w:t>
      </w:r>
    </w:p>
    <w:p>
      <w:pPr>
        <w:pStyle w:val="Default"/>
        <w:numPr>
          <w:ilvl w:val="1"/>
          <w:numId w:val="2"/>
        </w:numPr>
        <w:bidi w:val="0"/>
        <w:spacing w:before="0" w:line="240" w:lineRule="auto"/>
        <w:ind w:right="0"/>
        <w:jc w:val="left"/>
        <w:rPr>
          <w:rFonts w:ascii="Helvetica" w:hAnsi="Helvetica"/>
          <w:outline w:val="0"/>
          <w:color w:val="24292f"/>
          <w:sz w:val="32"/>
          <w:szCs w:val="32"/>
          <w:rtl w:val="0"/>
          <w:lang w:val="nl-NL"/>
          <w14:textFill>
            <w14:solidFill>
              <w14:srgbClr w14:val="24292F"/>
            </w14:solidFill>
          </w14:textFill>
        </w:rPr>
      </w:pPr>
      <w:r>
        <w:rPr>
          <w:rStyle w:val="None"/>
          <w:rFonts w:ascii="Helvetica" w:hAnsi="Helvetica"/>
          <w:outline w:val="0"/>
          <w:color w:val="24292f"/>
          <w:sz w:val="32"/>
          <w:szCs w:val="32"/>
          <w:u w:color="24292f"/>
          <w:shd w:val="clear" w:color="auto" w:fill="ffffff"/>
          <w:rtl w:val="0"/>
          <w:lang w:val="nl-NL"/>
          <w14:textFill>
            <w14:solidFill>
              <w14:srgbClr w14:val="24292F"/>
            </w14:solidFill>
          </w14:textFill>
        </w:rPr>
        <w:t>KNN</w:t>
      </w:r>
    </w:p>
    <w:p>
      <w:pPr>
        <w:pStyle w:val="Default"/>
        <w:numPr>
          <w:ilvl w:val="0"/>
          <w:numId w:val="2"/>
        </w:numPr>
        <w:bidi w:val="0"/>
        <w:spacing w:before="0" w:line="240" w:lineRule="auto"/>
        <w:ind w:right="0"/>
        <w:jc w:val="left"/>
        <w:rPr>
          <w:rFonts w:ascii="Helvetica" w:hAnsi="Helvetica"/>
          <w:outline w:val="0"/>
          <w:color w:val="24292f"/>
          <w:sz w:val="32"/>
          <w:szCs w:val="32"/>
          <w:rtl w:val="0"/>
          <w:lang w:val="fr-FR"/>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fr-FR"/>
          <w14:textFill>
            <w14:solidFill>
              <w14:srgbClr w14:val="24292F"/>
            </w14:solidFill>
          </w14:textFill>
        </w:rPr>
        <w:t>Model Selection :</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Tested all the models to check the RMSE &amp; R-squared.</w:t>
      </w:r>
    </w:p>
    <w:p>
      <w:pPr>
        <w:pStyle w:val="Default"/>
        <w:numPr>
          <w:ilvl w:val="0"/>
          <w:numId w:val="2"/>
        </w:numPr>
        <w:bidi w:val="0"/>
        <w:spacing w:before="0" w:line="240" w:lineRule="auto"/>
        <w:ind w:right="0"/>
        <w:jc w:val="left"/>
        <w:rPr>
          <w:rFonts w:ascii="Helvetica" w:hAnsi="Helvetica"/>
          <w:outline w:val="0"/>
          <w:color w:val="24292f"/>
          <w:sz w:val="32"/>
          <w:szCs w:val="32"/>
          <w:rtl w:val="0"/>
          <w:lang w:val="de-DE"/>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de-DE"/>
          <w14:textFill>
            <w14:solidFill>
              <w14:srgbClr w14:val="24292F"/>
            </w14:solidFill>
          </w14:textFill>
        </w:rPr>
        <w:t>Pickle File</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 Selected model as per best RMSE score &amp; R-squared and created pickle file using pickle library.</w:t>
      </w:r>
    </w:p>
    <w:p>
      <w:pPr>
        <w:pStyle w:val="Default"/>
        <w:numPr>
          <w:ilvl w:val="0"/>
          <w:numId w:val="2"/>
        </w:numPr>
        <w:bidi w:val="0"/>
        <w:spacing w:before="0" w:line="240" w:lineRule="auto"/>
        <w:ind w:right="0"/>
        <w:jc w:val="left"/>
        <w:rPr>
          <w:rFonts w:ascii="Helvetica" w:hAnsi="Helvetica"/>
          <w:outline w:val="0"/>
          <w:color w:val="24292f"/>
          <w:sz w:val="32"/>
          <w:szCs w:val="32"/>
          <w:rtl w:val="0"/>
          <w:lang w:val="en-US"/>
          <w14:textFill>
            <w14:solidFill>
              <w14:srgbClr w14:val="24292F"/>
            </w14:solidFill>
          </w14:textFill>
        </w:rPr>
      </w:pPr>
      <w:r>
        <w:rPr>
          <w:rStyle w:val="None"/>
          <w:rFonts w:ascii="Helvetica" w:hAnsi="Helvetica"/>
          <w:b w:val="1"/>
          <w:bCs w:val="1"/>
          <w:outline w:val="0"/>
          <w:color w:val="24292f"/>
          <w:sz w:val="32"/>
          <w:szCs w:val="32"/>
          <w:u w:color="24292f"/>
          <w:shd w:val="clear" w:color="auto" w:fill="ffffff"/>
          <w:rtl w:val="0"/>
          <w:lang w:val="en-US"/>
          <w14:textFill>
            <w14:solidFill>
              <w14:srgbClr w14:val="24292F"/>
            </w14:solidFill>
          </w14:textFill>
        </w:rPr>
        <w:t>Webpage &amp;Deployment :</w:t>
      </w:r>
      <w:r>
        <w:rPr>
          <w:rStyle w:val="None"/>
          <w:rFonts w:ascii="Helvetica" w:hAnsi="Helvetica" w:hint="default"/>
          <w:outline w:val="0"/>
          <w:color w:val="24292f"/>
          <w:sz w:val="32"/>
          <w:szCs w:val="32"/>
          <w:u w:color="24292f"/>
          <w:shd w:val="clear" w:color="auto" w:fill="ffffff"/>
          <w:rtl w:val="0"/>
          <w:lang w:val="en-US"/>
          <w14:textFill>
            <w14:solidFill>
              <w14:srgbClr w14:val="24292F"/>
            </w14:solidFill>
          </w14:textFill>
        </w:rPr>
        <w:t> </w:t>
      </w:r>
      <w:r>
        <w:rPr>
          <w:rStyle w:val="None"/>
          <w:rFonts w:ascii="Helvetica" w:hAnsi="Helvetica"/>
          <w:outline w:val="0"/>
          <w:color w:val="24292f"/>
          <w:sz w:val="32"/>
          <w:szCs w:val="32"/>
          <w:u w:color="24292f"/>
          <w:shd w:val="clear" w:color="auto" w:fill="ffffff"/>
          <w:rtl w:val="0"/>
          <w:lang w:val="en-US"/>
          <w14:textFill>
            <w14:solidFill>
              <w14:srgbClr w14:val="24292F"/>
            </w14:solidFill>
          </w14:textFill>
        </w:rPr>
        <w:t>Created a web application that takes all the necessary inputs from the user &amp; shows the output. Then deployed project on the Heroku Platform.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color w:val="24292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24292f"/>
      <w:sz w:val="32"/>
      <w:szCs w:val="32"/>
      <w:u w:val="single" w:color="24292f"/>
      <w:shd w:val="clear" w:color="auto" w:fill="ffffff"/>
      <w14:textFill>
        <w14:solidFill>
          <w14:srgbClr w14:val="24292F"/>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