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B6DF9" w14:textId="505D1A5B" w:rsidR="009A0CC4" w:rsidRPr="00734A68" w:rsidRDefault="00734A68" w:rsidP="00734A68">
      <w:pPr>
        <w:jc w:val="center"/>
        <w:rPr>
          <w:rFonts w:ascii="Book Antiqua" w:hAnsi="Book Antiqua"/>
          <w:b/>
          <w:bCs/>
          <w:i/>
          <w:color w:val="000000" w:themeColor="text1"/>
          <w:sz w:val="28"/>
          <w:szCs w:val="24"/>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68">
        <w:rPr>
          <w:rFonts w:ascii="Book Antiqua" w:hAnsi="Book Antiqua"/>
          <w:b/>
          <w:bCs/>
          <w:i/>
          <w:color w:val="000000" w:themeColor="text1"/>
          <w:sz w:val="28"/>
          <w:szCs w:val="24"/>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REFUND POLICY</w:t>
      </w:r>
    </w:p>
    <w:p w14:paraId="38B6A972" w14:textId="77777777" w:rsidR="009A0CC4" w:rsidRPr="00734A68" w:rsidRDefault="009A0CC4" w:rsidP="00734A68">
      <w:pPr>
        <w:jc w:val="both"/>
        <w:rPr>
          <w:rFonts w:ascii="Book Antiqua" w:hAnsi="Book Antiqua"/>
          <w:sz w:val="24"/>
          <w:szCs w:val="24"/>
          <w:lang w:eastAsia="en-IN"/>
        </w:rPr>
      </w:pPr>
    </w:p>
    <w:p w14:paraId="12A3CE03" w14:textId="77777777" w:rsidR="00734A68" w:rsidRDefault="00734A68" w:rsidP="00734A68">
      <w:pPr>
        <w:jc w:val="both"/>
        <w:rPr>
          <w:rFonts w:ascii="Book Antiqua" w:hAnsi="Book Antiqua"/>
          <w:sz w:val="24"/>
          <w:szCs w:val="24"/>
          <w:lang w:eastAsia="en-IN"/>
        </w:rPr>
      </w:pPr>
      <w:r w:rsidRPr="00734A68">
        <w:rPr>
          <w:rFonts w:ascii="Book Antiqua" w:hAnsi="Book Antiqua"/>
          <w:sz w:val="24"/>
          <w:szCs w:val="24"/>
          <w:lang w:eastAsia="en-IN"/>
        </w:rPr>
        <w:t>All sales are final, and we do not offer refunds for the paid period of services already availed by the client. Complaints or dissatisfaction regarding the quality of services during the paid period shall not entitle the client to any refund or compensation.</w:t>
      </w:r>
    </w:p>
    <w:p w14:paraId="37680C04" w14:textId="77777777" w:rsidR="00734A68" w:rsidRPr="00734A68" w:rsidRDefault="00734A68" w:rsidP="00734A68">
      <w:pPr>
        <w:jc w:val="both"/>
        <w:rPr>
          <w:rFonts w:ascii="Book Antiqua" w:hAnsi="Book Antiqua"/>
          <w:sz w:val="24"/>
          <w:szCs w:val="24"/>
          <w:lang w:eastAsia="en-IN"/>
        </w:rPr>
      </w:pPr>
    </w:p>
    <w:p w14:paraId="4C9C4659" w14:textId="3B22471E" w:rsidR="00734A68" w:rsidRDefault="00734A68" w:rsidP="00734A68">
      <w:pPr>
        <w:jc w:val="both"/>
        <w:rPr>
          <w:rFonts w:ascii="Book Antiqua" w:hAnsi="Book Antiqua"/>
          <w:sz w:val="24"/>
          <w:szCs w:val="24"/>
        </w:rPr>
      </w:pPr>
      <w:r w:rsidRPr="00734A68">
        <w:rPr>
          <w:rFonts w:ascii="Book Antiqua" w:hAnsi="Book Antiqua"/>
          <w:sz w:val="24"/>
          <w:szCs w:val="24"/>
        </w:rPr>
        <w:t>As per SEBI guidelines, if a client requests to cancel the subscription, a refund shall only be issued for the unused portion of the subscription period. The refund will be calculated on a pro-rata basis, deducting the charges for the services already availed, including applicable taxes and administrative fees.</w:t>
      </w:r>
    </w:p>
    <w:p w14:paraId="2DA1C960" w14:textId="77777777" w:rsidR="00734A68" w:rsidRPr="00734A68" w:rsidRDefault="00734A68" w:rsidP="00734A68">
      <w:pPr>
        <w:jc w:val="both"/>
        <w:rPr>
          <w:rFonts w:ascii="Book Antiqua" w:hAnsi="Book Antiqua"/>
          <w:sz w:val="24"/>
          <w:szCs w:val="24"/>
        </w:rPr>
      </w:pPr>
    </w:p>
    <w:p w14:paraId="2243B0E8" w14:textId="7CAC9C60" w:rsidR="00734A68" w:rsidRDefault="00734A68" w:rsidP="00734A68">
      <w:pPr>
        <w:jc w:val="both"/>
        <w:rPr>
          <w:rFonts w:ascii="Book Antiqua" w:hAnsi="Book Antiqua"/>
          <w:sz w:val="24"/>
          <w:szCs w:val="24"/>
        </w:rPr>
      </w:pPr>
      <w:r w:rsidRPr="00734A68">
        <w:rPr>
          <w:rFonts w:ascii="Book Antiqua" w:hAnsi="Book Antiqua"/>
          <w:sz w:val="24"/>
          <w:szCs w:val="24"/>
        </w:rPr>
        <w:t>Refunds will not be provided for the period of services already availed, irrespective of the client's satisfaction with the recommendations or the outcome of trades.</w:t>
      </w:r>
    </w:p>
    <w:p w14:paraId="32B72C23" w14:textId="77777777" w:rsidR="00734A68" w:rsidRPr="00734A68" w:rsidRDefault="00734A68" w:rsidP="00734A68">
      <w:pPr>
        <w:jc w:val="both"/>
        <w:rPr>
          <w:rFonts w:ascii="Book Antiqua" w:hAnsi="Book Antiqua"/>
          <w:sz w:val="24"/>
          <w:szCs w:val="24"/>
        </w:rPr>
      </w:pPr>
    </w:p>
    <w:p w14:paraId="60524B44" w14:textId="3122F96C" w:rsidR="009A0CC4" w:rsidRDefault="009A0CC4" w:rsidP="00734A68">
      <w:pPr>
        <w:jc w:val="both"/>
        <w:rPr>
          <w:rFonts w:ascii="Book Antiqua" w:hAnsi="Book Antiqua"/>
          <w:sz w:val="24"/>
          <w:szCs w:val="24"/>
          <w:lang w:eastAsia="en-IN"/>
        </w:rPr>
      </w:pPr>
      <w:r w:rsidRPr="00734A68">
        <w:rPr>
          <w:rFonts w:ascii="Book Antiqua" w:hAnsi="Book Antiqua"/>
          <w:sz w:val="24"/>
          <w:szCs w:val="24"/>
          <w:lang w:eastAsia="en-IN"/>
        </w:rPr>
        <w:t>Always remember Trading/Investment in Securities Markets are always subjected to Market Risk.</w:t>
      </w:r>
    </w:p>
    <w:p w14:paraId="5A2343DD" w14:textId="77777777" w:rsidR="00E34436" w:rsidRDefault="00E34436" w:rsidP="00734A68">
      <w:pPr>
        <w:jc w:val="both"/>
        <w:rPr>
          <w:rFonts w:ascii="Book Antiqua" w:hAnsi="Book Antiqua"/>
          <w:sz w:val="24"/>
          <w:szCs w:val="24"/>
          <w:lang w:eastAsia="en-IN"/>
        </w:rPr>
      </w:pPr>
    </w:p>
    <w:p w14:paraId="1A92FF6B" w14:textId="2B042E12" w:rsidR="00E34436" w:rsidRDefault="00E34436" w:rsidP="00734A68">
      <w:pPr>
        <w:jc w:val="both"/>
        <w:rPr>
          <w:rFonts w:ascii="Book Antiqua" w:hAnsi="Book Antiqua"/>
          <w:sz w:val="24"/>
          <w:szCs w:val="24"/>
          <w:lang w:eastAsia="en-IN"/>
        </w:rPr>
      </w:pPr>
      <w:r w:rsidRPr="00E34436">
        <w:rPr>
          <w:rFonts w:ascii="Book Antiqua" w:hAnsi="Book Antiqua"/>
          <w:sz w:val="24"/>
          <w:szCs w:val="24"/>
          <w:lang w:eastAsia="en-IN"/>
        </w:rPr>
        <w:t>Any profits or losses resulting from our recommendations are solely th</w:t>
      </w:r>
      <w:r w:rsidR="00AD5B30">
        <w:rPr>
          <w:rFonts w:ascii="Book Antiqua" w:hAnsi="Book Antiqua"/>
          <w:sz w:val="24"/>
          <w:szCs w:val="24"/>
          <w:lang w:eastAsia="en-IN"/>
        </w:rPr>
        <w:t xml:space="preserve">e responsibility of the client. </w:t>
      </w:r>
      <w:proofErr w:type="spellStart"/>
      <w:r w:rsidR="00AD5B30" w:rsidRPr="00AD5B30">
        <w:rPr>
          <w:rFonts w:ascii="Book Antiqua" w:hAnsi="Book Antiqua"/>
          <w:sz w:val="24"/>
          <w:szCs w:val="24"/>
          <w:lang w:eastAsia="en-IN"/>
        </w:rPr>
        <w:t>Vinith</w:t>
      </w:r>
      <w:proofErr w:type="spellEnd"/>
      <w:r w:rsidR="00AD5B30" w:rsidRPr="00AD5B30">
        <w:rPr>
          <w:rFonts w:ascii="Book Antiqua" w:hAnsi="Book Antiqua"/>
          <w:sz w:val="24"/>
          <w:szCs w:val="24"/>
          <w:lang w:eastAsia="en-IN"/>
        </w:rPr>
        <w:t xml:space="preserve"> Oscar </w:t>
      </w:r>
      <w:proofErr w:type="spellStart"/>
      <w:r w:rsidR="00AD5B30" w:rsidRPr="00AD5B30">
        <w:rPr>
          <w:rFonts w:ascii="Book Antiqua" w:hAnsi="Book Antiqua"/>
          <w:sz w:val="24"/>
          <w:szCs w:val="24"/>
          <w:lang w:eastAsia="en-IN"/>
        </w:rPr>
        <w:t>Dcosta</w:t>
      </w:r>
      <w:proofErr w:type="spellEnd"/>
      <w:r w:rsidR="00AD5B30">
        <w:rPr>
          <w:rFonts w:ascii="Book Antiqua" w:hAnsi="Book Antiqua"/>
          <w:sz w:val="24"/>
          <w:szCs w:val="24"/>
          <w:lang w:eastAsia="en-IN"/>
        </w:rPr>
        <w:t xml:space="preserve"> </w:t>
      </w:r>
      <w:r w:rsidRPr="00E34436">
        <w:rPr>
          <w:rFonts w:ascii="Book Antiqua" w:hAnsi="Book Antiqua"/>
          <w:sz w:val="24"/>
          <w:szCs w:val="24"/>
          <w:lang w:eastAsia="en-IN"/>
        </w:rPr>
        <w:t>shall not be liable for any trade losses incurred based on the research provided, and clients have no right to claim compensation for any losses under any circumstances.</w:t>
      </w:r>
    </w:p>
    <w:p w14:paraId="38250066" w14:textId="77777777" w:rsidR="00734A68" w:rsidRPr="00734A68" w:rsidRDefault="00734A68" w:rsidP="00734A68">
      <w:pPr>
        <w:jc w:val="both"/>
        <w:rPr>
          <w:rFonts w:ascii="Book Antiqua" w:hAnsi="Book Antiqua"/>
          <w:sz w:val="24"/>
          <w:szCs w:val="24"/>
          <w:lang w:eastAsia="en-IN"/>
        </w:rPr>
      </w:pPr>
    </w:p>
    <w:p w14:paraId="5FF2A229" w14:textId="37DE91DD" w:rsidR="00CE7735" w:rsidRDefault="00B8217B" w:rsidP="00734A68">
      <w:pPr>
        <w:spacing w:line="240" w:lineRule="auto"/>
        <w:jc w:val="both"/>
        <w:rPr>
          <w:rFonts w:ascii="Book Antiqua" w:hAnsi="Book Antiqua"/>
          <w:sz w:val="24"/>
          <w:szCs w:val="24"/>
          <w:lang w:eastAsia="en-IN"/>
        </w:rPr>
      </w:pPr>
      <w:r w:rsidRPr="00734A68">
        <w:rPr>
          <w:rFonts w:ascii="Book Antiqua" w:hAnsi="Book Antiqua"/>
          <w:sz w:val="24"/>
          <w:szCs w:val="24"/>
          <w:lang w:eastAsia="en-IN"/>
        </w:rPr>
        <w:t>We</w:t>
      </w:r>
      <w:r w:rsidR="00F379B0">
        <w:rPr>
          <w:rFonts w:ascii="Book Antiqua" w:hAnsi="Book Antiqua"/>
          <w:sz w:val="24"/>
          <w:szCs w:val="24"/>
          <w:lang w:eastAsia="en-IN"/>
        </w:rPr>
        <w:t xml:space="preserve"> request you to go through our</w:t>
      </w:r>
      <w:r w:rsidR="009A0CC4" w:rsidRPr="00734A68">
        <w:rPr>
          <w:rFonts w:ascii="Book Antiqua" w:hAnsi="Book Antiqua"/>
          <w:sz w:val="24"/>
          <w:szCs w:val="24"/>
          <w:lang w:eastAsia="en-IN"/>
        </w:rPr>
        <w:t xml:space="preserve"> website and read about the Disclaimer, Disclosure, and other terms before subscribing to my services.</w:t>
      </w:r>
    </w:p>
    <w:p w14:paraId="7E8D200B" w14:textId="77777777" w:rsidR="00734A68" w:rsidRPr="00734A68" w:rsidRDefault="00734A68" w:rsidP="00734A68">
      <w:pPr>
        <w:spacing w:line="240" w:lineRule="auto"/>
        <w:jc w:val="both"/>
        <w:rPr>
          <w:rFonts w:ascii="Book Antiqua" w:hAnsi="Book Antiqua"/>
          <w:sz w:val="24"/>
          <w:szCs w:val="24"/>
          <w:lang w:eastAsia="en-IN"/>
        </w:rPr>
      </w:pPr>
    </w:p>
    <w:p w14:paraId="0C5A4DDB" w14:textId="1B510DDA" w:rsidR="009D4E87" w:rsidRDefault="009D4E87" w:rsidP="00734A68">
      <w:pPr>
        <w:spacing w:line="240" w:lineRule="auto"/>
        <w:jc w:val="both"/>
        <w:rPr>
          <w:rFonts w:ascii="Book Antiqua" w:hAnsi="Book Antiqua"/>
          <w:sz w:val="24"/>
          <w:szCs w:val="24"/>
          <w:lang w:eastAsia="en-IN"/>
        </w:rPr>
      </w:pPr>
      <w:r w:rsidRPr="00734A68">
        <w:rPr>
          <w:rFonts w:ascii="Book Antiqua" w:hAnsi="Book Antiqua"/>
          <w:sz w:val="24"/>
          <w:szCs w:val="24"/>
          <w:lang w:eastAsia="en-IN"/>
        </w:rPr>
        <w:t>We do not offer any guaranteed returns or commit to guaranteed profits on our recommendations. We trade and invest in the stock market, where all investment and trading capital is subject to market risk.</w:t>
      </w:r>
    </w:p>
    <w:p w14:paraId="071341C8" w14:textId="77777777" w:rsidR="00734A68" w:rsidRPr="00734A68" w:rsidRDefault="00734A68" w:rsidP="00734A68">
      <w:pPr>
        <w:spacing w:line="240" w:lineRule="auto"/>
        <w:jc w:val="both"/>
        <w:rPr>
          <w:rFonts w:ascii="Book Antiqua" w:hAnsi="Book Antiqua"/>
          <w:sz w:val="24"/>
          <w:szCs w:val="24"/>
          <w:lang w:eastAsia="en-IN"/>
        </w:rPr>
      </w:pPr>
    </w:p>
    <w:p w14:paraId="36DB1571" w14:textId="04F80D48" w:rsidR="009A0CC4" w:rsidRDefault="009A0CC4" w:rsidP="00734A68">
      <w:pPr>
        <w:spacing w:line="240" w:lineRule="auto"/>
        <w:jc w:val="both"/>
        <w:rPr>
          <w:rFonts w:ascii="Book Antiqua" w:hAnsi="Book Antiqua"/>
          <w:sz w:val="24"/>
          <w:szCs w:val="24"/>
          <w:lang w:eastAsia="en-IN"/>
        </w:rPr>
      </w:pPr>
      <w:r w:rsidRPr="00734A68">
        <w:rPr>
          <w:rFonts w:ascii="Book Antiqua" w:hAnsi="Book Antiqua"/>
          <w:sz w:val="24"/>
          <w:szCs w:val="24"/>
          <w:lang w:eastAsia="en-IN"/>
        </w:rPr>
        <w:t>By making the payment for my services it is acknowledged that the client has read and understand the refund policy.</w:t>
      </w:r>
    </w:p>
    <w:p w14:paraId="08CF4BD5" w14:textId="77777777" w:rsidR="00734A68" w:rsidRPr="00734A68" w:rsidRDefault="00734A68" w:rsidP="00734A68">
      <w:pPr>
        <w:spacing w:line="240" w:lineRule="auto"/>
        <w:jc w:val="both"/>
        <w:rPr>
          <w:rFonts w:ascii="Book Antiqua" w:hAnsi="Book Antiqua"/>
          <w:sz w:val="24"/>
          <w:szCs w:val="24"/>
          <w:lang w:eastAsia="en-IN"/>
        </w:rPr>
      </w:pPr>
    </w:p>
    <w:p w14:paraId="0DD267A5" w14:textId="77777777" w:rsidR="009A0CC4" w:rsidRDefault="009A0CC4" w:rsidP="00734A68">
      <w:pPr>
        <w:jc w:val="both"/>
        <w:rPr>
          <w:rFonts w:ascii="Book Antiqua" w:hAnsi="Book Antiqua"/>
          <w:sz w:val="24"/>
          <w:szCs w:val="24"/>
          <w:lang w:eastAsia="en-IN"/>
        </w:rPr>
      </w:pPr>
      <w:r w:rsidRPr="00734A68">
        <w:rPr>
          <w:rFonts w:ascii="Book Antiqua" w:hAnsi="Book Antiqua"/>
          <w:sz w:val="24"/>
          <w:szCs w:val="24"/>
          <w:lang w:eastAsia="en-IN"/>
        </w:rPr>
        <w:t>Any request by the client to cancel a service or get a refund will NOT be accepted in any case.</w:t>
      </w:r>
    </w:p>
    <w:p w14:paraId="139CEA5F" w14:textId="77777777" w:rsidR="00734A68" w:rsidRPr="00734A68" w:rsidRDefault="00734A68" w:rsidP="00734A68">
      <w:pPr>
        <w:jc w:val="both"/>
        <w:rPr>
          <w:rFonts w:ascii="Book Antiqua" w:hAnsi="Book Antiqua"/>
          <w:sz w:val="24"/>
          <w:szCs w:val="24"/>
          <w:lang w:eastAsia="en-IN"/>
        </w:rPr>
      </w:pPr>
    </w:p>
    <w:p w14:paraId="5BDEE561" w14:textId="47688E37" w:rsidR="009A0CC4" w:rsidRPr="00734A68" w:rsidRDefault="009A0CC4" w:rsidP="00734A68">
      <w:pPr>
        <w:jc w:val="both"/>
        <w:rPr>
          <w:rFonts w:ascii="Book Antiqua" w:hAnsi="Book Antiqua"/>
          <w:sz w:val="24"/>
          <w:szCs w:val="24"/>
          <w:lang w:eastAsia="en-IN"/>
        </w:rPr>
      </w:pPr>
      <w:r w:rsidRPr="00734A68">
        <w:rPr>
          <w:rFonts w:ascii="Book Antiqua" w:hAnsi="Book Antiqua"/>
          <w:sz w:val="24"/>
          <w:szCs w:val="24"/>
          <w:lang w:eastAsia="en-IN"/>
        </w:rPr>
        <w:t xml:space="preserve">If you still have any query, contact </w:t>
      </w:r>
      <w:r w:rsidR="00B8217B" w:rsidRPr="00734A68">
        <w:rPr>
          <w:rFonts w:ascii="Book Antiqua" w:hAnsi="Book Antiqua"/>
          <w:sz w:val="24"/>
          <w:szCs w:val="24"/>
          <w:lang w:eastAsia="en-IN"/>
        </w:rPr>
        <w:t>us</w:t>
      </w:r>
      <w:r w:rsidRPr="00734A68">
        <w:rPr>
          <w:rFonts w:ascii="Book Antiqua" w:hAnsi="Book Antiqua"/>
          <w:sz w:val="24"/>
          <w:szCs w:val="24"/>
          <w:lang w:eastAsia="en-IN"/>
        </w:rPr>
        <w:t xml:space="preserve"> on:</w:t>
      </w:r>
      <w:r w:rsidR="00945782">
        <w:rPr>
          <w:rFonts w:ascii="Book Antiqua" w:hAnsi="Book Antiqua"/>
          <w:sz w:val="24"/>
          <w:szCs w:val="24"/>
          <w:lang w:eastAsia="en-IN"/>
        </w:rPr>
        <w:t xml:space="preserve"> +</w:t>
      </w:r>
      <w:r w:rsidR="00AD5B30" w:rsidRPr="00AD5B30">
        <w:rPr>
          <w:rFonts w:ascii="Book Antiqua" w:hAnsi="Book Antiqua"/>
          <w:sz w:val="24"/>
          <w:szCs w:val="24"/>
          <w:lang w:eastAsia="en-IN"/>
        </w:rPr>
        <w:t>916363015791</w:t>
      </w:r>
      <w:bookmarkStart w:id="0" w:name="_GoBack"/>
      <w:bookmarkEnd w:id="0"/>
      <w:r w:rsidR="00755D98" w:rsidRPr="00734A68">
        <w:rPr>
          <w:rFonts w:ascii="Book Antiqua" w:eastAsia="Calibri" w:hAnsi="Book Antiqua" w:cs="Times New Roman"/>
          <w:bCs/>
          <w:sz w:val="24"/>
          <w:szCs w:val="24"/>
          <w:lang w:val="en-US"/>
        </w:rPr>
        <w:t>,</w:t>
      </w:r>
      <w:r w:rsidRPr="00734A68">
        <w:rPr>
          <w:rFonts w:ascii="Book Antiqua" w:hAnsi="Book Antiqua"/>
          <w:sz w:val="24"/>
          <w:szCs w:val="24"/>
          <w:lang w:eastAsia="en-IN"/>
        </w:rPr>
        <w:t xml:space="preserve"> or mail </w:t>
      </w:r>
      <w:r w:rsidR="00B8217B" w:rsidRPr="00734A68">
        <w:rPr>
          <w:rFonts w:ascii="Book Antiqua" w:hAnsi="Book Antiqua"/>
          <w:sz w:val="24"/>
          <w:szCs w:val="24"/>
          <w:lang w:eastAsia="en-IN"/>
        </w:rPr>
        <w:t>us</w:t>
      </w:r>
      <w:r w:rsidRPr="00734A68">
        <w:rPr>
          <w:rFonts w:ascii="Book Antiqua" w:hAnsi="Book Antiqua"/>
          <w:sz w:val="24"/>
          <w:szCs w:val="24"/>
          <w:lang w:eastAsia="en-IN"/>
        </w:rPr>
        <w:t>:</w:t>
      </w:r>
      <w:r w:rsidR="00734A68">
        <w:rPr>
          <w:rFonts w:ascii="Book Antiqua" w:hAnsi="Book Antiqua"/>
          <w:sz w:val="24"/>
          <w:szCs w:val="24"/>
        </w:rPr>
        <w:t xml:space="preserve"> </w:t>
      </w:r>
      <w:r w:rsidR="00AD5B30" w:rsidRPr="00AD5B30">
        <w:rPr>
          <w:rFonts w:ascii="Book Antiqua" w:hAnsi="Book Antiqua"/>
          <w:sz w:val="24"/>
          <w:szCs w:val="24"/>
        </w:rPr>
        <w:t>vinith.oscar@gmail.com</w:t>
      </w:r>
    </w:p>
    <w:sectPr w:rsidR="009A0CC4" w:rsidRPr="00734A68" w:rsidSect="009A0CC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D03ED3" w14:textId="77777777" w:rsidR="00C75833" w:rsidRDefault="00C75833" w:rsidP="00755D98">
      <w:pPr>
        <w:spacing w:after="0" w:line="240" w:lineRule="auto"/>
      </w:pPr>
      <w:r>
        <w:separator/>
      </w:r>
    </w:p>
  </w:endnote>
  <w:endnote w:type="continuationSeparator" w:id="0">
    <w:p w14:paraId="4125AC9A" w14:textId="77777777" w:rsidR="00C75833" w:rsidRDefault="00C75833" w:rsidP="0075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C2633B" w14:textId="77777777" w:rsidR="00755D98" w:rsidRDefault="00755D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4CC12" w14:textId="77777777" w:rsidR="00755D98" w:rsidRDefault="00755D9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E7047" w14:textId="77777777" w:rsidR="00755D98" w:rsidRDefault="00755D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73CA0" w14:textId="77777777" w:rsidR="00C75833" w:rsidRDefault="00C75833" w:rsidP="00755D98">
      <w:pPr>
        <w:spacing w:after="0" w:line="240" w:lineRule="auto"/>
      </w:pPr>
      <w:r>
        <w:separator/>
      </w:r>
    </w:p>
  </w:footnote>
  <w:footnote w:type="continuationSeparator" w:id="0">
    <w:p w14:paraId="13EB7678" w14:textId="77777777" w:rsidR="00C75833" w:rsidRDefault="00C75833" w:rsidP="00755D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8A8BD" w14:textId="77777777" w:rsidR="00755D98" w:rsidRDefault="00755D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62B67C" w14:textId="77777777" w:rsidR="00755D98" w:rsidRDefault="00755D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785FC1" w14:textId="77777777" w:rsidR="00755D98" w:rsidRDefault="00755D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CC4"/>
    <w:rsid w:val="000742C3"/>
    <w:rsid w:val="0011030C"/>
    <w:rsid w:val="00111BB6"/>
    <w:rsid w:val="001425E5"/>
    <w:rsid w:val="0018406A"/>
    <w:rsid w:val="0021229E"/>
    <w:rsid w:val="002C5D73"/>
    <w:rsid w:val="003A7123"/>
    <w:rsid w:val="004B66DF"/>
    <w:rsid w:val="00506492"/>
    <w:rsid w:val="00566A7B"/>
    <w:rsid w:val="005E60E3"/>
    <w:rsid w:val="006B6A05"/>
    <w:rsid w:val="00734A68"/>
    <w:rsid w:val="00755D98"/>
    <w:rsid w:val="007B49DA"/>
    <w:rsid w:val="008816C4"/>
    <w:rsid w:val="008A74E4"/>
    <w:rsid w:val="00945782"/>
    <w:rsid w:val="009A0CC4"/>
    <w:rsid w:val="009D4E87"/>
    <w:rsid w:val="009E664A"/>
    <w:rsid w:val="009E7459"/>
    <w:rsid w:val="00A70A61"/>
    <w:rsid w:val="00A7187B"/>
    <w:rsid w:val="00AC3795"/>
    <w:rsid w:val="00AD5B30"/>
    <w:rsid w:val="00B8217B"/>
    <w:rsid w:val="00BD4C17"/>
    <w:rsid w:val="00C75833"/>
    <w:rsid w:val="00CE7735"/>
    <w:rsid w:val="00D6193A"/>
    <w:rsid w:val="00DD20BD"/>
    <w:rsid w:val="00E34436"/>
    <w:rsid w:val="00F37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F824"/>
  <w15:chartTrackingRefBased/>
  <w15:docId w15:val="{7F768D9D-0577-4D10-876D-6B4F91D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CC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D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D98"/>
    <w:rPr>
      <w:kern w:val="0"/>
      <w14:ligatures w14:val="none"/>
    </w:rPr>
  </w:style>
  <w:style w:type="paragraph" w:styleId="Footer">
    <w:name w:val="footer"/>
    <w:basedOn w:val="Normal"/>
    <w:link w:val="FooterChar"/>
    <w:uiPriority w:val="99"/>
    <w:unhideWhenUsed/>
    <w:rsid w:val="00755D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D9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banjara</dc:creator>
  <cp:keywords/>
  <dc:description/>
  <cp:lastModifiedBy>Compliance</cp:lastModifiedBy>
  <cp:revision>2</cp:revision>
  <dcterms:created xsi:type="dcterms:W3CDTF">2025-09-15T14:04:00Z</dcterms:created>
  <dcterms:modified xsi:type="dcterms:W3CDTF">2025-09-15T14:04:00Z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-1806821242</vt:i4>
  </property>
</Properties>
</file>