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5027" w:type="dxa"/>
        <w:tblInd w:w="-88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096"/>
        <w:gridCol w:w="2127"/>
        <w:gridCol w:w="2268"/>
        <w:gridCol w:w="2268"/>
        <w:gridCol w:w="2268"/>
      </w:tblGrid>
      <w:tr w:rsidR="0022364D" w:rsidRPr="00D72001" w:rsidTr="00BA07AB">
        <w:tc>
          <w:tcPr>
            <w:tcW w:w="15027" w:type="dxa"/>
            <w:gridSpan w:val="5"/>
            <w:tcBorders>
              <w:bottom w:val="single" w:sz="4" w:space="0" w:color="auto"/>
            </w:tcBorders>
          </w:tcPr>
          <w:p w:rsidR="0022364D" w:rsidRPr="00D7200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1: OLS Regression using Happiness and Life Satisfaction as dependent variables and existence of bridge as independent dummy variables</w:t>
            </w:r>
          </w:p>
        </w:tc>
      </w:tr>
      <w:tr w:rsidR="00BA07AB" w:rsidRPr="00D72001" w:rsidTr="00BA07AB">
        <w:tc>
          <w:tcPr>
            <w:tcW w:w="6096" w:type="dxa"/>
            <w:tcBorders>
              <w:top w:val="single" w:sz="4" w:space="0" w:color="auto"/>
              <w:bottom w:val="single" w:sz="4" w:space="0" w:color="auto"/>
            </w:tcBorders>
          </w:tcPr>
          <w:p w:rsidR="00D72001" w:rsidRPr="00D72001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</w:tr>
      <w:tr w:rsidR="00BA07AB" w:rsidRPr="00D72001" w:rsidTr="00BA07AB">
        <w:tc>
          <w:tcPr>
            <w:tcW w:w="6096" w:type="dxa"/>
            <w:tcBorders>
              <w:top w:val="single" w:sz="4" w:space="0" w:color="auto"/>
            </w:tcBorders>
          </w:tcPr>
          <w:p w:rsidR="00D72001" w:rsidRPr="0088126F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 xml:space="preserve">Whether municipality has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bridges</w:t>
            </w: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 xml:space="preserve"> (yes/no)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7AB" w:rsidRPr="00D72001" w:rsidTr="00BA07AB">
        <w:tc>
          <w:tcPr>
            <w:tcW w:w="6096" w:type="dxa"/>
          </w:tcPr>
          <w:p w:rsidR="00D72001" w:rsidRPr="00A61A54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 (open - close)</w:t>
            </w:r>
          </w:p>
        </w:tc>
        <w:tc>
          <w:tcPr>
            <w:tcW w:w="2127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-0.009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-0.032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7AB" w:rsidRPr="00D72001" w:rsidTr="00BA07AB">
        <w:tc>
          <w:tcPr>
            <w:tcW w:w="6096" w:type="dxa"/>
          </w:tcPr>
          <w:p w:rsidR="00D72001" w:rsidRPr="00A61A54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(0.014)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(0.046)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7AB" w:rsidRPr="00D72001" w:rsidTr="00BA07AB">
        <w:tc>
          <w:tcPr>
            <w:tcW w:w="6096" w:type="dxa"/>
          </w:tcPr>
          <w:p w:rsidR="00D72001" w:rsidRPr="00A61A54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 (partially 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close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7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-0.019</w:t>
            </w:r>
            <w:r w:rsidR="00BA07AB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-0.065</w:t>
            </w:r>
            <w:r w:rsidR="00BA07AB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</w:tr>
      <w:tr w:rsidR="00BA07AB" w:rsidRPr="00D72001" w:rsidTr="00BA07AB">
        <w:tc>
          <w:tcPr>
            <w:tcW w:w="6096" w:type="dxa"/>
            <w:tcBorders>
              <w:bottom w:val="double" w:sz="4" w:space="0" w:color="auto"/>
            </w:tcBorders>
          </w:tcPr>
          <w:p w:rsidR="00D72001" w:rsidRPr="00D72001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(0.011)</w:t>
            </w: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(0.033)</w:t>
            </w:r>
          </w:p>
        </w:tc>
      </w:tr>
      <w:tr w:rsidR="00BA07AB" w:rsidRPr="00D72001" w:rsidTr="00BA07AB">
        <w:tc>
          <w:tcPr>
            <w:tcW w:w="6096" w:type="dxa"/>
            <w:tcBorders>
              <w:top w:val="double" w:sz="4" w:space="0" w:color="auto"/>
            </w:tcBorders>
          </w:tcPr>
          <w:p w:rsidR="00D72001" w:rsidRPr="0088126F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2127" w:type="dxa"/>
            <w:tcBorders>
              <w:top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2.818</w:t>
            </w:r>
            <w:r w:rsidR="00BA07AB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2.819</w:t>
            </w:r>
            <w:r w:rsidR="00BA07AB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6.279</w:t>
            </w:r>
            <w:r w:rsidR="00BA07AB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6.283</w:t>
            </w:r>
            <w:r w:rsidR="00BA07AB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BA07AB" w:rsidRPr="00D72001" w:rsidTr="00BA07AB">
        <w:tc>
          <w:tcPr>
            <w:tcW w:w="6096" w:type="dxa"/>
          </w:tcPr>
          <w:p w:rsidR="00D72001" w:rsidRPr="00D72001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(0.007)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(0.007)</w:t>
            </w:r>
          </w:p>
        </w:tc>
      </w:tr>
      <w:tr w:rsidR="00D72001" w:rsidRPr="00D72001" w:rsidTr="00BA07AB">
        <w:tc>
          <w:tcPr>
            <w:tcW w:w="6096" w:type="dxa"/>
            <w:tcBorders>
              <w:bottom w:val="single" w:sz="4" w:space="0" w:color="auto"/>
            </w:tcBorders>
          </w:tcPr>
          <w:p w:rsidR="00D72001" w:rsidRPr="0088126F" w:rsidRDefault="00D72001" w:rsidP="00D72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07AB" w:rsidRPr="00D72001" w:rsidTr="00BA07AB">
        <w:tc>
          <w:tcPr>
            <w:tcW w:w="6096" w:type="dxa"/>
            <w:tcBorders>
              <w:top w:val="single" w:sz="4" w:space="0" w:color="auto"/>
            </w:tcBorders>
          </w:tcPr>
          <w:p w:rsidR="00D72001" w:rsidRPr="0088126F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</w:tr>
      <w:tr w:rsidR="00BA07AB" w:rsidRPr="00D72001" w:rsidTr="00BA07AB">
        <w:tc>
          <w:tcPr>
            <w:tcW w:w="6096" w:type="dxa"/>
          </w:tcPr>
          <w:p w:rsidR="00D72001" w:rsidRPr="0088126F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Adjusted R2</w:t>
            </w:r>
          </w:p>
        </w:tc>
        <w:tc>
          <w:tcPr>
            <w:tcW w:w="2127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-0.0017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0.0134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-0.0015</w:t>
            </w:r>
          </w:p>
        </w:tc>
        <w:tc>
          <w:tcPr>
            <w:tcW w:w="2268" w:type="dxa"/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0.0160</w:t>
            </w:r>
          </w:p>
        </w:tc>
      </w:tr>
      <w:tr w:rsidR="00BA07AB" w:rsidRPr="00D72001" w:rsidTr="00BA07AB">
        <w:tc>
          <w:tcPr>
            <w:tcW w:w="6096" w:type="dxa"/>
            <w:tcBorders>
              <w:bottom w:val="single" w:sz="4" w:space="0" w:color="auto"/>
            </w:tcBorders>
          </w:tcPr>
          <w:p w:rsidR="00D72001" w:rsidRPr="0088126F" w:rsidRDefault="00D72001" w:rsidP="00D7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statistic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2.88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72001" w:rsidRPr="00D72001" w:rsidRDefault="00D72001" w:rsidP="00837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001">
              <w:rPr>
                <w:rFonts w:ascii="Times New Roman" w:eastAsia="Times New Roman" w:hAnsi="Times New Roman" w:cs="Times New Roman"/>
                <w:sz w:val="24"/>
                <w:szCs w:val="24"/>
              </w:rPr>
              <w:t>3.90</w:t>
            </w:r>
          </w:p>
        </w:tc>
      </w:tr>
      <w:tr w:rsidR="00D72001" w:rsidRPr="00D72001" w:rsidTr="00BA07AB">
        <w:tc>
          <w:tcPr>
            <w:tcW w:w="15027" w:type="dxa"/>
            <w:gridSpan w:val="5"/>
            <w:tcBorders>
              <w:top w:val="single" w:sz="4" w:space="0" w:color="auto"/>
            </w:tcBorders>
          </w:tcPr>
          <w:p w:rsidR="00D72001" w:rsidRPr="009D595A" w:rsidRDefault="00D72001" w:rsidP="00D72001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D5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Robust Standard Errors in parentheses.</w:t>
            </w:r>
          </w:p>
          <w:p w:rsidR="00D72001" w:rsidRPr="00D72001" w:rsidRDefault="00D72001" w:rsidP="00D7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p&lt;0.01,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* p&lt;0.1</w:t>
            </w:r>
          </w:p>
        </w:tc>
      </w:tr>
    </w:tbl>
    <w:p w:rsidR="0022364D" w:rsidRDefault="0022364D"/>
    <w:sectPr w:rsidR="0022364D" w:rsidSect="00D72001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22364D"/>
    <w:rsid w:val="00165934"/>
    <w:rsid w:val="0022364D"/>
    <w:rsid w:val="00837601"/>
    <w:rsid w:val="00A90FFF"/>
    <w:rsid w:val="00BA07AB"/>
    <w:rsid w:val="00D7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9C1B7E"/>
  <w15:docId w15:val="{FC125515-0615-3D47-9BBE-E09D236D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0D6C7C26-5E87-4FE4-A55A-94B553427BA4}"/>
</file>

<file path=customXml/itemProps2.xml><?xml version="1.0" encoding="utf-8"?>
<ds:datastoreItem xmlns:ds="http://schemas.openxmlformats.org/officeDocument/2006/customXml" ds:itemID="{BE493CBF-C23C-4A0F-9224-C029D57FD5D9}"/>
</file>

<file path=customXml/itemProps3.xml><?xml version="1.0" encoding="utf-8"?>
<ds:datastoreItem xmlns:ds="http://schemas.openxmlformats.org/officeDocument/2006/customXml" ds:itemID="{05ADCB09-05E1-4DB7-AB2E-8524DC7046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5</cp:revision>
  <dcterms:created xsi:type="dcterms:W3CDTF">2024-12-10T20:34:00Z</dcterms:created>
  <dcterms:modified xsi:type="dcterms:W3CDTF">2024-12-11T12:44:00Z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