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531"/>
        <w:tblW w:w="1502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671"/>
        <w:gridCol w:w="1559"/>
        <w:gridCol w:w="1560"/>
        <w:gridCol w:w="1559"/>
        <w:gridCol w:w="1559"/>
        <w:gridCol w:w="1559"/>
        <w:gridCol w:w="1560"/>
      </w:tblGrid>
      <w:tr w:rsidR="00416767" w:rsidRPr="00416767" w:rsidTr="007F7605">
        <w:tc>
          <w:tcPr>
            <w:tcW w:w="15027" w:type="dxa"/>
            <w:gridSpan w:val="7"/>
            <w:tcBorders>
              <w:bottom w:val="single" w:sz="4" w:space="0" w:color="auto"/>
            </w:tcBorders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Table 4: OLS Regression using Happiness and Life Satisfaction as dependent variables and health facilities as independent categorical variables with sociodemographic controls</w:t>
            </w:r>
          </w:p>
        </w:tc>
      </w:tr>
      <w:tr w:rsidR="00416767" w:rsidRPr="00416767" w:rsidTr="007F7605">
        <w:tc>
          <w:tcPr>
            <w:tcW w:w="5671" w:type="dxa"/>
            <w:tcBorders>
              <w:top w:val="single" w:sz="4" w:space="0" w:color="auto"/>
              <w:bottom w:val="single" w:sz="4" w:space="0" w:color="auto"/>
            </w:tcBorders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Happiness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Happiness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Happiness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Life Satisfaction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Life Satisfaction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Life Satisfaction</w:t>
            </w:r>
          </w:p>
        </w:tc>
      </w:tr>
      <w:tr w:rsidR="00416767" w:rsidRPr="00416767" w:rsidTr="007F7605">
        <w:tc>
          <w:tcPr>
            <w:tcW w:w="5671" w:type="dxa"/>
            <w:tcBorders>
              <w:top w:val="single" w:sz="4" w:space="0" w:color="auto"/>
            </w:tcBorders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Whether municipality has hospitals (yes/no)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State 1 – 2 (open - close)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0.015</w:t>
            </w: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***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-0.005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(0.005)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(0.009)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State 3 (partially open)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-0.006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-0.051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(0.009)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(0.032)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Whether municipality has hospitals or clinics (yes/no)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State 1 – 2 (open - close)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0.012</w:t>
            </w: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-0.001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(0.005)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(0.007)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State 3 (partially open)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-0.004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-0.042</w:t>
            </w: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(0.007)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(0.018)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Whether municipality has hospitals, clinics or doctors (yes/no)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State 1 – 2 (open - close)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0.010</w:t>
            </w: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0.009</w:t>
            </w: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(0.005)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(0.008)</w:t>
            </w: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State 3 (partially open)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0.008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-0.008</w:t>
            </w:r>
          </w:p>
        </w:tc>
      </w:tr>
      <w:tr w:rsidR="00416767" w:rsidRPr="00416767" w:rsidTr="007F7605">
        <w:tc>
          <w:tcPr>
            <w:tcW w:w="5671" w:type="dxa"/>
            <w:tcBorders>
              <w:bottom w:val="double" w:sz="4" w:space="0" w:color="auto"/>
            </w:tcBorders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bottom w:val="doub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(0.005)</w:t>
            </w:r>
          </w:p>
        </w:tc>
        <w:tc>
          <w:tcPr>
            <w:tcW w:w="1559" w:type="dxa"/>
            <w:tcBorders>
              <w:bottom w:val="doub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bottom w:val="doub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(0.008)</w:t>
            </w:r>
          </w:p>
        </w:tc>
      </w:tr>
      <w:tr w:rsidR="00416767" w:rsidRPr="00416767" w:rsidTr="007F7605">
        <w:tc>
          <w:tcPr>
            <w:tcW w:w="5671" w:type="dxa"/>
            <w:tcBorders>
              <w:top w:val="double" w:sz="4" w:space="0" w:color="auto"/>
            </w:tcBorders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Unemployment rate (%)</w:t>
            </w:r>
          </w:p>
        </w:tc>
        <w:tc>
          <w:tcPr>
            <w:tcW w:w="1559" w:type="dxa"/>
            <w:tcBorders>
              <w:top w:val="doub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-0.362</w:t>
            </w: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***</w:t>
            </w:r>
          </w:p>
        </w:tc>
        <w:tc>
          <w:tcPr>
            <w:tcW w:w="1560" w:type="dxa"/>
            <w:tcBorders>
              <w:top w:val="doub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-0.354</w:t>
            </w: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  <w:tc>
          <w:tcPr>
            <w:tcW w:w="1559" w:type="dxa"/>
            <w:tcBorders>
              <w:top w:val="doub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-0.366</w:t>
            </w: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  <w:tc>
          <w:tcPr>
            <w:tcW w:w="1559" w:type="dxa"/>
            <w:tcBorders>
              <w:top w:val="doub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-0.210</w:t>
            </w:r>
          </w:p>
        </w:tc>
        <w:tc>
          <w:tcPr>
            <w:tcW w:w="1559" w:type="dxa"/>
            <w:tcBorders>
              <w:top w:val="doub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-0.205</w:t>
            </w:r>
          </w:p>
        </w:tc>
        <w:tc>
          <w:tcPr>
            <w:tcW w:w="1560" w:type="dxa"/>
            <w:tcBorders>
              <w:top w:val="doub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-0.230</w:t>
            </w: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(0.139)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(0.141)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(0.141)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(0.281)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(0.279)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(0.279)</w:t>
            </w: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Male (%)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0.012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0.016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0.059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-0.884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-0.893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-0.836</w:t>
            </w: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(0.168)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(0.169)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(0.173)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(0.555)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(0.554)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(0.571)</w:t>
            </w: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 xml:space="preserve">Subjective health 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1.061</w:t>
            </w: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***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1.052***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1.047***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1.653***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1.656***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1.652***</w:t>
            </w: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(0.030)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(0.032)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(0.031)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(0.216)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(0.215)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(0.216)</w:t>
            </w: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Highest income category (%)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0.033</w:t>
            </w: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*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0.037</w:t>
            </w: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0.039</w:t>
            </w: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0.151***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0.150***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0.149***</w:t>
            </w: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(0.018)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(0.017)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(0.016)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(0.042)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(0.040)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(0.040)</w:t>
            </w: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Total population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0.000</w:t>
            </w: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0.000</w:t>
            </w: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***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-0.000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-0.000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-0.000</w:t>
            </w: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(0.000)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(0.000)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(0.000)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(0.000)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(0.000)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(0.000)</w:t>
            </w: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Constant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2.993***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3.019***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3.015***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0.605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0.600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0.588</w:t>
            </w: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(0.103)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(0.107)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(0.105)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(1.032)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(1.028)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(1.041)</w:t>
            </w:r>
          </w:p>
        </w:tc>
      </w:tr>
      <w:tr w:rsidR="00416767" w:rsidRPr="00416767" w:rsidTr="007F7605">
        <w:tc>
          <w:tcPr>
            <w:tcW w:w="5671" w:type="dxa"/>
            <w:tcBorders>
              <w:bottom w:val="single" w:sz="4" w:space="0" w:color="auto"/>
            </w:tcBorders>
          </w:tcPr>
          <w:p w:rsidR="00416767" w:rsidRPr="00416767" w:rsidRDefault="00416767" w:rsidP="004167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16767" w:rsidRPr="00416767" w:rsidTr="007F7605">
        <w:tc>
          <w:tcPr>
            <w:tcW w:w="5671" w:type="dxa"/>
            <w:tcBorders>
              <w:top w:val="single" w:sz="4" w:space="0" w:color="auto"/>
            </w:tcBorders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Observations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218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218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218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218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218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218</w:t>
            </w:r>
          </w:p>
        </w:tc>
      </w:tr>
      <w:tr w:rsidR="00416767" w:rsidRPr="00416767" w:rsidTr="007F7605">
        <w:tc>
          <w:tcPr>
            <w:tcW w:w="5671" w:type="dxa"/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Adjusted R2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0.8885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0.8873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0.8881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0.8459</w:t>
            </w:r>
          </w:p>
        </w:tc>
        <w:tc>
          <w:tcPr>
            <w:tcW w:w="1559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0.8464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0.8453</w:t>
            </w:r>
          </w:p>
        </w:tc>
      </w:tr>
      <w:tr w:rsidR="00416767" w:rsidRPr="00416767" w:rsidTr="007F7605">
        <w:tc>
          <w:tcPr>
            <w:tcW w:w="5671" w:type="dxa"/>
            <w:tcBorders>
              <w:bottom w:val="single" w:sz="4" w:space="0" w:color="auto"/>
            </w:tcBorders>
          </w:tcPr>
          <w:p w:rsidR="00416767" w:rsidRPr="00416767" w:rsidRDefault="00416767" w:rsidP="004167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F - statistic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321.41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305.58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307.46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54.08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54.31</w:t>
            </w:r>
          </w:p>
        </w:tc>
        <w:tc>
          <w:tcPr>
            <w:tcW w:w="1560" w:type="dxa"/>
          </w:tcPr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sz w:val="20"/>
                <w:szCs w:val="20"/>
              </w:rPr>
              <w:t>52.00</w:t>
            </w:r>
          </w:p>
        </w:tc>
      </w:tr>
      <w:tr w:rsidR="00416767" w:rsidRPr="00416767" w:rsidTr="007F7605">
        <w:tc>
          <w:tcPr>
            <w:tcW w:w="15027" w:type="dxa"/>
            <w:gridSpan w:val="7"/>
            <w:tcBorders>
              <w:top w:val="single" w:sz="4" w:space="0" w:color="auto"/>
            </w:tcBorders>
          </w:tcPr>
          <w:p w:rsidR="00416767" w:rsidRPr="00416767" w:rsidRDefault="00416767" w:rsidP="00416767">
            <w:pPr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  <w:r w:rsidRPr="00416767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Robust Standard Errors in parentheses.</w:t>
            </w:r>
          </w:p>
          <w:p w:rsidR="00416767" w:rsidRPr="00416767" w:rsidRDefault="00416767" w:rsidP="004167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6767">
              <w:rPr>
                <w:rFonts w:ascii="Times New Roman" w:hAnsi="Times New Roman" w:cs="Times New Roman"/>
                <w:sz w:val="20"/>
                <w:szCs w:val="20"/>
              </w:rPr>
              <w:t>*** p&lt;0.01, ** p&lt;0.05, * p&lt;0.1</w:t>
            </w:r>
          </w:p>
        </w:tc>
      </w:tr>
    </w:tbl>
    <w:p w:rsidR="00653CB2" w:rsidRDefault="00653CB2" w:rsidP="00416767"/>
    <w:sectPr w:rsidR="00653CB2" w:rsidSect="00416767">
      <w:pgSz w:w="15840" w:h="12240" w:orient="landscape" w:code="1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653CB2"/>
    <w:rsid w:val="002C50D5"/>
    <w:rsid w:val="00416767"/>
    <w:rsid w:val="00653CB2"/>
    <w:rsid w:val="007F7605"/>
    <w:rsid w:val="008E5C51"/>
    <w:rsid w:val="00AE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2BBB4C"/>
  <w15:docId w15:val="{E0207752-E865-FD4C-9397-E75691EE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F99F893CFF344B8C75F9D573FA738" ma:contentTypeVersion="15" ma:contentTypeDescription="Create a new document." ma:contentTypeScope="" ma:versionID="3cd160b6b4f6b1e342f87fa111102cd5">
  <xsd:schema xmlns:xsd="http://www.w3.org/2001/XMLSchema" xmlns:xs="http://www.w3.org/2001/XMLSchema" xmlns:p="http://schemas.microsoft.com/office/2006/metadata/properties" xmlns:ns2="89b79473-b938-4d00-9a21-802dc53b8c94" xmlns:ns3="1ea6b46c-d922-43d7-9f81-f5090b533099" targetNamespace="http://schemas.microsoft.com/office/2006/metadata/properties" ma:root="true" ma:fieldsID="588d276d9a9481c32c46333fa6e90327" ns2:_="" ns3:_="">
    <xsd:import namespace="89b79473-b938-4d00-9a21-802dc53b8c94"/>
    <xsd:import namespace="1ea6b46c-d922-43d7-9f81-f5090b5330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79473-b938-4d00-9a21-802dc53b8c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bf7a4cc-9a26-4800-99dd-712719de05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6b46c-d922-43d7-9f81-f5090b53309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4a2f2e-df64-44eb-a97e-4aae63239823}" ma:internalName="TaxCatchAll" ma:showField="CatchAllData" ma:web="1ea6b46c-d922-43d7-9f81-f5090b5330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b79473-b938-4d00-9a21-802dc53b8c94">
      <Terms xmlns="http://schemas.microsoft.com/office/infopath/2007/PartnerControls"/>
    </lcf76f155ced4ddcb4097134ff3c332f>
    <TaxCatchAll xmlns="1ea6b46c-d922-43d7-9f81-f5090b533099" xsi:nil="true"/>
  </documentManagement>
</p:properties>
</file>

<file path=customXml/itemProps1.xml><?xml version="1.0" encoding="utf-8"?>
<ds:datastoreItem xmlns:ds="http://schemas.openxmlformats.org/officeDocument/2006/customXml" ds:itemID="{1F7021C7-84D8-4BCE-8C4B-A126A2154274}"/>
</file>

<file path=customXml/itemProps2.xml><?xml version="1.0" encoding="utf-8"?>
<ds:datastoreItem xmlns:ds="http://schemas.openxmlformats.org/officeDocument/2006/customXml" ds:itemID="{1CEE4E69-84AF-4817-93F4-F2F2EEB35675}"/>
</file>

<file path=customXml/itemProps3.xml><?xml version="1.0" encoding="utf-8"?>
<ds:datastoreItem xmlns:ds="http://schemas.openxmlformats.org/officeDocument/2006/customXml" ds:itemID="{D1019745-A2D4-4788-9CF0-8E7753B69C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A. Ziogas</cp:lastModifiedBy>
  <cp:revision>4</cp:revision>
  <dcterms:created xsi:type="dcterms:W3CDTF">2024-12-02T03:37:00Z</dcterms:created>
  <dcterms:modified xsi:type="dcterms:W3CDTF">2024-12-02T03:53:00Z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0x0101004CCF99F893CFF344B8C75F9D573FA738</vt:lpwstr>
  </property>
</Properties>
</file>