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29A84" w14:textId="67EC5F67" w:rsidR="008B19DA" w:rsidRDefault="008B19DA" w:rsidP="008B19DA">
      <w:pPr>
        <w:pStyle w:val="Heading2"/>
      </w:pPr>
      <w:r w:rsidRPr="008B19DA">
        <w:t>Charissa Prezzano</w:t>
      </w:r>
    </w:p>
    <w:p w14:paraId="7214D6AB" w14:textId="77777777" w:rsidR="008B19DA" w:rsidRPr="008B19DA" w:rsidRDefault="008B19DA" w:rsidP="008B19DA"/>
    <w:p w14:paraId="6CEAA327" w14:textId="40469B5A" w:rsidR="008B19DA" w:rsidRPr="008B19DA" w:rsidRDefault="008B19DA" w:rsidP="008B19DA">
      <w:pPr>
        <w:pStyle w:val="Heading2"/>
      </w:pPr>
      <w:r w:rsidRPr="008B19DA">
        <w:t>Unit 1 | Assignment - KickStart My Chart</w:t>
      </w:r>
    </w:p>
    <w:p w14:paraId="1856690C" w14:textId="6D3E108A" w:rsidR="008B19DA" w:rsidRDefault="008B19DA" w:rsidP="008B19DA">
      <w:pPr>
        <w:pStyle w:val="ListParagraph"/>
        <w:numPr>
          <w:ilvl w:val="0"/>
          <w:numId w:val="29"/>
        </w:numPr>
        <w:spacing w:after="100" w:afterAutospacing="1" w:line="384" w:lineRule="atLeast"/>
        <w:rPr>
          <w:rFonts w:ascii="Source Sans Pro" w:eastAsia="Times New Roman" w:hAnsi="Source Sans Pro" w:cs="Times New Roman"/>
          <w:color w:val="5C5C5C"/>
          <w:sz w:val="23"/>
          <w:szCs w:val="23"/>
          <w:lang w:eastAsia="en-US"/>
        </w:rPr>
      </w:pPr>
      <w:r w:rsidRPr="008B19DA">
        <w:rPr>
          <w:rFonts w:ascii="Source Sans Pro" w:eastAsia="Times New Roman" w:hAnsi="Source Sans Pro" w:cs="Times New Roman"/>
          <w:color w:val="5C5C5C"/>
          <w:sz w:val="23"/>
          <w:szCs w:val="23"/>
          <w:lang w:eastAsia="en-US"/>
        </w:rPr>
        <w:t>What are three conclusions we can make about Kickstarter campaigns given the provided data?</w:t>
      </w:r>
    </w:p>
    <w:p w14:paraId="010D7473" w14:textId="79022E0E" w:rsidR="008F6CC1" w:rsidRDefault="008F6CC1" w:rsidP="008F6CC1">
      <w:pPr>
        <w:pStyle w:val="ListParagraph"/>
        <w:spacing w:after="100" w:afterAutospacing="1" w:line="384" w:lineRule="atLeast"/>
        <w:rPr>
          <w:rFonts w:ascii="Source Sans Pro" w:eastAsia="Times New Roman" w:hAnsi="Source Sans Pro" w:cs="Times New Roman"/>
          <w:color w:val="5C5C5C"/>
          <w:sz w:val="23"/>
          <w:szCs w:val="23"/>
          <w:lang w:eastAsia="en-US"/>
        </w:rPr>
      </w:pPr>
      <w:r>
        <w:rPr>
          <w:rFonts w:ascii="Source Sans Pro" w:eastAsia="Times New Roman" w:hAnsi="Source Sans Pro" w:cs="Times New Roman"/>
          <w:color w:val="5C5C5C"/>
          <w:sz w:val="23"/>
          <w:szCs w:val="23"/>
          <w:lang w:eastAsia="en-US"/>
        </w:rPr>
        <w:br/>
        <w:t>The Parent Category and Sub-Category both have trends of success and failure to compare what fields are more popular than others. It’s also clear there is a popular timeline for successful Kickstarter campaigns. Another thing worth noting is the number of attempts within a Parent-Category and Sub-Category and the relationship to their state.</w:t>
      </w:r>
    </w:p>
    <w:p w14:paraId="0F5EC102" w14:textId="77777777" w:rsidR="008F6CC1" w:rsidRPr="008B19DA" w:rsidRDefault="008F6CC1" w:rsidP="008F6CC1">
      <w:pPr>
        <w:pStyle w:val="ListParagraph"/>
        <w:spacing w:after="100" w:afterAutospacing="1" w:line="384" w:lineRule="atLeast"/>
        <w:rPr>
          <w:rFonts w:ascii="Source Sans Pro" w:eastAsia="Times New Roman" w:hAnsi="Source Sans Pro" w:cs="Times New Roman"/>
          <w:color w:val="5C5C5C"/>
          <w:sz w:val="23"/>
          <w:szCs w:val="23"/>
          <w:lang w:eastAsia="en-US"/>
        </w:rPr>
      </w:pPr>
    </w:p>
    <w:p w14:paraId="3766A789" w14:textId="63ADD7E7" w:rsidR="008B19DA" w:rsidRDefault="008B19DA" w:rsidP="008B19DA">
      <w:pPr>
        <w:pStyle w:val="ListParagraph"/>
        <w:numPr>
          <w:ilvl w:val="0"/>
          <w:numId w:val="29"/>
        </w:numPr>
        <w:spacing w:before="100" w:beforeAutospacing="1" w:after="100" w:afterAutospacing="1" w:line="384" w:lineRule="atLeast"/>
        <w:rPr>
          <w:rFonts w:ascii="Source Sans Pro" w:eastAsia="Times New Roman" w:hAnsi="Source Sans Pro" w:cs="Times New Roman"/>
          <w:color w:val="5C5C5C"/>
          <w:sz w:val="23"/>
          <w:szCs w:val="23"/>
          <w:lang w:eastAsia="en-US"/>
        </w:rPr>
      </w:pPr>
      <w:r w:rsidRPr="008B19DA">
        <w:rPr>
          <w:rFonts w:ascii="Source Sans Pro" w:eastAsia="Times New Roman" w:hAnsi="Source Sans Pro" w:cs="Times New Roman"/>
          <w:color w:val="5C5C5C"/>
          <w:sz w:val="23"/>
          <w:szCs w:val="23"/>
          <w:lang w:eastAsia="en-US"/>
        </w:rPr>
        <w:t>What are some of the limitations of this dataset?</w:t>
      </w:r>
    </w:p>
    <w:p w14:paraId="1F40ACD6" w14:textId="74446032" w:rsidR="008F6CC1" w:rsidRPr="008B19DA" w:rsidRDefault="008F6CC1" w:rsidP="008F6CC1">
      <w:pPr>
        <w:pStyle w:val="ListParagraph"/>
        <w:spacing w:before="100" w:beforeAutospacing="1" w:after="100" w:afterAutospacing="1" w:line="384" w:lineRule="atLeast"/>
        <w:rPr>
          <w:rFonts w:ascii="Source Sans Pro" w:eastAsia="Times New Roman" w:hAnsi="Source Sans Pro" w:cs="Times New Roman"/>
          <w:color w:val="5C5C5C"/>
          <w:sz w:val="23"/>
          <w:szCs w:val="23"/>
          <w:lang w:eastAsia="en-US"/>
        </w:rPr>
      </w:pPr>
      <w:r>
        <w:rPr>
          <w:rFonts w:ascii="Source Sans Pro" w:eastAsia="Times New Roman" w:hAnsi="Source Sans Pro" w:cs="Times New Roman"/>
          <w:color w:val="5C5C5C"/>
          <w:sz w:val="23"/>
          <w:szCs w:val="23"/>
          <w:lang w:eastAsia="en-US"/>
        </w:rPr>
        <w:t>I’m not sure know where this data is coming from and if they are from reliable sources. I also wonder about Bias Data</w:t>
      </w:r>
      <w:r w:rsidR="002635E3">
        <w:rPr>
          <w:rFonts w:ascii="Source Sans Pro" w:eastAsia="Times New Roman" w:hAnsi="Source Sans Pro" w:cs="Times New Roman"/>
          <w:color w:val="5C5C5C"/>
          <w:sz w:val="23"/>
          <w:szCs w:val="23"/>
          <w:lang w:eastAsia="en-US"/>
        </w:rPr>
        <w:t xml:space="preserve"> sets</w:t>
      </w:r>
      <w:r>
        <w:rPr>
          <w:rFonts w:ascii="Source Sans Pro" w:eastAsia="Times New Roman" w:hAnsi="Source Sans Pro" w:cs="Times New Roman"/>
          <w:color w:val="5C5C5C"/>
          <w:sz w:val="23"/>
          <w:szCs w:val="23"/>
          <w:lang w:eastAsia="en-US"/>
        </w:rPr>
        <w:t xml:space="preserve">, </w:t>
      </w:r>
      <w:r w:rsidR="002635E3">
        <w:rPr>
          <w:rFonts w:ascii="Source Sans Pro" w:eastAsia="Times New Roman" w:hAnsi="Source Sans Pro" w:cs="Times New Roman"/>
          <w:color w:val="5C5C5C"/>
          <w:sz w:val="23"/>
          <w:szCs w:val="23"/>
          <w:lang w:eastAsia="en-US"/>
        </w:rPr>
        <w:t xml:space="preserve">concerns as to </w:t>
      </w:r>
      <w:r>
        <w:rPr>
          <w:rFonts w:ascii="Source Sans Pro" w:eastAsia="Times New Roman" w:hAnsi="Source Sans Pro" w:cs="Times New Roman"/>
          <w:color w:val="5C5C5C"/>
          <w:sz w:val="23"/>
          <w:szCs w:val="23"/>
          <w:lang w:eastAsia="en-US"/>
        </w:rPr>
        <w:t xml:space="preserve">when this data was last updated, and </w:t>
      </w:r>
      <w:r w:rsidR="002635E3">
        <w:rPr>
          <w:rFonts w:ascii="Source Sans Pro" w:eastAsia="Times New Roman" w:hAnsi="Source Sans Pro" w:cs="Times New Roman"/>
          <w:color w:val="5C5C5C"/>
          <w:sz w:val="23"/>
          <w:szCs w:val="23"/>
          <w:lang w:eastAsia="en-US"/>
        </w:rPr>
        <w:t>whether the relationships I listed previously actually tell the right story. I think also having three separate graphs that aren’t necessarily telling the story as one unit makes my information and conclusions disjointed.</w:t>
      </w:r>
    </w:p>
    <w:p w14:paraId="5DB3DEA7" w14:textId="7E2B5E70" w:rsidR="00771F16" w:rsidRDefault="008B19DA" w:rsidP="008B19DA">
      <w:pPr>
        <w:numPr>
          <w:ilvl w:val="0"/>
          <w:numId w:val="29"/>
        </w:numPr>
        <w:spacing w:before="100" w:beforeAutospacing="1" w:after="100" w:afterAutospacing="1" w:line="384" w:lineRule="atLeast"/>
        <w:rPr>
          <w:rFonts w:ascii="Source Sans Pro" w:eastAsia="Times New Roman" w:hAnsi="Source Sans Pro" w:cs="Times New Roman"/>
          <w:color w:val="5C5C5C"/>
          <w:sz w:val="23"/>
          <w:szCs w:val="23"/>
          <w:lang w:eastAsia="en-US"/>
        </w:rPr>
      </w:pPr>
      <w:r w:rsidRPr="008B19DA">
        <w:rPr>
          <w:rFonts w:ascii="Source Sans Pro" w:eastAsia="Times New Roman" w:hAnsi="Source Sans Pro" w:cs="Times New Roman"/>
          <w:color w:val="5C5C5C"/>
          <w:sz w:val="23"/>
          <w:szCs w:val="23"/>
          <w:lang w:eastAsia="en-US"/>
        </w:rPr>
        <w:t>What are some other possible tables/graphs that we could create</w:t>
      </w:r>
      <w:r>
        <w:rPr>
          <w:rFonts w:ascii="Source Sans Pro" w:eastAsia="Times New Roman" w:hAnsi="Source Sans Pro" w:cs="Times New Roman"/>
          <w:color w:val="5C5C5C"/>
          <w:sz w:val="23"/>
          <w:szCs w:val="23"/>
          <w:lang w:eastAsia="en-US"/>
        </w:rPr>
        <w:t>?</w:t>
      </w:r>
    </w:p>
    <w:p w14:paraId="60D2EDB0" w14:textId="4BCD898E" w:rsidR="002635E3" w:rsidRPr="008B19DA" w:rsidRDefault="002635E3" w:rsidP="00A21FC2">
      <w:pPr>
        <w:spacing w:before="100" w:beforeAutospacing="1" w:after="100" w:afterAutospacing="1" w:line="384" w:lineRule="atLeast"/>
        <w:ind w:left="720"/>
        <w:rPr>
          <w:rFonts w:ascii="Source Sans Pro" w:eastAsia="Times New Roman" w:hAnsi="Source Sans Pro" w:cs="Times New Roman"/>
          <w:color w:val="5C5C5C"/>
          <w:sz w:val="23"/>
          <w:szCs w:val="23"/>
          <w:lang w:eastAsia="en-US"/>
        </w:rPr>
      </w:pPr>
      <w:r>
        <w:rPr>
          <w:rFonts w:ascii="Source Sans Pro" w:eastAsia="Times New Roman" w:hAnsi="Source Sans Pro" w:cs="Times New Roman"/>
          <w:color w:val="5C5C5C"/>
          <w:sz w:val="23"/>
          <w:szCs w:val="23"/>
          <w:lang w:eastAsia="en-US"/>
        </w:rPr>
        <w:t xml:space="preserve">A scatter plot with averages might be interesting to look at time and relationships between states. Dashboards are fun and allow you to compare more than one graph with each other. Since the class is teaching Tableau, that would be another graph to create. I’m interested in using Power BI because the place I work at has an account. I took a Dashboard In A Day workshop at Microsoft last year in October and it seems to do similar things that Tableau allows you to do. I wished we used the </w:t>
      </w:r>
      <w:r w:rsidRPr="002635E3">
        <w:rPr>
          <w:rFonts w:ascii="Source Sans Pro" w:eastAsia="Times New Roman" w:hAnsi="Source Sans Pro" w:cs="Times New Roman"/>
          <w:b/>
          <w:color w:val="5C5C5C"/>
          <w:sz w:val="23"/>
          <w:szCs w:val="23"/>
          <w:lang w:eastAsia="en-US"/>
        </w:rPr>
        <w:t>Percent Funded</w:t>
      </w:r>
      <w:r>
        <w:rPr>
          <w:rFonts w:ascii="Source Sans Pro" w:eastAsia="Times New Roman" w:hAnsi="Source Sans Pro" w:cs="Times New Roman"/>
          <w:color w:val="5C5C5C"/>
          <w:sz w:val="23"/>
          <w:szCs w:val="23"/>
          <w:lang w:eastAsia="en-US"/>
        </w:rPr>
        <w:t xml:space="preserve"> column or better understood some of the data columns that have True/False</w:t>
      </w:r>
      <w:r w:rsidR="00A21FC2">
        <w:rPr>
          <w:rFonts w:ascii="Source Sans Pro" w:eastAsia="Times New Roman" w:hAnsi="Source Sans Pro" w:cs="Times New Roman"/>
          <w:color w:val="5C5C5C"/>
          <w:sz w:val="23"/>
          <w:szCs w:val="23"/>
          <w:lang w:eastAsia="en-US"/>
        </w:rPr>
        <w:t xml:space="preserve"> inputs. I didn’t do the Bonus Section, but will try to catch up and maybe I’ll appreciate those data columns I didn’t use.</w:t>
      </w:r>
    </w:p>
    <w:p w14:paraId="1D9130E3" w14:textId="6D3AD087" w:rsidR="000A0F9B" w:rsidRDefault="000A0F9B" w:rsidP="008B19DA"/>
    <w:p w14:paraId="526F2592" w14:textId="77777777" w:rsidR="008B19DA" w:rsidRDefault="008B19DA" w:rsidP="000A0F9B">
      <w:bookmarkStart w:id="0" w:name="_GoBack"/>
      <w:bookmarkEnd w:id="0"/>
    </w:p>
    <w:sectPr w:rsidR="008B19DA"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EC88" w14:textId="77777777" w:rsidR="00A011BC" w:rsidRDefault="00A011BC">
      <w:pPr>
        <w:spacing w:after="0" w:line="240" w:lineRule="auto"/>
      </w:pPr>
      <w:r>
        <w:separator/>
      </w:r>
    </w:p>
  </w:endnote>
  <w:endnote w:type="continuationSeparator" w:id="0">
    <w:p w14:paraId="43B90000" w14:textId="77777777" w:rsidR="00A011BC" w:rsidRDefault="00A0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4E7B0354"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64FC4" w14:textId="77777777" w:rsidR="00A011BC" w:rsidRDefault="00A011BC">
      <w:pPr>
        <w:spacing w:after="0" w:line="240" w:lineRule="auto"/>
      </w:pPr>
      <w:r>
        <w:separator/>
      </w:r>
    </w:p>
  </w:footnote>
  <w:footnote w:type="continuationSeparator" w:id="0">
    <w:p w14:paraId="7931B309" w14:textId="77777777" w:rsidR="00A011BC" w:rsidRDefault="00A01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B7B96"/>
    <w:multiLevelType w:val="multilevel"/>
    <w:tmpl w:val="095C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B46FF"/>
    <w:multiLevelType w:val="multilevel"/>
    <w:tmpl w:val="BB2A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10514"/>
    <w:multiLevelType w:val="multilevel"/>
    <w:tmpl w:val="1158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71B0B60"/>
    <w:multiLevelType w:val="hybridMultilevel"/>
    <w:tmpl w:val="99AAB048"/>
    <w:lvl w:ilvl="0" w:tplc="F7A8AD9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DA"/>
    <w:rsid w:val="000A0F9B"/>
    <w:rsid w:val="00123E1E"/>
    <w:rsid w:val="0013591F"/>
    <w:rsid w:val="00216BF8"/>
    <w:rsid w:val="0024640E"/>
    <w:rsid w:val="002635E3"/>
    <w:rsid w:val="002C1B16"/>
    <w:rsid w:val="00771F16"/>
    <w:rsid w:val="0078294C"/>
    <w:rsid w:val="008B19DA"/>
    <w:rsid w:val="008B6008"/>
    <w:rsid w:val="008F6CC1"/>
    <w:rsid w:val="00971DEC"/>
    <w:rsid w:val="00A011BC"/>
    <w:rsid w:val="00A21FC2"/>
    <w:rsid w:val="00B64B70"/>
    <w:rsid w:val="00B66857"/>
    <w:rsid w:val="00BA3B94"/>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3807E"/>
  <w15:chartTrackingRefBased/>
  <w15:docId w15:val="{8B78BBAD-BB76-4EB2-A17D-50825F53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8B19DA"/>
    <w:pPr>
      <w:keepNext/>
      <w:keepLines/>
      <w:spacing w:after="180"/>
      <w:outlineLvl w:val="1"/>
    </w:pPr>
    <w:rPr>
      <w:rFonts w:ascii="Source Sans Pro" w:eastAsiaTheme="majorEastAsia" w:hAnsi="Source Sans Pro" w:cstheme="majorBidi"/>
      <w:b/>
      <w:bCs/>
      <w:color w:val="313236"/>
      <w:sz w:val="24"/>
      <w:szCs w:val="24"/>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8B19DA"/>
    <w:rPr>
      <w:rFonts w:ascii="Source Sans Pro" w:eastAsiaTheme="majorEastAsia" w:hAnsi="Source Sans Pro" w:cstheme="majorBidi"/>
      <w:b/>
      <w:bCs/>
      <w:color w:val="313236"/>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B1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5784">
      <w:bodyDiv w:val="1"/>
      <w:marLeft w:val="0"/>
      <w:marRight w:val="0"/>
      <w:marTop w:val="0"/>
      <w:marBottom w:val="0"/>
      <w:divBdr>
        <w:top w:val="none" w:sz="0" w:space="0" w:color="auto"/>
        <w:left w:val="none" w:sz="0" w:space="0" w:color="auto"/>
        <w:bottom w:val="none" w:sz="0" w:space="0" w:color="auto"/>
        <w:right w:val="none" w:sz="0" w:space="0" w:color="auto"/>
      </w:divBdr>
    </w:div>
    <w:div w:id="473254422">
      <w:bodyDiv w:val="1"/>
      <w:marLeft w:val="0"/>
      <w:marRight w:val="0"/>
      <w:marTop w:val="0"/>
      <w:marBottom w:val="0"/>
      <w:divBdr>
        <w:top w:val="none" w:sz="0" w:space="0" w:color="auto"/>
        <w:left w:val="none" w:sz="0" w:space="0" w:color="auto"/>
        <w:bottom w:val="none" w:sz="0" w:space="0" w:color="auto"/>
        <w:right w:val="none" w:sz="0" w:space="0" w:color="auto"/>
      </w:divBdr>
    </w:div>
    <w:div w:id="721514754">
      <w:bodyDiv w:val="1"/>
      <w:marLeft w:val="0"/>
      <w:marRight w:val="0"/>
      <w:marTop w:val="0"/>
      <w:marBottom w:val="0"/>
      <w:divBdr>
        <w:top w:val="none" w:sz="0" w:space="0" w:color="auto"/>
        <w:left w:val="none" w:sz="0" w:space="0" w:color="auto"/>
        <w:bottom w:val="none" w:sz="0" w:space="0" w:color="auto"/>
        <w:right w:val="none" w:sz="0" w:space="0" w:color="auto"/>
      </w:divBdr>
    </w:div>
    <w:div w:id="824735343">
      <w:bodyDiv w:val="1"/>
      <w:marLeft w:val="0"/>
      <w:marRight w:val="0"/>
      <w:marTop w:val="0"/>
      <w:marBottom w:val="0"/>
      <w:divBdr>
        <w:top w:val="none" w:sz="0" w:space="0" w:color="auto"/>
        <w:left w:val="none" w:sz="0" w:space="0" w:color="auto"/>
        <w:bottom w:val="none" w:sz="0" w:space="0" w:color="auto"/>
        <w:right w:val="none" w:sz="0" w:space="0" w:color="auto"/>
      </w:divBdr>
    </w:div>
    <w:div w:id="1363289052">
      <w:bodyDiv w:val="1"/>
      <w:marLeft w:val="0"/>
      <w:marRight w:val="0"/>
      <w:marTop w:val="0"/>
      <w:marBottom w:val="0"/>
      <w:divBdr>
        <w:top w:val="none" w:sz="0" w:space="0" w:color="auto"/>
        <w:left w:val="none" w:sz="0" w:space="0" w:color="auto"/>
        <w:bottom w:val="none" w:sz="0" w:space="0" w:color="auto"/>
        <w:right w:val="none" w:sz="0" w:space="0" w:color="auto"/>
      </w:divBdr>
    </w:div>
    <w:div w:id="174032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rezzano\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87"/>
    <w:rsid w:val="0041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473A7548D143D7B48F58A1BFFBDDF1">
    <w:name w:val="E1473A7548D143D7B48F58A1BFFBDDF1"/>
  </w:style>
  <w:style w:type="paragraph" w:customStyle="1" w:styleId="CF54B1DFC47B4F01BB1C06D19F2226C2">
    <w:name w:val="CF54B1DFC47B4F01BB1C06D19F2226C2"/>
  </w:style>
  <w:style w:type="paragraph" w:customStyle="1" w:styleId="B9BBC8E0B0BC47FEBAD758295C8FC394">
    <w:name w:val="B9BBC8E0B0BC47FEBAD758295C8FC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41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Prezzano, Risa</dc:creator>
  <cp:keywords/>
  <dc:description/>
  <cp:lastModifiedBy>Prezzano, Risa</cp:lastModifiedBy>
  <cp:revision>1</cp:revision>
  <dcterms:created xsi:type="dcterms:W3CDTF">2018-02-03T08:45:00Z</dcterms:created>
  <dcterms:modified xsi:type="dcterms:W3CDTF">2018-02-03T09:26:00Z</dcterms:modified>
</cp:coreProperties>
</file>