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Indoliputa Nurfadhli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https://www.instagram.com/indoliputa_nf/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Twitter : lagi dibikin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indoliputa_n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