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r w:rsidRPr="00910C74">
        <w:rPr>
          <w:rFonts w:ascii="Times New Roman" w:hAnsi="Times New Roman" w:cs="Times New Roman"/>
        </w:rPr>
        <w:t>Tabel 3.1 Desain Kelompok Ekspe</w:t>
      </w:r>
      <w:r>
        <w:rPr>
          <w:rFonts w:ascii="Times New Roman" w:hAnsi="Times New Roman" w:cs="Times New Roman"/>
        </w:rPr>
        <w:t>rimen dan Kontrol Pretes-Posttes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38</w:t>
      </w:r>
      <w:r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3.2 Klasifikasi Koefisien Validitas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3.3 Kla</w:t>
      </w:r>
      <w:r>
        <w:rPr>
          <w:rFonts w:ascii="Times New Roman" w:hAnsi="Times New Roman" w:cs="Times New Roman"/>
        </w:rPr>
        <w:t>sifikasi Koefisien Reliabilitas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3.4 Klasifikasi Koefisien Daya Pembeda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45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3.5 Klasifikasi Koefisien Indeks Kesukaran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46</w:t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3.6 Hasil Analisis Instrumen Tes Uji Coba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49</w:t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3.7 Teknik Pengumpulan Data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3.8 Kategori Gain yang dinormalisasi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51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3.9 Kriteria Penilaian Korelasi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54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4.1 Statistik Deskriptif Data Hasil Pretes dan Postes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56</w:t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4.2 Data Statistik Skor Pretes Kelas Eksperimen dan Kelas Kontrol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58</w:t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4.3 Hasil Uji Normalitas Data Pretes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61</w:t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4.4 Hasil Uji Mann-Whitney Data Pretes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63</w:t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4.5 Statistika Deskriptif Skor Postes Kelas Eksperimen dan Kelas Kontrol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64</w:t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4.6 Hasil Uji Normalitas Data Postes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67</w:t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4.7 Hasil Uji Mann Whitney Data Postes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68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4.8 Statistik Deskriptif Skor Indeks Gain Tes Kemampuan Mahasiswa Kelas Eksperimen dan Kelas Kontrol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69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4.9 Daftar Persentase Kualitas Peningkatan Kemampuan Mahasiswa Kelas Eksperimen dan Kelas Kontrol</w:t>
      </w:r>
      <w:r w:rsidRPr="00910C7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69</w:t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  <w:r w:rsidRPr="00910C74">
        <w:rPr>
          <w:rFonts w:ascii="Times New Roman" w:hAnsi="Times New Roman" w:cs="Times New Roman"/>
        </w:rPr>
        <w:tab/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4.10 Hasil Uji Normalitas Data Pretes Postes kelas eksperimen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71</w:t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 xml:space="preserve">Tabel 4.11 Koefisien Korelasi antara Pretes dan Postes Kelas Eksperimen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71</w:t>
      </w:r>
    </w:p>
    <w:p w:rsidR="00910C74" w:rsidRPr="00910C74" w:rsidRDefault="00910C74" w:rsidP="00910C74">
      <w:pPr>
        <w:widowControl w:val="0"/>
        <w:tabs>
          <w:tab w:val="left" w:leader="dot" w:pos="8505"/>
          <w:tab w:val="right" w:pos="9072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10C74">
        <w:rPr>
          <w:rFonts w:ascii="Times New Roman" w:hAnsi="Times New Roman" w:cs="Times New Roman"/>
        </w:rPr>
        <w:t>Tabel 4.12 Uji Signifikansi Koefisien Korelasi antara Pretes dan Postes Kelas Eksperimen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72</w:t>
      </w:r>
    </w:p>
    <w:p w:rsidR="00D26E04" w:rsidRPr="00910C74" w:rsidRDefault="00D26E04" w:rsidP="00910C74">
      <w:pPr>
        <w:tabs>
          <w:tab w:val="left" w:leader="dot" w:pos="8505"/>
          <w:tab w:val="right" w:pos="9072"/>
        </w:tabs>
        <w:rPr>
          <w:rFonts w:ascii="Times New Roman" w:hAnsi="Times New Roman" w:cs="Times New Roman"/>
        </w:rPr>
      </w:pPr>
    </w:p>
    <w:bookmarkEnd w:id="0"/>
    <w:sectPr w:rsidR="00D26E04" w:rsidRPr="00910C74" w:rsidSect="005B6E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dirty" w:grammar="clean"/>
  <w:defaultTabStop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74"/>
    <w:rsid w:val="0067679F"/>
    <w:rsid w:val="00910C74"/>
    <w:rsid w:val="00D26E04"/>
    <w:rsid w:val="00E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BC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0C0A73-7B5A-754A-AD33-C66BEE26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Macintosh Word</Application>
  <DocSecurity>0</DocSecurity>
  <Lines>9</Lines>
  <Paragraphs>2</Paragraphs>
  <ScaleCrop>false</ScaleCrop>
  <Company>rischanlab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2</cp:revision>
  <dcterms:created xsi:type="dcterms:W3CDTF">2012-12-15T04:33:00Z</dcterms:created>
  <dcterms:modified xsi:type="dcterms:W3CDTF">2012-12-15T04:33:00Z</dcterms:modified>
</cp:coreProperties>
</file>