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B0" w:rsidRDefault="00136340" w:rsidP="003A2E17">
      <w:pPr>
        <w:pStyle w:val="Heading1"/>
        <w:ind w:firstLine="720"/>
        <w:rPr>
          <w:sz w:val="36"/>
        </w:rPr>
      </w:pPr>
      <w:r w:rsidRPr="00136340">
        <w:rPr>
          <w:sz w:val="36"/>
        </w:rPr>
        <w:t>Predicting Bank Loan Default with XGBoost</w:t>
      </w:r>
    </w:p>
    <w:p w:rsidR="00136340" w:rsidRPr="000C0378" w:rsidRDefault="00136340" w:rsidP="00377793">
      <w:pPr>
        <w:spacing w:after="0" w:line="240" w:lineRule="auto"/>
        <w:jc w:val="center"/>
        <w:rPr>
          <w:vertAlign w:val="superscript"/>
        </w:rPr>
      </w:pPr>
      <w:r w:rsidRPr="000C0378">
        <w:t>Rising Odegua</w:t>
      </w:r>
      <w:r w:rsidRPr="000C0378">
        <w:rPr>
          <w:vertAlign w:val="superscript"/>
        </w:rPr>
        <w:t>[1]</w:t>
      </w:r>
      <w:r w:rsidR="00662328">
        <w:t xml:space="preserve">  Mike Omogbhemh</w:t>
      </w:r>
      <w:r w:rsidRPr="000C0378">
        <w:t>e</w:t>
      </w:r>
      <w:r w:rsidRPr="000C0378">
        <w:rPr>
          <w:vertAlign w:val="superscript"/>
        </w:rPr>
        <w:t>[2]</w:t>
      </w:r>
    </w:p>
    <w:p w:rsidR="00136340" w:rsidRPr="000C0378" w:rsidRDefault="00136340" w:rsidP="00377793">
      <w:pPr>
        <w:spacing w:after="0" w:line="240" w:lineRule="auto"/>
        <w:jc w:val="center"/>
      </w:pPr>
      <w:r w:rsidRPr="000C0378">
        <w:t xml:space="preserve">Department of Computer Science </w:t>
      </w:r>
      <w:r w:rsidR="000C0378">
        <w:t>Ambrose Alli University</w:t>
      </w:r>
    </w:p>
    <w:p w:rsidR="00136340" w:rsidRPr="000C0378" w:rsidRDefault="00136340" w:rsidP="00377793">
      <w:pPr>
        <w:spacing w:after="0" w:line="240" w:lineRule="auto"/>
        <w:jc w:val="center"/>
      </w:pPr>
      <w:r w:rsidRPr="000C0378">
        <w:t>Ekpoma, Edo state, Nigeria</w:t>
      </w:r>
    </w:p>
    <w:p w:rsidR="00F006EA" w:rsidRPr="000C0378" w:rsidRDefault="00F006EA" w:rsidP="00377793">
      <w:pPr>
        <w:spacing w:after="0"/>
        <w:jc w:val="both"/>
      </w:pPr>
    </w:p>
    <w:p w:rsidR="00F006EA" w:rsidRDefault="00F006EA" w:rsidP="00377793">
      <w:pPr>
        <w:spacing w:after="0"/>
        <w:jc w:val="both"/>
      </w:pPr>
    </w:p>
    <w:p w:rsidR="00F006EA" w:rsidRPr="00D2778A" w:rsidRDefault="000E1E86" w:rsidP="00C93404">
      <w:pPr>
        <w:spacing w:after="0"/>
        <w:jc w:val="center"/>
        <w:rPr>
          <w:b/>
          <w:sz w:val="28"/>
          <w:szCs w:val="28"/>
        </w:rPr>
      </w:pPr>
      <w:r w:rsidRPr="00D2778A">
        <w:rPr>
          <w:b/>
          <w:sz w:val="28"/>
          <w:szCs w:val="28"/>
        </w:rPr>
        <w:t>Abstract</w:t>
      </w:r>
    </w:p>
    <w:p w:rsidR="00F006EA" w:rsidRPr="00F006EA" w:rsidRDefault="00F006EA" w:rsidP="00377793">
      <w:pPr>
        <w:spacing w:after="0"/>
        <w:jc w:val="both"/>
      </w:pPr>
    </w:p>
    <w:p w:rsidR="00F006EA" w:rsidRDefault="00F006EA" w:rsidP="00377793">
      <w:pPr>
        <w:spacing w:after="0"/>
        <w:jc w:val="both"/>
      </w:pPr>
      <w:r w:rsidRPr="00F006EA">
        <w:t>Loan default predi</w:t>
      </w:r>
      <w:r>
        <w:t xml:space="preserve">ction is one of the most important and critical problem faced by banks and other financial institutions as it has a huge effect on profit. Many traditional methods exist for mining information </w:t>
      </w:r>
      <w:r w:rsidR="009D3FBA">
        <w:t>about a loan application and have</w:t>
      </w:r>
      <w:r>
        <w:t xml:space="preserve"> been greatly studied and applied</w:t>
      </w:r>
      <w:r w:rsidR="00C76C61">
        <w:t xml:space="preserve"> in the past.  These methods seem to</w:t>
      </w:r>
      <w:r w:rsidR="0088579C">
        <w:t xml:space="preserve"> be underperforming as there </w:t>
      </w:r>
      <w:r w:rsidR="00E90FE7">
        <w:t>have been reported increases</w:t>
      </w:r>
      <w:r w:rsidR="00C76C61">
        <w:t xml:space="preserve"> in the amount of bad loans. In this paper, we use a gradient boosting algorithm called XGBoost for loan default prediction. The prediction is based on a loan data from a leading bank taking into consideration data sets from both the loan application and the demographic of the applicant.  We also present important evaluation metrics such as Accuracy, Recall, precision, F1-Score and ROC area of the analysis. </w:t>
      </w:r>
      <w:r w:rsidR="00E90FE7" w:rsidRPr="006056BD">
        <w:t>This paper provides an effective basis for loan credit approval in order to identify risk</w:t>
      </w:r>
      <w:r w:rsidR="00E90FE7">
        <w:t>y</w:t>
      </w:r>
      <w:r w:rsidR="00E90FE7" w:rsidRPr="006056BD">
        <w:t xml:space="preserve"> customers from a</w:t>
      </w:r>
      <w:r w:rsidR="00C0020D">
        <w:t xml:space="preserve"> large number of loan applica</w:t>
      </w:r>
      <w:r w:rsidR="00C93404">
        <w:t>tions</w:t>
      </w:r>
      <w:r w:rsidR="00E90FE7" w:rsidRPr="006056BD">
        <w:t xml:space="preserve"> using predictive modeling.   </w:t>
      </w:r>
    </w:p>
    <w:p w:rsidR="00377793" w:rsidRDefault="00377793" w:rsidP="00377793">
      <w:pPr>
        <w:spacing w:after="0"/>
        <w:jc w:val="both"/>
      </w:pPr>
    </w:p>
    <w:p w:rsidR="00377793" w:rsidRDefault="00377793" w:rsidP="00377793">
      <w:pPr>
        <w:spacing w:after="0"/>
        <w:jc w:val="both"/>
      </w:pPr>
    </w:p>
    <w:p w:rsidR="00377793" w:rsidRDefault="00377793" w:rsidP="00377793">
      <w:pPr>
        <w:spacing w:after="0"/>
        <w:jc w:val="both"/>
        <w:sectPr w:rsidR="00377793" w:rsidSect="00E976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76E0" w:rsidRPr="001F3070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lastRenderedPageBreak/>
        <w:t xml:space="preserve">1.   </w:t>
      </w:r>
      <w:r w:rsidR="000E1E86" w:rsidRPr="00F4112A">
        <w:rPr>
          <w:b/>
          <w:sz w:val="28"/>
          <w:szCs w:val="28"/>
        </w:rPr>
        <w:t>Introduction</w:t>
      </w:r>
    </w:p>
    <w:p w:rsidR="00E976E0" w:rsidRPr="00377793" w:rsidRDefault="00E976E0" w:rsidP="00377793">
      <w:pPr>
        <w:spacing w:after="0"/>
        <w:jc w:val="both"/>
      </w:pPr>
      <w:r w:rsidRPr="00377793">
        <w:t xml:space="preserve">The credit lending business of the banking industry has seen rapid progress and extreme competitions from numerous credit startups. At the same </w:t>
      </w:r>
      <w:r w:rsidR="00120E5F" w:rsidRPr="00377793">
        <w:t>time,</w:t>
      </w:r>
      <w:r w:rsidRPr="00377793">
        <w:t xml:space="preserve"> the increase in credit application and consumption has also led to the increase in losses resulting from bad credits.</w:t>
      </w:r>
    </w:p>
    <w:p w:rsidR="00120E5F" w:rsidRPr="00377793" w:rsidRDefault="006D6447" w:rsidP="00377793">
      <w:pPr>
        <w:spacing w:after="0"/>
        <w:jc w:val="both"/>
      </w:pPr>
      <w:r w:rsidRPr="00377793">
        <w:t xml:space="preserve">Credit loan </w:t>
      </w:r>
      <w:r w:rsidR="00120E5F" w:rsidRPr="00377793">
        <w:t xml:space="preserve">refers to credits provided by banks or financial institutions in general to individuals/consumers which is payable at an agreed date with/without a specified interest. </w:t>
      </w:r>
    </w:p>
    <w:p w:rsidR="00120E5F" w:rsidRPr="00377793" w:rsidRDefault="00120E5F" w:rsidP="00377793">
      <w:pPr>
        <w:spacing w:after="0"/>
        <w:jc w:val="both"/>
      </w:pPr>
      <w:r w:rsidRPr="00377793">
        <w:t>Credit loans are usually provided for many purposes some of which are pe</w:t>
      </w:r>
      <w:r w:rsidR="006D6447" w:rsidRPr="00377793">
        <w:t>rsonal use, educational purpose, medical purpose</w:t>
      </w:r>
      <w:r w:rsidRPr="00377793">
        <w:t xml:space="preserve">, travelling and business purposes. </w:t>
      </w:r>
    </w:p>
    <w:p w:rsidR="00B134FE" w:rsidRDefault="00120E5F" w:rsidP="00377793">
      <w:pPr>
        <w:spacing w:after="0"/>
        <w:jc w:val="both"/>
      </w:pPr>
      <w:r w:rsidRPr="00377793">
        <w:t>The increase in the application for loans plus the rapidly growing competition means financial institutions must build effective mo</w:t>
      </w:r>
      <w:r w:rsidR="00B134FE">
        <w:t>dels that can capture the information in the</w:t>
      </w:r>
      <w:r w:rsidRPr="00377793">
        <w:t xml:space="preserve"> available data</w:t>
      </w:r>
      <w:r w:rsidR="00B134FE">
        <w:t xml:space="preserve">, </w:t>
      </w:r>
      <w:r w:rsidR="00B134FE">
        <w:lastRenderedPageBreak/>
        <w:t>and create</w:t>
      </w:r>
      <w:r w:rsidRPr="00377793">
        <w:t xml:space="preserve"> robust predictive model</w:t>
      </w:r>
      <w:r w:rsidR="00B134FE">
        <w:t>s</w:t>
      </w:r>
      <w:r w:rsidRPr="00377793">
        <w:t xml:space="preserve"> that can help minimize the chance</w:t>
      </w:r>
      <w:r w:rsidR="00B134FE">
        <w:t>s</w:t>
      </w:r>
      <w:r w:rsidRPr="00377793">
        <w:t xml:space="preserve"> of bad credit. </w:t>
      </w:r>
    </w:p>
    <w:p w:rsidR="00B134FE" w:rsidRDefault="00120E5F" w:rsidP="00377793">
      <w:pPr>
        <w:spacing w:after="0"/>
        <w:jc w:val="both"/>
      </w:pPr>
      <w:r w:rsidRPr="00377793">
        <w:t>Thr</w:t>
      </w:r>
      <w:r w:rsidR="00B134FE">
        <w:t xml:space="preserve">ough </w:t>
      </w:r>
      <w:r w:rsidRPr="00377793">
        <w:t>numerous modern predictive modeling, financial institutions can get insights into applicant’s behavior, consumption patterns, default predic</w:t>
      </w:r>
      <w:r w:rsidR="00B134FE">
        <w:t>tors and characteristics</w:t>
      </w:r>
      <w:r w:rsidRPr="00377793">
        <w:t>.</w:t>
      </w:r>
    </w:p>
    <w:p w:rsidR="00B134FE" w:rsidRDefault="00120E5F" w:rsidP="00377793">
      <w:pPr>
        <w:spacing w:after="0"/>
        <w:jc w:val="both"/>
      </w:pPr>
      <w:r w:rsidRPr="00377793">
        <w:t xml:space="preserve"> </w:t>
      </w:r>
      <w:r w:rsidR="007A6E45" w:rsidRPr="00377793">
        <w:t>Numerous</w:t>
      </w:r>
      <w:r w:rsidRPr="00377793">
        <w:t xml:space="preserve"> studies have been cond</w:t>
      </w:r>
      <w:r w:rsidR="00B134FE">
        <w:t>ucted in order to identify the</w:t>
      </w:r>
      <w:r w:rsidRPr="00377793">
        <w:t xml:space="preserve"> important </w:t>
      </w:r>
      <w:r w:rsidR="00E90FE7" w:rsidRPr="00377793">
        <w:t xml:space="preserve">factors </w:t>
      </w:r>
      <w:r w:rsidR="00E90FE7">
        <w:t>that</w:t>
      </w:r>
      <w:r w:rsidR="00B134FE">
        <w:t xml:space="preserve"> can affect </w:t>
      </w:r>
      <w:r w:rsidR="00E90FE7">
        <w:t>the loan</w:t>
      </w:r>
      <w:r w:rsidR="00B134FE">
        <w:t xml:space="preserve"> repayment, these studies are important as they help to maximize profit for banks</w:t>
      </w:r>
      <w:r w:rsidRPr="00377793">
        <w:t>.</w:t>
      </w:r>
    </w:p>
    <w:p w:rsidR="00B134FE" w:rsidRDefault="0063254D" w:rsidP="00377793">
      <w:pPr>
        <w:spacing w:after="0"/>
        <w:jc w:val="both"/>
      </w:pPr>
      <w:r w:rsidRPr="00377793">
        <w:t xml:space="preserve"> According to Manjeet et al (2018) there are seven types of variables that may influence consumer loan default; these are relationship between consumer and creditors, consumer’s annual income, debt-income ratio, occupation, house ownership, work duration and whether or not consumer possesses a saving/checking account. </w:t>
      </w:r>
    </w:p>
    <w:p w:rsidR="00377793" w:rsidRDefault="0063254D" w:rsidP="00377793">
      <w:pPr>
        <w:spacing w:after="0"/>
        <w:jc w:val="both"/>
      </w:pPr>
      <w:r w:rsidRPr="00377793">
        <w:lastRenderedPageBreak/>
        <w:t xml:space="preserve">Chang, Cow, and Liu (2002) also indicated that an applicant’s individual characteristics such as age, attitude could also influence risk behavior of borrowers. </w:t>
      </w:r>
    </w:p>
    <w:p w:rsidR="004C34FE" w:rsidRPr="00377793" w:rsidRDefault="0063254D" w:rsidP="00377793">
      <w:pPr>
        <w:spacing w:after="0"/>
        <w:jc w:val="both"/>
      </w:pPr>
      <w:r w:rsidRPr="00377793">
        <w:t xml:space="preserve">In a work by Steenackers and Goovaerts (1989), the key factors that may influence loan default are borrower’s age, </w:t>
      </w:r>
      <w:r w:rsidR="007A6E45" w:rsidRPr="00377793">
        <w:t>location, resident/work duration, owner of phone, monthly income, loan duration, whether or not applicant works in a public sector, ho</w:t>
      </w:r>
      <w:r w:rsidR="00B134FE">
        <w:t>u</w:t>
      </w:r>
      <w:r w:rsidR="007A6E45" w:rsidRPr="00377793">
        <w:t xml:space="preserve">se ownership and loan numbers. </w:t>
      </w:r>
    </w:p>
    <w:p w:rsidR="00120E5F" w:rsidRPr="00377793" w:rsidRDefault="007A6E45" w:rsidP="00377793">
      <w:pPr>
        <w:spacing w:after="0"/>
        <w:jc w:val="both"/>
      </w:pPr>
      <w:r w:rsidRPr="00377793">
        <w:t>A</w:t>
      </w:r>
      <w:r w:rsidR="004C34FE" w:rsidRPr="00377793">
        <w:t xml:space="preserve">nother </w:t>
      </w:r>
      <w:r w:rsidRPr="00377793">
        <w:t>study by Ali Bangherpour</w:t>
      </w:r>
      <w:r w:rsidR="004C34FE" w:rsidRPr="00377793">
        <w:t xml:space="preserve"> </w:t>
      </w:r>
      <w:r w:rsidR="00802535" w:rsidRPr="00377793">
        <w:t>(2015)</w:t>
      </w:r>
      <w:r w:rsidR="00B134FE">
        <w:t xml:space="preserve"> on </w:t>
      </w:r>
      <w:r w:rsidRPr="00377793">
        <w:t xml:space="preserve"> a large dataset within the period of 2001-20</w:t>
      </w:r>
      <w:r w:rsidR="00B134FE">
        <w:t>0</w:t>
      </w:r>
      <w:r w:rsidRPr="00377793">
        <w:t>6 indicated that loan age was the most important facto</w:t>
      </w:r>
      <w:r w:rsidR="00665FD6" w:rsidRPr="00377793">
        <w:t>r when predicting loan default while market loan-to-value was the most effective factor for mortgage loan applications.</w:t>
      </w:r>
      <w:r w:rsidRPr="00377793">
        <w:t xml:space="preserve"> </w:t>
      </w:r>
    </w:p>
    <w:p w:rsidR="004C34FE" w:rsidRPr="00377793" w:rsidRDefault="007A6E45" w:rsidP="00377793">
      <w:pPr>
        <w:spacing w:after="0"/>
        <w:jc w:val="both"/>
      </w:pPr>
      <w:r w:rsidRPr="00377793">
        <w:t xml:space="preserve">In addition to identifying factors that may influence loan default, there is also a need to build robust and effective machine learning models that can help capture important patterns in </w:t>
      </w:r>
      <w:r w:rsidR="00B134FE">
        <w:t xml:space="preserve">credit </w:t>
      </w:r>
      <w:r w:rsidRPr="00377793">
        <w:t>data. The choice of model is of great importance as</w:t>
      </w:r>
      <w:r w:rsidR="00665FD6" w:rsidRPr="00377793">
        <w:t xml:space="preserve"> the chosen model plays a crucial role in determining accuracy, precision and efficiency of a prediction system. Numerous models have been used for loan default prediction and although there is no one optimal mo</w:t>
      </w:r>
      <w:r w:rsidR="00B134FE">
        <w:t xml:space="preserve">del, some models definitely do </w:t>
      </w:r>
      <w:r w:rsidR="00665FD6" w:rsidRPr="00377793">
        <w:t xml:space="preserve">better than others. </w:t>
      </w:r>
    </w:p>
    <w:p w:rsidR="004C34FE" w:rsidRPr="00377793" w:rsidRDefault="003C40A9" w:rsidP="00377793">
      <w:pPr>
        <w:spacing w:after="0"/>
        <w:jc w:val="both"/>
      </w:pPr>
      <w:r w:rsidRPr="00377793">
        <w:t>Manjeet et</w:t>
      </w:r>
      <w:r w:rsidR="00665FD6" w:rsidRPr="00377793">
        <w:t xml:space="preserve"> al (2018) used a Neural Network to predict loan default on data from a lending club bank and inferred that a Neural Network performs better than most traditional models.</w:t>
      </w:r>
    </w:p>
    <w:p w:rsidR="004C34FE" w:rsidRPr="00377793" w:rsidRDefault="00665FD6" w:rsidP="00377793">
      <w:pPr>
        <w:spacing w:after="0"/>
        <w:jc w:val="both"/>
      </w:pPr>
      <w:r w:rsidRPr="00377793">
        <w:t xml:space="preserve"> Li Ying (2018) did a comparative study of three models (Random</w:t>
      </w:r>
      <w:r w:rsidR="004C34FE" w:rsidRPr="00377793">
        <w:t xml:space="preserve"> </w:t>
      </w:r>
      <w:r w:rsidRPr="00377793">
        <w:t>Forest, Logistic Regression and Support Vector Machines) on bank credit data and found out that Random</w:t>
      </w:r>
      <w:r w:rsidR="004C34FE" w:rsidRPr="00377793">
        <w:t xml:space="preserve"> </w:t>
      </w:r>
      <w:r w:rsidRPr="00377793">
        <w:t xml:space="preserve">Forest does better at the task. </w:t>
      </w:r>
    </w:p>
    <w:p w:rsidR="004C34FE" w:rsidRPr="00377793" w:rsidRDefault="00802535" w:rsidP="00377793">
      <w:pPr>
        <w:spacing w:after="0"/>
        <w:jc w:val="both"/>
      </w:pPr>
      <w:r w:rsidRPr="00377793">
        <w:t>Ali Bangherpour (2015)</w:t>
      </w:r>
      <w:r w:rsidR="004C34FE" w:rsidRPr="00377793">
        <w:t xml:space="preserve"> applied four algorithms to a large dataset of about 20 million observations and compared the result with a </w:t>
      </w:r>
      <w:r w:rsidR="004C34FE" w:rsidRPr="00377793">
        <w:lastRenderedPageBreak/>
        <w:t xml:space="preserve">logistic regression model-a widely used traditional model for classification task. </w:t>
      </w:r>
    </w:p>
    <w:p w:rsidR="004C34FE" w:rsidRPr="00377793" w:rsidRDefault="004C34FE" w:rsidP="00377793">
      <w:pPr>
        <w:spacing w:after="0"/>
        <w:jc w:val="both"/>
      </w:pPr>
      <w:r w:rsidRPr="00377793">
        <w:t xml:space="preserve">Yang et al used a Logistic Regression model </w:t>
      </w:r>
      <w:r w:rsidR="00B134FE">
        <w:t xml:space="preserve">on a </w:t>
      </w:r>
      <w:r w:rsidRPr="00377793">
        <w:t xml:space="preserve">credit </w:t>
      </w:r>
      <w:r w:rsidR="003B5E90" w:rsidRPr="00377793">
        <w:t>company’s</w:t>
      </w:r>
      <w:r w:rsidRPr="00377793">
        <w:t xml:space="preserve"> data to identify the most influential corporate financial indicators. </w:t>
      </w:r>
    </w:p>
    <w:p w:rsidR="007A6E45" w:rsidRPr="00377793" w:rsidRDefault="004C34FE" w:rsidP="00377793">
      <w:pPr>
        <w:spacing w:after="0"/>
        <w:jc w:val="both"/>
      </w:pPr>
      <w:r w:rsidRPr="00377793">
        <w:t>Lee et al. (2006) conducted a study on data from a credit company in Taiwan, and compared different models</w:t>
      </w:r>
      <w:r w:rsidR="00D7348C" w:rsidRPr="00377793">
        <w:t xml:space="preserve"> such as CART, Neural Networks, Linear regression etc. The study concluded that the CART had better accuracy than the other models.</w:t>
      </w:r>
    </w:p>
    <w:p w:rsidR="003B5E90" w:rsidRDefault="00D7348C" w:rsidP="00377793">
      <w:pPr>
        <w:spacing w:after="0"/>
        <w:jc w:val="both"/>
      </w:pPr>
      <w:r w:rsidRPr="00377793">
        <w:t xml:space="preserve">In this paper, we use a gradient boosting algorithm XGBoost to study and analyze bank loan dataset and suggest some of the important factors/variables that may influence loan repayment. We also present evaluation statistics (Accuracy, Precision, Recall, Confusion Matrix, f1-Score ad ROC area) of our model. </w:t>
      </w:r>
    </w:p>
    <w:p w:rsidR="00377793" w:rsidRPr="00377793" w:rsidRDefault="00377793" w:rsidP="00377793">
      <w:pPr>
        <w:spacing w:after="0"/>
        <w:jc w:val="both"/>
      </w:pPr>
    </w:p>
    <w:p w:rsidR="00D7348C" w:rsidRPr="00377793" w:rsidRDefault="00D7348C" w:rsidP="00377793">
      <w:pPr>
        <w:spacing w:after="0"/>
        <w:jc w:val="both"/>
      </w:pPr>
      <w:r w:rsidRPr="00377793">
        <w:t xml:space="preserve">The remainder of the paper is organized as follows: section 2 provides a background and overview of Gradient Boosting and XGBoost. Section 3 explains the data collection, </w:t>
      </w:r>
      <w:r w:rsidR="00B134FE">
        <w:t>pre-</w:t>
      </w:r>
      <w:r w:rsidRPr="00377793">
        <w:t>processing</w:t>
      </w:r>
      <w:r w:rsidR="008D757B">
        <w:t xml:space="preserve"> steps</w:t>
      </w:r>
      <w:r w:rsidRPr="00377793">
        <w:t xml:space="preserve"> and some basic </w:t>
      </w:r>
      <w:r w:rsidR="008D757B">
        <w:t>description</w:t>
      </w:r>
      <w:r w:rsidR="00B134FE">
        <w:t xml:space="preserve"> of the data</w:t>
      </w:r>
      <w:r w:rsidRPr="00377793">
        <w:t xml:space="preserve">. </w:t>
      </w:r>
      <w:r w:rsidR="008D757B">
        <w:t xml:space="preserve">In </w:t>
      </w:r>
      <w:r w:rsidRPr="00377793">
        <w:t xml:space="preserve">Section 4 </w:t>
      </w:r>
      <w:r w:rsidR="008D757B">
        <w:t>we discuss our</w:t>
      </w:r>
      <w:r w:rsidRPr="00377793">
        <w:t xml:space="preserve"> results</w:t>
      </w:r>
      <w:r w:rsidR="008D757B">
        <w:t xml:space="preserve"> and findings and</w:t>
      </w:r>
      <w:r w:rsidR="00F4112A" w:rsidRPr="00377793">
        <w:t xml:space="preserve"> section</w:t>
      </w:r>
      <w:r w:rsidRPr="00377793">
        <w:t xml:space="preserve"> 6 concludes.</w:t>
      </w:r>
    </w:p>
    <w:p w:rsidR="00E976E0" w:rsidRPr="006A1C1A" w:rsidRDefault="00E976E0" w:rsidP="00377793">
      <w:pPr>
        <w:spacing w:after="0"/>
        <w:jc w:val="both"/>
        <w:rPr>
          <w:b/>
          <w:sz w:val="24"/>
        </w:rPr>
      </w:pPr>
    </w:p>
    <w:p w:rsidR="00F4112A" w:rsidRPr="001F3070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 xml:space="preserve">2.   </w:t>
      </w:r>
      <w:r w:rsidR="000E1E86" w:rsidRPr="00F4112A">
        <w:rPr>
          <w:b/>
          <w:sz w:val="28"/>
          <w:szCs w:val="28"/>
        </w:rPr>
        <w:t>Background</w:t>
      </w:r>
    </w:p>
    <w:p w:rsidR="00F4112A" w:rsidRDefault="00F4112A" w:rsidP="00377793">
      <w:pPr>
        <w:spacing w:after="0"/>
        <w:jc w:val="both"/>
      </w:pPr>
      <w:r w:rsidRPr="00377793">
        <w:t>In</w:t>
      </w:r>
      <w:r w:rsidR="00811847" w:rsidRPr="00377793">
        <w:t xml:space="preserve"> </w:t>
      </w:r>
      <w:r w:rsidR="001E420E">
        <w:t>this s</w:t>
      </w:r>
      <w:r w:rsidR="00811847" w:rsidRPr="00377793">
        <w:t xml:space="preserve">ection, we describe the machine learning algorithm </w:t>
      </w:r>
      <w:r w:rsidR="001E420E">
        <w:t>we use to</w:t>
      </w:r>
      <w:r w:rsidR="00811847" w:rsidRPr="00377793">
        <w:t xml:space="preserve"> forecast credit loan default in a supervised</w:t>
      </w:r>
      <w:r w:rsidR="006E2BE2">
        <w:t xml:space="preserve"> machine learning setting. In </w:t>
      </w:r>
      <w:r w:rsidR="00811847" w:rsidRPr="00377793">
        <w:t>Supervised learning setting, a predictor/learner/es</w:t>
      </w:r>
      <w:r w:rsidR="006E2BE2">
        <w:t>timator is presented with input-</w:t>
      </w:r>
      <w:r w:rsidR="00811847" w:rsidRPr="00377793">
        <w:t>output pairs</w:t>
      </w:r>
      <w:r w:rsidR="00811847" w:rsidRPr="00377793">
        <w:rPr>
          <w:i/>
        </w:rPr>
        <w:t xml:space="preserve"> {(x</w:t>
      </w:r>
      <w:r w:rsidR="00811847" w:rsidRPr="00377793">
        <w:rPr>
          <w:i/>
          <w:vertAlign w:val="subscript"/>
        </w:rPr>
        <w:t>1</w:t>
      </w:r>
      <w:r w:rsidR="00811847" w:rsidRPr="00377793">
        <w:rPr>
          <w:i/>
        </w:rPr>
        <w:t>, y</w:t>
      </w:r>
      <w:r w:rsidR="00811847" w:rsidRPr="00377793">
        <w:rPr>
          <w:i/>
          <w:vertAlign w:val="subscript"/>
        </w:rPr>
        <w:t>1</w:t>
      </w:r>
      <w:r w:rsidR="00811847" w:rsidRPr="00377793">
        <w:rPr>
          <w:i/>
        </w:rPr>
        <w:t>), (x</w:t>
      </w:r>
      <w:r w:rsidR="00811847" w:rsidRPr="00377793">
        <w:rPr>
          <w:i/>
          <w:vertAlign w:val="subscript"/>
        </w:rPr>
        <w:t>1</w:t>
      </w:r>
      <w:r w:rsidR="00811847" w:rsidRPr="00377793">
        <w:rPr>
          <w:i/>
        </w:rPr>
        <w:t>, y</w:t>
      </w:r>
      <w:r w:rsidR="00811847" w:rsidRPr="00377793">
        <w:rPr>
          <w:i/>
          <w:vertAlign w:val="subscript"/>
        </w:rPr>
        <w:t>1</w:t>
      </w:r>
      <w:r w:rsidR="00811847" w:rsidRPr="00377793">
        <w:rPr>
          <w:i/>
        </w:rPr>
        <w:t>), …, (x</w:t>
      </w:r>
      <w:r w:rsidR="00811847" w:rsidRPr="00377793">
        <w:rPr>
          <w:i/>
          <w:vertAlign w:val="subscript"/>
        </w:rPr>
        <w:t>n</w:t>
      </w:r>
      <w:r w:rsidR="00811847" w:rsidRPr="00377793">
        <w:rPr>
          <w:i/>
        </w:rPr>
        <w:t>, y</w:t>
      </w:r>
      <w:r w:rsidR="00811847" w:rsidRPr="00377793">
        <w:rPr>
          <w:i/>
          <w:vertAlign w:val="subscript"/>
        </w:rPr>
        <w:t>n</w:t>
      </w:r>
      <w:r w:rsidR="00811847" w:rsidRPr="00377793">
        <w:rPr>
          <w:i/>
        </w:rPr>
        <w:t>)}</w:t>
      </w:r>
      <w:r w:rsidR="00811847" w:rsidRPr="00377793">
        <w:t xml:space="preserve"> for some function y = f(x). In this analysis, the supervised learning problem is posed as a classification problem since the target/output is composed of discrete binary variables</w:t>
      </w:r>
      <w:r w:rsidR="006E2BE2">
        <w:t xml:space="preserve"> </w:t>
      </w:r>
      <w:r w:rsidR="006E2BE2">
        <w:br/>
        <w:t xml:space="preserve">(good/bad credit) </w:t>
      </w:r>
      <w:r w:rsidR="00811847" w:rsidRPr="00377793">
        <w:t xml:space="preserve">. There exist many machine learning algorithms such as </w:t>
      </w:r>
      <w:r w:rsidR="006E2BE2">
        <w:t>Logistic</w:t>
      </w:r>
      <w:r w:rsidR="00811847" w:rsidRPr="00377793">
        <w:t xml:space="preserve"> Regression, Neural Networks, Vector Machines, Decision </w:t>
      </w:r>
      <w:r w:rsidR="00811847" w:rsidRPr="00377793">
        <w:lastRenderedPageBreak/>
        <w:t>Trees etc. that can be used for this classification task but we use a technique of ensembling called Gradient</w:t>
      </w:r>
      <w:r w:rsidR="006E2BE2">
        <w:t xml:space="preserve"> Boosting (XGBoost) as these have been shown </w:t>
      </w:r>
      <w:r w:rsidR="00811847" w:rsidRPr="00377793">
        <w:t xml:space="preserve">to outperform many traditional algorithms in structured data settings like we have here.  </w:t>
      </w:r>
    </w:p>
    <w:p w:rsidR="006E2BE2" w:rsidRPr="006E2BE2" w:rsidRDefault="006E2BE2" w:rsidP="00377793">
      <w:pPr>
        <w:spacing w:after="0"/>
        <w:jc w:val="both"/>
      </w:pPr>
    </w:p>
    <w:p w:rsidR="007D7ED4" w:rsidRPr="001F3070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2.1 Overview</w:t>
      </w:r>
      <w:r w:rsidR="000E1E86" w:rsidRPr="00F4112A">
        <w:rPr>
          <w:b/>
          <w:sz w:val="28"/>
          <w:szCs w:val="28"/>
        </w:rPr>
        <w:t xml:space="preserve"> of Boosting</w:t>
      </w:r>
    </w:p>
    <w:p w:rsidR="007D7ED4" w:rsidRPr="00377793" w:rsidRDefault="007D7ED4" w:rsidP="00377793">
      <w:pPr>
        <w:spacing w:after="0"/>
        <w:jc w:val="both"/>
      </w:pPr>
      <w:r w:rsidRPr="00377793">
        <w:t>Boosting is a popular ensemble technique</w:t>
      </w:r>
      <w:r w:rsidR="001F3070">
        <w:t xml:space="preserve"> that</w:t>
      </w:r>
      <w:r w:rsidRPr="00377793">
        <w:t xml:space="preserve"> originated in answer to a question posed by </w:t>
      </w:r>
      <w:r w:rsidR="001F3070">
        <w:t>Kearns and Valiant (1989)</w:t>
      </w:r>
      <w:r w:rsidRPr="00377793">
        <w:t xml:space="preserve">. That is, whether a “weak learner” could be made better by using some form </w:t>
      </w:r>
      <w:r w:rsidR="001F3070">
        <w:t xml:space="preserve">of </w:t>
      </w:r>
      <w:r w:rsidRPr="00377793">
        <w:t>modification. This is similar to the statistical question of whether it is possible to create a “good hypothesis” from a “poor hypothesis”</w:t>
      </w:r>
      <w:r w:rsidR="00D21CEB" w:rsidRPr="00377793">
        <w:t>. This was discovered</w:t>
      </w:r>
      <w:r w:rsidRPr="00377793">
        <w:t xml:space="preserve"> to be </w:t>
      </w:r>
      <w:r w:rsidR="00D21CEB" w:rsidRPr="00377793">
        <w:t>possible</w:t>
      </w:r>
      <w:r w:rsidRPr="00377793">
        <w:t xml:space="preserve"> by </w:t>
      </w:r>
      <w:r w:rsidR="001F3070">
        <w:t>Schapire (</w:t>
      </w:r>
      <w:r w:rsidRPr="00377793">
        <w:t>1990</w:t>
      </w:r>
      <w:r w:rsidR="001F3070">
        <w:t>)</w:t>
      </w:r>
      <w:r w:rsidR="00D21CEB" w:rsidRPr="00377793">
        <w:t xml:space="preserve"> and the first boosting algorithm Adaptive Boosting (AdaBoost) was created by Freund and Schapire (1996).   </w:t>
      </w:r>
    </w:p>
    <w:p w:rsidR="001F3070" w:rsidRDefault="00D21CEB" w:rsidP="00377793">
      <w:pPr>
        <w:spacing w:after="0"/>
        <w:jc w:val="both"/>
      </w:pPr>
      <w:r w:rsidRPr="00377793">
        <w:t xml:space="preserve">The concept of boosting is to correct the mistakes made by earlier learners and improving </w:t>
      </w:r>
      <w:r w:rsidR="001F3070">
        <w:t xml:space="preserve">on those areas </w:t>
      </w:r>
      <w:r w:rsidR="001F3070" w:rsidRPr="00377793">
        <w:t>Zhou (2012)</w:t>
      </w:r>
      <w:r w:rsidR="001F3070">
        <w:t>.</w:t>
      </w:r>
    </w:p>
    <w:p w:rsidR="00D21CEB" w:rsidRPr="00377793" w:rsidRDefault="00D21CEB" w:rsidP="00377793">
      <w:pPr>
        <w:spacing w:after="0"/>
        <w:jc w:val="both"/>
      </w:pPr>
      <w:r w:rsidRPr="00377793">
        <w:t xml:space="preserve"> </w:t>
      </w:r>
      <w:r w:rsidR="003B5E90" w:rsidRPr="00377793">
        <w:t>I.e.</w:t>
      </w:r>
      <w:r w:rsidRPr="00377793">
        <w:t xml:space="preserve"> we construct new base learners that are more correlated to the negative gradient of our objective function. </w:t>
      </w:r>
    </w:p>
    <w:p w:rsidR="00DE26C2" w:rsidRDefault="002454FB" w:rsidP="00377793">
      <w:pPr>
        <w:spacing w:after="0"/>
        <w:jc w:val="both"/>
      </w:pPr>
      <w:r w:rsidRPr="00377793">
        <w:t xml:space="preserve">Boosting can also be seen as a kind of </w:t>
      </w:r>
      <w:r w:rsidR="002741B2" w:rsidRPr="00377793">
        <w:t>stage wise</w:t>
      </w:r>
      <w:r w:rsidRPr="00377793">
        <w:t xml:space="preserve"> “additive modeling” (Buhlmann and Hothorn) in that it is an additive combination of a simple base estimator.</w:t>
      </w:r>
      <w:r>
        <w:rPr>
          <w:sz w:val="24"/>
          <w:szCs w:val="24"/>
        </w:rPr>
        <w:t xml:space="preserve"> </w:t>
      </w:r>
      <w:r w:rsidRPr="00377793">
        <w:t xml:space="preserve">Boosting is similar to bagging; the only difference is how they are trained. </w:t>
      </w:r>
    </w:p>
    <w:p w:rsidR="001F3070" w:rsidRPr="00377793" w:rsidRDefault="001F3070" w:rsidP="00377793">
      <w:pPr>
        <w:spacing w:after="0"/>
        <w:jc w:val="both"/>
      </w:pPr>
    </w:p>
    <w:p w:rsidR="002454FB" w:rsidRPr="00377793" w:rsidRDefault="00DE26C2" w:rsidP="00377793">
      <w:pPr>
        <w:spacing w:after="0"/>
        <w:jc w:val="both"/>
      </w:pPr>
      <w:r w:rsidRPr="00377793">
        <w:t xml:space="preserve">Gradient </w:t>
      </w:r>
      <w:r w:rsidR="002454FB" w:rsidRPr="00377793">
        <w:t>Boosting</w:t>
      </w:r>
      <w:r w:rsidRPr="00377793">
        <w:t xml:space="preserve"> (Friedman 2000)</w:t>
      </w:r>
      <w:r w:rsidR="002454FB" w:rsidRPr="00377793">
        <w:t xml:space="preserve"> </w:t>
      </w:r>
      <w:r w:rsidRPr="00377793">
        <w:t>is a type of boosting where the objective is</w:t>
      </w:r>
      <w:r w:rsidR="002454FB" w:rsidRPr="00377793">
        <w:t xml:space="preserve"> </w:t>
      </w:r>
      <w:r w:rsidRPr="00377793">
        <w:t>treated as optimization problem</w:t>
      </w:r>
      <w:r w:rsidR="002454FB" w:rsidRPr="00377793">
        <w:t xml:space="preserve"> and </w:t>
      </w:r>
      <w:r w:rsidRPr="00377793">
        <w:t>training is done using weight updates by</w:t>
      </w:r>
      <w:r w:rsidR="002454FB" w:rsidRPr="00377793">
        <w:t xml:space="preserve"> gradient descent. </w:t>
      </w:r>
    </w:p>
    <w:p w:rsidR="000C0378" w:rsidRDefault="000C0378" w:rsidP="00377793">
      <w:pPr>
        <w:spacing w:after="0"/>
        <w:jc w:val="both"/>
        <w:rPr>
          <w:sz w:val="24"/>
          <w:szCs w:val="24"/>
        </w:rPr>
      </w:pPr>
    </w:p>
    <w:p w:rsidR="000C0378" w:rsidRDefault="000C0378" w:rsidP="00377793">
      <w:pPr>
        <w:spacing w:after="0"/>
        <w:jc w:val="both"/>
        <w:rPr>
          <w:sz w:val="24"/>
          <w:szCs w:val="24"/>
        </w:rPr>
      </w:pPr>
    </w:p>
    <w:p w:rsidR="000C0378" w:rsidRDefault="000C0378" w:rsidP="00377793">
      <w:pPr>
        <w:spacing w:after="0"/>
        <w:jc w:val="both"/>
        <w:rPr>
          <w:sz w:val="24"/>
          <w:szCs w:val="24"/>
        </w:rPr>
      </w:pPr>
    </w:p>
    <w:p w:rsidR="001F3070" w:rsidRDefault="001F3070" w:rsidP="00377793">
      <w:pPr>
        <w:spacing w:after="0"/>
        <w:jc w:val="both"/>
        <w:rPr>
          <w:sz w:val="24"/>
          <w:szCs w:val="24"/>
        </w:rPr>
      </w:pPr>
    </w:p>
    <w:p w:rsidR="001F3070" w:rsidRDefault="001F3070" w:rsidP="00377793">
      <w:pPr>
        <w:spacing w:after="0"/>
        <w:jc w:val="both"/>
        <w:rPr>
          <w:sz w:val="24"/>
          <w:szCs w:val="24"/>
        </w:rPr>
      </w:pPr>
    </w:p>
    <w:p w:rsidR="001F3070" w:rsidRDefault="001F3070" w:rsidP="00377793">
      <w:pPr>
        <w:spacing w:after="0"/>
        <w:jc w:val="both"/>
        <w:rPr>
          <w:sz w:val="24"/>
          <w:szCs w:val="24"/>
        </w:rPr>
      </w:pPr>
    </w:p>
    <w:p w:rsidR="00B5204B" w:rsidRDefault="00C81A32" w:rsidP="00377793">
      <w:pPr>
        <w:spacing w:after="0"/>
        <w:jc w:val="both"/>
        <w:rPr>
          <w:sz w:val="24"/>
          <w:szCs w:val="24"/>
        </w:rPr>
      </w:pPr>
      <w:r w:rsidRPr="00C81A32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.75pt;margin-top:12.05pt;width:3in;height:.05pt;z-index:251659264" o:connectortype="straight"/>
        </w:pict>
      </w:r>
    </w:p>
    <w:p w:rsidR="00B5204B" w:rsidRPr="00966442" w:rsidRDefault="00B5204B" w:rsidP="00377793">
      <w:pPr>
        <w:spacing w:after="0"/>
        <w:jc w:val="both"/>
      </w:pPr>
      <w:r w:rsidRPr="00966442">
        <w:rPr>
          <w:b/>
        </w:rPr>
        <w:t>Algorithm</w:t>
      </w:r>
      <w:r w:rsidR="000C0378" w:rsidRPr="00966442">
        <w:rPr>
          <w:b/>
        </w:rPr>
        <w:t xml:space="preserve"> </w:t>
      </w:r>
      <w:r w:rsidRPr="00966442">
        <w:rPr>
          <w:b/>
        </w:rPr>
        <w:t>I</w:t>
      </w:r>
      <w:r w:rsidR="00966442">
        <w:rPr>
          <w:b/>
        </w:rPr>
        <w:t xml:space="preserve"> </w:t>
      </w:r>
      <w:r w:rsidRPr="00966442">
        <w:t>Friedman’s Gradient Boosting Algorithm</w:t>
      </w:r>
    </w:p>
    <w:p w:rsidR="00B5204B" w:rsidRDefault="00C81A32" w:rsidP="00377793">
      <w:pPr>
        <w:spacing w:after="0"/>
        <w:jc w:val="both"/>
        <w:rPr>
          <w:sz w:val="24"/>
          <w:szCs w:val="24"/>
        </w:rPr>
      </w:pPr>
      <w:r w:rsidRPr="00C81A32">
        <w:rPr>
          <w:b/>
          <w:noProof/>
          <w:sz w:val="24"/>
          <w:szCs w:val="24"/>
        </w:rPr>
        <w:pict>
          <v:shape id="_x0000_s1029" type="#_x0000_t32" style="position:absolute;left:0;text-align:left;margin-left:-.75pt;margin-top:5.35pt;width:3in;height:.05pt;z-index:251660288" o:connectortype="straight"/>
        </w:pict>
      </w:r>
    </w:p>
    <w:p w:rsidR="00B5204B" w:rsidRPr="002741B2" w:rsidRDefault="00B5204B" w:rsidP="00377793">
      <w:pPr>
        <w:spacing w:after="0"/>
        <w:jc w:val="both"/>
        <w:rPr>
          <w:b/>
        </w:rPr>
      </w:pPr>
      <w:r w:rsidRPr="00B5204B">
        <w:rPr>
          <w:b/>
        </w:rPr>
        <w:t xml:space="preserve">Inputs: </w:t>
      </w:r>
    </w:p>
    <w:p w:rsidR="00B5204B" w:rsidRPr="00377793" w:rsidRDefault="00B5204B" w:rsidP="00377793">
      <w:pPr>
        <w:spacing w:after="0"/>
        <w:jc w:val="both"/>
      </w:pPr>
      <w:r w:rsidRPr="000E6079">
        <w:rPr>
          <w:sz w:val="24"/>
          <w:szCs w:val="24"/>
        </w:rPr>
        <w:t xml:space="preserve">• </w:t>
      </w:r>
      <w:r w:rsidRPr="00377793">
        <w:t xml:space="preserve">Input data (x, y) N i=1 </w:t>
      </w:r>
    </w:p>
    <w:p w:rsidR="00B5204B" w:rsidRPr="00377793" w:rsidRDefault="00B5204B" w:rsidP="00377793">
      <w:pPr>
        <w:spacing w:after="0"/>
        <w:jc w:val="both"/>
      </w:pPr>
      <w:r w:rsidRPr="00377793">
        <w:t xml:space="preserve">• Number of iterations M </w:t>
      </w:r>
    </w:p>
    <w:p w:rsidR="00B5204B" w:rsidRPr="00377793" w:rsidRDefault="00B5204B" w:rsidP="00377793">
      <w:pPr>
        <w:spacing w:after="0"/>
        <w:jc w:val="both"/>
      </w:pPr>
      <w:r w:rsidRPr="00377793">
        <w:t xml:space="preserve">• Choice of the loss-function (y, f) </w:t>
      </w:r>
    </w:p>
    <w:p w:rsidR="00B5204B" w:rsidRPr="00377793" w:rsidRDefault="00B5204B" w:rsidP="00377793">
      <w:pPr>
        <w:spacing w:after="0"/>
        <w:jc w:val="both"/>
      </w:pPr>
      <w:r w:rsidRPr="00377793">
        <w:t xml:space="preserve">• Choice of the base-learner model h(x, θ) </w:t>
      </w:r>
    </w:p>
    <w:p w:rsidR="00B5204B" w:rsidRPr="00377793" w:rsidRDefault="00B5204B" w:rsidP="00377793">
      <w:pPr>
        <w:spacing w:after="0"/>
        <w:jc w:val="both"/>
      </w:pPr>
    </w:p>
    <w:p w:rsidR="00B5204B" w:rsidRPr="000E6079" w:rsidRDefault="00B5204B" w:rsidP="00377793">
      <w:pPr>
        <w:spacing w:after="0"/>
        <w:jc w:val="both"/>
        <w:rPr>
          <w:sz w:val="24"/>
          <w:szCs w:val="24"/>
        </w:rPr>
      </w:pPr>
      <w:r w:rsidRPr="000E6079">
        <w:rPr>
          <w:b/>
          <w:sz w:val="24"/>
          <w:szCs w:val="24"/>
        </w:rPr>
        <w:t>Algorithm</w:t>
      </w:r>
      <w:r w:rsidRPr="000E6079">
        <w:rPr>
          <w:sz w:val="24"/>
          <w:szCs w:val="24"/>
        </w:rPr>
        <w:t xml:space="preserve">: </w:t>
      </w:r>
    </w:p>
    <w:p w:rsidR="00B5204B" w:rsidRPr="00377793" w:rsidRDefault="00B5204B" w:rsidP="00377793">
      <w:pPr>
        <w:spacing w:after="0"/>
        <w:jc w:val="both"/>
      </w:pPr>
      <w:r w:rsidRPr="000E6079">
        <w:rPr>
          <w:sz w:val="24"/>
          <w:szCs w:val="24"/>
        </w:rPr>
        <w:t>1</w:t>
      </w:r>
      <w:r w:rsidRPr="00377793">
        <w:t xml:space="preserve">: </w:t>
      </w:r>
      <w:r w:rsidR="002741B2" w:rsidRPr="00377793">
        <w:t xml:space="preserve">  </w:t>
      </w:r>
      <w:r w:rsidRPr="00377793">
        <w:t>initialize f</w:t>
      </w:r>
      <w:r w:rsidRPr="00377793">
        <w:rPr>
          <w:vertAlign w:val="subscript"/>
        </w:rPr>
        <w:t>0</w:t>
      </w:r>
      <w:r w:rsidRPr="00377793">
        <w:t xml:space="preserve"> with a constant </w:t>
      </w:r>
    </w:p>
    <w:p w:rsidR="00B5204B" w:rsidRPr="00377793" w:rsidRDefault="00B5204B" w:rsidP="00377793">
      <w:pPr>
        <w:spacing w:after="0"/>
        <w:jc w:val="both"/>
      </w:pPr>
      <w:r w:rsidRPr="00377793">
        <w:t xml:space="preserve">2: </w:t>
      </w:r>
      <w:r w:rsidR="002741B2" w:rsidRPr="00377793">
        <w:t xml:space="preserve">  </w:t>
      </w:r>
      <w:r w:rsidRPr="00377793">
        <w:rPr>
          <w:b/>
        </w:rPr>
        <w:t>for</w:t>
      </w:r>
      <w:r w:rsidRPr="00377793">
        <w:t xml:space="preserve"> </w:t>
      </w:r>
      <w:r w:rsidRPr="00377793">
        <w:rPr>
          <w:i/>
        </w:rPr>
        <w:t>t</w:t>
      </w:r>
      <w:r w:rsidRPr="00377793">
        <w:t xml:space="preserve"> = 1 to </w:t>
      </w:r>
      <w:r w:rsidRPr="00377793">
        <w:rPr>
          <w:i/>
        </w:rPr>
        <w:t>M</w:t>
      </w:r>
      <w:r w:rsidRPr="00377793">
        <w:t xml:space="preserve"> do </w:t>
      </w:r>
    </w:p>
    <w:p w:rsidR="00B5204B" w:rsidRPr="00377793" w:rsidRDefault="00B5204B" w:rsidP="00377793">
      <w:pPr>
        <w:spacing w:after="0"/>
        <w:jc w:val="both"/>
      </w:pPr>
      <w:r w:rsidRPr="00377793">
        <w:t xml:space="preserve">3: </w:t>
      </w:r>
      <w:r w:rsidR="00377793">
        <w:t xml:space="preserve">     </w:t>
      </w:r>
      <w:r w:rsidRPr="00377793">
        <w:t>compute the negative gradient g</w:t>
      </w:r>
      <w:r w:rsidRPr="00377793">
        <w:rPr>
          <w:vertAlign w:val="subscript"/>
        </w:rPr>
        <w:t>t</w:t>
      </w:r>
      <w:r w:rsidR="000E6079" w:rsidRPr="00377793">
        <w:rPr>
          <w:vertAlign w:val="subscript"/>
        </w:rPr>
        <w:t xml:space="preserve"> </w:t>
      </w:r>
      <w:r w:rsidRPr="00377793">
        <w:t xml:space="preserve">(x) </w:t>
      </w:r>
    </w:p>
    <w:p w:rsidR="00B5204B" w:rsidRPr="00377793" w:rsidRDefault="00B5204B" w:rsidP="00377793">
      <w:pPr>
        <w:spacing w:after="0"/>
        <w:jc w:val="both"/>
      </w:pPr>
      <w:r w:rsidRPr="00377793">
        <w:t xml:space="preserve">4: </w:t>
      </w:r>
      <w:r w:rsidR="00377793">
        <w:t xml:space="preserve">     </w:t>
      </w:r>
      <w:r w:rsidRPr="00377793">
        <w:t>fit a new base-learner function h(x, θ</w:t>
      </w:r>
      <w:r w:rsidRPr="00377793">
        <w:rPr>
          <w:vertAlign w:val="subscript"/>
        </w:rPr>
        <w:t>t</w:t>
      </w:r>
      <w:r w:rsidRPr="00377793">
        <w:t xml:space="preserve">) </w:t>
      </w:r>
    </w:p>
    <w:p w:rsidR="000E6079" w:rsidRPr="00377793" w:rsidRDefault="00B5204B" w:rsidP="00377793">
      <w:pPr>
        <w:spacing w:after="0"/>
        <w:jc w:val="both"/>
      </w:pPr>
      <w:r w:rsidRPr="00377793">
        <w:t xml:space="preserve">5: </w:t>
      </w:r>
      <w:r w:rsidR="00377793">
        <w:t xml:space="preserve">    </w:t>
      </w:r>
      <w:r w:rsidR="002741B2" w:rsidRPr="00377793">
        <w:t xml:space="preserve"> </w:t>
      </w:r>
      <w:r w:rsidRPr="00377793">
        <w:t>find the best gradient descent step-size ρ</w:t>
      </w:r>
      <w:r w:rsidRPr="00377793">
        <w:rPr>
          <w:vertAlign w:val="subscript"/>
        </w:rPr>
        <w:t>t</w:t>
      </w:r>
      <w:r w:rsidRPr="00377793">
        <w:t xml:space="preserve">: </w:t>
      </w:r>
    </w:p>
    <w:p w:rsidR="000E6079" w:rsidRPr="00377793" w:rsidRDefault="000E6079" w:rsidP="00377793">
      <w:pPr>
        <w:spacing w:after="0"/>
        <w:jc w:val="both"/>
      </w:pPr>
    </w:p>
    <w:p w:rsidR="000E6079" w:rsidRPr="00377793" w:rsidRDefault="00377793" w:rsidP="00377793">
      <w:pPr>
        <w:spacing w:after="0"/>
        <w:jc w:val="both"/>
        <w:rPr>
          <w:rFonts w:eastAsiaTheme="minorEastAsia"/>
          <w:sz w:val="20"/>
        </w:rPr>
      </w:pPr>
      <w:r>
        <w:rPr>
          <w:sz w:val="20"/>
        </w:rPr>
        <w:t xml:space="preserve">         </w:t>
      </w:r>
      <w:r w:rsidR="00B5204B" w:rsidRPr="00377793">
        <w:rPr>
          <w:sz w:val="20"/>
        </w:rPr>
        <w:t>ρ</w:t>
      </w:r>
      <w:r w:rsidR="00B5204B" w:rsidRPr="00377793">
        <w:rPr>
          <w:sz w:val="20"/>
          <w:vertAlign w:val="subscript"/>
        </w:rPr>
        <w:t>t</w:t>
      </w:r>
      <w:r w:rsidRPr="00377793">
        <w:rPr>
          <w:sz w:val="20"/>
        </w:rPr>
        <w:t>=</w:t>
      </w:r>
      <w:r w:rsidR="00B5204B" w:rsidRPr="00377793">
        <w:rPr>
          <w:sz w:val="20"/>
        </w:rPr>
        <w:t>arg min</w:t>
      </w:r>
      <w:r w:rsidR="00B5204B" w:rsidRPr="00377793">
        <w:rPr>
          <w:i/>
          <w:sz w:val="20"/>
          <w:vertAlign w:val="subscript"/>
        </w:rPr>
        <w:t>ρ</w:t>
      </w:r>
      <w:r w:rsidR="00B5204B" w:rsidRPr="0037779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φ[yi, fi-1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xi</m:t>
                </m:r>
              </m:e>
            </m:d>
            <m:r>
              <w:rPr>
                <w:rFonts w:ascii="Cambria Math" w:hAnsi="Cambria Math"/>
                <w:sz w:val="20"/>
              </w:rPr>
              <m:t xml:space="preserve">+ </m:t>
            </m:r>
          </m:e>
        </m:nary>
        <m:r>
          <w:rPr>
            <w:rFonts w:ascii="Cambria Math" w:hAnsi="Cambria Math"/>
            <w:sz w:val="20"/>
          </w:rPr>
          <m:t>ρ</m:t>
        </m:r>
        <m:r>
          <w:rPr>
            <w:rFonts w:ascii="Cambria Math" w:hAnsi="Cambria Math" w:cs="Cambria Math"/>
            <w:sz w:val="20"/>
          </w:rPr>
          <m:t>h</m:t>
        </m:r>
        <m:r>
          <w:rPr>
            <w:rFonts w:ascii="Cambria Math"/>
            <w:sz w:val="20"/>
          </w:rPr>
          <m:t xml:space="preserve">(xi, </m:t>
        </m:r>
        <m:r>
          <w:rPr>
            <w:rFonts w:ascii="Cambria Math" w:hAnsi="Cambria Math"/>
            <w:sz w:val="20"/>
          </w:rPr>
          <m:t>θt)]</m:t>
        </m:r>
      </m:oMath>
      <w:r w:rsidR="000E6079" w:rsidRPr="00377793">
        <w:rPr>
          <w:rFonts w:eastAsiaTheme="minorEastAsia"/>
          <w:sz w:val="20"/>
        </w:rPr>
        <w:t xml:space="preserve">   </w:t>
      </w:r>
    </w:p>
    <w:p w:rsidR="000E6079" w:rsidRPr="00377793" w:rsidRDefault="000E6079" w:rsidP="00377793">
      <w:pPr>
        <w:spacing w:after="0"/>
        <w:ind w:firstLine="720"/>
        <w:jc w:val="both"/>
      </w:pPr>
    </w:p>
    <w:p w:rsidR="000E6079" w:rsidRPr="00377793" w:rsidRDefault="00B5204B" w:rsidP="00377793">
      <w:pPr>
        <w:spacing w:after="0"/>
        <w:jc w:val="both"/>
      </w:pPr>
      <w:r w:rsidRPr="00377793">
        <w:t xml:space="preserve">6: </w:t>
      </w:r>
      <w:r w:rsidR="00377793">
        <w:t xml:space="preserve">    </w:t>
      </w:r>
      <w:r w:rsidRPr="00377793">
        <w:t xml:space="preserve">update the function estimate: </w:t>
      </w:r>
    </w:p>
    <w:p w:rsidR="000E6079" w:rsidRDefault="00377793" w:rsidP="00377793">
      <w:pPr>
        <w:spacing w:after="0"/>
        <w:jc w:val="both"/>
        <w:rPr>
          <w:i/>
        </w:rPr>
      </w:pPr>
      <w:r>
        <w:rPr>
          <w:i/>
        </w:rPr>
        <w:t xml:space="preserve">        </w:t>
      </w:r>
      <w:r w:rsidR="00B5204B" w:rsidRPr="00377793">
        <w:rPr>
          <w:i/>
        </w:rPr>
        <w:t>f</w:t>
      </w:r>
      <w:r w:rsidR="00B5204B" w:rsidRPr="00377793">
        <w:rPr>
          <w:i/>
          <w:vertAlign w:val="subscript"/>
        </w:rPr>
        <w:t>t</w:t>
      </w:r>
      <w:r w:rsidR="00B5204B" w:rsidRPr="00377793">
        <w:rPr>
          <w:i/>
        </w:rPr>
        <w:t xml:space="preserve"> ← f</w:t>
      </w:r>
      <w:r w:rsidR="00B5204B" w:rsidRPr="00377793">
        <w:rPr>
          <w:i/>
          <w:vertAlign w:val="subscript"/>
        </w:rPr>
        <w:t>t</w:t>
      </w:r>
      <w:r w:rsidR="00B5204B" w:rsidRPr="00377793">
        <w:rPr>
          <w:i/>
        </w:rPr>
        <w:t>−1 + ρ</w:t>
      </w:r>
      <w:r w:rsidR="00B5204B" w:rsidRPr="00377793">
        <w:rPr>
          <w:i/>
          <w:vertAlign w:val="subscript"/>
        </w:rPr>
        <w:t>t</w:t>
      </w:r>
      <w:r w:rsidR="002741B2" w:rsidRPr="00377793">
        <w:rPr>
          <w:i/>
        </w:rPr>
        <w:t xml:space="preserve">h(x, </w:t>
      </w:r>
      <m:oMath>
        <m:r>
          <w:rPr>
            <w:rFonts w:ascii="Cambria Math" w:hAnsi="Cambria Math"/>
          </w:rPr>
          <m:t>θ</m:t>
        </m:r>
      </m:oMath>
      <w:r w:rsidR="00B5204B" w:rsidRPr="00377793">
        <w:rPr>
          <w:i/>
          <w:vertAlign w:val="subscript"/>
        </w:rPr>
        <w:t>t</w:t>
      </w:r>
      <w:r w:rsidR="00B5204B" w:rsidRPr="00377793">
        <w:rPr>
          <w:i/>
        </w:rPr>
        <w:t xml:space="preserve">) </w:t>
      </w:r>
    </w:p>
    <w:p w:rsidR="00377793" w:rsidRPr="00377793" w:rsidRDefault="00377793" w:rsidP="00377793">
      <w:pPr>
        <w:spacing w:after="0"/>
        <w:jc w:val="both"/>
        <w:rPr>
          <w:i/>
        </w:rPr>
      </w:pPr>
    </w:p>
    <w:p w:rsidR="00B5204B" w:rsidRPr="00377793" w:rsidRDefault="00B5204B" w:rsidP="00377793">
      <w:pPr>
        <w:spacing w:after="0"/>
        <w:jc w:val="both"/>
      </w:pPr>
      <w:r w:rsidRPr="00377793">
        <w:t xml:space="preserve">7: </w:t>
      </w:r>
      <w:r w:rsidR="002741B2" w:rsidRPr="00377793">
        <w:t xml:space="preserve">  </w:t>
      </w:r>
      <w:r w:rsidRPr="00377793">
        <w:rPr>
          <w:b/>
        </w:rPr>
        <w:t>end for</w:t>
      </w:r>
    </w:p>
    <w:p w:rsidR="002741B2" w:rsidRDefault="00C81A32" w:rsidP="00377793">
      <w:pPr>
        <w:spacing w:after="0"/>
        <w:jc w:val="both"/>
        <w:rPr>
          <w:b/>
          <w:sz w:val="28"/>
          <w:szCs w:val="28"/>
        </w:rPr>
      </w:pPr>
      <w:r w:rsidRPr="00C81A32">
        <w:rPr>
          <w:noProof/>
          <w:sz w:val="24"/>
          <w:szCs w:val="24"/>
        </w:rPr>
        <w:pict>
          <v:shape id="_x0000_s1027" type="#_x0000_t32" style="position:absolute;left:0;text-align:left;margin-left:-.75pt;margin-top:5.7pt;width:459.75pt;height:.05pt;z-index:251658240" o:connectortype="straight"/>
        </w:pict>
      </w:r>
    </w:p>
    <w:p w:rsidR="00966442" w:rsidRDefault="00966442" w:rsidP="00377793">
      <w:pPr>
        <w:spacing w:after="0"/>
        <w:jc w:val="both"/>
        <w:rPr>
          <w:b/>
          <w:sz w:val="28"/>
          <w:szCs w:val="28"/>
        </w:rPr>
      </w:pPr>
    </w:p>
    <w:p w:rsidR="000E1E86" w:rsidRPr="00F4112A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2.2 XGBoost</w:t>
      </w:r>
    </w:p>
    <w:p w:rsidR="00A71495" w:rsidRPr="00377793" w:rsidRDefault="008D6FFE" w:rsidP="00377793">
      <w:pPr>
        <w:spacing w:after="0"/>
        <w:jc w:val="both"/>
      </w:pPr>
      <w:r>
        <w:rPr>
          <w:sz w:val="24"/>
          <w:szCs w:val="24"/>
        </w:rPr>
        <w:t>XGBoost-</w:t>
      </w:r>
      <w:r w:rsidR="00A71495" w:rsidRPr="00A71495">
        <w:rPr>
          <w:sz w:val="24"/>
          <w:szCs w:val="24"/>
        </w:rPr>
        <w:t>Extreme G</w:t>
      </w:r>
      <w:r>
        <w:rPr>
          <w:sz w:val="24"/>
          <w:szCs w:val="24"/>
        </w:rPr>
        <w:t>radient Boosting</w:t>
      </w:r>
      <w:r w:rsidR="00DE26C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E26C2">
        <w:rPr>
          <w:sz w:val="24"/>
          <w:szCs w:val="24"/>
        </w:rPr>
        <w:t xml:space="preserve">Chen </w:t>
      </w:r>
      <w:r w:rsidR="00DE26C2" w:rsidRPr="00377793">
        <w:t xml:space="preserve">and Guestrin 2016) is a scalable and highly efficient boosting system. It has been shown to achieve state-of-the-art results on many machine learning tasks. In XGBoost algorithm unlike the traditional gradient boosting, the process of adding weak learners does not happen sequentially; it approaches this phase in parallel using a multithreaded </w:t>
      </w:r>
      <w:r w:rsidR="001F3070">
        <w:t>pattern,</w:t>
      </w:r>
      <w:r w:rsidR="00DE26C2" w:rsidRPr="00377793">
        <w:t xml:space="preserve"> thereby resulting in proper utilization of hardware resources leading to greater speed and efficiency. </w:t>
      </w:r>
    </w:p>
    <w:p w:rsidR="002741B2" w:rsidRDefault="001F3070" w:rsidP="00377793">
      <w:pPr>
        <w:spacing w:after="0"/>
        <w:jc w:val="both"/>
      </w:pPr>
      <w:r>
        <w:lastRenderedPageBreak/>
        <w:t xml:space="preserve">Some </w:t>
      </w:r>
      <w:r w:rsidR="00DE26C2" w:rsidRPr="00377793">
        <w:t xml:space="preserve">important </w:t>
      </w:r>
      <w:r w:rsidR="002741B2" w:rsidRPr="00377793">
        <w:t>features</w:t>
      </w:r>
      <w:r w:rsidR="00DE26C2" w:rsidRPr="00377793">
        <w:t xml:space="preserve"> that </w:t>
      </w:r>
      <w:r w:rsidR="002741B2" w:rsidRPr="00377793">
        <w:t>make</w:t>
      </w:r>
      <w:r w:rsidR="00DE26C2" w:rsidRPr="00377793">
        <w:t xml:space="preserve"> XGBo</w:t>
      </w:r>
      <w:r w:rsidR="002741B2" w:rsidRPr="00377793">
        <w:t xml:space="preserve">ost more efficient than traditional boosting </w:t>
      </w:r>
      <w:r>
        <w:t xml:space="preserve">algorithms </w:t>
      </w:r>
      <w:r w:rsidR="002741B2" w:rsidRPr="00377793">
        <w:t>are:</w:t>
      </w:r>
    </w:p>
    <w:p w:rsidR="00966442" w:rsidRPr="00377793" w:rsidRDefault="00966442" w:rsidP="00377793">
      <w:pPr>
        <w:spacing w:after="0"/>
        <w:jc w:val="both"/>
      </w:pPr>
    </w:p>
    <w:p w:rsidR="00966442" w:rsidRDefault="002741B2" w:rsidP="00966442">
      <w:pPr>
        <w:pStyle w:val="ListParagraph"/>
        <w:numPr>
          <w:ilvl w:val="0"/>
          <w:numId w:val="7"/>
        </w:numPr>
      </w:pPr>
      <w:r w:rsidRPr="00377793">
        <w:t>S</w:t>
      </w:r>
      <w:r w:rsidR="00DE26C2" w:rsidRPr="00377793">
        <w:t>parse aware implementation</w:t>
      </w:r>
      <w:r w:rsidRPr="00377793">
        <w:t>.</w:t>
      </w:r>
    </w:p>
    <w:p w:rsidR="00966442" w:rsidRDefault="002741B2" w:rsidP="00966442">
      <w:pPr>
        <w:pStyle w:val="ListParagraph"/>
        <w:numPr>
          <w:ilvl w:val="0"/>
          <w:numId w:val="7"/>
        </w:numPr>
      </w:pPr>
      <w:r w:rsidRPr="00377793">
        <w:t>W</w:t>
      </w:r>
      <w:r w:rsidR="00DE26C2" w:rsidRPr="00377793">
        <w:t xml:space="preserve">eighted </w:t>
      </w:r>
      <w:r w:rsidR="008D6FFE" w:rsidRPr="00377793">
        <w:t>quartile</w:t>
      </w:r>
      <w:r w:rsidR="00DE26C2" w:rsidRPr="00377793">
        <w:t xml:space="preserve"> sketch fo</w:t>
      </w:r>
      <w:r w:rsidR="00B5204B" w:rsidRPr="00377793">
        <w:t>r approximate tree learning</w:t>
      </w:r>
      <w:r w:rsidRPr="00377793">
        <w:t>.</w:t>
      </w:r>
    </w:p>
    <w:p w:rsidR="00966442" w:rsidRDefault="00B5204B" w:rsidP="00966442">
      <w:pPr>
        <w:pStyle w:val="ListParagraph"/>
        <w:numPr>
          <w:ilvl w:val="0"/>
          <w:numId w:val="7"/>
        </w:numPr>
      </w:pPr>
      <w:r w:rsidRPr="00377793">
        <w:t>Cache-aware access</w:t>
      </w:r>
      <w:r w:rsidR="002741B2" w:rsidRPr="00377793">
        <w:t>.</w:t>
      </w:r>
    </w:p>
    <w:p w:rsidR="00F4112A" w:rsidRDefault="002741B2" w:rsidP="00441E88">
      <w:pPr>
        <w:pStyle w:val="ListParagraph"/>
        <w:numPr>
          <w:ilvl w:val="0"/>
          <w:numId w:val="7"/>
        </w:numPr>
      </w:pPr>
      <w:r w:rsidRPr="00377793">
        <w:t>B</w:t>
      </w:r>
      <w:r w:rsidR="00B5204B" w:rsidRPr="00377793">
        <w:t>locks for out-of-core computation.</w:t>
      </w:r>
    </w:p>
    <w:p w:rsidR="001F3070" w:rsidRPr="00441E88" w:rsidRDefault="001F3070" w:rsidP="001F3070">
      <w:pPr>
        <w:pStyle w:val="ListParagraph"/>
      </w:pPr>
    </w:p>
    <w:p w:rsidR="000E1E86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3</w:t>
      </w:r>
      <w:r w:rsidR="00D7348C" w:rsidRPr="00F4112A">
        <w:rPr>
          <w:b/>
          <w:sz w:val="28"/>
          <w:szCs w:val="28"/>
        </w:rPr>
        <w:t xml:space="preserve">  </w:t>
      </w:r>
      <w:r w:rsidR="000E1E86" w:rsidRPr="00F4112A">
        <w:rPr>
          <w:b/>
          <w:sz w:val="28"/>
          <w:szCs w:val="28"/>
        </w:rPr>
        <w:t xml:space="preserve"> Data</w:t>
      </w:r>
    </w:p>
    <w:p w:rsidR="00754DBB" w:rsidRDefault="00377793" w:rsidP="00377793">
      <w:pPr>
        <w:spacing w:after="0"/>
        <w:jc w:val="both"/>
      </w:pPr>
      <w:r w:rsidRPr="00377793">
        <w:t xml:space="preserve"> </w:t>
      </w:r>
      <w:r w:rsidR="001F3070">
        <w:t>This paper used</w:t>
      </w:r>
      <w:r w:rsidR="00F61A06" w:rsidRPr="00377793">
        <w:t xml:space="preserve"> the </w:t>
      </w:r>
      <w:r w:rsidR="00754DBB">
        <w:t>loan</w:t>
      </w:r>
      <w:r w:rsidR="00F61A06" w:rsidRPr="00377793">
        <w:t xml:space="preserve"> credit data set provided by Data Science Nigeri</w:t>
      </w:r>
      <w:r>
        <w:t>a and hosted on the Zindi</w:t>
      </w:r>
      <w:r w:rsidR="00754DBB">
        <w:t xml:space="preserve"> platform</w:t>
      </w:r>
      <w:r w:rsidR="00F61A06" w:rsidRPr="00377793">
        <w:t xml:space="preserve">. There </w:t>
      </w:r>
      <w:r w:rsidR="00CD2B41">
        <w:t xml:space="preserve">are </w:t>
      </w:r>
      <w:r w:rsidR="00F61A06" w:rsidRPr="00377793">
        <w:t>t</w:t>
      </w:r>
      <w:r w:rsidR="00754DBB">
        <w:t>hree set of data:</w:t>
      </w:r>
    </w:p>
    <w:p w:rsidR="00754DBB" w:rsidRDefault="00754DBB" w:rsidP="00754DBB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Demographic data: This contains description and details about loan applicants. </w:t>
      </w:r>
      <w:r w:rsidR="00B83CF3">
        <w:t>Attributes</w:t>
      </w:r>
      <w:r>
        <w:t xml:space="preserve"> such as </w:t>
      </w:r>
      <w:r w:rsidR="00B83CF3">
        <w:t>birthdates</w:t>
      </w:r>
      <w:r>
        <w:t>, address</w:t>
      </w:r>
      <w:r w:rsidR="00B83CF3">
        <w:t>es</w:t>
      </w:r>
      <w:r>
        <w:t xml:space="preserve"> and account type</w:t>
      </w:r>
      <w:r w:rsidR="00B83CF3">
        <w:t>s</w:t>
      </w:r>
      <w:r>
        <w:t xml:space="preserve"> can be found here. The data is made up of 4346 samples and 9 attribute features</w:t>
      </w:r>
      <w:r w:rsidR="00B83CF3">
        <w:t>.</w:t>
      </w:r>
    </w:p>
    <w:p w:rsidR="00754DBB" w:rsidRDefault="00754DBB" w:rsidP="00754DBB">
      <w:pPr>
        <w:pStyle w:val="ListParagraph"/>
        <w:numPr>
          <w:ilvl w:val="0"/>
          <w:numId w:val="8"/>
        </w:numPr>
        <w:spacing w:after="0"/>
        <w:jc w:val="both"/>
      </w:pPr>
      <w:r>
        <w:t>Performance data:</w:t>
      </w:r>
      <w:r w:rsidR="00B83CF3">
        <w:t xml:space="preserve"> This contains further details of each applicant and a feature (</w:t>
      </w:r>
      <w:r w:rsidR="00B83CF3" w:rsidRPr="00CD2B41">
        <w:rPr>
          <w:b/>
        </w:rPr>
        <w:t>good_bad_flag</w:t>
      </w:r>
      <w:r w:rsidR="00B83CF3">
        <w:t xml:space="preserve">) which describes if an applicant is a </w:t>
      </w:r>
      <w:r w:rsidR="00CD2B41">
        <w:t>good or bad debtor</w:t>
      </w:r>
      <w:r w:rsidR="00B83CF3">
        <w:t>. The data contains 4368 samples and 10 attributes.</w:t>
      </w:r>
    </w:p>
    <w:p w:rsidR="00B83CF3" w:rsidRDefault="00754DBB" w:rsidP="00377793">
      <w:pPr>
        <w:pStyle w:val="ListParagraph"/>
        <w:numPr>
          <w:ilvl w:val="0"/>
          <w:numId w:val="8"/>
        </w:numPr>
        <w:spacing w:after="0"/>
        <w:jc w:val="both"/>
      </w:pPr>
      <w:r>
        <w:t>Previous loan data:</w:t>
      </w:r>
      <w:r w:rsidR="00B83CF3">
        <w:t xml:space="preserve"> This contains all previous loan applications. The data contains 18183 samples and 12 attributes.</w:t>
      </w:r>
    </w:p>
    <w:p w:rsidR="00D33F80" w:rsidRDefault="00D33F80" w:rsidP="00D33F80">
      <w:pPr>
        <w:spacing w:after="0"/>
        <w:jc w:val="both"/>
      </w:pPr>
    </w:p>
    <w:tbl>
      <w:tblPr>
        <w:tblStyle w:val="TableGrid"/>
        <w:tblW w:w="4404" w:type="dxa"/>
        <w:jc w:val="center"/>
        <w:tblLayout w:type="fixed"/>
        <w:tblLook w:val="04A0"/>
      </w:tblPr>
      <w:tblGrid>
        <w:gridCol w:w="1908"/>
        <w:gridCol w:w="1244"/>
        <w:gridCol w:w="1252"/>
      </w:tblGrid>
      <w:tr w:rsidR="00441E88" w:rsidTr="00441E88">
        <w:trPr>
          <w:trHeight w:val="567"/>
          <w:jc w:val="center"/>
        </w:trPr>
        <w:tc>
          <w:tcPr>
            <w:tcW w:w="1908" w:type="dxa"/>
          </w:tcPr>
          <w:p w:rsidR="00441E88" w:rsidRPr="00441E88" w:rsidRDefault="00441E88" w:rsidP="00D33F80">
            <w:pPr>
              <w:jc w:val="center"/>
            </w:pPr>
            <w:r w:rsidRPr="00441E88">
              <w:t>Data</w:t>
            </w:r>
          </w:p>
        </w:tc>
        <w:tc>
          <w:tcPr>
            <w:tcW w:w="1244" w:type="dxa"/>
          </w:tcPr>
          <w:p w:rsidR="00441E88" w:rsidRPr="00441E88" w:rsidRDefault="00441E88" w:rsidP="00D33F80">
            <w:pPr>
              <w:jc w:val="center"/>
            </w:pPr>
            <w:r w:rsidRPr="00441E88">
              <w:t>No of Attributes</w:t>
            </w:r>
          </w:p>
        </w:tc>
        <w:tc>
          <w:tcPr>
            <w:tcW w:w="1252" w:type="dxa"/>
          </w:tcPr>
          <w:p w:rsidR="00441E88" w:rsidRPr="00441E88" w:rsidRDefault="00441E88" w:rsidP="00D33F80">
            <w:pPr>
              <w:jc w:val="center"/>
            </w:pPr>
            <w:r w:rsidRPr="00441E88">
              <w:t>Samples</w:t>
            </w:r>
          </w:p>
        </w:tc>
      </w:tr>
      <w:tr w:rsidR="00441E88" w:rsidTr="00441E88">
        <w:trPr>
          <w:trHeight w:val="578"/>
          <w:jc w:val="center"/>
        </w:trPr>
        <w:tc>
          <w:tcPr>
            <w:tcW w:w="1908" w:type="dxa"/>
          </w:tcPr>
          <w:p w:rsidR="00441E88" w:rsidRDefault="00441E88" w:rsidP="00D33F80">
            <w:pPr>
              <w:jc w:val="both"/>
            </w:pPr>
            <w:r>
              <w:t>Demographic</w:t>
            </w:r>
          </w:p>
        </w:tc>
        <w:tc>
          <w:tcPr>
            <w:tcW w:w="1244" w:type="dxa"/>
          </w:tcPr>
          <w:p w:rsidR="00441E88" w:rsidRDefault="00441E88" w:rsidP="00D33F80">
            <w:pPr>
              <w:jc w:val="both"/>
            </w:pPr>
            <w:r>
              <w:t>9</w:t>
            </w:r>
          </w:p>
        </w:tc>
        <w:tc>
          <w:tcPr>
            <w:tcW w:w="1252" w:type="dxa"/>
          </w:tcPr>
          <w:p w:rsidR="00441E88" w:rsidRDefault="00441E88" w:rsidP="00D33F80">
            <w:pPr>
              <w:jc w:val="both"/>
            </w:pPr>
            <w:r>
              <w:t>4346</w:t>
            </w:r>
          </w:p>
        </w:tc>
      </w:tr>
      <w:tr w:rsidR="00441E88" w:rsidTr="00441E88">
        <w:trPr>
          <w:trHeight w:val="578"/>
          <w:jc w:val="center"/>
        </w:trPr>
        <w:tc>
          <w:tcPr>
            <w:tcW w:w="1908" w:type="dxa"/>
          </w:tcPr>
          <w:p w:rsidR="00441E88" w:rsidRDefault="00441E88" w:rsidP="00D33F80">
            <w:pPr>
              <w:jc w:val="both"/>
            </w:pPr>
            <w:r>
              <w:t>Loan performance</w:t>
            </w:r>
          </w:p>
        </w:tc>
        <w:tc>
          <w:tcPr>
            <w:tcW w:w="1244" w:type="dxa"/>
          </w:tcPr>
          <w:p w:rsidR="00441E88" w:rsidRDefault="00441E88" w:rsidP="00D33F80">
            <w:pPr>
              <w:jc w:val="both"/>
            </w:pPr>
            <w:r>
              <w:t>10</w:t>
            </w:r>
          </w:p>
        </w:tc>
        <w:tc>
          <w:tcPr>
            <w:tcW w:w="1252" w:type="dxa"/>
          </w:tcPr>
          <w:p w:rsidR="00441E88" w:rsidRDefault="00441E88" w:rsidP="00D33F80">
            <w:pPr>
              <w:jc w:val="both"/>
            </w:pPr>
            <w:r>
              <w:t>4368</w:t>
            </w:r>
          </w:p>
        </w:tc>
      </w:tr>
      <w:tr w:rsidR="00441E88" w:rsidTr="00441E88">
        <w:trPr>
          <w:trHeight w:val="578"/>
          <w:jc w:val="center"/>
        </w:trPr>
        <w:tc>
          <w:tcPr>
            <w:tcW w:w="1908" w:type="dxa"/>
          </w:tcPr>
          <w:p w:rsidR="00441E88" w:rsidRDefault="00441E88" w:rsidP="00D33F80">
            <w:pPr>
              <w:jc w:val="both"/>
            </w:pPr>
            <w:r>
              <w:t>Previous Loan</w:t>
            </w:r>
          </w:p>
        </w:tc>
        <w:tc>
          <w:tcPr>
            <w:tcW w:w="1244" w:type="dxa"/>
          </w:tcPr>
          <w:p w:rsidR="00441E88" w:rsidRDefault="00441E88" w:rsidP="00D33F80">
            <w:pPr>
              <w:jc w:val="both"/>
            </w:pPr>
            <w:r>
              <w:t>12</w:t>
            </w:r>
          </w:p>
        </w:tc>
        <w:tc>
          <w:tcPr>
            <w:tcW w:w="1252" w:type="dxa"/>
          </w:tcPr>
          <w:p w:rsidR="00441E88" w:rsidRDefault="00441E88" w:rsidP="00D33F80">
            <w:pPr>
              <w:jc w:val="both"/>
            </w:pPr>
            <w:r>
              <w:t>18183</w:t>
            </w:r>
          </w:p>
        </w:tc>
      </w:tr>
    </w:tbl>
    <w:p w:rsidR="00D33F80" w:rsidRDefault="00441E88" w:rsidP="00441E88">
      <w:pPr>
        <w:spacing w:after="0"/>
        <w:ind w:firstLine="720"/>
        <w:jc w:val="both"/>
      </w:pPr>
      <w:r w:rsidRPr="00441E88">
        <w:rPr>
          <w:b/>
        </w:rPr>
        <w:t>Table</w:t>
      </w:r>
      <w:r w:rsidR="00CD2B41">
        <w:t xml:space="preserve"> 1</w:t>
      </w:r>
      <w:r>
        <w:t xml:space="preserve"> Description data sets</w:t>
      </w:r>
    </w:p>
    <w:p w:rsidR="00F61A06" w:rsidRPr="00441E88" w:rsidRDefault="00F61A06" w:rsidP="00377793">
      <w:pPr>
        <w:spacing w:after="0"/>
        <w:jc w:val="both"/>
      </w:pPr>
      <w:r w:rsidRPr="00F4112A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.1</w:t>
      </w:r>
      <w:r w:rsidRPr="00F4112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Preparing the data set</w:t>
      </w:r>
    </w:p>
    <w:p w:rsidR="00793B37" w:rsidRDefault="00377793" w:rsidP="00441E88">
      <w:pPr>
        <w:spacing w:after="0"/>
        <w:jc w:val="both"/>
      </w:pPr>
      <w:r w:rsidRPr="00377793">
        <w:t xml:space="preserve"> </w:t>
      </w:r>
      <w:r w:rsidR="00F61A06" w:rsidRPr="00377793">
        <w:t xml:space="preserve">After collecting the data, we performed data processing and </w:t>
      </w:r>
      <w:r w:rsidR="00793B37">
        <w:t>wrangling. The framework for</w:t>
      </w:r>
      <w:r w:rsidR="00F61A06" w:rsidRPr="00377793">
        <w:t xml:space="preserve"> preprocessing</w:t>
      </w:r>
      <w:r w:rsidR="00441E88">
        <w:t xml:space="preserve"> th</w:t>
      </w:r>
      <w:r w:rsidR="001F3070">
        <w:t>e data set</w:t>
      </w:r>
      <w:r w:rsidR="00793B37">
        <w:t>s</w:t>
      </w:r>
      <w:r w:rsidR="001F3070">
        <w:t xml:space="preserve"> </w:t>
      </w:r>
      <w:r w:rsidR="00441E88">
        <w:t>is shown below.</w:t>
      </w:r>
    </w:p>
    <w:p w:rsidR="00441E88" w:rsidRDefault="00C81A32" w:rsidP="00441E88">
      <w:pPr>
        <w:spacing w:after="0"/>
        <w:jc w:val="both"/>
      </w:pPr>
      <w:r>
        <w:rPr>
          <w:noProof/>
        </w:rPr>
        <w:pict>
          <v:rect id="_x0000_s1031" style="position:absolute;left:0;text-align:left;margin-left:90.1pt;margin-top:12.1pt;width:64.5pt;height:29.95pt;z-index:251662336">
            <v:textbox>
              <w:txbxContent>
                <w:p w:rsidR="00D97EF7" w:rsidRPr="00306F2D" w:rsidRDefault="00D97EF7" w:rsidP="00306F2D">
                  <w:pPr>
                    <w:jc w:val="center"/>
                    <w:rPr>
                      <w:sz w:val="18"/>
                      <w:szCs w:val="18"/>
                    </w:rPr>
                  </w:pPr>
                  <w:r w:rsidRPr="00306F2D">
                    <w:rPr>
                      <w:sz w:val="18"/>
                      <w:szCs w:val="18"/>
                    </w:rPr>
                    <w:t>Performance data 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82.95pt;margin-top:12.1pt;width:64.5pt;height:29.95pt;z-index:251663360">
            <v:textbox>
              <w:txbxContent>
                <w:p w:rsidR="00D97EF7" w:rsidRPr="00306F2D" w:rsidRDefault="00D97EF7" w:rsidP="00306F2D">
                  <w:pPr>
                    <w:jc w:val="center"/>
                    <w:rPr>
                      <w:sz w:val="18"/>
                    </w:rPr>
                  </w:pPr>
                  <w:r w:rsidRPr="00306F2D">
                    <w:rPr>
                      <w:sz w:val="18"/>
                    </w:rPr>
                    <w:t>Previous Loan data 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.8pt;margin-top:12.1pt;width:64.5pt;height:29.95pt;z-index:251661312">
            <v:textbox>
              <w:txbxContent>
                <w:p w:rsidR="00D97EF7" w:rsidRPr="00306F2D" w:rsidRDefault="00D97EF7" w:rsidP="00306F2D">
                  <w:pPr>
                    <w:jc w:val="center"/>
                    <w:rPr>
                      <w:sz w:val="18"/>
                    </w:rPr>
                  </w:pPr>
                  <w:r w:rsidRPr="00306F2D">
                    <w:rPr>
                      <w:sz w:val="18"/>
                    </w:rPr>
                    <w:t xml:space="preserve">Demographic </w:t>
                  </w:r>
                  <w:r>
                    <w:rPr>
                      <w:sz w:val="18"/>
                    </w:rPr>
                    <w:t xml:space="preserve">   </w:t>
                  </w:r>
                  <w:r w:rsidRPr="00306F2D">
                    <w:rPr>
                      <w:sz w:val="18"/>
                    </w:rPr>
                    <w:t>data set</w:t>
                  </w:r>
                </w:p>
              </w:txbxContent>
            </v:textbox>
          </v:rect>
        </w:pict>
      </w:r>
    </w:p>
    <w:p w:rsidR="00306F2D" w:rsidRDefault="00306F2D" w:rsidP="00441E88">
      <w:pPr>
        <w:spacing w:after="0"/>
        <w:jc w:val="both"/>
      </w:pPr>
    </w:p>
    <w:p w:rsidR="00441E88" w:rsidRDefault="00C81A32" w:rsidP="00441E88">
      <w:pPr>
        <w:spacing w:after="0"/>
        <w:jc w:val="both"/>
      </w:pPr>
      <w:r>
        <w:rPr>
          <w:noProof/>
        </w:rPr>
        <w:pict>
          <v:shape id="_x0000_s1056" type="#_x0000_t32" style="position:absolute;left:0;text-align:left;margin-left:122.05pt;margin-top:11.15pt;width:.05pt;height:28.5pt;z-index:25168486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151.55pt;margin-top:11.15pt;width:64.45pt;height:24.75pt;flip:x;z-index:251683840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36pt;margin-top:11.15pt;width:0;height:22.4pt;z-index:251682816" o:connectortype="straight">
            <v:stroke endarrow="block"/>
          </v:shape>
        </w:pict>
      </w:r>
    </w:p>
    <w:p w:rsidR="00441E88" w:rsidRDefault="00441E88" w:rsidP="00441E88">
      <w:pPr>
        <w:spacing w:after="0"/>
        <w:jc w:val="both"/>
      </w:pPr>
    </w:p>
    <w:p w:rsidR="00306F2D" w:rsidRDefault="00C81A32" w:rsidP="00441E88">
      <w:pPr>
        <w:spacing w:after="0"/>
        <w:jc w:val="both"/>
      </w:pPr>
      <w:r>
        <w:rPr>
          <w:noProof/>
        </w:rPr>
        <w:pict>
          <v:group id="_x0000_s1046" style="position:absolute;left:0;text-align:left;margin-left:94.3pt;margin-top:8.75pt;width:86.05pt;height:144.45pt;z-index:251675648" coordorigin="8179,4402" coordsize="1721,2889">
            <v:rect id="_x0000_s1034" style="position:absolute;left:8179;top:4402;width:1721;height:2889">
              <v:textbox style="mso-next-textbox:#_x0000_s1034">
                <w:txbxContent>
                  <w:p w:rsidR="00D97EF7" w:rsidRDefault="00D97EF7"/>
                </w:txbxContent>
              </v:textbox>
            </v:rect>
            <v:rect id="_x0000_s1043" style="position:absolute;left:8388;top:4563;width:1355;height:795">
              <v:textbox style="mso-next-textbox:#_x0000_s1043">
                <w:txbxContent>
                  <w:p w:rsidR="00D97EF7" w:rsidRDefault="00D97EF7">
                    <w:r w:rsidRPr="00180D02">
                      <w:rPr>
                        <w:sz w:val="14"/>
                        <w:szCs w:val="16"/>
                      </w:rPr>
                      <w:t>Create new features: Interest, rate_of_interest.</w:t>
                    </w:r>
                  </w:p>
                </w:txbxContent>
              </v:textbox>
            </v:rect>
            <v:rect id="_x0000_s1044" style="position:absolute;left:8454;top:5648;width:1184;height:523">
              <v:textbox>
                <w:txbxContent>
                  <w:p w:rsidR="00D97EF7" w:rsidRDefault="00D97EF7">
                    <w:r w:rsidRPr="00180D02">
                      <w:rPr>
                        <w:sz w:val="14"/>
                        <w:szCs w:val="16"/>
                      </w:rPr>
                      <w:t>Convert term</w:t>
                    </w:r>
                    <w:r>
                      <w:rPr>
                        <w:sz w:val="14"/>
                        <w:szCs w:val="16"/>
                      </w:rPr>
                      <w:t xml:space="preserve"> days to years</w:t>
                    </w:r>
                  </w:p>
                </w:txbxContent>
              </v:textbox>
            </v:rect>
            <v:rect id="_x0000_s1045" style="position:absolute;left:8331;top:6592;width:1412;height:533">
              <v:textbox>
                <w:txbxContent>
                  <w:p w:rsidR="00D97EF7" w:rsidRDefault="00D97EF7">
                    <w:r w:rsidRPr="00180D02">
                      <w:rPr>
                        <w:sz w:val="14"/>
                        <w:szCs w:val="16"/>
                      </w:rPr>
                      <w:t>Extract</w:t>
                    </w:r>
                    <w:r>
                      <w:rPr>
                        <w:sz w:val="14"/>
                        <w:szCs w:val="16"/>
                      </w:rPr>
                      <w:t xml:space="preserve"> date </w:t>
                    </w:r>
                    <w:r w:rsidRPr="00180D02">
                      <w:rPr>
                        <w:sz w:val="14"/>
                        <w:szCs w:val="16"/>
                      </w:rPr>
                      <w:t>features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7" style="position:absolute;left:0;text-align:left;margin-left:-9.8pt;margin-top:5pt;width:86.05pt;height:152.9pt;z-index:251671040" coordorigin="6255,4563" coordsize="1721,3058">
            <v:rect id="_x0000_s1033" style="position:absolute;left:6255;top:4563;width:1721;height:3058"/>
            <v:rect id="_x0000_s1036" style="position:absolute;left:6536;top:4737;width:1029;height:499">
              <v:textbox>
                <w:txbxContent>
                  <w:p w:rsidR="00D97EF7" w:rsidRPr="00306F2D" w:rsidRDefault="00D97EF7" w:rsidP="00306F2D">
                    <w:pPr>
                      <w:jc w:val="center"/>
                      <w:rPr>
                        <w:sz w:val="12"/>
                        <w:szCs w:val="16"/>
                      </w:rPr>
                    </w:pPr>
                    <w:r w:rsidRPr="00306F2D">
                      <w:rPr>
                        <w:sz w:val="12"/>
                        <w:szCs w:val="16"/>
                      </w:rPr>
                      <w:t>Check</w:t>
                    </w:r>
                    <w:r>
                      <w:rPr>
                        <w:sz w:val="12"/>
                        <w:szCs w:val="16"/>
                      </w:rPr>
                      <w:t xml:space="preserve"> </w:t>
                    </w:r>
                    <w:r w:rsidRPr="00306F2D">
                      <w:rPr>
                        <w:sz w:val="12"/>
                        <w:szCs w:val="16"/>
                      </w:rPr>
                      <w:t>for missing values</w:t>
                    </w:r>
                  </w:p>
                </w:txbxContent>
              </v:textbox>
            </v:rect>
            <v:rect id="_x0000_s1038" style="position:absolute;left:6480;top:5545;width:1346;height:893">
              <v:textbox style="mso-next-textbox:#_x0000_s1038">
                <w:txbxContent>
                  <w:p w:rsidR="00D97EF7" w:rsidRPr="00306F2D" w:rsidRDefault="00D97EF7" w:rsidP="00306F2D">
                    <w:pPr>
                      <w:jc w:val="center"/>
                      <w:rPr>
                        <w:sz w:val="12"/>
                        <w:szCs w:val="16"/>
                      </w:rPr>
                    </w:pPr>
                    <w:r>
                      <w:rPr>
                        <w:sz w:val="12"/>
                        <w:szCs w:val="16"/>
                      </w:rPr>
                      <w:t xml:space="preserve">Drop 3 columns with missing values greater than 90% greater than </w:t>
                    </w:r>
                  </w:p>
                  <w:p w:rsidR="00D97EF7" w:rsidRDefault="00D97EF7"/>
                </w:txbxContent>
              </v:textbox>
            </v:rect>
            <v:rect id="_x0000_s1040" style="position:absolute;left:6536;top:6751;width:1225;height:540">
              <v:textbox>
                <w:txbxContent>
                  <w:p w:rsidR="00D97EF7" w:rsidRPr="00306F2D" w:rsidRDefault="00D97EF7" w:rsidP="00306F2D">
                    <w:pPr>
                      <w:jc w:val="center"/>
                      <w:rPr>
                        <w:sz w:val="12"/>
                        <w:szCs w:val="16"/>
                      </w:rPr>
                    </w:pPr>
                    <w:r>
                      <w:rPr>
                        <w:sz w:val="12"/>
                        <w:szCs w:val="16"/>
                      </w:rPr>
                      <w:t>Get age of customer from birth year</w:t>
                    </w:r>
                  </w:p>
                  <w:p w:rsidR="00D97EF7" w:rsidRDefault="00D97EF7"/>
                </w:txbxContent>
              </v:textbox>
            </v:rect>
          </v:group>
        </w:pict>
      </w:r>
    </w:p>
    <w:p w:rsidR="00441E88" w:rsidRDefault="00441E88" w:rsidP="00441E88">
      <w:pPr>
        <w:spacing w:after="0"/>
        <w:jc w:val="both"/>
      </w:pPr>
    </w:p>
    <w:p w:rsidR="00441E88" w:rsidRDefault="00441E88" w:rsidP="00441E88">
      <w:pPr>
        <w:spacing w:after="0"/>
        <w:jc w:val="both"/>
      </w:pPr>
    </w:p>
    <w:p w:rsidR="00441E88" w:rsidRDefault="00441E88" w:rsidP="00377793">
      <w:pPr>
        <w:spacing w:after="0"/>
        <w:jc w:val="both"/>
      </w:pPr>
    </w:p>
    <w:p w:rsidR="00306F2D" w:rsidRDefault="00306F2D" w:rsidP="00377793">
      <w:pPr>
        <w:spacing w:after="0"/>
        <w:jc w:val="both"/>
      </w:pPr>
    </w:p>
    <w:p w:rsidR="00306F2D" w:rsidRDefault="00306F2D" w:rsidP="00377793">
      <w:pPr>
        <w:spacing w:after="0"/>
        <w:jc w:val="both"/>
      </w:pPr>
    </w:p>
    <w:p w:rsidR="00306F2D" w:rsidRDefault="00306F2D" w:rsidP="00377793">
      <w:pPr>
        <w:spacing w:after="0"/>
        <w:jc w:val="both"/>
      </w:pPr>
    </w:p>
    <w:p w:rsidR="00306F2D" w:rsidRDefault="00306F2D" w:rsidP="00377793">
      <w:pPr>
        <w:spacing w:after="0"/>
        <w:jc w:val="both"/>
      </w:pPr>
    </w:p>
    <w:p w:rsidR="00306F2D" w:rsidRDefault="00C81A32" w:rsidP="00377793">
      <w:pPr>
        <w:spacing w:after="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94.45pt;margin-top:6.8pt;width:51.4pt;height:34.75pt;z-index:251695104" strokecolor="white [3212]">
            <v:textbox>
              <w:txbxContent>
                <w:p w:rsidR="00D97EF7" w:rsidRPr="00037581" w:rsidRDefault="00D97EF7">
                  <w:pPr>
                    <w:rPr>
                      <w:sz w:val="12"/>
                    </w:rPr>
                  </w:pPr>
                  <w:r w:rsidRPr="00037581">
                    <w:rPr>
                      <w:sz w:val="12"/>
                    </w:rPr>
                    <w:t>Output from previous loan</w:t>
                  </w:r>
                  <w:r>
                    <w:rPr>
                      <w:sz w:val="12"/>
                    </w:rPr>
                    <w:t xml:space="preserve"> data set</w:t>
                  </w:r>
                </w:p>
              </w:txbxContent>
            </v:textbox>
          </v:shape>
        </w:pict>
      </w:r>
    </w:p>
    <w:p w:rsidR="00306F2D" w:rsidRDefault="00C81A32" w:rsidP="00377793">
      <w:pPr>
        <w:spacing w:after="0"/>
        <w:jc w:val="both"/>
      </w:pPr>
      <w:r>
        <w:rPr>
          <w:noProof/>
        </w:rPr>
        <w:pict>
          <v:shape id="_x0000_s1057" type="#_x0000_t32" style="position:absolute;left:0;text-align:left;margin-left:154.8pt;margin-top:14.25pt;width:68.3pt;height:21.05pt;z-index:251685888" o:connectortype="straight">
            <v:stroke endarrow="block"/>
          </v:shape>
        </w:pict>
      </w:r>
    </w:p>
    <w:p w:rsidR="00306F2D" w:rsidRDefault="00C81A32" w:rsidP="00377793">
      <w:pPr>
        <w:spacing w:after="0"/>
        <w:jc w:val="both"/>
      </w:pPr>
      <w:r>
        <w:rPr>
          <w:noProof/>
        </w:rPr>
        <w:pict>
          <v:shape id="_x0000_s1058" type="#_x0000_t32" style="position:absolute;left:0;text-align:left;margin-left:108.05pt;margin-top:3.5pt;width:4.15pt;height:212.25pt;flip:x;z-index:25168691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33.65pt;margin-top:3.5pt;width:60.65pt;height:212.25pt;z-index:251687936" o:connectortype="straight">
            <v:stroke endarrow="block"/>
          </v:shape>
        </w:pict>
      </w:r>
    </w:p>
    <w:p w:rsidR="00306F2D" w:rsidRDefault="00C81A32" w:rsidP="00377793">
      <w:pPr>
        <w:spacing w:after="0"/>
        <w:jc w:val="both"/>
      </w:pPr>
      <w:r>
        <w:rPr>
          <w:noProof/>
        </w:rPr>
        <w:pict>
          <v:shape id="_x0000_s1070" type="#_x0000_t202" style="position:absolute;left:0;text-align:left;margin-left:56.85pt;margin-top:.2pt;width:51.3pt;height:35.05pt;z-index:251696128" strokecolor="white [3212]">
            <v:textbox>
              <w:txbxContent>
                <w:p w:rsidR="00D97EF7" w:rsidRPr="00037581" w:rsidRDefault="00D97EF7" w:rsidP="00037581">
                  <w:pPr>
                    <w:rPr>
                      <w:sz w:val="12"/>
                    </w:rPr>
                  </w:pPr>
                  <w:r w:rsidRPr="00037581">
                    <w:rPr>
                      <w:sz w:val="12"/>
                    </w:rPr>
                    <w:t xml:space="preserve">Output from </w:t>
                  </w:r>
                  <w:r>
                    <w:rPr>
                      <w:sz w:val="12"/>
                    </w:rPr>
                    <w:t>performance data set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5" style="position:absolute;left:0;text-align:left;margin-left:174.75pt;margin-top:4.4pt;width:86.05pt;height:81.35pt;z-index:251666432">
            <v:textbox>
              <w:txbxContent>
                <w:p w:rsidR="00D97EF7" w:rsidRPr="004E4DF1" w:rsidRDefault="00D97EF7" w:rsidP="004E4DF1">
                  <w:pPr>
                    <w:rPr>
                      <w:b/>
                      <w:sz w:val="14"/>
                      <w:szCs w:val="16"/>
                    </w:rPr>
                  </w:pPr>
                  <w:r w:rsidRPr="00180D02">
                    <w:rPr>
                      <w:sz w:val="14"/>
                      <w:szCs w:val="16"/>
                    </w:rPr>
                    <w:t xml:space="preserve">Create </w:t>
                  </w:r>
                  <w:r>
                    <w:rPr>
                      <w:sz w:val="14"/>
                      <w:szCs w:val="16"/>
                    </w:rPr>
                    <w:t>more</w:t>
                  </w:r>
                  <w:r w:rsidRPr="00180D02">
                    <w:rPr>
                      <w:sz w:val="14"/>
                      <w:szCs w:val="16"/>
                    </w:rPr>
                    <w:t xml:space="preserve"> features: </w:t>
                  </w:r>
                  <w:r w:rsidRPr="004E4DF1">
                    <w:rPr>
                      <w:sz w:val="14"/>
                      <w:szCs w:val="16"/>
                    </w:rPr>
                    <w:t>diff_due_and_repay</w:t>
                  </w:r>
                  <w:r w:rsidRPr="00180D02">
                    <w:rPr>
                      <w:sz w:val="14"/>
                      <w:szCs w:val="16"/>
                    </w:rPr>
                    <w:t xml:space="preserve">, </w:t>
                  </w:r>
                  <w:r w:rsidRPr="004E4DF1">
                    <w:rPr>
                      <w:sz w:val="14"/>
                      <w:szCs w:val="16"/>
                    </w:rPr>
                    <w:t>diff_closed_and_due</w:t>
                  </w:r>
                  <w:r>
                    <w:rPr>
                      <w:sz w:val="14"/>
                      <w:szCs w:val="16"/>
                    </w:rPr>
                    <w:t>,</w:t>
                  </w:r>
                  <w:r w:rsidRPr="004E4DF1">
                    <w:t xml:space="preserve"> </w:t>
                  </w:r>
                  <w:r w:rsidRPr="004E4DF1">
                    <w:rPr>
                      <w:sz w:val="14"/>
                      <w:szCs w:val="16"/>
                    </w:rPr>
                    <w:t>due_dayofweek</w:t>
                  </w:r>
                  <w:r>
                    <w:rPr>
                      <w:sz w:val="14"/>
                      <w:szCs w:val="16"/>
                    </w:rPr>
                    <w:t>,</w:t>
                  </w:r>
                  <w:r w:rsidRPr="004E4DF1">
                    <w:t xml:space="preserve"> </w:t>
                  </w:r>
                  <w:r w:rsidRPr="004E4DF1">
                    <w:rPr>
                      <w:sz w:val="14"/>
                      <w:szCs w:val="16"/>
                    </w:rPr>
                    <w:t>repaid_dayofweek</w:t>
                  </w:r>
                  <w:r>
                    <w:rPr>
                      <w:sz w:val="14"/>
                      <w:szCs w:val="16"/>
                    </w:rPr>
                    <w:t>,</w:t>
                  </w:r>
                  <w:r w:rsidRPr="004E4DF1">
                    <w:t xml:space="preserve"> </w:t>
                  </w:r>
                  <w:r w:rsidRPr="004E4DF1">
                    <w:rPr>
                      <w:sz w:val="14"/>
                      <w:szCs w:val="16"/>
                    </w:rPr>
                    <w:t>is_month_start_repaid</w:t>
                  </w:r>
                  <w:r>
                    <w:rPr>
                      <w:sz w:val="14"/>
                      <w:szCs w:val="16"/>
                    </w:rPr>
                    <w:t>,</w:t>
                  </w:r>
                  <w:r w:rsidRPr="004E4DF1">
                    <w:t xml:space="preserve"> </w:t>
                  </w:r>
                  <w:r w:rsidRPr="004E4DF1">
                    <w:rPr>
                      <w:sz w:val="14"/>
                      <w:szCs w:val="16"/>
                    </w:rPr>
                    <w:t>is_month_start_duedate</w:t>
                  </w:r>
                </w:p>
                <w:p w:rsidR="00D97EF7" w:rsidRDefault="00D97EF7"/>
              </w:txbxContent>
            </v:textbox>
          </v:rect>
        </w:pict>
      </w:r>
    </w:p>
    <w:p w:rsidR="00306F2D" w:rsidRDefault="00306F2D" w:rsidP="00377793">
      <w:pPr>
        <w:spacing w:after="0"/>
        <w:jc w:val="both"/>
      </w:pPr>
    </w:p>
    <w:p w:rsidR="00306F2D" w:rsidRDefault="00306F2D" w:rsidP="00377793">
      <w:pPr>
        <w:spacing w:after="0"/>
        <w:jc w:val="both"/>
      </w:pPr>
    </w:p>
    <w:p w:rsidR="00306F2D" w:rsidRDefault="00306F2D" w:rsidP="00377793">
      <w:pPr>
        <w:spacing w:after="0"/>
        <w:jc w:val="both"/>
      </w:pPr>
    </w:p>
    <w:p w:rsidR="004E4DF1" w:rsidRDefault="004E4DF1" w:rsidP="00377793">
      <w:pPr>
        <w:spacing w:after="0"/>
        <w:jc w:val="both"/>
      </w:pPr>
    </w:p>
    <w:p w:rsidR="004E4DF1" w:rsidRDefault="00C81A32" w:rsidP="00377793">
      <w:pPr>
        <w:spacing w:after="0"/>
        <w:jc w:val="both"/>
      </w:pPr>
      <w:r>
        <w:rPr>
          <w:noProof/>
        </w:rPr>
        <w:pict>
          <v:shape id="_x0000_s1060" type="#_x0000_t32" style="position:absolute;left:0;text-align:left;margin-left:223.1pt;margin-top:8.55pt;width:.05pt;height:13.55pt;z-index:251688960" o:connectortype="straight">
            <v:stroke endarrow="block"/>
          </v:shape>
        </w:pict>
      </w:r>
    </w:p>
    <w:p w:rsidR="004E4DF1" w:rsidRDefault="00C81A32" w:rsidP="00377793">
      <w:pPr>
        <w:spacing w:after="0"/>
        <w:jc w:val="both"/>
      </w:pPr>
      <w:r>
        <w:rPr>
          <w:noProof/>
        </w:rPr>
        <w:pict>
          <v:rect id="_x0000_s1048" style="position:absolute;left:0;text-align:left;margin-left:179.5pt;margin-top:6.65pt;width:86.05pt;height:36pt;z-index:251676672">
            <v:textbox>
              <w:txbxContent>
                <w:p w:rsidR="00D97EF7" w:rsidRPr="004E4DF1" w:rsidRDefault="00D97EF7" w:rsidP="004E4DF1">
                  <w:pPr>
                    <w:rPr>
                      <w:b/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Remove closedate, firstduedate and firstrepaid date features</w:t>
                  </w:r>
                </w:p>
                <w:p w:rsidR="00D97EF7" w:rsidRDefault="00D97EF7" w:rsidP="004E4DF1"/>
              </w:txbxContent>
            </v:textbox>
          </v:rect>
        </w:pict>
      </w:r>
    </w:p>
    <w:p w:rsidR="004E4DF1" w:rsidRDefault="004E4DF1" w:rsidP="00377793">
      <w:pPr>
        <w:spacing w:after="0"/>
        <w:jc w:val="both"/>
      </w:pPr>
    </w:p>
    <w:p w:rsidR="004E4DF1" w:rsidRDefault="00C81A32" w:rsidP="00377793">
      <w:pPr>
        <w:spacing w:after="0"/>
        <w:jc w:val="both"/>
      </w:pPr>
      <w:r>
        <w:rPr>
          <w:noProof/>
        </w:rPr>
        <w:pict>
          <v:shape id="_x0000_s1061" type="#_x0000_t32" style="position:absolute;left:0;text-align:left;margin-left:219.7pt;margin-top:12.7pt;width:.05pt;height:13.55pt;z-index:251689984" o:connectortype="straight">
            <v:stroke endarrow="block"/>
          </v:shape>
        </w:pict>
      </w:r>
    </w:p>
    <w:p w:rsidR="004E4DF1" w:rsidRDefault="00C81A32" w:rsidP="00377793">
      <w:pPr>
        <w:spacing w:after="0"/>
        <w:jc w:val="both"/>
      </w:pPr>
      <w:r>
        <w:rPr>
          <w:noProof/>
        </w:rPr>
        <w:pict>
          <v:rect id="_x0000_s1049" style="position:absolute;left:0;text-align:left;margin-left:174.75pt;margin-top:10.8pt;width:86.05pt;height:36pt;z-index:251677696">
            <v:textbox>
              <w:txbxContent>
                <w:p w:rsidR="00D97EF7" w:rsidRPr="004E4DF1" w:rsidRDefault="00D97EF7" w:rsidP="004E4DF1">
                  <w:pPr>
                    <w:rPr>
                      <w:b/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Groupby  </w:t>
                  </w:r>
                  <w:r w:rsidRPr="00037581">
                    <w:rPr>
                      <w:b/>
                      <w:sz w:val="14"/>
                      <w:szCs w:val="16"/>
                    </w:rPr>
                    <w:t>customer_id</w:t>
                  </w:r>
                  <w:r>
                    <w:rPr>
                      <w:sz w:val="14"/>
                      <w:szCs w:val="16"/>
                    </w:rPr>
                    <w:t xml:space="preserve"> and calculate aggregate statistics.</w:t>
                  </w:r>
                </w:p>
                <w:p w:rsidR="00D97EF7" w:rsidRDefault="00D97EF7" w:rsidP="004E4DF1"/>
              </w:txbxContent>
            </v:textbox>
          </v:rect>
        </w:pict>
      </w:r>
    </w:p>
    <w:p w:rsidR="004E4DF1" w:rsidRDefault="004E4DF1" w:rsidP="00377793">
      <w:pPr>
        <w:spacing w:after="0"/>
        <w:jc w:val="both"/>
      </w:pPr>
    </w:p>
    <w:p w:rsidR="004E4DF1" w:rsidRDefault="004E4DF1" w:rsidP="00377793">
      <w:pPr>
        <w:spacing w:after="0"/>
        <w:jc w:val="both"/>
      </w:pPr>
    </w:p>
    <w:p w:rsidR="004E4DF1" w:rsidRDefault="00C81A32" w:rsidP="00377793">
      <w:pPr>
        <w:spacing w:after="0"/>
        <w:jc w:val="both"/>
      </w:pPr>
      <w:r>
        <w:rPr>
          <w:noProof/>
        </w:rPr>
        <w:pict>
          <v:shape id="_x0000_s1062" type="#_x0000_t32" style="position:absolute;left:0;text-align:left;margin-left:134.25pt;margin-top:1.45pt;width:60.2pt;height:8.4pt;flip:x;z-index:251691008" o:connectortype="straight">
            <v:stroke endarrow="block"/>
          </v:shape>
        </w:pict>
      </w:r>
      <w:r>
        <w:rPr>
          <w:noProof/>
        </w:rPr>
        <w:pict>
          <v:rect id="_x0000_s1050" style="position:absolute;left:0;text-align:left;margin-left:65.5pt;margin-top:15pt;width:86.05pt;height:36pt;z-index:251678720">
            <v:textbox style="mso-next-textbox:#_x0000_s1050">
              <w:txbxContent>
                <w:p w:rsidR="00D97EF7" w:rsidRPr="004E4DF1" w:rsidRDefault="00D97EF7" w:rsidP="004E4DF1">
                  <w:pPr>
                    <w:jc w:val="center"/>
                    <w:rPr>
                      <w:b/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Merge Datasets on </w:t>
                  </w:r>
                  <w:r w:rsidRPr="00037581">
                    <w:rPr>
                      <w:b/>
                      <w:sz w:val="14"/>
                      <w:szCs w:val="16"/>
                    </w:rPr>
                    <w:t>customer_id</w:t>
                  </w:r>
                </w:p>
                <w:p w:rsidR="00D97EF7" w:rsidRDefault="00D97EF7" w:rsidP="004E4DF1">
                  <w:pPr>
                    <w:jc w:val="center"/>
                  </w:pPr>
                </w:p>
              </w:txbxContent>
            </v:textbox>
          </v:rect>
        </w:pict>
      </w:r>
    </w:p>
    <w:p w:rsidR="004E4DF1" w:rsidRDefault="004E4DF1" w:rsidP="00377793">
      <w:pPr>
        <w:spacing w:after="0"/>
        <w:jc w:val="both"/>
      </w:pPr>
    </w:p>
    <w:p w:rsidR="004E4DF1" w:rsidRDefault="004E4DF1" w:rsidP="00377793">
      <w:pPr>
        <w:spacing w:after="0"/>
        <w:jc w:val="both"/>
      </w:pPr>
    </w:p>
    <w:p w:rsidR="004E4DF1" w:rsidRDefault="00C81A32" w:rsidP="00377793">
      <w:pPr>
        <w:spacing w:after="0"/>
        <w:jc w:val="both"/>
      </w:pPr>
      <w:r>
        <w:rPr>
          <w:noProof/>
        </w:rPr>
        <w:pict>
          <v:shape id="_x0000_s1064" type="#_x0000_t32" style="position:absolute;left:0;text-align:left;margin-left:108pt;margin-top:7.3pt;width:.05pt;height:13.55pt;z-index:251692032" o:connectortype="straight">
            <v:stroke endarrow="block"/>
          </v:shape>
        </w:pict>
      </w:r>
    </w:p>
    <w:p w:rsidR="004E4DF1" w:rsidRDefault="00C81A32" w:rsidP="00377793">
      <w:pPr>
        <w:spacing w:after="0"/>
        <w:jc w:val="both"/>
      </w:pPr>
      <w:r>
        <w:rPr>
          <w:noProof/>
        </w:rPr>
        <w:pict>
          <v:rect id="_x0000_s1051" style="position:absolute;left:0;text-align:left;margin-left:68.75pt;margin-top:1.5pt;width:86.05pt;height:37.3pt;z-index:251679744">
            <v:textbox>
              <w:txbxContent>
                <w:p w:rsidR="00D97EF7" w:rsidRPr="004E4DF1" w:rsidRDefault="00D97EF7" w:rsidP="00037581">
                  <w:pPr>
                    <w:jc w:val="center"/>
                    <w:rPr>
                      <w:b/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Drop duplicates and extract target feature </w:t>
                  </w:r>
                  <w:r w:rsidRPr="00E24B24">
                    <w:rPr>
                      <w:b/>
                      <w:sz w:val="14"/>
                      <w:szCs w:val="16"/>
                    </w:rPr>
                    <w:t>good_bad_flag</w:t>
                  </w:r>
                </w:p>
                <w:p w:rsidR="00D97EF7" w:rsidRDefault="00D97EF7" w:rsidP="00037581">
                  <w:pPr>
                    <w:jc w:val="center"/>
                  </w:pPr>
                </w:p>
              </w:txbxContent>
            </v:textbox>
          </v:rect>
        </w:pict>
      </w:r>
    </w:p>
    <w:p w:rsidR="004E4DF1" w:rsidRDefault="004E4DF1" w:rsidP="00377793">
      <w:pPr>
        <w:spacing w:after="0"/>
        <w:jc w:val="both"/>
      </w:pPr>
    </w:p>
    <w:p w:rsidR="004E4DF1" w:rsidRDefault="00C81A32" w:rsidP="00377793">
      <w:pPr>
        <w:spacing w:after="0"/>
        <w:jc w:val="both"/>
      </w:pPr>
      <w:r>
        <w:rPr>
          <w:noProof/>
        </w:rPr>
        <w:pict>
          <v:shape id="_x0000_s1065" type="#_x0000_t32" style="position:absolute;left:0;text-align:left;margin-left:108.15pt;margin-top:7.9pt;width:.05pt;height:13.55pt;z-index:251693056" o:connectortype="straight">
            <v:stroke endarrow="block"/>
          </v:shape>
        </w:pict>
      </w:r>
    </w:p>
    <w:p w:rsidR="00037581" w:rsidRDefault="00C81A32" w:rsidP="00377793">
      <w:pPr>
        <w:spacing w:after="0"/>
        <w:jc w:val="both"/>
      </w:pPr>
      <w:r>
        <w:rPr>
          <w:noProof/>
        </w:rPr>
        <w:pict>
          <v:rect id="_x0000_s1052" style="position:absolute;left:0;text-align:left;margin-left:68.75pt;margin-top:6pt;width:86.05pt;height:28.55pt;z-index:251680768">
            <v:textbox style="mso-next-textbox:#_x0000_s1052">
              <w:txbxContent>
                <w:p w:rsidR="00D97EF7" w:rsidRPr="004E4DF1" w:rsidRDefault="00D97EF7" w:rsidP="00037581">
                  <w:pPr>
                    <w:jc w:val="center"/>
                    <w:rPr>
                      <w:b/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One-hot encode all categorical variables</w:t>
                  </w:r>
                </w:p>
                <w:p w:rsidR="00D97EF7" w:rsidRDefault="00D97EF7" w:rsidP="00037581">
                  <w:pPr>
                    <w:jc w:val="center"/>
                  </w:pPr>
                </w:p>
              </w:txbxContent>
            </v:textbox>
          </v:rect>
        </w:pict>
      </w:r>
    </w:p>
    <w:p w:rsidR="00037581" w:rsidRPr="00441E88" w:rsidRDefault="00C81A32" w:rsidP="00377793">
      <w:pPr>
        <w:spacing w:after="0"/>
        <w:jc w:val="both"/>
      </w:pPr>
      <w:r>
        <w:rPr>
          <w:noProof/>
          <w:lang w:eastAsia="zh-TW"/>
        </w:rPr>
        <w:pict>
          <v:shape id="_x0000_s1071" type="#_x0000_t202" style="position:absolute;left:0;text-align:left;margin-left:19.7pt;margin-top:61.55pt;width:216.6pt;height:48.85pt;z-index:251698176;mso-height-percent:200;mso-height-percent:200;mso-width-relative:margin;mso-height-relative:margin" strokecolor="white [3212]">
            <v:textbox style="mso-fit-shape-to-text:t">
              <w:txbxContent>
                <w:p w:rsidR="00D97EF7" w:rsidRDefault="00D97EF7">
                  <w:r>
                    <w:rPr>
                      <w:b/>
                    </w:rPr>
                    <w:t>Figure1</w:t>
                  </w:r>
                  <w:r>
                    <w:t xml:space="preserve"> Flowchart for data preprocessing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3" style="position:absolute;left:0;text-align:left;margin-left:68.75pt;margin-top:33.05pt;width:86.05pt;height:21.2pt;z-index:251681792">
            <v:textbox style="mso-next-textbox:#_x0000_s1053">
              <w:txbxContent>
                <w:p w:rsidR="00D97EF7" w:rsidRPr="004E4DF1" w:rsidRDefault="00D97EF7" w:rsidP="00037581">
                  <w:pPr>
                    <w:jc w:val="center"/>
                    <w:rPr>
                      <w:b/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Final Clean data set</w:t>
                  </w:r>
                </w:p>
                <w:p w:rsidR="00D97EF7" w:rsidRDefault="00D97EF7" w:rsidP="00037581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left:0;text-align:left;margin-left:112.2pt;margin-top:19.5pt;width:.05pt;height:13.55pt;z-index:251694080" o:connectortype="straight">
            <v:stroke endarrow="block"/>
          </v:shape>
        </w:pict>
      </w:r>
    </w:p>
    <w:p w:rsidR="00793B37" w:rsidRDefault="00793B37" w:rsidP="00377793">
      <w:pPr>
        <w:spacing w:after="0"/>
        <w:jc w:val="both"/>
        <w:rPr>
          <w:b/>
          <w:sz w:val="28"/>
          <w:szCs w:val="28"/>
        </w:rPr>
      </w:pPr>
    </w:p>
    <w:p w:rsidR="000E1E86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lastRenderedPageBreak/>
        <w:t xml:space="preserve">4   </w:t>
      </w:r>
      <w:r w:rsidR="00BC62A5">
        <w:rPr>
          <w:b/>
          <w:sz w:val="28"/>
          <w:szCs w:val="28"/>
        </w:rPr>
        <w:t>Findings and Discussions</w:t>
      </w:r>
    </w:p>
    <w:p w:rsidR="00E24B24" w:rsidRPr="00377793" w:rsidRDefault="00C77B6F" w:rsidP="00377793">
      <w:pPr>
        <w:spacing w:after="0"/>
        <w:jc w:val="both"/>
      </w:pPr>
      <w:r w:rsidRPr="00377793">
        <w:t xml:space="preserve">Based on the pre-processed data sets, we use the XGBoost Classifier algorithm implemented in python programming language. </w:t>
      </w:r>
      <w:r w:rsidR="00E24B24">
        <w:t xml:space="preserve">We </w:t>
      </w:r>
      <w:r w:rsidR="00793B37">
        <w:t>trained our classifier on the clean data set using the</w:t>
      </w:r>
      <w:r w:rsidR="00E24B24">
        <w:t xml:space="preserve"> feature </w:t>
      </w:r>
      <w:r w:rsidR="00E24B24" w:rsidRPr="00E24B24">
        <w:rPr>
          <w:b/>
        </w:rPr>
        <w:t>good_bad_flag</w:t>
      </w:r>
      <w:r w:rsidR="00E24B24">
        <w:t xml:space="preserve"> as target. We use</w:t>
      </w:r>
      <w:r w:rsidR="00793B37">
        <w:t>d</w:t>
      </w:r>
      <w:r w:rsidR="00E24B24">
        <w:t xml:space="preserve"> a </w:t>
      </w:r>
      <w:r w:rsidR="00E66945">
        <w:t>5</w:t>
      </w:r>
      <w:r w:rsidR="00E24B24">
        <w:t xml:space="preserve"> fold cross validation to avoi</w:t>
      </w:r>
      <w:r w:rsidR="00793B37">
        <w:t xml:space="preserve">d recording a bias performance. </w:t>
      </w:r>
      <w:r w:rsidR="00E24B24">
        <w:t>Optimal parameters were obtained using a Grid Search</w:t>
      </w:r>
      <w:r w:rsidRPr="00377793">
        <w:t xml:space="preserve">. </w:t>
      </w:r>
    </w:p>
    <w:p w:rsidR="0030331E" w:rsidRDefault="00C77B6F" w:rsidP="00377793">
      <w:pPr>
        <w:spacing w:after="0"/>
        <w:jc w:val="both"/>
      </w:pPr>
      <w:r w:rsidRPr="00377793">
        <w:t>For evaluation performance, we use five metrics; Accuracy, F1-Score, Recall, Precision and ROC area</w:t>
      </w:r>
      <w:r w:rsidR="0030331E" w:rsidRPr="00377793">
        <w:t>.</w:t>
      </w:r>
    </w:p>
    <w:p w:rsidR="00E24B24" w:rsidRDefault="00E24B24" w:rsidP="00377793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E24B24" w:rsidTr="00E24B24">
        <w:tc>
          <w:tcPr>
            <w:tcW w:w="2268" w:type="dxa"/>
          </w:tcPr>
          <w:p w:rsidR="00E24B24" w:rsidRPr="00F4661F" w:rsidRDefault="00F4661F" w:rsidP="00377793">
            <w:pPr>
              <w:jc w:val="both"/>
              <w:rPr>
                <w:b/>
              </w:rPr>
            </w:pPr>
            <w:r w:rsidRPr="00F4661F">
              <w:rPr>
                <w:b/>
              </w:rPr>
              <w:t>Parameter</w:t>
            </w:r>
          </w:p>
          <w:p w:rsidR="00F4661F" w:rsidRPr="00F4661F" w:rsidRDefault="00F4661F" w:rsidP="00377793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E24B24" w:rsidRPr="00F4661F" w:rsidRDefault="00F4661F" w:rsidP="00377793">
            <w:pPr>
              <w:jc w:val="both"/>
              <w:rPr>
                <w:b/>
              </w:rPr>
            </w:pPr>
            <w:r w:rsidRPr="00F4661F">
              <w:rPr>
                <w:b/>
              </w:rPr>
              <w:t>Value</w:t>
            </w:r>
          </w:p>
        </w:tc>
      </w:tr>
      <w:tr w:rsidR="00E24B24" w:rsidTr="00E24B24">
        <w:tc>
          <w:tcPr>
            <w:tcW w:w="2268" w:type="dxa"/>
          </w:tcPr>
          <w:p w:rsidR="00E24B24" w:rsidRDefault="00F4661F" w:rsidP="00377793">
            <w:pPr>
              <w:jc w:val="both"/>
            </w:pPr>
            <w:r>
              <w:t>n_estimators</w:t>
            </w:r>
          </w:p>
        </w:tc>
        <w:tc>
          <w:tcPr>
            <w:tcW w:w="2268" w:type="dxa"/>
          </w:tcPr>
          <w:p w:rsidR="00E24B24" w:rsidRDefault="00E90FE7" w:rsidP="00377793">
            <w:pPr>
              <w:jc w:val="both"/>
            </w:pPr>
            <w:r>
              <w:t>10</w:t>
            </w:r>
            <w:r w:rsidR="00BD40DA">
              <w:t>00</w:t>
            </w:r>
          </w:p>
        </w:tc>
      </w:tr>
      <w:tr w:rsidR="00E24B24" w:rsidTr="00E24B24">
        <w:tc>
          <w:tcPr>
            <w:tcW w:w="2268" w:type="dxa"/>
          </w:tcPr>
          <w:p w:rsidR="00E24B24" w:rsidRDefault="00F4661F" w:rsidP="00377793">
            <w:pPr>
              <w:jc w:val="both"/>
            </w:pPr>
            <w:r>
              <w:t>class_weight</w:t>
            </w:r>
          </w:p>
        </w:tc>
        <w:tc>
          <w:tcPr>
            <w:tcW w:w="2268" w:type="dxa"/>
          </w:tcPr>
          <w:p w:rsidR="00E24B24" w:rsidRDefault="00BD40DA" w:rsidP="00377793">
            <w:pPr>
              <w:jc w:val="both"/>
            </w:pPr>
            <w:r>
              <w:t>binary</w:t>
            </w:r>
          </w:p>
        </w:tc>
      </w:tr>
      <w:tr w:rsidR="00E24B24" w:rsidTr="00E24B24">
        <w:tc>
          <w:tcPr>
            <w:tcW w:w="2268" w:type="dxa"/>
          </w:tcPr>
          <w:p w:rsidR="00E24B24" w:rsidRDefault="00F4661F" w:rsidP="00377793">
            <w:pPr>
              <w:jc w:val="both"/>
            </w:pPr>
            <w:r>
              <w:t>learning_rate</w:t>
            </w:r>
          </w:p>
        </w:tc>
        <w:tc>
          <w:tcPr>
            <w:tcW w:w="2268" w:type="dxa"/>
          </w:tcPr>
          <w:p w:rsidR="00E24B24" w:rsidRDefault="00BD40DA" w:rsidP="00377793">
            <w:pPr>
              <w:jc w:val="both"/>
            </w:pPr>
            <w:r>
              <w:t>0.01</w:t>
            </w:r>
          </w:p>
        </w:tc>
      </w:tr>
      <w:tr w:rsidR="00E24B24" w:rsidTr="00E24B24">
        <w:tc>
          <w:tcPr>
            <w:tcW w:w="2268" w:type="dxa"/>
          </w:tcPr>
          <w:p w:rsidR="00E24B24" w:rsidRDefault="00F4661F" w:rsidP="00377793">
            <w:pPr>
              <w:jc w:val="both"/>
            </w:pPr>
            <w:r>
              <w:t>sub_sample</w:t>
            </w:r>
          </w:p>
        </w:tc>
        <w:tc>
          <w:tcPr>
            <w:tcW w:w="2268" w:type="dxa"/>
          </w:tcPr>
          <w:p w:rsidR="00E24B24" w:rsidRDefault="00BD40DA" w:rsidP="00377793">
            <w:pPr>
              <w:jc w:val="both"/>
            </w:pPr>
            <w:r>
              <w:t>0.8</w:t>
            </w:r>
          </w:p>
        </w:tc>
      </w:tr>
      <w:tr w:rsidR="00E24B24" w:rsidTr="00E24B24">
        <w:tc>
          <w:tcPr>
            <w:tcW w:w="2268" w:type="dxa"/>
          </w:tcPr>
          <w:p w:rsidR="00E24B24" w:rsidRDefault="00F4661F" w:rsidP="00377793">
            <w:pPr>
              <w:jc w:val="both"/>
            </w:pPr>
            <w:r>
              <w:t>reg_alpha</w:t>
            </w:r>
          </w:p>
        </w:tc>
        <w:tc>
          <w:tcPr>
            <w:tcW w:w="2268" w:type="dxa"/>
          </w:tcPr>
          <w:p w:rsidR="00E24B24" w:rsidRDefault="00E90FE7" w:rsidP="00377793">
            <w:pPr>
              <w:jc w:val="both"/>
            </w:pPr>
            <w:r>
              <w:t>1</w:t>
            </w:r>
          </w:p>
        </w:tc>
      </w:tr>
      <w:tr w:rsidR="00E24B24" w:rsidTr="00E24B24">
        <w:tc>
          <w:tcPr>
            <w:tcW w:w="2268" w:type="dxa"/>
          </w:tcPr>
          <w:p w:rsidR="00E24B24" w:rsidRDefault="00F4661F" w:rsidP="00377793">
            <w:pPr>
              <w:jc w:val="both"/>
            </w:pPr>
            <w:r>
              <w:t>reg_lambda</w:t>
            </w:r>
          </w:p>
        </w:tc>
        <w:tc>
          <w:tcPr>
            <w:tcW w:w="2268" w:type="dxa"/>
          </w:tcPr>
          <w:p w:rsidR="00E24B24" w:rsidRDefault="00E90FE7" w:rsidP="00E90FE7">
            <w:pPr>
              <w:jc w:val="both"/>
            </w:pPr>
            <w:r>
              <w:t>1</w:t>
            </w:r>
          </w:p>
        </w:tc>
      </w:tr>
      <w:tr w:rsidR="00E90FE7" w:rsidTr="00E24B24">
        <w:tc>
          <w:tcPr>
            <w:tcW w:w="2268" w:type="dxa"/>
          </w:tcPr>
          <w:p w:rsidR="00E90FE7" w:rsidRDefault="00E90FE7" w:rsidP="00377793">
            <w:pPr>
              <w:jc w:val="both"/>
            </w:pPr>
            <w:r>
              <w:t>max_depth</w:t>
            </w:r>
          </w:p>
        </w:tc>
        <w:tc>
          <w:tcPr>
            <w:tcW w:w="2268" w:type="dxa"/>
          </w:tcPr>
          <w:p w:rsidR="00E90FE7" w:rsidRDefault="00E90FE7" w:rsidP="00E90FE7">
            <w:pPr>
              <w:jc w:val="both"/>
            </w:pPr>
            <w:r>
              <w:t>6</w:t>
            </w:r>
          </w:p>
        </w:tc>
      </w:tr>
    </w:tbl>
    <w:p w:rsidR="00F4661F" w:rsidRPr="00793B37" w:rsidRDefault="00E24B24" w:rsidP="00793B37">
      <w:pPr>
        <w:spacing w:after="0"/>
        <w:rPr>
          <w:sz w:val="20"/>
        </w:rPr>
      </w:pPr>
      <w:r w:rsidRPr="00F4661F">
        <w:rPr>
          <w:b/>
          <w:sz w:val="20"/>
        </w:rPr>
        <w:t xml:space="preserve">Table </w:t>
      </w:r>
      <w:r w:rsidR="00CD2B41">
        <w:rPr>
          <w:b/>
          <w:sz w:val="20"/>
        </w:rPr>
        <w:t>2</w:t>
      </w:r>
      <w:r w:rsidR="00F4661F" w:rsidRPr="00F4661F">
        <w:rPr>
          <w:sz w:val="20"/>
        </w:rPr>
        <w:t xml:space="preserve"> </w:t>
      </w:r>
      <w:r w:rsidR="00F4661F">
        <w:rPr>
          <w:sz w:val="20"/>
        </w:rPr>
        <w:t>Optimal</w:t>
      </w:r>
      <w:r w:rsidRPr="00F4661F">
        <w:rPr>
          <w:sz w:val="20"/>
        </w:rPr>
        <w:t xml:space="preserve"> parameters </w:t>
      </w:r>
      <w:r w:rsidR="00F4661F">
        <w:rPr>
          <w:sz w:val="20"/>
        </w:rPr>
        <w:t xml:space="preserve">for our </w:t>
      </w:r>
      <w:r w:rsidR="00E90FE7">
        <w:rPr>
          <w:sz w:val="20"/>
        </w:rPr>
        <w:t>algorithm</w:t>
      </w:r>
      <w:r w:rsidR="00F4661F">
        <w:rPr>
          <w:sz w:val="20"/>
        </w:rPr>
        <w:t xml:space="preserve"> after     </w:t>
      </w:r>
      <w:r w:rsidRPr="00F4661F">
        <w:rPr>
          <w:sz w:val="20"/>
        </w:rPr>
        <w:t xml:space="preserve">Gridsearch </w:t>
      </w:r>
    </w:p>
    <w:p w:rsidR="00F4661F" w:rsidRPr="00441E88" w:rsidRDefault="00F4661F" w:rsidP="00377793">
      <w:pPr>
        <w:spacing w:after="0"/>
        <w:jc w:val="both"/>
      </w:pPr>
    </w:p>
    <w:p w:rsidR="00F4661F" w:rsidRDefault="0030331E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 w:rsidRPr="00F4112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Confusion Matrix</w:t>
      </w:r>
    </w:p>
    <w:p w:rsidR="00413623" w:rsidRPr="00377793" w:rsidRDefault="0030331E" w:rsidP="00377793">
      <w:pPr>
        <w:spacing w:after="0"/>
        <w:jc w:val="both"/>
      </w:pPr>
      <w:r w:rsidRPr="00377793">
        <w:t>The confusion matrix is an important 2 dimensional matrix that contains information about the actual classes and the predicted classes of a classifier. In the loan application data used in this paper, the number 0 represents the loan default category, and 1 represent the normal categ</w:t>
      </w:r>
      <w:r w:rsidR="00BD40DA">
        <w:t>ory.  Table 3</w:t>
      </w:r>
      <w:r w:rsidRPr="00377793">
        <w:t xml:space="preserve"> shows the calculated confusion matrix of XGBoost the data.</w:t>
      </w:r>
    </w:p>
    <w:p w:rsidR="006056BD" w:rsidRDefault="006056BD" w:rsidP="00377793">
      <w:pPr>
        <w:spacing w:after="0"/>
        <w:jc w:val="both"/>
        <w:rPr>
          <w:b/>
        </w:rPr>
      </w:pPr>
    </w:p>
    <w:p w:rsidR="00BD40DA" w:rsidRDefault="00BD40DA" w:rsidP="00377793">
      <w:pPr>
        <w:spacing w:after="0"/>
        <w:jc w:val="both"/>
        <w:rPr>
          <w:b/>
        </w:rPr>
      </w:pPr>
    </w:p>
    <w:p w:rsidR="00BD40DA" w:rsidRDefault="00BD40DA" w:rsidP="00377793">
      <w:pPr>
        <w:spacing w:after="0"/>
        <w:jc w:val="both"/>
        <w:rPr>
          <w:b/>
        </w:rPr>
      </w:pPr>
    </w:p>
    <w:p w:rsidR="00413623" w:rsidRDefault="00413623" w:rsidP="00377793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81"/>
        <w:tblW w:w="4826" w:type="dxa"/>
        <w:tblLook w:val="04A0"/>
      </w:tblPr>
      <w:tblGrid>
        <w:gridCol w:w="1206"/>
        <w:gridCol w:w="1206"/>
        <w:gridCol w:w="1206"/>
        <w:gridCol w:w="1208"/>
      </w:tblGrid>
      <w:tr w:rsidR="006056BD" w:rsidRPr="00F4661F" w:rsidTr="00F4661F">
        <w:trPr>
          <w:trHeight w:val="416"/>
        </w:trPr>
        <w:tc>
          <w:tcPr>
            <w:tcW w:w="1206" w:type="dxa"/>
          </w:tcPr>
          <w:p w:rsidR="006056BD" w:rsidRPr="00F4661F" w:rsidRDefault="006056BD" w:rsidP="006056BD">
            <w:pPr>
              <w:jc w:val="both"/>
              <w:rPr>
                <w:szCs w:val="24"/>
              </w:rPr>
            </w:pPr>
          </w:p>
        </w:tc>
        <w:tc>
          <w:tcPr>
            <w:tcW w:w="3619" w:type="dxa"/>
            <w:gridSpan w:val="3"/>
          </w:tcPr>
          <w:p w:rsidR="006056BD" w:rsidRPr="00F4661F" w:rsidRDefault="006056BD" w:rsidP="00966442">
            <w:pPr>
              <w:jc w:val="center"/>
              <w:rPr>
                <w:szCs w:val="24"/>
              </w:rPr>
            </w:pPr>
            <w:r w:rsidRPr="00F4661F">
              <w:rPr>
                <w:szCs w:val="24"/>
              </w:rPr>
              <w:t>Predicted Class</w:t>
            </w:r>
          </w:p>
        </w:tc>
      </w:tr>
      <w:tr w:rsidR="00966442" w:rsidRPr="00F4661F" w:rsidTr="00F4661F">
        <w:trPr>
          <w:trHeight w:val="394"/>
        </w:trPr>
        <w:tc>
          <w:tcPr>
            <w:tcW w:w="1206" w:type="dxa"/>
            <w:vMerge w:val="restart"/>
          </w:tcPr>
          <w:p w:rsidR="006056BD" w:rsidRPr="00F4661F" w:rsidRDefault="006056BD" w:rsidP="006056BD">
            <w:pPr>
              <w:jc w:val="both"/>
              <w:rPr>
                <w:szCs w:val="24"/>
              </w:rPr>
            </w:pPr>
          </w:p>
          <w:p w:rsidR="006056BD" w:rsidRPr="00F4661F" w:rsidRDefault="006056BD" w:rsidP="006056BD">
            <w:pPr>
              <w:jc w:val="both"/>
              <w:rPr>
                <w:szCs w:val="24"/>
              </w:rPr>
            </w:pPr>
            <w:r w:rsidRPr="00F4661F">
              <w:rPr>
                <w:szCs w:val="24"/>
              </w:rPr>
              <w:t>Actual Class</w:t>
            </w:r>
          </w:p>
        </w:tc>
        <w:tc>
          <w:tcPr>
            <w:tcW w:w="1206" w:type="dxa"/>
          </w:tcPr>
          <w:p w:rsidR="006056BD" w:rsidRPr="00F4661F" w:rsidRDefault="006056BD" w:rsidP="006056BD">
            <w:pPr>
              <w:jc w:val="both"/>
              <w:rPr>
                <w:szCs w:val="24"/>
              </w:rPr>
            </w:pPr>
          </w:p>
        </w:tc>
        <w:tc>
          <w:tcPr>
            <w:tcW w:w="1206" w:type="dxa"/>
          </w:tcPr>
          <w:p w:rsidR="006056BD" w:rsidRPr="00F4661F" w:rsidRDefault="006056BD" w:rsidP="006056BD">
            <w:pPr>
              <w:jc w:val="both"/>
              <w:rPr>
                <w:sz w:val="18"/>
                <w:szCs w:val="24"/>
              </w:rPr>
            </w:pPr>
            <w:r w:rsidRPr="00F4661F">
              <w:rPr>
                <w:sz w:val="18"/>
                <w:szCs w:val="24"/>
              </w:rPr>
              <w:t xml:space="preserve">Class = </w:t>
            </w:r>
            <w:r w:rsidR="00F4661F" w:rsidRPr="00F4661F">
              <w:rPr>
                <w:sz w:val="18"/>
                <w:szCs w:val="24"/>
              </w:rPr>
              <w:t>good</w:t>
            </w:r>
          </w:p>
        </w:tc>
        <w:tc>
          <w:tcPr>
            <w:tcW w:w="1208" w:type="dxa"/>
          </w:tcPr>
          <w:p w:rsidR="006056BD" w:rsidRPr="00F4661F" w:rsidRDefault="006056BD" w:rsidP="006056BD">
            <w:pPr>
              <w:jc w:val="both"/>
              <w:rPr>
                <w:sz w:val="18"/>
                <w:szCs w:val="24"/>
              </w:rPr>
            </w:pPr>
            <w:r w:rsidRPr="00F4661F">
              <w:rPr>
                <w:sz w:val="18"/>
                <w:szCs w:val="24"/>
              </w:rPr>
              <w:t xml:space="preserve">Class = </w:t>
            </w:r>
            <w:r w:rsidR="00F4661F" w:rsidRPr="00F4661F">
              <w:rPr>
                <w:sz w:val="18"/>
                <w:szCs w:val="24"/>
              </w:rPr>
              <w:t>bad</w:t>
            </w:r>
          </w:p>
        </w:tc>
      </w:tr>
      <w:tr w:rsidR="00966442" w:rsidRPr="00F4661F" w:rsidTr="00F4661F">
        <w:trPr>
          <w:trHeight w:val="394"/>
        </w:trPr>
        <w:tc>
          <w:tcPr>
            <w:tcW w:w="1206" w:type="dxa"/>
            <w:vMerge/>
          </w:tcPr>
          <w:p w:rsidR="006056BD" w:rsidRPr="00F4661F" w:rsidRDefault="006056BD" w:rsidP="006056BD">
            <w:pPr>
              <w:jc w:val="both"/>
              <w:rPr>
                <w:szCs w:val="24"/>
              </w:rPr>
            </w:pPr>
          </w:p>
        </w:tc>
        <w:tc>
          <w:tcPr>
            <w:tcW w:w="1206" w:type="dxa"/>
          </w:tcPr>
          <w:p w:rsidR="006056BD" w:rsidRPr="00F4661F" w:rsidRDefault="006056BD" w:rsidP="006056BD">
            <w:pPr>
              <w:jc w:val="both"/>
              <w:rPr>
                <w:sz w:val="18"/>
                <w:szCs w:val="24"/>
              </w:rPr>
            </w:pPr>
            <w:r w:rsidRPr="00F4661F">
              <w:rPr>
                <w:sz w:val="18"/>
                <w:szCs w:val="24"/>
              </w:rPr>
              <w:t xml:space="preserve">Class = </w:t>
            </w:r>
            <w:r w:rsidR="00F4661F" w:rsidRPr="00F4661F">
              <w:rPr>
                <w:sz w:val="18"/>
                <w:szCs w:val="24"/>
              </w:rPr>
              <w:t>good</w:t>
            </w:r>
          </w:p>
        </w:tc>
        <w:tc>
          <w:tcPr>
            <w:tcW w:w="1206" w:type="dxa"/>
          </w:tcPr>
          <w:p w:rsidR="006056BD" w:rsidRPr="00F4661F" w:rsidRDefault="00D97EF7" w:rsidP="006056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1208" w:type="dxa"/>
          </w:tcPr>
          <w:p w:rsidR="006056BD" w:rsidRPr="00F4661F" w:rsidRDefault="00D97EF7" w:rsidP="006056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966442" w:rsidRPr="00F4661F" w:rsidTr="00F4661F">
        <w:trPr>
          <w:trHeight w:val="416"/>
        </w:trPr>
        <w:tc>
          <w:tcPr>
            <w:tcW w:w="1206" w:type="dxa"/>
            <w:vMerge/>
          </w:tcPr>
          <w:p w:rsidR="006056BD" w:rsidRPr="00F4661F" w:rsidRDefault="006056BD" w:rsidP="006056BD">
            <w:pPr>
              <w:jc w:val="both"/>
              <w:rPr>
                <w:szCs w:val="24"/>
              </w:rPr>
            </w:pPr>
          </w:p>
        </w:tc>
        <w:tc>
          <w:tcPr>
            <w:tcW w:w="1206" w:type="dxa"/>
          </w:tcPr>
          <w:p w:rsidR="006056BD" w:rsidRPr="00F4661F" w:rsidRDefault="006056BD" w:rsidP="006056BD">
            <w:pPr>
              <w:jc w:val="both"/>
              <w:rPr>
                <w:sz w:val="18"/>
                <w:szCs w:val="24"/>
              </w:rPr>
            </w:pPr>
            <w:r w:rsidRPr="00F4661F">
              <w:rPr>
                <w:sz w:val="18"/>
                <w:szCs w:val="24"/>
              </w:rPr>
              <w:t xml:space="preserve">Class = </w:t>
            </w:r>
            <w:r w:rsidR="00F4661F" w:rsidRPr="00F4661F">
              <w:rPr>
                <w:sz w:val="18"/>
                <w:szCs w:val="24"/>
              </w:rPr>
              <w:t>bad</w:t>
            </w:r>
          </w:p>
        </w:tc>
        <w:tc>
          <w:tcPr>
            <w:tcW w:w="1206" w:type="dxa"/>
          </w:tcPr>
          <w:p w:rsidR="006056BD" w:rsidRPr="00F4661F" w:rsidRDefault="00D97EF7" w:rsidP="006056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208" w:type="dxa"/>
          </w:tcPr>
          <w:p w:rsidR="006056BD" w:rsidRPr="00F4661F" w:rsidRDefault="00D97EF7" w:rsidP="006056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670</w:t>
            </w:r>
          </w:p>
        </w:tc>
      </w:tr>
    </w:tbl>
    <w:p w:rsidR="00413623" w:rsidRPr="006056BD" w:rsidRDefault="00413623" w:rsidP="00BD40DA">
      <w:pPr>
        <w:spacing w:after="0"/>
        <w:jc w:val="both"/>
      </w:pPr>
      <w:r w:rsidRPr="006056BD">
        <w:rPr>
          <w:b/>
        </w:rPr>
        <w:t xml:space="preserve">Table </w:t>
      </w:r>
      <w:r w:rsidR="00CD2B41">
        <w:rPr>
          <w:b/>
        </w:rPr>
        <w:t>3</w:t>
      </w:r>
      <w:r w:rsidR="006056BD">
        <w:t xml:space="preserve"> Confusion Matrix of XGBoost</w:t>
      </w:r>
    </w:p>
    <w:p w:rsidR="0030331E" w:rsidRDefault="0030331E" w:rsidP="00377793">
      <w:pPr>
        <w:spacing w:after="0"/>
        <w:jc w:val="both"/>
        <w:rPr>
          <w:sz w:val="24"/>
          <w:szCs w:val="24"/>
        </w:rPr>
      </w:pPr>
    </w:p>
    <w:p w:rsidR="006056BD" w:rsidRPr="00C77B6F" w:rsidRDefault="006056BD" w:rsidP="00377793">
      <w:pPr>
        <w:spacing w:after="0"/>
        <w:jc w:val="both"/>
        <w:rPr>
          <w:sz w:val="24"/>
          <w:szCs w:val="24"/>
        </w:rPr>
      </w:pPr>
    </w:p>
    <w:p w:rsidR="00413623" w:rsidRDefault="00413623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4</w:t>
      </w:r>
      <w:r w:rsidR="00966442">
        <w:rPr>
          <w:b/>
          <w:sz w:val="28"/>
          <w:szCs w:val="28"/>
        </w:rPr>
        <w:t>.2</w:t>
      </w:r>
      <w:r w:rsidRPr="00F4112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Accuracy</w:t>
      </w:r>
    </w:p>
    <w:p w:rsidR="00413623" w:rsidRPr="006056BD" w:rsidRDefault="00413623" w:rsidP="00377793">
      <w:pPr>
        <w:spacing w:after="0"/>
        <w:jc w:val="both"/>
      </w:pPr>
      <w:r w:rsidRPr="006056BD">
        <w:t>Accuracy measures the proportion of correctly classified predictions; it is defined by the formula:</w:t>
      </w:r>
    </w:p>
    <w:p w:rsidR="00413623" w:rsidRPr="006056BD" w:rsidRDefault="00413623" w:rsidP="00377793">
      <w:pPr>
        <w:spacing w:after="0"/>
        <w:jc w:val="both"/>
        <w:rPr>
          <w:rFonts w:eastAsiaTheme="minorEastAsia"/>
          <w:sz w:val="28"/>
        </w:rPr>
      </w:pPr>
      <w:r w:rsidRPr="006056BD">
        <w:t>Accuracy</w:t>
      </w:r>
      <w:r w:rsidRPr="006056BD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TP+TN</m:t>
            </m:r>
          </m:num>
          <m:den>
            <m:r>
              <w:rPr>
                <w:rFonts w:ascii="Cambria Math" w:hAnsi="Cambria Math"/>
                <w:sz w:val="28"/>
              </w:rPr>
              <m:t>TP+TN+FP+FN</m:t>
            </m:r>
          </m:den>
        </m:f>
      </m:oMath>
    </w:p>
    <w:p w:rsidR="00222D52" w:rsidRPr="006056BD" w:rsidRDefault="00222D52" w:rsidP="00377793">
      <w:pPr>
        <w:spacing w:after="0"/>
        <w:jc w:val="both"/>
      </w:pPr>
    </w:p>
    <w:p w:rsidR="00C77B6F" w:rsidRPr="006056BD" w:rsidRDefault="00413623" w:rsidP="00377793">
      <w:pPr>
        <w:spacing w:after="0"/>
        <w:jc w:val="both"/>
      </w:pPr>
      <w:r w:rsidRPr="006056BD">
        <w:t>Where TP is the number of true positives, TN is the number of true negatives, FP is the nu</w:t>
      </w:r>
      <w:r w:rsidR="00222D52" w:rsidRPr="006056BD">
        <w:t>mber of false positives and FN is the number of false negatives.</w:t>
      </w:r>
    </w:p>
    <w:p w:rsidR="00222D52" w:rsidRDefault="00222D52" w:rsidP="00377793">
      <w:pPr>
        <w:spacing w:after="0"/>
        <w:jc w:val="both"/>
        <w:rPr>
          <w:sz w:val="24"/>
          <w:szCs w:val="24"/>
        </w:rPr>
      </w:pPr>
    </w:p>
    <w:p w:rsidR="00222D52" w:rsidRDefault="00E24B24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 w:rsidRPr="00F4112A">
        <w:rPr>
          <w:b/>
          <w:sz w:val="28"/>
          <w:szCs w:val="28"/>
        </w:rPr>
        <w:t xml:space="preserve"> Recall</w:t>
      </w:r>
    </w:p>
    <w:p w:rsidR="00222D52" w:rsidRPr="006056BD" w:rsidRDefault="00222D52" w:rsidP="00377793">
      <w:pPr>
        <w:spacing w:after="0"/>
        <w:jc w:val="both"/>
      </w:pPr>
      <w:r w:rsidRPr="006056BD">
        <w:t xml:space="preserve">Recall measures the ability of the classifier to predict correctly instances of a certain </w:t>
      </w:r>
      <w:r w:rsidR="00E90FE7" w:rsidRPr="006056BD">
        <w:t>class;</w:t>
      </w:r>
      <w:r w:rsidRPr="006056BD">
        <w:t xml:space="preserve"> it is also called the TPR (true positive rate):</w:t>
      </w:r>
    </w:p>
    <w:p w:rsidR="00222D52" w:rsidRDefault="00222D52" w:rsidP="00377793">
      <w:pPr>
        <w:spacing w:after="0"/>
        <w:jc w:val="both"/>
        <w:rPr>
          <w:rFonts w:eastAsiaTheme="minorEastAsia"/>
          <w:sz w:val="32"/>
          <w:szCs w:val="24"/>
        </w:rPr>
      </w:pPr>
      <w:r w:rsidRPr="006056BD">
        <w:t xml:space="preserve">Recall </w:t>
      </w:r>
      <w:r w:rsidRPr="00413623">
        <w:rPr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TP+FN</m:t>
            </m:r>
          </m:den>
        </m:f>
      </m:oMath>
    </w:p>
    <w:p w:rsidR="00222D52" w:rsidRDefault="00222D52" w:rsidP="00377793">
      <w:pPr>
        <w:spacing w:after="0"/>
        <w:jc w:val="both"/>
        <w:rPr>
          <w:sz w:val="24"/>
          <w:szCs w:val="24"/>
        </w:rPr>
      </w:pPr>
    </w:p>
    <w:p w:rsidR="00222D52" w:rsidRDefault="00222D52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4</w:t>
      </w:r>
      <w:r w:rsidR="00966442">
        <w:rPr>
          <w:b/>
          <w:sz w:val="28"/>
          <w:szCs w:val="28"/>
        </w:rPr>
        <w:t>.4</w:t>
      </w:r>
      <w:r w:rsidRPr="00F4112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Precision</w:t>
      </w:r>
    </w:p>
    <w:p w:rsidR="00222D52" w:rsidRPr="006056BD" w:rsidRDefault="00222D52" w:rsidP="00377793">
      <w:pPr>
        <w:spacing w:after="0"/>
        <w:jc w:val="both"/>
      </w:pPr>
      <w:r w:rsidRPr="006056BD">
        <w:t>Precision measures the proportion of predictions made by the classifier as positive that are actually positive:</w:t>
      </w:r>
    </w:p>
    <w:p w:rsidR="00222D52" w:rsidRDefault="00222D52" w:rsidP="00377793">
      <w:pPr>
        <w:spacing w:after="0"/>
        <w:jc w:val="both"/>
        <w:rPr>
          <w:rFonts w:eastAsiaTheme="minorEastAsia"/>
          <w:sz w:val="32"/>
          <w:szCs w:val="24"/>
        </w:rPr>
      </w:pPr>
      <w:r w:rsidRPr="006056BD">
        <w:t xml:space="preserve">Precision </w:t>
      </w:r>
      <w:r w:rsidRPr="00413623">
        <w:rPr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TP+FP</m:t>
            </m:r>
          </m:den>
        </m:f>
      </m:oMath>
    </w:p>
    <w:p w:rsidR="00222D52" w:rsidRDefault="00222D52" w:rsidP="00377793">
      <w:pPr>
        <w:spacing w:after="0"/>
        <w:jc w:val="both"/>
        <w:rPr>
          <w:sz w:val="24"/>
          <w:szCs w:val="24"/>
        </w:rPr>
      </w:pPr>
    </w:p>
    <w:p w:rsidR="00222D52" w:rsidRDefault="00222D52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4</w:t>
      </w:r>
      <w:r w:rsidR="00966442">
        <w:rPr>
          <w:b/>
          <w:sz w:val="28"/>
          <w:szCs w:val="28"/>
        </w:rPr>
        <w:t>.5</w:t>
      </w:r>
      <w:r w:rsidRPr="00F4112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F1-score</w:t>
      </w:r>
    </w:p>
    <w:p w:rsidR="00222D52" w:rsidRPr="006056BD" w:rsidRDefault="00222D52" w:rsidP="00377793">
      <w:pPr>
        <w:spacing w:after="0"/>
        <w:jc w:val="both"/>
      </w:pPr>
      <w:r w:rsidRPr="006056BD">
        <w:t>F1-score is the harmonic aver</w:t>
      </w:r>
      <w:r w:rsidR="00847BBB" w:rsidRPr="006056BD">
        <w:t>age of precision and recall</w:t>
      </w:r>
      <w:r w:rsidRPr="006056BD">
        <w:t>:</w:t>
      </w:r>
    </w:p>
    <w:p w:rsidR="00847BBB" w:rsidRPr="006056BD" w:rsidRDefault="00847BBB" w:rsidP="00377793">
      <w:pPr>
        <w:spacing w:after="0"/>
        <w:jc w:val="both"/>
      </w:pPr>
    </w:p>
    <w:p w:rsidR="00F4661F" w:rsidRDefault="00847BBB" w:rsidP="00377793">
      <w:pPr>
        <w:spacing w:after="0"/>
        <w:jc w:val="both"/>
        <w:rPr>
          <w:rFonts w:eastAsiaTheme="minorEastAsia"/>
          <w:sz w:val="32"/>
          <w:szCs w:val="24"/>
        </w:rPr>
      </w:pPr>
      <w:r w:rsidRPr="006056BD">
        <w:t>F1-score</w:t>
      </w:r>
      <w:r w:rsidR="00222D52" w:rsidRPr="00413623">
        <w:rPr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 * Precision * Recall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Precision + Recall</m:t>
            </m:r>
          </m:den>
        </m:f>
      </m:oMath>
    </w:p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BD40DA" w:rsidTr="00BD40DA">
        <w:tc>
          <w:tcPr>
            <w:tcW w:w="2268" w:type="dxa"/>
          </w:tcPr>
          <w:p w:rsidR="00BD40DA" w:rsidRPr="00D97EF7" w:rsidRDefault="00BD40DA" w:rsidP="00377793">
            <w:pPr>
              <w:jc w:val="both"/>
              <w:rPr>
                <w:b/>
                <w:sz w:val="24"/>
                <w:szCs w:val="28"/>
              </w:rPr>
            </w:pPr>
            <w:r w:rsidRPr="00D97EF7">
              <w:rPr>
                <w:b/>
                <w:sz w:val="24"/>
                <w:szCs w:val="28"/>
              </w:rPr>
              <w:lastRenderedPageBreak/>
              <w:t>Metric</w:t>
            </w:r>
          </w:p>
        </w:tc>
        <w:tc>
          <w:tcPr>
            <w:tcW w:w="2268" w:type="dxa"/>
          </w:tcPr>
          <w:p w:rsidR="00BD40DA" w:rsidRPr="00D97EF7" w:rsidRDefault="00BD40DA" w:rsidP="00377793">
            <w:pPr>
              <w:jc w:val="both"/>
              <w:rPr>
                <w:b/>
                <w:sz w:val="24"/>
                <w:szCs w:val="28"/>
              </w:rPr>
            </w:pPr>
            <w:r w:rsidRPr="00D97EF7">
              <w:rPr>
                <w:b/>
                <w:sz w:val="24"/>
                <w:szCs w:val="28"/>
              </w:rPr>
              <w:t>Score (%)</w:t>
            </w:r>
          </w:p>
        </w:tc>
      </w:tr>
      <w:tr w:rsidR="00BD40DA" w:rsidTr="00BD40DA">
        <w:tc>
          <w:tcPr>
            <w:tcW w:w="2268" w:type="dxa"/>
          </w:tcPr>
          <w:p w:rsidR="00BD40DA" w:rsidRPr="00BD40DA" w:rsidRDefault="00BD40DA" w:rsidP="00377793">
            <w:pPr>
              <w:jc w:val="both"/>
              <w:rPr>
                <w:sz w:val="24"/>
                <w:szCs w:val="28"/>
              </w:rPr>
            </w:pPr>
            <w:r w:rsidRPr="00BD40DA">
              <w:rPr>
                <w:sz w:val="24"/>
                <w:szCs w:val="28"/>
              </w:rPr>
              <w:t>Accuracy</w:t>
            </w:r>
          </w:p>
        </w:tc>
        <w:tc>
          <w:tcPr>
            <w:tcW w:w="2268" w:type="dxa"/>
          </w:tcPr>
          <w:p w:rsidR="00BD40DA" w:rsidRPr="00D97EF7" w:rsidRDefault="00D97EF7" w:rsidP="00377793">
            <w:pPr>
              <w:jc w:val="both"/>
              <w:rPr>
                <w:sz w:val="24"/>
                <w:szCs w:val="28"/>
              </w:rPr>
            </w:pPr>
            <w:r w:rsidRPr="00D97EF7">
              <w:rPr>
                <w:sz w:val="24"/>
                <w:szCs w:val="28"/>
              </w:rPr>
              <w:t>79</w:t>
            </w:r>
          </w:p>
        </w:tc>
      </w:tr>
      <w:tr w:rsidR="00BD40DA" w:rsidTr="00BD40DA">
        <w:tc>
          <w:tcPr>
            <w:tcW w:w="2268" w:type="dxa"/>
          </w:tcPr>
          <w:p w:rsidR="00BD40DA" w:rsidRPr="00BD40DA" w:rsidRDefault="00BD40DA" w:rsidP="00377793">
            <w:pPr>
              <w:jc w:val="both"/>
              <w:rPr>
                <w:sz w:val="24"/>
                <w:szCs w:val="28"/>
              </w:rPr>
            </w:pPr>
            <w:r w:rsidRPr="00BD40DA">
              <w:rPr>
                <w:sz w:val="24"/>
                <w:szCs w:val="28"/>
              </w:rPr>
              <w:t>Precision</w:t>
            </w:r>
          </w:p>
        </w:tc>
        <w:tc>
          <w:tcPr>
            <w:tcW w:w="2268" w:type="dxa"/>
          </w:tcPr>
          <w:p w:rsidR="00BD40DA" w:rsidRPr="00D97EF7" w:rsidRDefault="00D97EF7" w:rsidP="00377793">
            <w:pPr>
              <w:jc w:val="both"/>
              <w:rPr>
                <w:sz w:val="24"/>
                <w:szCs w:val="28"/>
              </w:rPr>
            </w:pPr>
            <w:r w:rsidRPr="00D97EF7">
              <w:rPr>
                <w:sz w:val="24"/>
                <w:szCs w:val="28"/>
              </w:rPr>
              <w:t>97</w:t>
            </w:r>
          </w:p>
        </w:tc>
      </w:tr>
      <w:tr w:rsidR="00BD40DA" w:rsidTr="00BD40DA">
        <w:tc>
          <w:tcPr>
            <w:tcW w:w="2268" w:type="dxa"/>
          </w:tcPr>
          <w:p w:rsidR="00BD40DA" w:rsidRPr="00BD40DA" w:rsidRDefault="00BD40DA" w:rsidP="00377793">
            <w:pPr>
              <w:jc w:val="both"/>
              <w:rPr>
                <w:sz w:val="24"/>
                <w:szCs w:val="28"/>
              </w:rPr>
            </w:pPr>
            <w:r w:rsidRPr="00BD40DA">
              <w:rPr>
                <w:sz w:val="24"/>
                <w:szCs w:val="28"/>
              </w:rPr>
              <w:t>Recall</w:t>
            </w:r>
          </w:p>
        </w:tc>
        <w:tc>
          <w:tcPr>
            <w:tcW w:w="2268" w:type="dxa"/>
          </w:tcPr>
          <w:p w:rsidR="00BD40DA" w:rsidRPr="00D97EF7" w:rsidRDefault="00D97EF7" w:rsidP="00377793">
            <w:pPr>
              <w:jc w:val="both"/>
              <w:rPr>
                <w:sz w:val="24"/>
                <w:szCs w:val="28"/>
              </w:rPr>
            </w:pPr>
            <w:r w:rsidRPr="00D97EF7">
              <w:rPr>
                <w:sz w:val="24"/>
                <w:szCs w:val="28"/>
              </w:rPr>
              <w:t>79</w:t>
            </w:r>
          </w:p>
        </w:tc>
      </w:tr>
      <w:tr w:rsidR="00BD40DA" w:rsidTr="00BD40DA">
        <w:tc>
          <w:tcPr>
            <w:tcW w:w="2268" w:type="dxa"/>
          </w:tcPr>
          <w:p w:rsidR="00BD40DA" w:rsidRPr="00BD40DA" w:rsidRDefault="00BD40DA" w:rsidP="00377793">
            <w:pPr>
              <w:jc w:val="both"/>
              <w:rPr>
                <w:sz w:val="24"/>
                <w:szCs w:val="28"/>
              </w:rPr>
            </w:pPr>
            <w:r w:rsidRPr="00BD40DA">
              <w:rPr>
                <w:sz w:val="24"/>
                <w:szCs w:val="28"/>
              </w:rPr>
              <w:t>F1_score</w:t>
            </w:r>
          </w:p>
        </w:tc>
        <w:tc>
          <w:tcPr>
            <w:tcW w:w="2268" w:type="dxa"/>
          </w:tcPr>
          <w:p w:rsidR="00BD40DA" w:rsidRPr="00D97EF7" w:rsidRDefault="00D97EF7" w:rsidP="00377793">
            <w:pPr>
              <w:jc w:val="both"/>
              <w:rPr>
                <w:sz w:val="24"/>
                <w:szCs w:val="28"/>
              </w:rPr>
            </w:pPr>
            <w:r w:rsidRPr="00D97EF7">
              <w:rPr>
                <w:sz w:val="24"/>
                <w:szCs w:val="28"/>
              </w:rPr>
              <w:t>87</w:t>
            </w:r>
          </w:p>
        </w:tc>
      </w:tr>
    </w:tbl>
    <w:p w:rsidR="00BD40DA" w:rsidRPr="00D97EF7" w:rsidRDefault="00D97EF7" w:rsidP="00377793">
      <w:pPr>
        <w:spacing w:after="0"/>
        <w:jc w:val="both"/>
        <w:rPr>
          <w:sz w:val="24"/>
          <w:szCs w:val="28"/>
        </w:rPr>
      </w:pPr>
      <w:r w:rsidRPr="00D97EF7">
        <w:rPr>
          <w:sz w:val="24"/>
          <w:szCs w:val="28"/>
        </w:rPr>
        <w:t>Table 4 Per</w:t>
      </w:r>
      <w:r w:rsidR="00E90FE7">
        <w:rPr>
          <w:sz w:val="24"/>
          <w:szCs w:val="28"/>
        </w:rPr>
        <w:t>formance metric for XGB</w:t>
      </w:r>
      <w:r w:rsidRPr="00D97EF7">
        <w:rPr>
          <w:sz w:val="24"/>
          <w:szCs w:val="28"/>
        </w:rPr>
        <w:t>oost</w:t>
      </w:r>
      <w:r>
        <w:rPr>
          <w:sz w:val="24"/>
          <w:szCs w:val="28"/>
        </w:rPr>
        <w:t xml:space="preserve"> algorithm on the loan dataset.</w:t>
      </w:r>
    </w:p>
    <w:p w:rsidR="00BD40DA" w:rsidRDefault="00BD40DA" w:rsidP="00377793">
      <w:pPr>
        <w:spacing w:after="0"/>
        <w:jc w:val="both"/>
        <w:rPr>
          <w:b/>
          <w:sz w:val="28"/>
          <w:szCs w:val="28"/>
        </w:rPr>
      </w:pPr>
    </w:p>
    <w:p w:rsidR="00847BBB" w:rsidRPr="00F4661F" w:rsidRDefault="00CD2B41" w:rsidP="00377793">
      <w:pPr>
        <w:spacing w:after="0"/>
        <w:jc w:val="both"/>
        <w:rPr>
          <w:rFonts w:eastAsiaTheme="minorEastAsia"/>
          <w:sz w:val="32"/>
          <w:szCs w:val="24"/>
        </w:rPr>
      </w:pPr>
      <w:r w:rsidRPr="00F4112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.6</w:t>
      </w:r>
      <w:r w:rsidRPr="00F4112A">
        <w:rPr>
          <w:b/>
          <w:sz w:val="28"/>
          <w:szCs w:val="28"/>
        </w:rPr>
        <w:t xml:space="preserve"> ROC</w:t>
      </w:r>
    </w:p>
    <w:p w:rsidR="00BC62A5" w:rsidRDefault="00847BBB" w:rsidP="00377793">
      <w:pPr>
        <w:spacing w:after="0"/>
        <w:jc w:val="both"/>
      </w:pPr>
      <w:r w:rsidRPr="006056BD">
        <w:t>ROC (receiver operating characteristics curve) is a visualization technique for showing a classifier’s performance. It represents the sensitivity and specificity of the classifier. The ROC curve is a two-dimensional curve with the FPR (false positive rate) as the X-axis and the TPR (true positive rate) as the Y-axis. The ranges of the ROC curve runs from (0</w:t>
      </w:r>
      <w:r w:rsidR="00BC62A5" w:rsidRPr="006056BD">
        <w:t>, 0</w:t>
      </w:r>
      <w:r w:rsidRPr="006056BD">
        <w:t>) to (1</w:t>
      </w:r>
      <w:r w:rsidR="00BC62A5" w:rsidRPr="006056BD">
        <w:t>, 1</w:t>
      </w:r>
      <w:r w:rsidRPr="006056BD">
        <w:t xml:space="preserve">). To compare models, we calculate the area under the ROC </w:t>
      </w:r>
      <w:r w:rsidR="00BC62A5" w:rsidRPr="006056BD">
        <w:t>curve (AUC). The larger the AUC, the better the model</w:t>
      </w:r>
      <w:r w:rsidR="00D97EF7">
        <w:t>.</w:t>
      </w:r>
    </w:p>
    <w:p w:rsidR="00D97EF7" w:rsidRDefault="00D97EF7" w:rsidP="00377793">
      <w:pPr>
        <w:spacing w:after="0"/>
        <w:jc w:val="both"/>
      </w:pPr>
    </w:p>
    <w:p w:rsidR="00D97EF7" w:rsidRDefault="00D97EF7" w:rsidP="00377793">
      <w:pPr>
        <w:spacing w:after="0"/>
        <w:jc w:val="both"/>
      </w:pPr>
      <w:r>
        <w:rPr>
          <w:noProof/>
        </w:rPr>
        <w:drawing>
          <wp:inline distT="0" distB="0" distL="0" distR="0">
            <wp:extent cx="2743200" cy="19756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7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EF7" w:rsidRPr="006056BD" w:rsidRDefault="00E90FE7" w:rsidP="00377793">
      <w:pPr>
        <w:spacing w:after="0"/>
        <w:jc w:val="both"/>
      </w:pPr>
      <w:r>
        <w:t>Figure 2 ROC area curve of XGB</w:t>
      </w:r>
      <w:r w:rsidR="00D97EF7">
        <w:t>oost on the loan data set.</w:t>
      </w:r>
    </w:p>
    <w:p w:rsidR="00A91E4A" w:rsidRPr="006056BD" w:rsidRDefault="00A91E4A" w:rsidP="00377793">
      <w:pPr>
        <w:spacing w:after="0"/>
        <w:jc w:val="both"/>
      </w:pPr>
    </w:p>
    <w:p w:rsidR="00A91E4A" w:rsidRDefault="00A91E4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4</w:t>
      </w:r>
      <w:r w:rsidR="00966442">
        <w:rPr>
          <w:b/>
          <w:sz w:val="28"/>
          <w:szCs w:val="28"/>
        </w:rPr>
        <w:t>.7</w:t>
      </w:r>
      <w:r w:rsidRPr="00F4112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Feature Importance</w:t>
      </w:r>
    </w:p>
    <w:p w:rsidR="00A91E4A" w:rsidRDefault="00793B37" w:rsidP="00377793">
      <w:pPr>
        <w:spacing w:after="0"/>
        <w:jc w:val="both"/>
        <w:rPr>
          <w:szCs w:val="24"/>
        </w:rPr>
      </w:pPr>
      <w:r>
        <w:rPr>
          <w:szCs w:val="24"/>
        </w:rPr>
        <w:t>One of the important results of</w:t>
      </w:r>
      <w:r w:rsidR="00A91E4A" w:rsidRPr="006056BD">
        <w:rPr>
          <w:szCs w:val="24"/>
        </w:rPr>
        <w:t xml:space="preserve"> this study is to determine the important features that help the classifier to correctly predict loan default. This helps in business intelligen</w:t>
      </w:r>
      <w:r w:rsidR="00E90FE7">
        <w:rPr>
          <w:szCs w:val="24"/>
        </w:rPr>
        <w:t>ce and decision making. Figure 3</w:t>
      </w:r>
      <w:r w:rsidR="00A91E4A" w:rsidRPr="006056BD">
        <w:rPr>
          <w:szCs w:val="24"/>
        </w:rPr>
        <w:t xml:space="preserve"> shows the </w:t>
      </w:r>
      <w:r w:rsidR="00E90FE7">
        <w:rPr>
          <w:szCs w:val="24"/>
        </w:rPr>
        <w:t xml:space="preserve">top 10 </w:t>
      </w:r>
      <w:r w:rsidR="00A91E4A" w:rsidRPr="006056BD">
        <w:rPr>
          <w:szCs w:val="24"/>
        </w:rPr>
        <w:t>mo</w:t>
      </w:r>
      <w:r w:rsidR="00E90FE7">
        <w:rPr>
          <w:szCs w:val="24"/>
        </w:rPr>
        <w:t xml:space="preserve">st </w:t>
      </w:r>
      <w:r w:rsidR="00E90FE7">
        <w:rPr>
          <w:szCs w:val="24"/>
        </w:rPr>
        <w:lastRenderedPageBreak/>
        <w:t>important features. The rate of loan interest (</w:t>
      </w:r>
      <w:r w:rsidR="00E90FE7" w:rsidRPr="00E90FE7">
        <w:rPr>
          <w:b/>
          <w:szCs w:val="24"/>
        </w:rPr>
        <w:t>rateofinterest</w:t>
      </w:r>
      <w:r w:rsidR="00E90FE7">
        <w:rPr>
          <w:szCs w:val="24"/>
        </w:rPr>
        <w:t xml:space="preserve">) </w:t>
      </w:r>
      <w:r w:rsidR="00A91E4A" w:rsidRPr="006056BD">
        <w:rPr>
          <w:szCs w:val="24"/>
        </w:rPr>
        <w:t xml:space="preserve">is the most important </w:t>
      </w:r>
      <w:r w:rsidR="00E90FE7">
        <w:rPr>
          <w:szCs w:val="24"/>
        </w:rPr>
        <w:t>feature</w:t>
      </w:r>
      <w:r w:rsidR="00A91E4A" w:rsidRPr="006056BD">
        <w:rPr>
          <w:szCs w:val="24"/>
        </w:rPr>
        <w:t xml:space="preserve"> from our </w:t>
      </w:r>
      <w:r w:rsidR="00E90FE7">
        <w:rPr>
          <w:szCs w:val="24"/>
        </w:rPr>
        <w:t>analysis</w:t>
      </w:r>
      <w:r w:rsidR="00A91E4A" w:rsidRPr="006056BD">
        <w:rPr>
          <w:szCs w:val="24"/>
        </w:rPr>
        <w:t>.</w:t>
      </w:r>
    </w:p>
    <w:p w:rsidR="00E90FE7" w:rsidRPr="006056BD" w:rsidRDefault="00E90FE7" w:rsidP="00377793">
      <w:pPr>
        <w:spacing w:after="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71812" cy="2047875"/>
            <wp:effectExtent l="19050" t="0" r="0" b="0"/>
            <wp:docPr id="4" name="Picture 4" descr="C:\Users\user\Desktop\zindi\loandefault\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zindi\loandefault\importan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12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BD" w:rsidRDefault="006056BD" w:rsidP="00377793">
      <w:pPr>
        <w:spacing w:after="0"/>
        <w:jc w:val="both"/>
        <w:rPr>
          <w:sz w:val="24"/>
          <w:szCs w:val="24"/>
        </w:rPr>
      </w:pPr>
    </w:p>
    <w:p w:rsidR="006A1C1A" w:rsidRDefault="00966442" w:rsidP="0037779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A1C1A" w:rsidRPr="00F4112A">
        <w:rPr>
          <w:b/>
          <w:sz w:val="28"/>
          <w:szCs w:val="28"/>
        </w:rPr>
        <w:t xml:space="preserve">   Conclusion</w:t>
      </w:r>
    </w:p>
    <w:p w:rsidR="00377793" w:rsidRDefault="006D6447" w:rsidP="00377793">
      <w:pPr>
        <w:spacing w:after="0"/>
        <w:jc w:val="both"/>
      </w:pPr>
      <w:r w:rsidRPr="006056BD">
        <w:t>In this</w:t>
      </w:r>
      <w:r w:rsidR="00A91E4A" w:rsidRPr="006056BD">
        <w:t xml:space="preserve"> paper</w:t>
      </w:r>
      <w:r w:rsidRPr="006056BD">
        <w:t>, we</w:t>
      </w:r>
      <w:r w:rsidR="00A91E4A" w:rsidRPr="006056BD">
        <w:t xml:space="preserve"> used XGBoost on loan default prediction</w:t>
      </w:r>
      <w:r w:rsidR="00662328">
        <w:t>, the task of predicting i</w:t>
      </w:r>
      <w:r w:rsidRPr="006056BD">
        <w:t>f a loan applicant will default in loan payment</w:t>
      </w:r>
      <w:r w:rsidR="00A91E4A" w:rsidRPr="006056BD">
        <w:t xml:space="preserve">. The analysis was done using </w:t>
      </w:r>
      <w:r w:rsidR="00793B37">
        <w:t xml:space="preserve">a boosting algorithm called XGBoost implemented in </w:t>
      </w:r>
      <w:r w:rsidR="00A91E4A" w:rsidRPr="006056BD">
        <w:t>python programming language</w:t>
      </w:r>
      <w:r w:rsidRPr="006056BD">
        <w:t xml:space="preserve"> and five performance metrics was calculated: Accuracy, Recall, Precision, F1-score and ROC area. The most important feature was identified to be </w:t>
      </w:r>
      <w:r w:rsidR="00E90FE7">
        <w:t>rate of interest</w:t>
      </w:r>
      <w:r w:rsidRPr="006056BD">
        <w:t>. This paper provides an effective basis for loan credit approval in order to identify risk</w:t>
      </w:r>
      <w:r w:rsidR="00793B37">
        <w:t>y</w:t>
      </w:r>
      <w:r w:rsidRPr="006056BD">
        <w:t xml:space="preserve"> customers from a large number of loan applicants using predictive modeling.  </w:t>
      </w:r>
      <w:r w:rsidR="00A91E4A" w:rsidRPr="006056BD">
        <w:t xml:space="preserve"> </w:t>
      </w:r>
    </w:p>
    <w:p w:rsidR="006056BD" w:rsidRPr="006056BD" w:rsidRDefault="006056BD" w:rsidP="00377793">
      <w:pPr>
        <w:spacing w:after="0"/>
        <w:jc w:val="both"/>
      </w:pPr>
    </w:p>
    <w:p w:rsidR="000E1E86" w:rsidRPr="006056BD" w:rsidRDefault="006A1C1A" w:rsidP="00377793">
      <w:pPr>
        <w:spacing w:after="0"/>
        <w:jc w:val="both"/>
        <w:rPr>
          <w:b/>
          <w:sz w:val="28"/>
          <w:szCs w:val="28"/>
        </w:rPr>
      </w:pPr>
      <w:r w:rsidRPr="00F4112A">
        <w:rPr>
          <w:b/>
          <w:sz w:val="28"/>
          <w:szCs w:val="28"/>
        </w:rPr>
        <w:t>Reference</w:t>
      </w:r>
    </w:p>
    <w:p w:rsidR="000C0378" w:rsidRDefault="006D6447" w:rsidP="000C0378">
      <w:r w:rsidRPr="006056BD">
        <w:t xml:space="preserve">ManjeetKumar, Vishesh Goel, Tarun Jain, </w:t>
      </w:r>
      <w:r w:rsidR="006056BD">
        <w:t xml:space="preserve"> </w:t>
      </w:r>
      <w:r w:rsidRPr="006056BD">
        <w:t>Sahil Singhal, DR. Lalit Mohan Goel.</w:t>
      </w:r>
      <w:r w:rsidR="003C40A9" w:rsidRPr="006056BD">
        <w:t xml:space="preserve"> (2018).</w:t>
      </w:r>
      <w:r w:rsidRPr="006056BD">
        <w:t xml:space="preserve"> </w:t>
      </w:r>
      <w:r w:rsidR="006056BD">
        <w:t xml:space="preserve">  </w:t>
      </w:r>
      <w:r w:rsidRPr="006056BD">
        <w:t xml:space="preserve">Neural Network Approach To Loan Default Prediction, </w:t>
      </w:r>
      <w:r w:rsidR="003C40A9" w:rsidRPr="006056BD">
        <w:t xml:space="preserve">International Research Journal of Engineering and Technology (IRJET) </w:t>
      </w:r>
      <w:r w:rsidRPr="006056BD">
        <w:t>, p-ISSN: 2395-0072</w:t>
      </w:r>
    </w:p>
    <w:p w:rsidR="003C40A9" w:rsidRPr="000C0378" w:rsidRDefault="003C40A9" w:rsidP="000C0378">
      <w:r w:rsidRPr="006056BD">
        <w:rPr>
          <w:rFonts w:cs="Segoe Print"/>
        </w:rPr>
        <w:t>Chiang, R. C., Chow, Y. F., &amp; Liu, M. (2002). Residential mortgage lending and borrower risk: The relationship between mortgage spreads and individual characteristics. Journal of Real Estate Finance and Economics, 25(1), 5–32.</w:t>
      </w:r>
    </w:p>
    <w:p w:rsidR="003C40A9" w:rsidRPr="006056BD" w:rsidRDefault="003C40A9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lastRenderedPageBreak/>
        <w:t>Steenackers, A</w:t>
      </w:r>
      <w:r w:rsidR="00966442">
        <w:rPr>
          <w:szCs w:val="24"/>
        </w:rPr>
        <w:t xml:space="preserve">., &amp; Goovaerts, M. J. (1989). A </w:t>
      </w:r>
      <w:r w:rsidRPr="006056BD">
        <w:rPr>
          <w:szCs w:val="24"/>
        </w:rPr>
        <w:t>credit scoring model for personal loans. Insurance: Mathematics and Economics, 8(1), 31–34.</w:t>
      </w:r>
    </w:p>
    <w:p w:rsidR="000C0378" w:rsidRDefault="003C40A9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>Ali Bagherpour. (2006). Predicting Mortgage Loan Default with Machine Learning Methods.</w:t>
      </w:r>
    </w:p>
    <w:p w:rsidR="000C482E" w:rsidRPr="006056BD" w:rsidRDefault="000C482E" w:rsidP="00377793">
      <w:pPr>
        <w:spacing w:after="0"/>
        <w:jc w:val="both"/>
        <w:rPr>
          <w:szCs w:val="24"/>
        </w:rPr>
      </w:pPr>
    </w:p>
    <w:p w:rsidR="003C40A9" w:rsidRPr="006056BD" w:rsidRDefault="003C40A9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 xml:space="preserve">Li Ying. (2018). </w:t>
      </w:r>
      <w:r w:rsidR="003B5E90" w:rsidRPr="006056BD">
        <w:rPr>
          <w:szCs w:val="24"/>
        </w:rPr>
        <w:t>Research on bank credit default prediction based on data mining algorithm. The International Journal of Social Science and Humanities Invention 5(06): 4820-4820, ISSN: 2349-2031</w:t>
      </w:r>
      <w:r w:rsidR="000C482E">
        <w:rPr>
          <w:szCs w:val="24"/>
        </w:rPr>
        <w:t>.</w:t>
      </w:r>
    </w:p>
    <w:p w:rsidR="003B5E90" w:rsidRPr="006056BD" w:rsidRDefault="003B5E90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>Lee, T. S., Chiu, C. C., Chou, Y. C., &amp; Lu, C. J. (2006). Mining the customer credit using classification and regression tree and multivariate adaptive regression splines. Computational Statistics and Data Analysis, 50, 111</w:t>
      </w:r>
      <w:r w:rsidR="000C482E">
        <w:rPr>
          <w:szCs w:val="24"/>
        </w:rPr>
        <w:t>.</w:t>
      </w:r>
    </w:p>
    <w:p w:rsidR="003B5E90" w:rsidRDefault="003B5E90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>Freund, Y., &amp; Schapire, R. (1996). Experiments with a new boosting algorithm. In Proceedings of the Thirteenth International Conference on Machine Learning, pp. 148–156 Bari, Italy</w:t>
      </w:r>
      <w:r w:rsidR="000C482E">
        <w:rPr>
          <w:szCs w:val="24"/>
        </w:rPr>
        <w:t>.</w:t>
      </w:r>
    </w:p>
    <w:p w:rsidR="000C482E" w:rsidRPr="006056BD" w:rsidRDefault="000C482E" w:rsidP="00377793">
      <w:pPr>
        <w:spacing w:after="0"/>
        <w:jc w:val="both"/>
        <w:rPr>
          <w:szCs w:val="24"/>
        </w:rPr>
      </w:pPr>
    </w:p>
    <w:p w:rsidR="003B5E90" w:rsidRPr="006056BD" w:rsidRDefault="003B5E90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>Z.-H. Zhou and M. Li. Ensemble Methods.(2012). Foundations and Algorithms, -13: 978-1-4398-3005 -5.</w:t>
      </w:r>
      <w:r w:rsidR="00FB3B9F">
        <w:rPr>
          <w:szCs w:val="24"/>
        </w:rPr>
        <w:t xml:space="preserve">  </w:t>
      </w:r>
    </w:p>
    <w:p w:rsidR="003B5E90" w:rsidRPr="006056BD" w:rsidRDefault="003B5E90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 xml:space="preserve">Jerome H. Friedman . (1999). Greedy Function Approximation: A Gradient Boosting Machine, IMS 1999 Reitz Lecture. </w:t>
      </w:r>
    </w:p>
    <w:p w:rsidR="003B5E90" w:rsidRDefault="003B5E90" w:rsidP="00377793">
      <w:pPr>
        <w:spacing w:after="0"/>
        <w:jc w:val="both"/>
        <w:rPr>
          <w:szCs w:val="24"/>
        </w:rPr>
      </w:pPr>
      <w:r w:rsidRPr="006056BD">
        <w:rPr>
          <w:szCs w:val="24"/>
        </w:rPr>
        <w:t>Tianqi Chen, Carlos Guestrin. (2016). XGBoost: A scalable tree boosting system, arXiv:1603.02754[cs.LG]</w:t>
      </w:r>
    </w:p>
    <w:p w:rsidR="00FB3B9F" w:rsidRDefault="00FB3B9F" w:rsidP="00377793">
      <w:pPr>
        <w:spacing w:after="0"/>
        <w:jc w:val="both"/>
        <w:rPr>
          <w:szCs w:val="24"/>
        </w:rPr>
      </w:pPr>
    </w:p>
    <w:p w:rsidR="00FB3B9F" w:rsidRDefault="00FB3B9F" w:rsidP="00377793">
      <w:pPr>
        <w:spacing w:after="0"/>
        <w:jc w:val="both"/>
        <w:rPr>
          <w:szCs w:val="24"/>
        </w:rPr>
      </w:pPr>
    </w:p>
    <w:p w:rsidR="00FB3B9F" w:rsidRDefault="00FB3B9F" w:rsidP="00377793">
      <w:pPr>
        <w:spacing w:after="0"/>
        <w:jc w:val="both"/>
        <w:rPr>
          <w:szCs w:val="24"/>
        </w:rPr>
      </w:pPr>
    </w:p>
    <w:p w:rsidR="00FB3B9F" w:rsidRDefault="00FB3B9F" w:rsidP="00377793">
      <w:pPr>
        <w:spacing w:after="0"/>
        <w:jc w:val="both"/>
        <w:rPr>
          <w:szCs w:val="24"/>
        </w:rPr>
      </w:pPr>
    </w:p>
    <w:p w:rsidR="00FB3B9F" w:rsidRDefault="00FB3B9F" w:rsidP="00377793">
      <w:pPr>
        <w:spacing w:after="0"/>
        <w:jc w:val="both"/>
        <w:rPr>
          <w:szCs w:val="24"/>
        </w:rPr>
      </w:pPr>
    </w:p>
    <w:p w:rsidR="00FB3B9F" w:rsidRDefault="00FB3B9F" w:rsidP="00377793">
      <w:pPr>
        <w:spacing w:after="0"/>
        <w:jc w:val="both"/>
        <w:rPr>
          <w:szCs w:val="24"/>
        </w:rPr>
      </w:pPr>
    </w:p>
    <w:p w:rsidR="00FB3B9F" w:rsidRPr="006056BD" w:rsidRDefault="00C81A32" w:rsidP="00377793">
      <w:pPr>
        <w:spacing w:after="0"/>
        <w:jc w:val="both"/>
        <w:rPr>
          <w:szCs w:val="24"/>
        </w:rPr>
      </w:pPr>
      <w:r>
        <w:rPr>
          <w:noProof/>
          <w:szCs w:val="24"/>
          <w:lang w:eastAsia="zh-TW"/>
        </w:rPr>
        <w:pict>
          <v:shape id="_x0000_s1073" type="#_x0000_t202" style="position:absolute;left:0;text-align:left;margin-left:336.95pt;margin-top:62.75pt;width:88.4pt;height:23.85pt;z-index:251700224;mso-width-relative:margin;mso-height-relative:margin" strokecolor="white [3212]">
            <v:textbox>
              <w:txbxContent>
                <w:p w:rsidR="00FB3B9F" w:rsidRPr="00FB3B9F" w:rsidRDefault="00FB3B9F">
                  <w:pPr>
                    <w:rPr>
                      <w:color w:val="D9D9D9" w:themeColor="background1" w:themeShade="D9"/>
                      <w:sz w:val="10"/>
                    </w:rPr>
                  </w:pPr>
                  <w:r w:rsidRPr="00FB3B9F">
                    <w:rPr>
                      <w:color w:val="D9D9D9" w:themeColor="background1" w:themeShade="D9"/>
                      <w:sz w:val="10"/>
                    </w:rPr>
                    <w:t xml:space="preserve">Paper by Rising Odegua </w:t>
                  </w:r>
                </w:p>
              </w:txbxContent>
            </v:textbox>
          </v:shape>
        </w:pict>
      </w:r>
    </w:p>
    <w:sectPr w:rsidR="00FB3B9F" w:rsidRPr="006056BD" w:rsidSect="0037779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DC4" w:rsidRDefault="00344DC4" w:rsidP="00E976E0">
      <w:pPr>
        <w:spacing w:after="0" w:line="240" w:lineRule="auto"/>
      </w:pPr>
      <w:r>
        <w:separator/>
      </w:r>
    </w:p>
  </w:endnote>
  <w:endnote w:type="continuationSeparator" w:id="1">
    <w:p w:rsidR="00344DC4" w:rsidRDefault="00344DC4" w:rsidP="00E9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DC4" w:rsidRDefault="00344DC4" w:rsidP="00E976E0">
      <w:pPr>
        <w:spacing w:after="0" w:line="240" w:lineRule="auto"/>
      </w:pPr>
      <w:r>
        <w:separator/>
      </w:r>
    </w:p>
  </w:footnote>
  <w:footnote w:type="continuationSeparator" w:id="1">
    <w:p w:rsidR="00344DC4" w:rsidRDefault="00344DC4" w:rsidP="00E97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6027"/>
    <w:multiLevelType w:val="hybridMultilevel"/>
    <w:tmpl w:val="07B05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27777"/>
    <w:multiLevelType w:val="hybridMultilevel"/>
    <w:tmpl w:val="E5F6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51AD6"/>
    <w:multiLevelType w:val="hybridMultilevel"/>
    <w:tmpl w:val="9464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D1260"/>
    <w:multiLevelType w:val="hybridMultilevel"/>
    <w:tmpl w:val="55AE4C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40DE6"/>
    <w:multiLevelType w:val="hybridMultilevel"/>
    <w:tmpl w:val="B77E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A23584"/>
    <w:multiLevelType w:val="hybridMultilevel"/>
    <w:tmpl w:val="7F5A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2225F"/>
    <w:multiLevelType w:val="hybridMultilevel"/>
    <w:tmpl w:val="A7145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F06DD6"/>
    <w:multiLevelType w:val="multilevel"/>
    <w:tmpl w:val="0248C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5FCE25EB"/>
    <w:multiLevelType w:val="hybridMultilevel"/>
    <w:tmpl w:val="C5F864C4"/>
    <w:lvl w:ilvl="0" w:tplc="4CB6743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340"/>
    <w:rsid w:val="00037581"/>
    <w:rsid w:val="00090408"/>
    <w:rsid w:val="000905B3"/>
    <w:rsid w:val="000C0378"/>
    <w:rsid w:val="000C482E"/>
    <w:rsid w:val="000E1E86"/>
    <w:rsid w:val="000E6079"/>
    <w:rsid w:val="00120E5F"/>
    <w:rsid w:val="00136340"/>
    <w:rsid w:val="00180D02"/>
    <w:rsid w:val="00193682"/>
    <w:rsid w:val="001E420E"/>
    <w:rsid w:val="001F3070"/>
    <w:rsid w:val="00222D52"/>
    <w:rsid w:val="002454FB"/>
    <w:rsid w:val="002741B2"/>
    <w:rsid w:val="0030331E"/>
    <w:rsid w:val="00306F2D"/>
    <w:rsid w:val="00344DC4"/>
    <w:rsid w:val="00377793"/>
    <w:rsid w:val="003A2E17"/>
    <w:rsid w:val="003B5E90"/>
    <w:rsid w:val="003C40A9"/>
    <w:rsid w:val="00413623"/>
    <w:rsid w:val="00441E88"/>
    <w:rsid w:val="004C34FE"/>
    <w:rsid w:val="004E4DF1"/>
    <w:rsid w:val="00604946"/>
    <w:rsid w:val="006056BD"/>
    <w:rsid w:val="0063254D"/>
    <w:rsid w:val="00662328"/>
    <w:rsid w:val="00665FD6"/>
    <w:rsid w:val="006A1989"/>
    <w:rsid w:val="006A1C1A"/>
    <w:rsid w:val="006D6447"/>
    <w:rsid w:val="006E2BE2"/>
    <w:rsid w:val="00712DD5"/>
    <w:rsid w:val="00754DBB"/>
    <w:rsid w:val="00793B37"/>
    <w:rsid w:val="007A6E45"/>
    <w:rsid w:val="007D7ED4"/>
    <w:rsid w:val="00802535"/>
    <w:rsid w:val="00811847"/>
    <w:rsid w:val="00847BBB"/>
    <w:rsid w:val="0088579C"/>
    <w:rsid w:val="008D6FFE"/>
    <w:rsid w:val="008D757B"/>
    <w:rsid w:val="008E6E88"/>
    <w:rsid w:val="00966442"/>
    <w:rsid w:val="009D3FBA"/>
    <w:rsid w:val="00A71495"/>
    <w:rsid w:val="00A76187"/>
    <w:rsid w:val="00A91E4A"/>
    <w:rsid w:val="00B134FE"/>
    <w:rsid w:val="00B5204B"/>
    <w:rsid w:val="00B8186F"/>
    <w:rsid w:val="00B83CF3"/>
    <w:rsid w:val="00BC62A5"/>
    <w:rsid w:val="00BD40DA"/>
    <w:rsid w:val="00C0020D"/>
    <w:rsid w:val="00C76C61"/>
    <w:rsid w:val="00C77B6F"/>
    <w:rsid w:val="00C81A32"/>
    <w:rsid w:val="00C93404"/>
    <w:rsid w:val="00CB41C1"/>
    <w:rsid w:val="00CD2B41"/>
    <w:rsid w:val="00D21CEB"/>
    <w:rsid w:val="00D2778A"/>
    <w:rsid w:val="00D33F80"/>
    <w:rsid w:val="00D56781"/>
    <w:rsid w:val="00D7348C"/>
    <w:rsid w:val="00D97EF7"/>
    <w:rsid w:val="00DC2B64"/>
    <w:rsid w:val="00DE26C2"/>
    <w:rsid w:val="00E24B24"/>
    <w:rsid w:val="00E35761"/>
    <w:rsid w:val="00E66945"/>
    <w:rsid w:val="00E90FE7"/>
    <w:rsid w:val="00E976E0"/>
    <w:rsid w:val="00F006EA"/>
    <w:rsid w:val="00F107B0"/>
    <w:rsid w:val="00F155D1"/>
    <w:rsid w:val="00F4112A"/>
    <w:rsid w:val="00F4661F"/>
    <w:rsid w:val="00F61A06"/>
    <w:rsid w:val="00FB3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6" type="connector" idref="#_x0000_s1059"/>
        <o:r id="V:Rule17" type="connector" idref="#_x0000_s1058"/>
        <o:r id="V:Rule18" type="connector" idref="#_x0000_s1065"/>
        <o:r id="V:Rule19" type="connector" idref="#_x0000_s1029"/>
        <o:r id="V:Rule20" type="connector" idref="#_x0000_s1062"/>
        <o:r id="V:Rule21" type="connector" idref="#_x0000_s1056"/>
        <o:r id="V:Rule22" type="connector" idref="#_x0000_s1055"/>
        <o:r id="V:Rule23" type="connector" idref="#_x0000_s1027"/>
        <o:r id="V:Rule24" type="connector" idref="#_x0000_s1066"/>
        <o:r id="V:Rule25" type="connector" idref="#_x0000_s1028"/>
        <o:r id="V:Rule26" type="connector" idref="#_x0000_s1060"/>
        <o:r id="V:Rule27" type="connector" idref="#_x0000_s1061"/>
        <o:r id="V:Rule28" type="connector" idref="#_x0000_s1064"/>
        <o:r id="V:Rule29" type="connector" idref="#_x0000_s1054"/>
        <o:r id="V:Rule3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B0"/>
  </w:style>
  <w:style w:type="paragraph" w:styleId="Heading1">
    <w:name w:val="heading 1"/>
    <w:basedOn w:val="Normal"/>
    <w:next w:val="Normal"/>
    <w:link w:val="Heading1Char"/>
    <w:uiPriority w:val="9"/>
    <w:qFormat/>
    <w:rsid w:val="0013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E0"/>
  </w:style>
  <w:style w:type="paragraph" w:styleId="Footer">
    <w:name w:val="footer"/>
    <w:basedOn w:val="Normal"/>
    <w:link w:val="FooterChar"/>
    <w:uiPriority w:val="99"/>
    <w:semiHidden/>
    <w:unhideWhenUsed/>
    <w:rsid w:val="00E9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6E0"/>
  </w:style>
  <w:style w:type="paragraph" w:styleId="BalloonText">
    <w:name w:val="Balloon Text"/>
    <w:basedOn w:val="Normal"/>
    <w:link w:val="BalloonTextChar"/>
    <w:uiPriority w:val="99"/>
    <w:semiHidden/>
    <w:unhideWhenUsed/>
    <w:rsid w:val="00E9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6079"/>
    <w:rPr>
      <w:color w:val="808080"/>
    </w:rPr>
  </w:style>
  <w:style w:type="table" w:styleId="TableGrid">
    <w:name w:val="Table Grid"/>
    <w:basedOn w:val="TableNormal"/>
    <w:uiPriority w:val="59"/>
    <w:rsid w:val="004136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2019-07-16T12:28:00Z</dcterms:created>
  <dcterms:modified xsi:type="dcterms:W3CDTF">2019-07-26T20:45:00Z</dcterms:modified>
</cp:coreProperties>
</file>