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4"/>
    <w:p>
      <w:pPr>
        <w:pStyle w:val="Heading1"/>
      </w:pPr>
      <w:r>
        <w:t xml:space="preserve">CHAPTER 04</w:t>
      </w:r>
    </w:p>
    <w:bookmarkStart w:id="20" w:name="the-hands"/>
    <w:p>
      <w:pPr>
        <w:pStyle w:val="Heading2"/>
      </w:pPr>
      <w:r>
        <w:t xml:space="preserve">The Hands</w:t>
      </w:r>
    </w:p>
    <w:p>
      <w:pPr>
        <w:pStyle w:val="FirstParagraph"/>
      </w:pPr>
      <w:r>
        <w:t xml:space="preserve">Brittni almost took the train once.</w:t>
      </w:r>
    </w:p>
    <w:p>
      <w:pPr>
        <w:pStyle w:val="BodyText"/>
      </w:pPr>
      <w:r>
        <w:t xml:space="preserve">Coast Starlight. Los Angeles to Seattle. Thirty-five hours. Car 14, Roomette 6 — a compartment the size of a closet with a fold-down bed and a window and a door that locked from the inside. Six hundred and forty dollars. She’d saved for it the way she saved for everything, which was slowly, painfully, in amounts so small the saving was almost indistinguishable from not saving. Twenty dollars a week from the checks Navient didn’t take. Forty-two weeks. The math was the prayer. The prayer was the ticket.</w:t>
      </w:r>
    </w:p>
    <w:p>
      <w:pPr>
        <w:pStyle w:val="BodyText"/>
      </w:pPr>
      <w:r>
        <w:t xml:space="preserve">October 12, 2022. Departure 10:10 AM from Union Station.</w:t>
      </w:r>
    </w:p>
    <w:p>
      <w:pPr>
        <w:pStyle w:val="BodyText"/>
      </w:pPr>
      <w:r>
        <w:t xml:space="preserve">She’d packed the night before. One bag. The duffel she’d had since Davis — the one with the broken zipper she’d fixed with a safety pin, the pin still holding because the things Brittni fixed held. Clean clothes. A book she’d been meaning to read for two years. Her phone charger. A bag of almonds and a bottle of water because the dining car cost money she didn’t have and the almonds were the trip’s food budget and the food budget was the same as every other budget in Brittni Morrison’s life: exactly enough if nothing went wrong.</w:t>
      </w:r>
    </w:p>
    <w:p>
      <w:pPr>
        <w:pStyle w:val="BodyText"/>
      </w:pPr>
      <w:r>
        <w:t xml:space="preserve">She wanted to be cargo.</w:t>
      </w:r>
    </w:p>
    <w:p>
      <w:pPr>
        <w:pStyle w:val="BodyText"/>
      </w:pPr>
      <w:r>
        <w:t xml:space="preserve">That was the want. Not vacation. Not escape. Not the Instagram fantasy of a woman with a glass of wine watching the California coast slide past. Brittni wanted to sit in a small room with a locked door and a window she didn’t have to steer toward and let somebody else worry about the route. Thirty-five hours of being carried. Thirty-five hours of not driving. Not navigating. Not checking the gauges. Not watching the road for the next animal, the next emergency, the next body on a table that needed her hands. For thirty-five hours, the Coast Starlight would take her north through the Salinas Valley and over the Cascades and into a state she’d never visited, and the taking would require nothing from her except the willingness to sit still and be moved.</w:t>
      </w:r>
    </w:p>
    <w:p>
      <w:pPr>
        <w:pStyle w:val="BodyText"/>
      </w:pPr>
      <w:r>
        <w:t xml:space="preserve">She had never been moved. She had always been the mover. The driver. The woman at the wheel since she was eleven years old and Marcus needed breakfast and their mother was asleep and the stove was cold and somebody had to turn the burner on. Somebody always had to turn the burner on. That somebody was Brittni. The train was the first time in twenty-eight years she’d bought a ticket to sit in someone else’s vehicle and go where they were going.</w:t>
      </w:r>
    </w:p>
    <w:p>
      <w:pPr>
        <w:pStyle w:val="BodyText"/>
      </w:pPr>
      <w:r>
        <w:t xml:space="preserve">Tyler called at nine-forty-six PM the night before. From a holding cell in Fresno.</w:t>
      </w:r>
    </w:p>
    <w:p>
      <w:pPr>
        <w:pStyle w:val="BodyText"/>
      </w:pPr>
      <w:r>
        <w:t xml:space="preserve">Not Marcus — Tyler. Tyler was the boy Marcus had been trying to help. Marcus’s roommate. Twenty years old. The kind of kid who reminded Brittni of every stray that came through the clinic door — underfed, undertreated, the history written in the posture. Tyler had been picked up outside a gas station on Blackstone Avenue with a bench warrant and sixty dollars of someone else’s property in his jacket. Marcus needed Brittni. Marcus always needed Brittni, the way the clinic always needed Brittni, the way the animals always needed Brittni, the way the world had organized itself around the specific fact that Brittni Morrison would show up.</w:t>
      </w:r>
    </w:p>
    <w:p>
      <w:pPr>
        <w:pStyle w:val="BodyText"/>
      </w:pPr>
      <w:r>
        <w:t xml:space="preserve">She cancelled the ticket. The refund was partial — Amtrak kept a hundred and twenty-eight dollars of her forty-two weeks. She drove to Fresno. She posted Tyler’s bail with money she didn’t have. She drove back to Bakersfield at two in the morning. She was at the clinic by seven.</w:t>
      </w:r>
    </w:p>
    <w:p>
      <w:pPr>
        <w:pStyle w:val="BodyText"/>
      </w:pPr>
      <w:r>
        <w:t xml:space="preserve">The boarding pass stayed in her phone case. Not the ticket — the ticket was digital, refunded, gone. The boarding pass was the printout she’d made at the library. Car 14, Roomette 6, October 12, 10:10 AM. She’d folded it into a small rectangle and slid it behind her phone. She didn’t look at it. She didn’t need to look at it. The boarding pass was not a reminder. The boarding pass was the scar. The specific, physical evidence that Brittni Morrison had once purchased thirty-five hours of being carried and had surrendered them to drive to Fresno at midnight because somebody needed her and needing her was the only economy she knew and the economy did not include a roomette on the Coast Starlight.</w:t>
      </w:r>
    </w:p>
    <w:p>
      <w:pPr>
        <w:pStyle w:val="BodyText"/>
      </w:pPr>
      <w:r>
        <w:t xml:space="preserve">She kept it. She would keep it until the night she died, which was tonight, on the tile floor of the Kern Valley Veterinary Clinic, fourteen feet from a woman in a trench coat who did not move.</w:t>
      </w:r>
    </w:p>
    <w:p>
      <w:pPr>
        <w:pStyle w:val="BodyText"/>
      </w:pPr>
      <w:r>
        <w:t xml:space="preserve">Thursday. Eight-forty PM.</w:t>
      </w:r>
    </w:p>
    <w:p>
      <w:pPr>
        <w:pStyle w:val="BodyText"/>
      </w:pPr>
      <w:r>
        <w:t xml:space="preserve">The fluorescent tubes buzzed. The air in the clinic held chlorhexidine and bleach and the faint sweetness of the bread from the panadería next door, which closed at six but whose ovens held the smell the way ovens hold heat — slowly releasing what they’d taken in. Brittni leaned against the reception counter. Her scrubs were clean this morning. They weren’t clean now. Parvo. A six-month-old pit mix named Domino — not the name the owner gave; the owner hadn’t given a name because the owner was a woman on disability who’d found the puppy in a shopping cart outside FoodMaxx and brought it to Brittni in a plastic bin lined with newspaper. Brittni named them when nobody else would. The naming was the first treatment.</w:t>
      </w:r>
    </w:p>
    <w:p>
      <w:pPr>
        <w:pStyle w:val="BodyText"/>
      </w:pPr>
      <w:r>
        <w:t xml:space="preserve">Domino was in the back on expired saline because the current saline was locked. The IV bags were locked. The secondary pharmaceutical account was frozen. The digital inventory system now required an authorization code Brittni did not possess, because three weeks ago Sarah Wexler had changed the access protocols and the changing had sealed off every supply cabinet in the clinic like a series of doors closing in a hallway, one after another, each click a small verdict.</w:t>
      </w:r>
    </w:p>
    <w:p>
      <w:pPr>
        <w:pStyle w:val="BodyText"/>
      </w:pPr>
      <w:r>
        <w:t xml:space="preserve">Brittni had spent three hours stabilizing the puppy using what she could find. Expired saline — still sterile, still functional, the expiration date a legal formality rather than a chemical boundary. An IV line she’d autoclaved and reused because the new lines were in the locked cabinet. Subcutaneous fluids administered with a 20-gauge needle she’d bought herself from a veterinary supply website using her own credit card, which was at its limit, which meant the credit card and the Navient and the rent and the alternator were all in a room together and the room was getting smaller.</w:t>
      </w:r>
    </w:p>
    <w:p>
      <w:pPr>
        <w:pStyle w:val="BodyText"/>
      </w:pPr>
      <w:r>
        <w:t xml:space="preserve">Seventy hours that week. Not because the hours were required. Because the animals were required. Because the clinic had three active cases and zero authorized budget and the distance between three active cases and zero authorized budget was Brittni’s body, and Brittni’s body had been bridging that distance since she was eleven years old and the distance had not gotten smaller. It had gotten wider. And the body bridging it had not gotten stronger. It had gotten tired.</w:t>
      </w:r>
    </w:p>
    <w:p>
      <w:pPr>
        <w:pStyle w:val="BodyText"/>
      </w:pPr>
      <w:r>
        <w:t xml:space="preserve">She felt the tiredness in specific places. Her lower back. Her shoulders. A dull ache behind her left eye that had been there since Tuesday. A heaviness in her chest that she attributed to the seventy hours and the three flights of stairs to her apartment and the six cups of coffee and the not eating because eating required stopping and stopping required someone else to hold the wheel.</w:t>
      </w:r>
    </w:p>
    <w:p>
      <w:pPr>
        <w:pStyle w:val="BodyText"/>
      </w:pPr>
      <w:r>
        <w:t xml:space="preserve">The heaviness was not fatigue. The heaviness was her left anterior descending artery narrowing in a way that no amount of diagnostic training could detect from inside the body it was happening to. Brittni, who could diagnose a heart murmur through a stethoscope at four feet, who could read a capillary refill time to the half-second, who could feel a collapsed vein in a dehydrated pit bull through the skin without looking — Brittni could not feel the plaque building in her own coronary artery because the body does not send its owner the same reports it sends its doctor. The check-engine light had been on since Thanksgiving. The check-engine light was not the car.</w:t>
      </w:r>
    </w:p>
    <w:p>
      <w:pPr>
        <w:pStyle w:val="BodyText"/>
      </w:pPr>
      <w:r>
        <w:t xml:space="preserve">The front door opened at eight-fifty-one.</w:t>
      </w:r>
    </w:p>
    <w:p>
      <w:pPr>
        <w:pStyle w:val="BodyText"/>
      </w:pPr>
      <w:r>
        <w:t xml:space="preserve">Sarah Wexler entered the clinic the way Sarah entered every room: with the architecture of her presence already established before her body arrived. The trench coat was tailored. The shoes were designer — Italian, the kind that clicked on linoleum with the specific percussion of money meeting cheap flooring. Her hair was the shade of blonde that cost eleven hundred dollars a year, maintained on a six-week cycle, the roots never visible because visible roots were a form of disorder and disorder was the enemy.</w:t>
      </w:r>
    </w:p>
    <w:p>
      <w:pPr>
        <w:pStyle w:val="BodyText"/>
      </w:pPr>
      <w:r>
        <w:t xml:space="preserve">She stopped five feet inside the door. Scanned the room. The plastic chairs. The water bowl. The corkboard with its yellowing business cards and the church flyer nobody had taken down. Sarah’s eyes performed the scan the way a spreadsheet performs a calculation — receiving inputs, assigning values, producing a total. The total was: suboptimal.</w:t>
      </w:r>
    </w:p>
    <w:p>
      <w:pPr>
        <w:pStyle w:val="BodyText"/>
      </w:pPr>
      <w:r>
        <w:t xml:space="preserve">“</w:t>
      </w:r>
      <w:r>
        <w:t xml:space="preserve">You’re still here,</w:t>
      </w:r>
      <w:r>
        <w:t xml:space="preserve">”</w:t>
      </w:r>
      <w:r>
        <w:t xml:space="preserve"> </w:t>
      </w:r>
      <w:r>
        <w:t xml:space="preserve">Sarah said.</w:t>
      </w:r>
    </w:p>
    <w:p>
      <w:pPr>
        <w:pStyle w:val="BodyText"/>
      </w:pPr>
      <w:r>
        <w:t xml:space="preserve">Not a question. A data point recorded. An anomaly logged. The filing system noting that the employee was present outside authorized hours, which meant the employee was either inefficient (requiring more time than allocated) or insubordinate (choosing to work beyond the system’s parameters). Both diagnoses led to the same conclusion: the employee was a variable the system had not optimized.</w:t>
      </w:r>
    </w:p>
    <w:p>
      <w:pPr>
        <w:pStyle w:val="BodyText"/>
      </w:pPr>
      <w:r>
        <w:t xml:space="preserve">“</w:t>
      </w:r>
      <w:r>
        <w:t xml:space="preserve">The Anderson dog,</w:t>
      </w:r>
      <w:r>
        <w:t xml:space="preserve">”</w:t>
      </w:r>
      <w:r>
        <w:t xml:space="preserve"> </w:t>
      </w:r>
      <w:r>
        <w:t xml:space="preserve">Brittni said. She straightened from the counter. The straightening cost her something — a small payment from the body’s depleting account.</w:t>
      </w:r>
      <w:r>
        <w:t xml:space="preserve"> </w:t>
      </w:r>
      <w:r>
        <w:t xml:space="preserve">“</w:t>
      </w:r>
      <w:r>
        <w:t xml:space="preserve">And a parvo case. Sarah, the system is locked. I don’t have basic fluids. I can’t access the supply cabinets. I can’t do my job.</w:t>
      </w:r>
      <w:r>
        <w:t xml:space="preserve">”</w:t>
      </w:r>
    </w:p>
    <w:p>
      <w:pPr>
        <w:pStyle w:val="BodyText"/>
      </w:pPr>
      <w:r>
        <w:t xml:space="preserve">“</w:t>
      </w:r>
      <w:r>
        <w:t xml:space="preserve">The system is optimized, Brittni.</w:t>
      </w:r>
      <w:r>
        <w:t xml:space="preserve">”</w:t>
      </w:r>
      <w:r>
        <w:t xml:space="preserve"> </w:t>
      </w:r>
      <w:r>
        <w:t xml:space="preserve">Sarah did not look at the treatment room. She looked at the schedule on the wall — the grid of appointments, the columns of names, the architecture of time divided into billable increments.</w:t>
      </w:r>
      <w:r>
        <w:t xml:space="preserve"> </w:t>
      </w:r>
      <w:r>
        <w:t xml:space="preserve">“</w:t>
      </w:r>
      <w:r>
        <w:t xml:space="preserve">You have a pattern of bypassing protocol. The overrides were creating variance in the operating budget. I removed the overrides.</w:t>
      </w:r>
      <w:r>
        <w:t xml:space="preserve">”</w:t>
      </w:r>
    </w:p>
    <w:p>
      <w:pPr>
        <w:pStyle w:val="BodyText"/>
      </w:pPr>
      <w:r>
        <w:t xml:space="preserve">“</w:t>
      </w:r>
      <w:r>
        <w:t xml:space="preserve">I’m using expired saline.</w:t>
      </w:r>
      <w:r>
        <w:t xml:space="preserve">”</w:t>
      </w:r>
    </w:p>
    <w:p>
      <w:pPr>
        <w:pStyle w:val="BodyText"/>
      </w:pPr>
      <w:r>
        <w:t xml:space="preserve">“</w:t>
      </w:r>
      <w:r>
        <w:t xml:space="preserve">Expired inventory should have been disposed of per protocol.</w:t>
      </w:r>
      <w:r>
        <w:t xml:space="preserve">”</w:t>
      </w:r>
    </w:p>
    <w:p>
      <w:pPr>
        <w:pStyle w:val="BodyText"/>
      </w:pPr>
      <w:r>
        <w:t xml:space="preserve">“</w:t>
      </w:r>
      <w:r>
        <w:t xml:space="preserve">Expired saline is sterile. It works.</w:t>
      </w:r>
      <w:r>
        <w:t xml:space="preserve">”</w:t>
      </w:r>
    </w:p>
    <w:p>
      <w:pPr>
        <w:pStyle w:val="BodyText"/>
      </w:pPr>
      <w:r>
        <w:t xml:space="preserve">“</w:t>
      </w:r>
      <w:r>
        <w:t xml:space="preserve">It creates liability exposure.</w:t>
      </w:r>
      <w:r>
        <w:t xml:space="preserve">”</w:t>
      </w:r>
    </w:p>
    <w:p>
      <w:pPr>
        <w:pStyle w:val="BodyText"/>
      </w:pPr>
      <w:r>
        <w:t xml:space="preserve">“</w:t>
      </w:r>
      <w:r>
        <w:t xml:space="preserve">There’s a puppy in the back room dying of parvo and I don’t have access to the drugs that would save it.</w:t>
      </w:r>
      <w:r>
        <w:t xml:space="preserve">”</w:t>
      </w:r>
    </w:p>
    <w:p>
      <w:pPr>
        <w:pStyle w:val="BodyText"/>
      </w:pPr>
      <w:r>
        <w:t xml:space="preserve">Sarah’s jaw tightened. The tongue pressed the roof of her mouth. The filing system processed the input: employee emotional, employee citing individual case rather than systemic principle, employee’s argument structured around sentiment rather than sustainability.</w:t>
      </w:r>
    </w:p>
    <w:p>
      <w:pPr>
        <w:pStyle w:val="BodyText"/>
      </w:pPr>
      <w:r>
        <w:t xml:space="preserve">“</w:t>
      </w:r>
      <w:r>
        <w:t xml:space="preserve">Animals die, Brittni.</w:t>
      </w:r>
      <w:r>
        <w:t xml:space="preserve">”</w:t>
      </w:r>
      <w:r>
        <w:t xml:space="preserve"> </w:t>
      </w:r>
      <w:r>
        <w:t xml:space="preserve">The sentence arrived without inflection. Without cruelty, without kindness, without any of the small vocal modulations that indicate a human being is aware of what their words weigh.</w:t>
      </w:r>
      <w:r>
        <w:t xml:space="preserve"> </w:t>
      </w:r>
      <w:r>
        <w:t xml:space="preserve">“</w:t>
      </w:r>
      <w:r>
        <w:t xml:space="preserve">Resources are finite. We allocate based on sustainable metrics, not emotional impulse. The system is designed to ensure the clinic survives. If the clinic doesn’t survive, no animals get treated. Not one. The math is simple.</w:t>
      </w:r>
      <w:r>
        <w:t xml:space="preserve">”</w:t>
      </w:r>
    </w:p>
    <w:p>
      <w:pPr>
        <w:pStyle w:val="BodyText"/>
      </w:pPr>
      <w:r>
        <w:t xml:space="preserve">Brittni looked at the woman in front of her. Five feet away. Italian shoes on the linoleum. Concealer flawless. Hands at her sides, fingers aligned, the posture of a person whose body has been organized to project authority and the organizing has become so total that the body no longer remembers what it felt like before the organization began.</w:t>
      </w:r>
    </w:p>
    <w:p>
      <w:pPr>
        <w:pStyle w:val="BodyText"/>
      </w:pPr>
      <w:r>
        <w:t xml:space="preserve">Brittni saw the architecture. She saw it the way she saw every presentation — involuntarily, diagnostically, the eye that never stopped reading. She saw a woman who had replaced her circulatory system with data. A woman whose heart pumped metrics instead of blood. A woman who could stand in a room where an animal was dying of a treatable disease and deliver the phrase</w:t>
      </w:r>
      <w:r>
        <w:t xml:space="preserve"> </w:t>
      </w:r>
      <w:r>
        <w:t xml:space="preserve">“</w:t>
      </w:r>
      <w:r>
        <w:t xml:space="preserve">resources are finite</w:t>
      </w:r>
      <w:r>
        <w:t xml:space="preserve">”</w:t>
      </w:r>
      <w:r>
        <w:t xml:space="preserve"> </w:t>
      </w:r>
      <w:r>
        <w:t xml:space="preserve">without the phrase costing her anything, because the phrase was not speech. The phrase was code. The phrase was the filing system’s output, and the filing system did not experience cost, and the woman operating the filing system had been operating it so long that the distinction between the woman and the system had dissolved, and the dissolution was complete, and the completeness was the diagnosis.</w:t>
      </w:r>
    </w:p>
    <w:p>
      <w:pPr>
        <w:pStyle w:val="BodyText"/>
      </w:pPr>
      <w:r>
        <w:t xml:space="preserve">Terminal.</w:t>
      </w:r>
    </w:p>
    <w:p>
      <w:pPr>
        <w:pStyle w:val="BodyText"/>
      </w:pPr>
      <w:r>
        <w:t xml:space="preserve">Brittni had made this diagnosis before. On Cody, in the exam room. On her father’s marriage, from the bathroom doorway. On systems that could not be fixed from inside.</w:t>
      </w:r>
    </w:p>
    <w:p>
      <w:pPr>
        <w:pStyle w:val="BodyText"/>
      </w:pPr>
      <w:r>
        <w:t xml:space="preserve">She opened her mouth.</w:t>
      </w:r>
    </w:p>
    <w:p>
      <w:pPr>
        <w:pStyle w:val="BodyText"/>
      </w:pPr>
      <w:r>
        <w:t xml:space="preserve">The pain arrived before the word.</w:t>
      </w:r>
    </w:p>
    <w:p>
      <w:pPr>
        <w:pStyle w:val="BodyText"/>
      </w:pPr>
      <w:r>
        <w:t xml:space="preserve">Not in the chest first. In the jaw. The left side. A pressure that felt like a hand closing around her mandible — firm, insistent, wrong. Then the arm. The left arm going heavy, then tingling, then numb, the numbness traveling from the shoulder to the wrist in a wave she recognized because she had read the symptom list a hundred times in textbooks and had never expected to feel it in her own body at twenty-eight because twenty-eight-year-old women did not have massive myocardial infarctions except when they did.</w:t>
      </w:r>
    </w:p>
    <w:p>
      <w:pPr>
        <w:pStyle w:val="BodyText"/>
      </w:pPr>
      <w:r>
        <w:t xml:space="preserve">The air thinned.</w:t>
      </w:r>
    </w:p>
    <w:p>
      <w:pPr>
        <w:pStyle w:val="BodyText"/>
      </w:pPr>
      <w:r>
        <w:t xml:space="preserve">The fluorescent tubes buzzed.</w:t>
      </w:r>
    </w:p>
    <w:p>
      <w:pPr>
        <w:pStyle w:val="BodyText"/>
      </w:pPr>
      <w:r>
        <w:t xml:space="preserve">Brittni reached for the counter. Her fingers found the Formica. Slipped.</w:t>
      </w:r>
    </w:p>
    <w:p>
      <w:pPr>
        <w:pStyle w:val="BodyText"/>
      </w:pPr>
      <w:r>
        <w:t xml:space="preserve">She fell.</w:t>
      </w:r>
    </w:p>
    <w:p>
      <w:pPr>
        <w:pStyle w:val="BodyText"/>
      </w:pPr>
      <w:r>
        <w:t xml:space="preserve">Shoulder first. Then hip. Then the side of her face against the tile. The tile was cold. The cold was the first thing she registered clearly — the temperature of the floor against her cheek, the specific chill of a surface that had been absorbing the clinic’s air conditioning for twelve hours and was now giving the cold back to the body lying on it.</w:t>
      </w:r>
    </w:p>
    <w:p>
      <w:pPr>
        <w:pStyle w:val="BodyText"/>
      </w:pPr>
      <w:r>
        <w:t xml:space="preserve">Her chest. A pressure. Not pain now. Pressure. A weight sitting on her sternum — a hundred pounds, two hundred, the weight of every animal she’d ever held on the table, every IV she’d started, every wound she’d packed, every seventy-hour week her body had absorbed and catalogued and filed under CAPACITY: REMAINING, the file getting thinner with each entry until the file was empty and the emptiness was this.</w:t>
      </w:r>
    </w:p>
    <w:p>
      <w:pPr>
        <w:pStyle w:val="BodyText"/>
      </w:pPr>
      <w:r>
        <w:t xml:space="preserve">Her right hand. The hand that had started IVs. The hand that had drawn hearts on lab forms for Maria. The hand that had held Penny’s paw through the cage bars on the first night. The hand that had packed the boarding pass behind the phone and left it there for two years because looking at it would have been looking at the one thing she’d wanted for herself and the wanting was a room she could not afford to enter.</w:t>
      </w:r>
    </w:p>
    <w:p>
      <w:pPr>
        <w:pStyle w:val="BodyText"/>
      </w:pPr>
      <w:r>
        <w:t xml:space="preserve">The hand moved. Not with purpose. With the body’s final autonomic reach — the hand extending across the tile, fingers spreading, the palm pressing flat against the cold surface. The hand reaching for something it could not name. The counter. The IV pole. The autoclave. The Coast Starlight. Roomette 6. The small room with the locked door and the window and the thirty-five hours of being carried that she never took because Tyler needed bail money and Marcus needed his sister and the clinic needed its floor and the floor was her and the floor was cracking and the crack was the thing she couldn’t diagnose because the diagnostic eye doesn’t turn inward and the engine light had been on since Thanksgiving and the engine light was not the car.</w:t>
      </w:r>
    </w:p>
    <w:p>
      <w:pPr>
        <w:pStyle w:val="BodyText"/>
      </w:pPr>
      <w:r>
        <w:t xml:space="preserve">Sarah stood fourteen feet away.</w:t>
      </w:r>
    </w:p>
    <w:p>
      <w:pPr>
        <w:pStyle w:val="BodyText"/>
      </w:pPr>
      <w:r>
        <w:t xml:space="preserve">The filing system ran. It ran the way it always ran — automatically, instantly, the inputs arriving and the labels generating and the cabinets opening and the data sorting itself into the architecture Sarah had spent her entire adult life constructing.</w:t>
      </w:r>
    </w:p>
    <w:p>
      <w:pPr>
        <w:pStyle w:val="BodyText"/>
      </w:pPr>
      <w:r>
        <w:t xml:space="preserve">EMPLOYEE: MORRISON, BRITTNI</w:t>
      </w:r>
    </w:p>
    <w:p>
      <w:pPr>
        <w:pStyle w:val="BodyText"/>
      </w:pPr>
      <w:r>
        <w:t xml:space="preserve">STATUS: COLLAPSED</w:t>
      </w:r>
    </w:p>
    <w:p>
      <w:pPr>
        <w:pStyle w:val="BodyText"/>
      </w:pPr>
      <w:r>
        <w:t xml:space="preserve">CATEGORY: MEDICAL EMERGENCY</w:t>
      </w:r>
    </w:p>
    <w:p>
      <w:pPr>
        <w:pStyle w:val="BodyText"/>
      </w:pPr>
      <w:r>
        <w:t xml:space="preserve">PROTOCOL: 911 DISPATCH</w:t>
      </w:r>
    </w:p>
    <w:p>
      <w:pPr>
        <w:pStyle w:val="BodyText"/>
      </w:pPr>
      <w:r>
        <w:t xml:space="preserve">The filing system reached for the phone. The filing system knew the protocol. The protocol was clear: employee down, call emergency services, document the incident, contact insurance, notify next of kin.</w:t>
      </w:r>
    </w:p>
    <w:p>
      <w:pPr>
        <w:pStyle w:val="BodyText"/>
      </w:pPr>
      <w:r>
        <w:t xml:space="preserve">But the filing system caught. A snag. A thread pulling loose from the weave.</w:t>
      </w:r>
    </w:p>
    <w:p>
      <w:pPr>
        <w:pStyle w:val="BodyText"/>
      </w:pPr>
      <w:r>
        <w:t xml:space="preserve">Because underneath the protocol — underneath the category and the status and the label and the cabinet — a different file was open. An older file. A file the system had been trying to close since the staff meeting three weeks ago when Brittni had looked at Sarah across the conference table and Sarah had seen something in Brittni’s face she could not categorize.</w:t>
      </w:r>
    </w:p>
    <w:p>
      <w:pPr>
        <w:pStyle w:val="BodyText"/>
      </w:pPr>
      <w:r>
        <w:t xml:space="preserve">Not judgment. Brittni didn’t judge. Not pity. Brittni didn’t perform pity. What Sarah had seen in Brittni’s face was simpler and more devastating than either: recognition. Brittni had looked at Sarah and seen her. Not the trench coat. Not the concealer. Not the filing system. Sarah. The woman underneath the system. The woman who covered her ears. The woman who organized her hands in the dark. The woman whose mother’s face was emerging through the foundation.</w:t>
      </w:r>
    </w:p>
    <w:p>
      <w:pPr>
        <w:pStyle w:val="BodyText"/>
      </w:pPr>
      <w:r>
        <w:t xml:space="preserve">The recognition had not been filed. It sat in the system like a stone. Unfiled. Unprocessed. The system could not metabolize recognition because recognition implied that there was a self to be recognized and the self was the thing the system existed to conceal.</w:t>
      </w:r>
    </w:p>
    <w:p>
      <w:pPr>
        <w:pStyle w:val="BodyText"/>
      </w:pPr>
      <w:r>
        <w:t xml:space="preserve">And now Brittni was on the floor.</w:t>
      </w:r>
    </w:p>
    <w:p>
      <w:pPr>
        <w:pStyle w:val="BodyText"/>
      </w:pPr>
      <w:r>
        <w:t xml:space="preserve">And the filing system was calculating. Not the 911 calculation. A different calculation. The calculation Sarah would never admit to anyone, including herself, because admitting it would require opening the cabinet that had no label, the cabinet where the recognition lived, the cabinet where the woman underneath the system understood what was happening on the tile floor and what the happening meant.</w:t>
      </w:r>
    </w:p>
    <w:p>
      <w:pPr>
        <w:pStyle w:val="BodyText"/>
      </w:pPr>
      <w:r>
        <w:t xml:space="preserve">Brittni was the variance. Brittni was the uncurated grace that the system could not optimize. Brittni fixed things for free. Brittni stayed past close. Brittni absorbed what the system expelled. Without Brittni, the clinic ran clean. Without Brittni, the numbers worked. Without Brittni, the system functioned the way the system was designed to function — frictionless, efficient, merciless.</w:t>
      </w:r>
    </w:p>
    <w:p>
      <w:pPr>
        <w:pStyle w:val="BodyText"/>
      </w:pPr>
      <w:r>
        <w:t xml:space="preserve">Sarah did not reach for her phone.</w:t>
      </w:r>
    </w:p>
    <w:p>
      <w:pPr>
        <w:pStyle w:val="BodyText"/>
      </w:pPr>
      <w:r>
        <w:t xml:space="preserve">The hand on the tile stopped moving. The fingers that had spread wide against the cold surface curled slightly. Relaxed. The body settling into its final position the way a building settles after the supports give — slowly, completely, the structure finding the shape it will hold forever.</w:t>
      </w:r>
    </w:p>
    <w:p>
      <w:pPr>
        <w:pStyle w:val="BodyText"/>
      </w:pPr>
      <w:r>
        <w:t xml:space="preserve">The fluorescent tube buzzed. The bread smell from the panadería came through the walls. Outside, the parking lot was dark except for the amber glow of the check-engine light in the Civic’s dash — still on, still warning, still faithful to its single diagnostic function even though the person it was warning would never sit behind that wheel again.</w:t>
      </w:r>
    </w:p>
    <w:p>
      <w:pPr>
        <w:pStyle w:val="BodyText"/>
      </w:pPr>
      <w:r>
        <w:t xml:space="preserve">Brittni’s eyes were open. The eyes were aimed at the fluorescent tube overhead. The tube gave its light without being asked. The light fell on the tile. The light fell on the hand. The light did the thing with Brittni’s hair that light does with dark hair in certain angles — caught it, held it, made it briefly luminous. An accidental halo. The light didn’t know what it was doing. The light just fell where it fell.</w:t>
      </w:r>
    </w:p>
    <w:p>
      <w:pPr>
        <w:pStyle w:val="BodyText"/>
      </w:pPr>
      <w:r>
        <w:t xml:space="preserve">Sarah counted. Four minutes. She counted the way Brittni used to count — automatically, precisely, the body keeping time while the mind did something else. Sarah’s mind was doing the thing Sarah’s mind always did when the system encountered a variable it could not process: it was reorganizing the furniture. Pushing the heavy pieces against the door. Searching for a configuration that didn’t indict her.</w:t>
      </w:r>
    </w:p>
    <w:p>
      <w:pPr>
        <w:pStyle w:val="BodyText"/>
      </w:pPr>
      <w:r>
        <w:t xml:space="preserve">Four minutes.</w:t>
      </w:r>
    </w:p>
    <w:p>
      <w:pPr>
        <w:pStyle w:val="BodyText"/>
      </w:pPr>
      <w:r>
        <w:t xml:space="preserve">Then Sarah pulled her phone from her pocket.</w:t>
      </w:r>
    </w:p>
    <w:p>
      <w:pPr>
        <w:pStyle w:val="BodyText"/>
      </w:pPr>
      <w:r>
        <w:t xml:space="preserve">“</w:t>
      </w:r>
      <w:r>
        <w:t xml:space="preserve">My lead technician just collapsed,</w:t>
      </w:r>
      <w:r>
        <w:t xml:space="preserve">”</w:t>
      </w:r>
      <w:r>
        <w:t xml:space="preserve"> </w:t>
      </w:r>
      <w:r>
        <w:t xml:space="preserve">she said. The voice was flat. Clinical. The filing system’s voice — the one that had replaced Sarah’s voice so long ago that the replacement was the original and the original was the thing in the cabinet with no label.</w:t>
      </w:r>
      <w:r>
        <w:t xml:space="preserve"> </w:t>
      </w:r>
      <w:r>
        <w:t xml:space="preserve">“</w:t>
      </w:r>
      <w:r>
        <w:t xml:space="preserve">Send an ambulance.</w:t>
      </w:r>
      <w:r>
        <w:t xml:space="preserve">”</w:t>
      </w:r>
    </w:p>
    <w:p>
      <w:pPr>
        <w:pStyle w:val="BodyText"/>
      </w:pPr>
      <w:r>
        <w:t xml:space="preserve">She hung up.</w:t>
      </w:r>
    </w:p>
    <w:p>
      <w:pPr>
        <w:pStyle w:val="BodyText"/>
      </w:pPr>
      <w:r>
        <w:t xml:space="preserve">She stood in the clinic with the fluorescent tube buzzing and the body on the floor and the phone in her hand and the air that smelled like bread and chlorhexidine and the cooling absence of a woman who had carried everyone else’s weight for twenty-eight years and whose body had finally submitted the invoice.</w:t>
      </w:r>
    </w:p>
    <w:p>
      <w:pPr>
        <w:pStyle w:val="BodyText"/>
      </w:pPr>
      <w:r>
        <w:t xml:space="preserve">On the floor, between Brittni’s hip and the base of the reception counter, the phone had slid from her scrub pocket when she fell. It lay facedown on the tile. Inside the case — a cheap silicone case, the kind that costs four dollars at the gas station on Chester Avenue — the boarding pass was folded into its small rectangle. Car 14, Roomette 6, October 12, 10:10 AM. The paper was soft from two years of being pressed against the phone’s back. The ink was fading. The fold lines were permanent.</w:t>
      </w:r>
    </w:p>
    <w:p>
      <w:pPr>
        <w:pStyle w:val="BodyText"/>
      </w:pPr>
      <w:r>
        <w:t xml:space="preserve">The train had left Union Station that morning without her. It had traveled north through the Salinas Valley and over the Cascades and into a state she’d never visited. It had carried passengers in small rooms with locked doors and windows and thirty-five hours of being moved.</w:t>
      </w:r>
    </w:p>
    <w:p>
      <w:pPr>
        <w:pStyle w:val="BodyText"/>
      </w:pPr>
      <w:r>
        <w:t xml:space="preserve">It had not carried Brittni.</w:t>
      </w:r>
    </w:p>
    <w:p>
      <w:pPr>
        <w:pStyle w:val="BodyText"/>
      </w:pPr>
      <w:r>
        <w:t xml:space="preserve">Nothing ever had.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2026-04-21T15:36:33Z</dcterms:created>
  <dcterms:modified xsi:type="dcterms:W3CDTF">2026-04-21T15:36:33Z</dcterms:modified>
</cp:coreProperties>
</file>

<file path=docProps/custom.xml><?xml version="1.0" encoding="utf-8"?>
<Properties xmlns="http://schemas.openxmlformats.org/officeDocument/2006/custom-properties" xmlns:vt="http://schemas.openxmlformats.org/officeDocument/2006/docPropsVTypes"/>
</file>