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11"/>
    <w:p>
      <w:pPr>
        <w:pStyle w:val="Heading1"/>
      </w:pPr>
      <w:r>
        <w:t xml:space="preserve">CHAPTER 11</w:t>
      </w:r>
    </w:p>
    <w:bookmarkStart w:id="20" w:name="the-ten-days"/>
    <w:p>
      <w:pPr>
        <w:pStyle w:val="Heading2"/>
      </w:pPr>
      <w:r>
        <w:t xml:space="preserve">The Ten Days</w:t>
      </w:r>
    </w:p>
    <w:p>
      <w:pPr>
        <w:pStyle w:val="FirstParagraph"/>
      </w:pPr>
      <w:r>
        <w:t xml:space="preserve">The State of California mandated ten days. Two hundred and forty hours between the money changing hands and the steel crossing the counter. A cooling-off period. The state believed time was a solvent that could dissolve intent. The state did not understand the Valley. The first day he drove to Union Avenue and sat in the parking lot of Gold Country for forty minutes and did not go inside. The second day he didn’t drive to Union Avenue. He drove to the landscaping yard and laid sod in a residential development off Hageman Road and the sod was bermuda and the bermuda was green and the green was the most offensive color in the Valley because the green was a lie — water hauled from the aqueduct, pumped through drip lines, forced into</w:t>
      </w:r>
    </w:p>
    <w:p>
      <w:pPr>
        <w:pStyle w:val="BodyText"/>
      </w:pPr>
      <w:r>
        <w:t xml:space="preserve">soil that wanted to grow saltbush and alkali sacaton and nothing else. The bermuda would die in three years without the drip system. The drip system would fail because drip systems always fail. And the homeowner would stand on the dead lawn and blame the landscaper because that was how it worked — the man who installed the lie was responsible for maintaining the lie and when the lie died the man took the blame. Blake laid the sod. He cut it with a serrated knife and pressed the seams together and rolled them flat with a water-filled drum. His hands did the work. His back did the work. His knees, on the dirt, did the work. The work was the floor. He had learned this from Rick without Rick saying it — that labor was not a distraction from the spiritual life but the substance of it, that a man on his knees in the dirt laying bermuda that would die in three years was performing the same act as a man on his knees in a storefront church reading Romans, which was the act of showing up to do a thing that exceeded him and doing it anyway. The third day he drove to White Lane. Not to the clinic. Not to the sidewalk. To Salty’s. He ordered coffee. Maria poured it. She didn’t ask how he was doing because Maria had stopped asking how he was doing two weeks ago, which was the kindest thing Maria had done since the funeral. The asking was a needle. The not-asking was a bandage. He sat in Cody’s booth. His hand on the burn mark. The laminate smooth where the cigarette had simplified it. He drank the coffee. It was bad. He ordered a second cup. It was also bad. He sat there for an hour and a half and Maria refilled the cup three times without speaking and the not-speaking was the floor and the floor was Salty’s and Salty’s held him the way Salty’s had held every man who’d walked in with something too heavy for the parking lot and sat down and ate bad brisket and drank bad coffee and left carrying the same weight but carrying it differently because the carrying had been witnessed by a sixteen-year-old girl with braces who understood that witnessing was a ministry. The fourth day he called Rick.</w:t>
      </w:r>
      <w:r>
        <w:t xml:space="preserve"> </w:t>
      </w:r>
      <w:r>
        <w:t xml:space="preserve">“</w:t>
      </w:r>
      <w:r>
        <w:t xml:space="preserve">I keep thinking about the caliber,</w:t>
      </w:r>
      <w:r>
        <w:t xml:space="preserve">”</w:t>
      </w:r>
      <w:r>
        <w:t xml:space="preserve"> </w:t>
      </w:r>
      <w:r>
        <w:t xml:space="preserve">Blake said. He was standing in the yard behind the duplex. Titus was at his feet. Sarah was at work. The Valley heat pressed down on him and the pressing was familiar and the familiarity was the only comfort available.</w:t>
      </w:r>
      <w:r>
        <w:t xml:space="preserve"> </w:t>
      </w:r>
      <w:r>
        <w:t xml:space="preserve">“</w:t>
      </w:r>
      <w:r>
        <w:t xml:space="preserve">Yeah,</w:t>
      </w:r>
      <w:r>
        <w:t xml:space="preserve">”</w:t>
      </w:r>
      <w:r>
        <w:t xml:space="preserve"> </w:t>
      </w:r>
      <w:r>
        <w:t xml:space="preserve">Rick said.</w:t>
      </w:r>
      <w:r>
        <w:t xml:space="preserve"> </w:t>
      </w:r>
      <w:r>
        <w:t xml:space="preserve">“</w:t>
      </w:r>
      <w:r>
        <w:t xml:space="preserve">Why .38. Why did I ask for a .38.</w:t>
      </w:r>
      <w:r>
        <w:t xml:space="preserve">”</w:t>
      </w:r>
      <w:r>
        <w:t xml:space="preserve"> </w:t>
      </w:r>
      <w:r>
        <w:t xml:space="preserve">Rick was quiet. The styrofoam cup. The crushed side.</w:t>
      </w:r>
      <w:r>
        <w:t xml:space="preserve"> </w:t>
      </w:r>
      <w:r>
        <w:t xml:space="preserve">“</w:t>
      </w:r>
      <w:r>
        <w:t xml:space="preserve">You know why,</w:t>
      </w:r>
      <w:r>
        <w:t xml:space="preserve">”</w:t>
      </w:r>
      <w:r>
        <w:t xml:space="preserve"> </w:t>
      </w:r>
      <w:r>
        <w:t xml:space="preserve">Rick said.</w:t>
      </w:r>
      <w:r>
        <w:t xml:space="preserve"> </w:t>
      </w:r>
      <w:r>
        <w:t xml:space="preserve">“</w:t>
      </w:r>
      <w:r>
        <w:t xml:space="preserve">I need to hear you say it.</w:t>
      </w:r>
      <w:r>
        <w:t xml:space="preserve">”</w:t>
      </w:r>
      <w:r>
        <w:t xml:space="preserve"> </w:t>
      </w:r>
      <w:r>
        <w:t xml:space="preserve">“</w:t>
      </w:r>
      <w:r>
        <w:t xml:space="preserve">You bought the caliber that killed Cody because you wanted to hold the thing that killed Cody. Not to use it. To hold it. To carry the weight of it. Because carrying weight is the only thing you know how to do with your hands and the .38 is the heaviest thing on White Lane and you need your hands full or your hands close into fists and you don’t trust the fists.</w:t>
      </w:r>
      <w:r>
        <w:t xml:space="preserve">”</w:t>
      </w:r>
    </w:p>
    <w:p>
      <w:pPr>
        <w:pStyle w:val="BodyText"/>
      </w:pPr>
      <w:r>
        <w:t xml:space="preserve">Blake looked at the dog. The dog looked at Blake. The brown eyes. The jaw on the paw.</w:t>
      </w:r>
      <w:r>
        <w:t xml:space="preserve"> </w:t>
      </w:r>
      <w:r>
        <w:t xml:space="preserve">“</w:t>
      </w:r>
      <w:r>
        <w:t xml:space="preserve">Rick.</w:t>
      </w:r>
      <w:r>
        <w:t xml:space="preserve">”</w:t>
      </w:r>
      <w:r>
        <w:t xml:space="preserve"> </w:t>
      </w:r>
      <w:r>
        <w:t xml:space="preserve">“</w:t>
      </w:r>
      <w:r>
        <w:t xml:space="preserve">Yeah.</w:t>
      </w:r>
      <w:r>
        <w:t xml:space="preserve">”</w:t>
      </w:r>
      <w:r>
        <w:t xml:space="preserve"> </w:t>
      </w:r>
      <w:r>
        <w:t xml:space="preserve">“</w:t>
      </w:r>
      <w:r>
        <w:t xml:space="preserve">What if I can’t put it on the hood.</w:t>
      </w:r>
      <w:r>
        <w:t xml:space="preserve">”</w:t>
      </w:r>
      <w:r>
        <w:t xml:space="preserve"> </w:t>
      </w:r>
      <w:r>
        <w:t xml:space="preserve">“</w:t>
      </w:r>
      <w:r>
        <w:t xml:space="preserve">Then you can’t. Then you drive home with it. Then the weight stays in your hand. Then the hole gets bigger. Then you come back tomorrow and we try again.</w:t>
      </w:r>
      <w:r>
        <w:t xml:space="preserve">”</w:t>
      </w:r>
      <w:r>
        <w:t xml:space="preserve"> </w:t>
      </w:r>
      <w:r>
        <w:t xml:space="preserve">“</w:t>
      </w:r>
      <w:r>
        <w:t xml:space="preserve">And if I can’t do it tomorrow.</w:t>
      </w:r>
      <w:r>
        <w:t xml:space="preserve">”</w:t>
      </w:r>
      <w:r>
        <w:t xml:space="preserve"> </w:t>
      </w:r>
      <w:r>
        <w:t xml:space="preserve">“</w:t>
      </w:r>
      <w:r>
        <w:t xml:space="preserve">Then the day after. The floor doesn’t have a clock, Blake. The floor just holds. You get there when you get there.</w:t>
      </w:r>
      <w:r>
        <w:t xml:space="preserve">”</w:t>
      </w:r>
      <w:r>
        <w:t xml:space="preserve"> </w:t>
      </w:r>
      <w:r>
        <w:t xml:space="preserve">The fifth day he drove to the Kern River. Not the river — the riverbed. The Kern dried up south of the weir every summer and by October the bed was a wide flat expanse of sand and rock and the occasional shopping cart and the bleached carcasses of cottonwood branches that had fallen in the spring floods and been stranded when the water left. The riverbed was the Valley’s truest geography — the place where water had been and was not, the evidence of something essential that had moved on. He walked the bed with Titus. The dog ran ahead, nose down, reading the sand the way Brittni read a patient — by smell, by touch, by the invisible data that surfaces carry for creatures who know how to receive them. Blake walked behind the dog. His boots in the sand. The left sole holding — he’d wrapped it again, not with duct tape but with Gorilla Glue applied in a thin bead along the seam. Not a repair. An acknowledgment that the boot was broken and the brokenness was not going to be solved by a strip of tape. The glue was temporary. The glue was honest about being temporary. The duct tape had pretended to be permanent. Blake was done with things that pretended to be permanent. He found a flat stone in the riverbed. Gray. Smooth. The size of his palm. He picked it up. Held it. The weight of it was nothing — a few ounces, the mass of a thing shaped by water over centuries and left behind when the water receded. He put it in his pocket. He didn’t know why. The stone sat against his thigh and the weight of it was nothing and the nothing was different from the weight of the .38 waiting on Union Avenue, which was everything, and the difference between the nothing and the everything was the question Rick had asked without asking it: What do you want in your hands? He walked the riverbed until the sun was low. Titus ran circles around him, coming back, checking, running ahead, coming back. The dog’s orbit was the only consistent thing in Blake’s life — the animal circling, returning, circling, the gravitational pull of a creature that had organized its entire existence around one person’s location. The sixth day he read Rick’s Bible. Not in the church. Not at the kitchen table. In the truck, in the parking lot of the landscaping yard, on his lunch break, with a ham sandwich from the cooler and the engine ticking as it cooled and Titus asleep in the bed. He opened to Matthew. He read about Peter walking on the water. Peter stepping out of the boat. Peter</w:t>
      </w:r>
    </w:p>
    <w:p>
      <w:pPr>
        <w:pStyle w:val="BodyText"/>
      </w:pPr>
      <w:r>
        <w:t xml:space="preserve">looking at the waves. Peter sinking because he looked at the waves instead of the man standing on them. Blake sat with that for a long time. The ham sandwich half-eaten. The Bible open on the steering wheel. Peter sank because he took his eyes off the only thing that was holding him up. Blake had been looking at the waves for three weeks. The waves were the coroner’s report and the .38 and the clean rectangle and the open hands. The waves were everything that demanded his attention and deserved his grief and would drown him if he kept looking at them instead of at the floor. The seventh day he didn’t do anything. He sat on the couch. Titus was beside him. Sarah was in the bedroom. The apartment was dark. He sat in the dark for six hours. The stone from the riverbed was in his left pocket. The receipt from Gold Country was in his right. Two weights. Two pockets. Two hands. The eighth day was Sunday. He went to church. Not Diane’s Church of Christ on Union — that was his mother’s church, the hymns from memory, the third row, the religion of attendance. He went to the storefront on Chester Avenue where Mitch had taken him. The folding chairs. The gaffer-taped PA system. The pastor in jeans. He sat in the back row and didn’t sing and didn’t raise his hands and didn’t perform. He just sat there. The old woman who’d touched his arm months ago was in the front row. She didn’t look back. She didn’t know he was there. She was singing</w:t>
      </w:r>
      <w:r>
        <w:t xml:space="preserve"> </w:t>
      </w:r>
      <w:r>
        <w:t xml:space="preserve">“</w:t>
      </w:r>
      <w:r>
        <w:t xml:space="preserve">Come, Ye Sinners, Poor and Needy</w:t>
      </w:r>
      <w:r>
        <w:t xml:space="preserve">”</w:t>
      </w:r>
      <w:r>
        <w:t xml:space="preserve"> </w:t>
      </w:r>
      <w:r>
        <w:t xml:space="preserve">in a voice that couldn’t carry a tune across a kitchen but carried something else across the room — the specific weight of a person who had been singing this song for fifty years and meant every word and the meaning was not in the words. The meaning was in the singing. The singing was the floor. Come, ye sinners, poor and needy, Weak and wounded, sick and sore; Jesus ready stands to save you, Full of pity, love and power. Blake listened. His hands were on his knees. His hands were open. The ninth day he drove to Union Avenue. He parked in front of Gold Country. The sign. The bars on the windows. The dumpster. He went inside. The bell rang. The man behind the counter looked up from the Louis L’Amour. Same page. Or a different page that looked the same because every page of a Louis L’Amour looks the same, which is the comfort of them.</w:t>
      </w:r>
      <w:r>
        <w:t xml:space="preserve"> </w:t>
      </w:r>
      <w:r>
        <w:t xml:space="preserve">“</w:t>
      </w:r>
      <w:r>
        <w:t xml:space="preserve">Wexler,</w:t>
      </w:r>
      <w:r>
        <w:t xml:space="preserve">”</w:t>
      </w:r>
      <w:r>
        <w:t xml:space="preserve"> </w:t>
      </w:r>
      <w:r>
        <w:t xml:space="preserve">Blake said.</w:t>
      </w:r>
      <w:r>
        <w:t xml:space="preserve"> </w:t>
      </w:r>
      <w:r>
        <w:t xml:space="preserve">“</w:t>
      </w:r>
      <w:r>
        <w:t xml:space="preserve">I’m here for the Smith.</w:t>
      </w:r>
      <w:r>
        <w:t xml:space="preserve">”</w:t>
      </w:r>
      <w:r>
        <w:t xml:space="preserve"> </w:t>
      </w:r>
      <w:r>
        <w:t xml:space="preserve">The man pulled the paperwork. Checked the DROS clearance. Went to the back. Came out with the revolver in a hard case. Opened it on the counter. The Smith &amp; Wesson Model 10. Four-inch barrel. Blued. The grips worn smooth. Blake picked it up. The weight. He opened the cylinder. Empty. Closed it. The click. The sound of a thing locking into the position it was designed to occupy. He stood there with the .38 in his hand and Rick’s voice in his chest: The gun is the gavel. You already put the gavel down once.</w:t>
      </w:r>
      <w:r>
        <w:t xml:space="preserve"> </w:t>
      </w:r>
      <w:r>
        <w:t xml:space="preserve">“</w:t>
      </w:r>
      <w:r>
        <w:t xml:space="preserve">You need ammo?</w:t>
      </w:r>
      <w:r>
        <w:t xml:space="preserve">”</w:t>
      </w:r>
      <w:r>
        <w:t xml:space="preserve"> </w:t>
      </w:r>
      <w:r>
        <w:t xml:space="preserve">the man said.</w:t>
      </w:r>
    </w:p>
    <w:p>
      <w:pPr>
        <w:pStyle w:val="BodyText"/>
      </w:pPr>
      <w:r>
        <w:t xml:space="preserve">Blake looked at him. The man’s face was neutral. Professional. The face of a man who sold weight for a living and didn’t ask what the weight was for because asking was bad for business.</w:t>
      </w:r>
      <w:r>
        <w:t xml:space="preserve"> </w:t>
      </w:r>
      <w:r>
        <w:t xml:space="preserve">“</w:t>
      </w:r>
      <w:r>
        <w:t xml:space="preserve">No,</w:t>
      </w:r>
      <w:r>
        <w:t xml:space="preserve">”</w:t>
      </w:r>
      <w:r>
        <w:t xml:space="preserve"> </w:t>
      </w:r>
      <w:r>
        <w:t xml:space="preserve">Blake said.</w:t>
      </w:r>
      <w:r>
        <w:t xml:space="preserve"> </w:t>
      </w:r>
      <w:r>
        <w:t xml:space="preserve">“</w:t>
      </w:r>
      <w:r>
        <w:t xml:space="preserve">I don’t need ammo.</w:t>
      </w:r>
      <w:r>
        <w:t xml:space="preserve">”</w:t>
      </w:r>
      <w:r>
        <w:t xml:space="preserve"> </w:t>
      </w:r>
      <w:r>
        <w:t xml:space="preserve">He put the gun in the case. He paid the balance. He walked out into the Union Avenue heat. He drove to Edison Highway. The compound. The gate. The sign: TEEN CHALLENGE / KERN COUNTY. He pulled through. The dust rose behind the Silverado. Titus was standing in the bed, ears up, reading the compound. Rick was not in the courtyard. The courtyard was empty. The flagpole stood without a flag. A basketball rolled slowly across the packed dirt, pushed by the wind, abandoned by whoever had been shooting. Blake got out. He opened the hard case in the cab. He took out the Smith. He held it in his right hand. The weight of it — one pound, fourteen ounces, the specific gravity of a thing designed to end conversations. He walked to the front of the truck. He set the revolver on the hood of the Silverado. Steel on steel. The sound was small. The sound was the loudest thing Blake had heard since the phone call at 2:14 in the morning that had started everything. He stepped back. Three feet. Five. Ten. He looked at the gun on the hood. The blued finish catching the Valley light. The grips worn smooth by other men’s hands. His hands were empty. His hands had been empty for eleven seconds and the emptiness was not relief. The emptiness was the terror of a man who has been gripping something for three weeks and has let go and doesn’t know what the hands are for if they’re not gripping. The hands hung at his sides. The fingers spread. The palms open. The stone from the riverbed was still in his left pocket. He didn’t reach for it. He let the hands be empty. He let the emptiness be the whole experience. He stood in the compound dirt with the .38 on the hood and the dog in the bed and his hands at his sides and the Valley pressing down on him with its heat and its light and its flat extractive patience. Rick came out of the main house. He walked across the courtyard. He looked at the gun on the hood. He looked at Blake’s hands. He looked at Blake’s face. He didn’t say good. He didn’t say right. He didn’t say I’m proud of you. He nodded. Blake nodded back. The two nods held everything the words could not.</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2026-04-21T15:36:34Z</dcterms:created>
  <dcterms:modified xsi:type="dcterms:W3CDTF">2026-04-21T15:36:34Z</dcterms:modified>
</cp:coreProperties>
</file>

<file path=docProps/custom.xml><?xml version="1.0" encoding="utf-8"?>
<Properties xmlns="http://schemas.openxmlformats.org/officeDocument/2006/custom-properties" xmlns:vt="http://schemas.openxmlformats.org/officeDocument/2006/docPropsVTypes"/>
</file>