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44965934753418" w:lineRule="auto"/>
        <w:ind w:left="0.48004150390625" w:right="0" w:firstLine="1619.780120849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DLaM Display" w:cs="ADLaM Display" w:eastAsia="ADLaM Display" w:hAnsi="ADLaM Display"/>
          <w:b w:val="0"/>
          <w:bCs w:val="0"/>
          <w:i w:val="0"/>
          <w:iCs w:val="0"/>
          <w:smallCaps w:val="0"/>
          <w:strike w:val="0"/>
          <w:color w:val="000000"/>
          <w:sz w:val="24.640439987182617"/>
          <w:szCs w:val="24.640439987182617"/>
          <w:u w:val="none"/>
          <w:shd w:fill="auto" w:val="clear"/>
          <w:vertAlign w:val="baseline"/>
          <w:rtl w:val="0"/>
        </w:rPr>
        <w:t xml:space="preserve">BLACK BARBIE CASH COLLATERAL LOAN AGREEMENT </w:t>
      </w:r>
      <w:r w:rsidDel="00000000" w:rsidR="00000000" w:rsidRPr="00000000">
        <w:rPr>
          <w:rFonts w:ascii="ADLaM Display" w:cs="ADLaM Display" w:eastAsia="ADLaM Display" w:hAnsi="ADLaM Display"/>
          <w:b w:val="0"/>
          <w:bCs w:val="0"/>
          <w:i w:val="0"/>
          <w:iCs w:val="0"/>
          <w:smallCaps w:val="0"/>
          <w:strike w:val="0"/>
          <w:color w:val="000000"/>
          <w:sz w:val="24.640439987182617"/>
          <w:szCs w:val="24.640439987182617"/>
          <w:u w:val="none"/>
          <w:shd w:fill="auto" w:val="clear"/>
          <w:vertAlign w:val="baseline"/>
        </w:rPr>
        <w:drawing>
          <wp:inline distB="19050" distT="19050" distL="19050" distR="19050">
            <wp:extent cx="899160" cy="89916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99160" cy="89916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This Agreement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made on ………………./………………./………… between: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748046875" w:line="240" w:lineRule="auto"/>
        <w:ind w:left="13.92013549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Lender: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BLACK BARBIE CASH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located at 4203 161 Avenue NW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2001953125" w:line="240" w:lineRule="auto"/>
        <w:ind w:left="12.960052490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Borrower: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residing at Address: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1943359375" w:line="240" w:lineRule="auto"/>
        <w:ind w:left="374.900054931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Loan Terms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40" w:lineRule="auto"/>
        <w:ind w:left="368.4201049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Loan Amount: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923828125" w:line="240" w:lineRule="auto"/>
        <w:ind w:left="368.4201049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Collateral:[Description]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62.89427757263184" w:lineRule="auto"/>
        <w:ind w:left="368.42010498046875" w:right="1768.1213378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Loan Duration: Maximum term of 2 weeks from the date of disbursement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Repayment Period: Payments to be made every 2 weeks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57568359375" w:line="240" w:lineRule="auto"/>
        <w:ind w:left="368.4201049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Interest: $12 per $100 borrowed every 2-week period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368.42010498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Late Payment Fee: $2 per missed or delayed payment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31982421875" w:line="240" w:lineRule="auto"/>
        <w:ind w:left="373.460083007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Extended Repayment Clause: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9200439453125" w:line="248.67825508117676" w:lineRule="auto"/>
        <w:ind w:left="356.66015625" w:right="825.325927734375" w:firstLine="21.5998840332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borrower fails to repay the loan within the initial 2-week term, the loan term will  automatically be extended by an additional 2 weeks. This extension may occur up to  two more times, for a maximum total loan duration of 6 weeks. Interest and late fees  will continue to accrue during each extension period.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41455078125" w:line="249.89999771118164" w:lineRule="auto"/>
        <w:ind w:left="365.3001403808594" w:right="1525.4052734375" w:firstLine="12.959899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borrower has not repaid the loan in full by the end of the 6th week, the  collateral will be forfeited. The lender reserves the right to sell the collateral to  recover the outstanding loan balance, including any accrued interest and fees.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19921875" w:line="240" w:lineRule="auto"/>
        <w:ind w:left="1.44012451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Collateral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00439453125" w:line="249.89999771118164" w:lineRule="auto"/>
        <w:ind w:left="731.300048828125" w:right="791.080322265625" w:hanging="364.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Borrower agrees to provide the above-described collateral as security for the  loan.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201171875" w:line="249.89999771118164" w:lineRule="auto"/>
        <w:ind w:left="731.7800903320312" w:right="861.568603515625" w:hanging="365.4400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collateral shall be retained by the Lender until the full repayment of the loan,  including any accrued interest and late fees.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01416015625" w:line="240" w:lineRule="auto"/>
        <w:ind w:left="4.5600891113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Default &amp; Forfeiture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00439453125" w:line="250.4000186920166" w:lineRule="auto"/>
        <w:ind w:left="731.5400695800781" w:right="771.326904296875" w:hanging="365.20004272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Borrower fails to repay the full loan amount (including interest and late fees)  by the end of the 2-week term: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1986083984375" w:line="240" w:lineRule="auto"/>
        <w:ind w:left="366.3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Borrower forfeits all rights to the collateral.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3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Lender may sell the collateral to recover the unpaid loan balance.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6.06751441955566" w:lineRule="auto"/>
        <w:ind w:left="723.380126953125" w:right="1449.564208984375" w:hanging="357.0401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excess proceeds after repayment will be returned to the Borrower; any  shortfall will remain the responsibility of the Borrower.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5253906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4.Verification &amp; Identification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1943359375" w:line="240" w:lineRule="auto"/>
        <w:ind w:left="0.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Borrower agrees to provide: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379.51526641845703" w:lineRule="auto"/>
        <w:ind w:left="366.34002685546875" w:right="1355.8422851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 government-issued photo identification (e.g., passport, driver’s license)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Proof of residential address (e.g., utility bill, lease agreement)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4052734375" w:line="240" w:lineRule="auto"/>
        <w:ind w:left="6.000061035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5.The Lender reserves the right to: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18603515625" w:line="240" w:lineRule="auto"/>
        <w:ind w:left="366.3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 ownership of the collateral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5.73500633239746" w:lineRule="auto"/>
        <w:ind w:left="731.7800903320312" w:right="1450.52490234375" w:hanging="365.4400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 additional checks as deemed necessary to confirm the Borrower’s  identity and eligibility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851806640625" w:line="379.3480110168457" w:lineRule="auto"/>
        <w:ind w:left="5.52001953125" w:right="2546.38671875" w:firstLine="9.600067138671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Failure to provide proper documentation may result in denial of the loan.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6.Right to Decline Collateral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18994140625" w:line="379.01498794555664" w:lineRule="auto"/>
        <w:ind w:left="366.34002685546875" w:right="2026.5460205078125" w:hanging="365.3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Lender reserves full discretion to decline any item offered as collateral if: </w:t>
      </w: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item is deemed difficult to appraise or liquidate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5126953125" w:line="240" w:lineRule="auto"/>
        <w:ind w:left="366.3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item’s ownership cannot be clearly verified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366.34002685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item is considered inappropriate, illegal, or hazardous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200439453125" w:line="240" w:lineRule="auto"/>
        <w:ind w:left="0.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Borrower agrees that the decision to reject collateral shall not be contested.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3204345703125" w:line="240" w:lineRule="auto"/>
        <w:ind w:left="5.520019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Acknowledgement &amp; Signature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73876953125" w:line="245.73500633239746" w:lineRule="auto"/>
        <w:ind w:left="3.360137939453125" w:right="1011.34765625" w:firstLine="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signing below, the Borrower acknowledges and agrees to the terms and conditions  outlined in this agreement.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8487548828125" w:line="250.39978981018066" w:lineRule="auto"/>
        <w:ind w:left="13.920135498046875" w:right="919.560546875" w:hanging="0.9600830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Borrower Signature: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 Date: ______________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Lender Representative Signature: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 Date:___________</w:t>
      </w:r>
    </w:p>
    <w:sectPr>
      <w:pgSz w:h="15840" w:w="12240" w:orient="portrait"/>
      <w:pgMar w:bottom="1870.5000305175781" w:top="1430.6005859375" w:left="1445.0599670410156" w:right="6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DLaM Display">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DLaMDisplay-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