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ind w:firstLine="0"/>
        <w:jc w:val="center"/>
      </w:pPr>
      <w:r>
        <w:rPr>
          <w:b w:val="0"/>
          <w:sz w:val="24"/>
        </w:rPr>
        <w:t>МИНИСТЕРСТВО НАУКИ И ВЫСШЕГО ОБРАЗОВАНИЯ</w:t>
        <w:br/>
        <w:t>РОССИЙСКОЙ ФЕДЕРАЦИИ</w:t>
      </w:r>
    </w:p>
    <w:p>
      <w:pPr>
        <w:widowControl/>
        <w:ind w:firstLine="0"/>
        <w:jc w:val="center"/>
      </w:pPr>
      <w:r>
        <w:rPr>
          <w:b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widowControl/>
        <w:ind w:firstLine="0"/>
        <w:jc w:val="center"/>
      </w:pPr>
      <w:r>
        <w:rPr>
          <w:b/>
          <w:sz w:val="28"/>
        </w:rPr>
        <w:t>НОВОСИБИРСКИЙ ГОСУДАРСТВЕННЫЙ</w:t>
        <w:br/>
        <w:t>ТЕХНИЧЕСКИЙ УНИВЕРСИТЕТ</w:t>
      </w:r>
    </w:p>
    <w:p>
      <w:pPr>
        <w:widowControl/>
        <w:ind w:firstLine="0"/>
        <w:jc w:val="center"/>
      </w:pPr>
      <w:r>
        <w:rPr>
          <w:b w:val="0"/>
          <w:sz w:val="28"/>
        </w:rPr>
        <w:t>Факультет бизнеса</w:t>
        <w:br/>
        <w:t>Кафедра экономической информатики</w:t>
      </w:r>
    </w:p>
    <w:p>
      <w:pPr>
        <w:widowControl/>
      </w:pPr>
    </w:p>
    <w:p>
      <w:pPr>
        <w:widowControl/>
      </w:pPr>
    </w:p>
    <w:p>
      <w:pPr>
        <w:widowControl/>
        <w:ind w:firstLine="0"/>
        <w:jc w:val="center"/>
      </w:pPr>
      <w:r>
        <w:rPr>
          <w:b/>
          <w:sz w:val="32"/>
        </w:rPr>
        <w:t>ОТЧЁТ О ВЫПОЛНЕНИИ</w:t>
        <w:br/>
        <w:t>ЛАБОРАТОРНОЙ РАБОТЫ № 3</w:t>
      </w:r>
    </w:p>
    <w:p>
      <w:pPr>
        <w:widowControl/>
        <w:ind w:firstLine="0"/>
        <w:jc w:val="center"/>
      </w:pPr>
      <w:r>
        <w:rPr>
          <w:b w:val="0"/>
          <w:sz w:val="28"/>
        </w:rPr>
        <w:t>Реализация жизненного цикла выдачи книги</w:t>
      </w:r>
    </w:p>
    <w:p>
      <w:pPr>
        <w:widowControl/>
        <w:ind w:firstLine="0"/>
        <w:jc w:val="center"/>
      </w:pPr>
      <w:r>
        <w:rPr>
          <w:b w:val="0"/>
          <w:sz w:val="28"/>
        </w:rPr>
        <w:t>по дисциплине</w:t>
        <w:br/>
        <w:t>«Разработка программных приложений»</w:t>
      </w:r>
    </w:p>
    <w:p>
      <w:pPr>
        <w:widowControl/>
      </w:pPr>
    </w:p>
    <w:p>
      <w:pPr>
        <w:widowControl/>
        <w:ind w:firstLine="0"/>
        <w:jc w:val="center"/>
      </w:pPr>
      <w:r>
        <w:rPr>
          <w:b w:val="0"/>
          <w:sz w:val="28"/>
        </w:rPr>
        <w:t>Направление подготовки 38.03.05</w:t>
        <w:br/>
        <w:t>Бизнес-информатика</w:t>
      </w:r>
    </w:p>
    <w:p>
      <w:pPr>
        <w:widowControl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76" w:lineRule="auto"/>
              <w:ind w:firstLine="0"/>
              <w:jc w:val="left"/>
            </w:pPr>
            <w:r>
              <w:t>Выполнила</w:t>
              <w:br/>
              <w:t>Студентка группы ФБИ-32</w:t>
            </w:r>
          </w:p>
        </w:tc>
        <w:tc>
          <w:tcPr>
            <w:tcW w:type="dxa" w:w="4677"/>
          </w:tcPr>
          <w:p>
            <w:pPr>
              <w:spacing w:line="276" w:lineRule="auto"/>
              <w:ind w:firstLine="0"/>
              <w:jc w:val="left"/>
            </w:pPr>
            <w:r>
              <w:t>Проверила</w:t>
              <w:br/>
              <w:t>Преподаватель</w:t>
            </w:r>
          </w:p>
        </w:tc>
      </w:tr>
      <w:tr>
        <w:tc>
          <w:tcPr>
            <w:tcW w:type="dxa" w:w="4677"/>
          </w:tcPr>
          <w:p>
            <w:pPr>
              <w:spacing w:line="276" w:lineRule="auto"/>
              <w:ind w:firstLine="0"/>
              <w:jc w:val="left"/>
            </w:pPr>
            <w:r>
              <w:t>Арышева А.Ю.</w:t>
              <w:br/>
              <w:t>Подпись __________</w:t>
            </w:r>
          </w:p>
        </w:tc>
        <w:tc>
          <w:tcPr>
            <w:tcW w:type="dxa" w:w="4677"/>
          </w:tcPr>
          <w:p>
            <w:pPr>
              <w:spacing w:line="276" w:lineRule="auto"/>
              <w:ind w:firstLine="0"/>
              <w:jc w:val="left"/>
            </w:pPr>
            <w:r>
              <w:t>Ершова К.А.</w:t>
              <w:br/>
              <w:t>Подпись __________</w:t>
            </w:r>
          </w:p>
        </w:tc>
      </w:tr>
    </w:tbl>
    <w:p>
      <w:pPr>
        <w:widowControl/>
      </w:pPr>
    </w:p>
    <w:p>
      <w:pPr>
        <w:widowControl/>
        <w:ind w:firstLine="0"/>
        <w:jc w:val="center"/>
      </w:pPr>
      <w:r>
        <w:rPr>
          <w:b w:val="0"/>
          <w:sz w:val="24"/>
        </w:rPr>
        <w:t>Дата сдачи __________    Дата защиты __________</w:t>
      </w:r>
    </w:p>
    <w:p>
      <w:pPr>
        <w:widowControl/>
      </w:pPr>
    </w:p>
    <w:p>
      <w:pPr>
        <w:widowControl/>
        <w:ind w:firstLine="0"/>
        <w:jc w:val="center"/>
      </w:pPr>
      <w:r>
        <w:rPr>
          <w:b w:val="0"/>
          <w:sz w:val="28"/>
        </w:rPr>
        <w:t>Новосибирск 2026</w:t>
      </w:r>
    </w:p>
    <w:p>
      <w:r>
        <w:br w:type="page"/>
      </w: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1 Цель и задачи работы</w:t>
      </w:r>
    </w:p>
    <w:p>
      <w:pPr>
        <w:widowControl/>
      </w:pPr>
      <w:r>
        <w:t>Цель работы — формализовать жизненный цикл выдачи книги, описать процесс библиотеки в нотации BPMN 2.0 и реализовать его средствами Python с использованием паттерна «Состояние». Программа продолжает доменную модель лабораторной работы № 2 и предоставляет веб-интерфейс, HTTP API и конфигурацию запуска в Docker.</w:t>
      </w:r>
    </w:p>
    <w:p>
      <w:pPr>
        <w:widowControl/>
      </w:pPr>
      <w:r>
        <w:t>Для достижения цели определены роли и правила процесса, построены схема BPMN и диаграмма состояний UML, составлены пути процесса и таблицы переходов. Разработаны классы состояний агрегата Loan, прикладной сервис LendingProcess, предикаты шлюзов, управляемые часы и журнал неизменяемых доменных событий. Поведение проверено автоматическими тестами и запросами curl к серверу gunicorn.</w:t>
      </w: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2 Предметная область и регламент процесса</w:t>
      </w:r>
    </w:p>
    <w:p>
      <w:pPr>
        <w:widowControl/>
      </w:pPr>
      <w:r>
        <w:t>Ключевая сущность — заявка и выдача Loan от бронирования до закрытия либо другого конечного исхода. Участники перечислены в порядке: информационная система, библиотекарь, читатель. В пуле «Библиотека» верхняя дорожка отведена информационной системе, следующая — библиотекарю. Ниже расположен внешний свёрнутый пул «Читатель». Администрация принимает переданное дело за границей рассматриваемого процесса.</w:t>
      </w:r>
    </w:p>
    <w:p>
      <w:pPr>
        <w:keepNext/>
        <w:widowControl/>
        <w:spacing w:line="240" w:lineRule="auto" w:after="120"/>
        <w:ind w:firstLine="0"/>
      </w:pPr>
      <w:r>
        <w:rPr>
          <w:sz w:val="24"/>
        </w:rPr>
        <w:t>Таблица 1 — Участники процесса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  <w:tc>
          <w:tcPr>
            <w:tcW w:type="dxa" w:w="7087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Обязанности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Информационная система</w:t>
            </w:r>
          </w:p>
        </w:tc>
        <w:tc>
          <w:tcPr>
            <w:tcW w:type="dxa" w:w="7087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Хранит заявки и очередь, отслеживает сроки, рассчитывает штрафы, формирует учебные уведомления и блокирует билет.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Библиотекарь</w:t>
            </w:r>
          </w:p>
        </w:tc>
        <w:tc>
          <w:tcPr>
            <w:tcW w:type="dxa" w:w="7087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Проверяет возможность выдачи, выдаёт книгу, принимает возврат, фиксирует осмотр и номер акта.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Читатель</w:t>
            </w:r>
          </w:p>
        </w:tc>
        <w:tc>
          <w:tcPr>
            <w:tcW w:type="dxa" w:w="7087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Подаёт заявку, приходит за книгой, запрашивает продление, возвращает книгу, оплачивает штраф.</w:t>
            </w:r>
          </w:p>
        </w:tc>
      </w:tr>
    </w:tbl>
    <w:p>
      <w:pPr>
        <w:widowControl/>
      </w:pPr>
    </w:p>
    <w:p>
      <w:pPr>
        <w:widowControl/>
      </w:pPr>
      <w:r>
        <w:t>Бронь действует три рабочих дня. При отсутствии читателя бронь снимается: экземпляр предлагается первому читателю в очереди либо возвращается в доступный фонд. При выдаче проверяются неоплаченные штрафы, просроченные книги и блокировка читательского билета. Если ограничений нет, книга выдаётся на 14 календарных дней.</w:t>
      </w:r>
    </w:p>
    <w:p>
      <w:pPr>
        <w:widowControl/>
      </w:pPr>
      <w:r>
        <w:t>За два дня до срока система отправляет напоминание. Продление допускается один раз на семь дней при отсутствии очереди и просрочки. При отказе в продлении срок сохраняется, а причина сообщается читателю. При возврате фиксируется осмотр; повреждение подтверждается номером акта. Штраф рассчитывается отдельно за просрочку и повреждение. Через 30 дней после срока невозвращённая выдача передаётся администрации, билет блокируется.</w:t>
      </w:r>
    </w:p>
    <w:p>
      <w:pPr>
        <w:widowControl/>
      </w:pPr>
      <w:r>
        <w:t>В демонстрационном регламенте рабочими считаются дни с понедельника по пятницу; государственные праздники не учитываются. День создания брони не включается в отсчёт. Возврат в течение календарной даты due_on считается своевременным. Штраф за просрочку — 15 рублей в день, как в лабораторной работе № 2. Для повреждения принята настраиваемая демонстрационная ставка 500 рублей: её значение задаётся параметром DAMAGE_FINE.</w:t>
      </w: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3 Модель бизнес процесса BPMN</w:t>
      </w:r>
    </w:p>
    <w:p>
      <w:pPr>
        <w:widowControl/>
      </w:pPr>
      <w:r>
        <w:t>Оригинал всех схем — docs/library_lab3.drawio. Листы 1–4 содержат BPMN выдачи, пользования, продления и возврата; листы 5–6 — UML состояний и классов. Ссылки «А» и «Б» соединяют фрагменты одного процесса; REN раскрыт отдельно. Сплошные стрелки — управление внутри библиотеки, пунктирные — сообщения между пулами.</w:t>
      </w:r>
    </w:p>
    <w:p>
      <w:pPr>
        <w:widowControl/>
      </w:pPr>
      <w:r>
        <w:t>Шлюз «×» выбирает одну альтернативу. Шлюз «+» запускает обе ветви возврата и ждёт обе на слиянии. Шлюз «○» выбирает одну или обе причины штрафа и ждёт выбранные ветви; при отсутствии причин используется нулевой расчёт по умолчанию.</w:t>
      </w:r>
    </w:p>
    <w:p>
      <w:pPr>
        <w:sectPr>
          <w:footerReference w:type="default" r:id="rId9"/>
          <w:pgSz w:w="11906" w:h="16838"/>
          <w:pgMar w:top="1134" w:right="850" w:bottom="1134" w:left="1701" w:header="720" w:footer="567" w:gutter="0"/>
          <w:cols w:space="720"/>
          <w:titlePg/>
          <w:docGrid w:linePitch="360"/>
        </w:sectPr>
      </w:pPr>
    </w:p>
    <w:p>
      <w:pPr>
        <w:widowControl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72000" cy="44906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49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line="240" w:lineRule="auto" w:before="120" w:after="200"/>
      </w:pPr>
      <w:r>
        <w:rPr>
          <w:color w:val="000000"/>
          <w:sz w:val="24"/>
        </w:rPr>
        <w:t>Рисунок 1 — Бронирование и выдача</w:t>
      </w:r>
    </w:p>
    <w:p>
      <w:pPr>
        <w:sectPr>
          <w:pgSz w:w="16838" w:h="11906" w:orient="landscape"/>
          <w:pgMar w:top="1134" w:right="850" w:bottom="1134" w:left="1701" w:header="720" w:footer="567" w:gutter="0"/>
          <w:cols w:space="720"/>
          <w:docGrid w:linePitch="360"/>
        </w:sectPr>
      </w:pPr>
    </w:p>
    <w:p>
      <w:pPr>
        <w:widowControl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72000" cy="51326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5132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line="240" w:lineRule="auto" w:before="120" w:after="200"/>
      </w:pPr>
      <w:r>
        <w:rPr>
          <w:color w:val="000000"/>
          <w:sz w:val="24"/>
        </w:rPr>
        <w:t>Рисунок 2 — Пользование книгой и обработка таймеров</w:t>
      </w:r>
    </w:p>
    <w:p>
      <w:pPr>
        <w:sectPr>
          <w:pgSz w:w="16838" w:h="11906" w:orient="landscape"/>
          <w:pgMar w:top="1134" w:right="850" w:bottom="1134" w:left="1701" w:header="720" w:footer="567" w:gutter="0"/>
          <w:cols w:space="720"/>
          <w:docGrid w:linePitch="360"/>
        </w:sectPr>
      </w:pPr>
    </w:p>
    <w:p>
      <w:pPr>
        <w:widowControl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72000" cy="47069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renew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706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line="240" w:lineRule="auto" w:before="120" w:after="200"/>
      </w:pPr>
      <w:r>
        <w:rPr>
          <w:color w:val="000000"/>
          <w:sz w:val="24"/>
        </w:rPr>
        <w:t>Рисунок 3 — Раскрытие подпроцесса продления REN</w:t>
      </w:r>
    </w:p>
    <w:p>
      <w:pPr>
        <w:sectPr>
          <w:pgSz w:w="16838" w:h="11906" w:orient="landscape"/>
          <w:pgMar w:top="1134" w:right="850" w:bottom="1134" w:left="1701" w:header="720" w:footer="567" w:gutter="0"/>
          <w:cols w:space="720"/>
          <w:docGrid w:linePitch="360"/>
        </w:sectPr>
      </w:pPr>
    </w:p>
    <w:p>
      <w:pPr>
        <w:widowControl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72000" cy="51326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5132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line="240" w:lineRule="auto" w:before="120" w:after="200"/>
      </w:pPr>
      <w:r>
        <w:rPr>
          <w:color w:val="000000"/>
          <w:sz w:val="24"/>
        </w:rPr>
        <w:t>Рисунок 4 — Возврат и расчёт штрафа</w:t>
      </w:r>
    </w:p>
    <w:p>
      <w:pPr>
        <w:sectPr>
          <w:pgSz w:w="16838" w:h="11906" w:orient="landscape"/>
          <w:pgMar w:top="1134" w:right="850" w:bottom="1134" w:left="1701" w:header="720" w:footer="567" w:gutter="0"/>
          <w:cols w:space="720"/>
          <w:docGrid w:linePitch="360"/>
        </w:sectPr>
      </w:pP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3.1 Таймеры и корректность схемы</w:t>
      </w:r>
    </w:p>
    <w:p>
      <w:pPr>
        <w:keepNext/>
        <w:widowControl/>
        <w:spacing w:line="240" w:lineRule="auto" w:after="120"/>
        <w:ind w:firstLine="0"/>
      </w:pPr>
      <w:r>
        <w:rPr>
          <w:sz w:val="24"/>
        </w:rPr>
        <w:t>Таблица 2 — События таймера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402"/>
        <w:gridCol w:w="3572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Правило</w:t>
            </w:r>
          </w:p>
        </w:tc>
        <w:tc>
          <w:tcPr>
            <w:tcW w:type="dxa" w:w="340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Элемент BPMN</w:t>
            </w:r>
          </w:p>
        </w:tc>
        <w:tc>
          <w:tcPr>
            <w:tcW w:type="dxa" w:w="357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Три рабочих дня брони</w:t>
            </w:r>
          </w:p>
        </w:tc>
        <w:tc>
          <w:tcPr>
            <w:tcW w:type="dxa" w:w="340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Прерывающий граничный таймер T1 на WA.</w:t>
            </w:r>
          </w:p>
        </w:tc>
        <w:tc>
          <w:tcPr>
            <w:tcW w:type="dxa" w:w="357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on_reservation_expired; now ≥ reserved_until.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Напоминание за два дня</w:t>
            </w:r>
          </w:p>
        </w:tc>
        <w:tc>
          <w:tcPr>
            <w:tcW w:type="dxa" w:w="340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Прерывающий T2 на WR1; далее REM и WR2.</w:t>
            </w:r>
          </w:p>
        </w:tc>
        <w:tc>
          <w:tcPr>
            <w:tcW w:type="dxa" w:w="357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on_reminder_due; due_at − 2 дня; флаг reminded.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Просрочка</w:t>
            </w:r>
          </w:p>
        </w:tc>
        <w:tc>
          <w:tcPr>
            <w:tcW w:type="dxa" w:w="340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Прерывающий T3 на WR2; далее OV и WR3.</w:t>
            </w:r>
          </w:p>
        </w:tc>
        <w:tc>
          <w:tcPr>
            <w:tcW w:type="dxa" w:w="357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on_loan_overdue; 00:00 дня после due_on.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Передача через 30 дней</w:t>
            </w:r>
          </w:p>
        </w:tc>
        <w:tc>
          <w:tcPr>
            <w:tcW w:type="dxa" w:w="340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Прерывающий T4 на WR3; далее BL, ADM, EA.</w:t>
            </w:r>
          </w:p>
        </w:tc>
        <w:tc>
          <w:tcPr>
            <w:tcW w:type="dxa" w:w="357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on_escalation_due; 00:00 даты due_on + 30 дней.</w:t>
            </w:r>
          </w:p>
        </w:tc>
      </w:tr>
    </w:tbl>
    <w:p>
      <w:pPr>
        <w:widowControl/>
      </w:pPr>
    </w:p>
    <w:p>
      <w:pPr>
        <w:widowControl/>
      </w:pPr>
      <w:r>
        <w:t>Таймеры T1–T4 прерывают только прикреплённую задачу ожидания. T2 переводит выполнение из WR1 через отправку напоминания в WR2; T3 — из WR2 через фиксацию просрочки в WR3. Эти события не завершают выдачу. T4 прерывает WR3 и приводит к передаче дела. После запроса продления текущая задача ожидания завершена: REN изменяет срок и сбрасывает reminded при успехе либо сохраняет их при отказе. Повторный вход в ожидание устанавливает таймер по актуальному сроку. Моменты срабатывания T2–T4 абсолютные. При большом переводе часов on_tick обрабатывает вехи по времени; повторный tick не дублирует события.</w:t>
      </w:r>
    </w:p>
    <w:p>
      <w:pPr>
        <w:widowControl/>
      </w:pPr>
      <w:r>
        <w:t>Структурная проверка модели подтвердила достижимость основных узлов от старта и наличие пути к одному из четырёх бизнес-исходов: «Выдача закрыта», «Выдача отклонена», «Бронь снята», «Передана администрации». AND1 имеет парное слияние AND2; OR1 — OR2. Для возврата проверены четыре комбинации причин штрафа и три допустимых порядка выполнения операций, всего 12 случаев. У OR2 ожидаются только активированные ветви; поток FZ выбран по умолчанию при отсутствии обеих причин. Результаты сохранены в docs/model_validation.txt. Это структурная и сценарная проверка, без исполнения модели в BPMN-движке.</w:t>
      </w:r>
    </w:p>
    <w:p>
      <w:pPr>
        <w:keepNext/>
        <w:widowControl/>
        <w:spacing w:line="240" w:lineRule="auto" w:after="120"/>
        <w:ind w:firstLine="0"/>
      </w:pPr>
      <w:r>
        <w:rPr>
          <w:sz w:val="24"/>
        </w:rPr>
        <w:t>Таблица 3 — Проверка схемы BPMN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  <w:tc>
          <w:tcPr>
            <w:tcW w:type="dxa" w:w="5386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Факт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Не менее двух дорожек</w:t>
            </w:r>
          </w:p>
        </w:tc>
        <w:tc>
          <w:tcPr>
            <w:tcW w:type="dxa" w:w="5386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Дорожки ИС и библиотекаря в пуле библиотеки; внешний пул читателя расположен ниже.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Не менее двух исключающих шлюзов</w:t>
            </w:r>
          </w:p>
        </w:tc>
        <w:tc>
          <w:tcPr>
            <w:tcW w:type="dxa" w:w="5386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Проверки наличия, задолженности, очереди и продления; альтернативы объединяются шлюзами слияния.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Хотя бы один граничный таймер</w:t>
            </w:r>
          </w:p>
        </w:tc>
        <w:tc>
          <w:tcPr>
            <w:tcW w:type="dxa" w:w="5386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T1–T4 прикреплены к задачам ожидания и не имеют входящих потоков управления.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Не менее двух конечных исходов</w:t>
            </w:r>
          </w:p>
        </w:tc>
        <w:tc>
          <w:tcPr>
            <w:tcW w:type="dxa" w:w="5386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Четыре различных бизнес-исхода.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Потоки сообщений</w:t>
            </w:r>
          </w:p>
        </w:tc>
        <w:tc>
          <w:tcPr>
            <w:tcW w:type="dxa" w:w="5386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Заявка и приход; сообщения возврата или продления. Учебные уведомления фиксируются журналом и NotificationPort.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Параллельные действия и цикл</w:t>
            </w:r>
          </w:p>
        </w:tc>
        <w:tc>
          <w:tcPr>
            <w:tcW w:type="dxa" w:w="5386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Возврат имеет AND-разветвление и слияние; продление содержит цикл.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3.2 Пути процесса</w:t>
      </w:r>
    </w:p>
    <w:p>
      <w:pPr>
        <w:widowControl/>
      </w:pPr>
      <w:r>
        <w:t>Общий префикс В: получить заявку → проверить наличие → оформить бронь → дождаться прихода → проверить ограничения → выдать книгу. Общий суффикс З: принять возврат → [вернуть экземпляр в фонд ‖ осмотреть книгу и рассчитать штраф] → объединить ветви И → закрыть выдачу. Пути ниже покрывают каждый бизнес-исход, оба значения исключающих условий, четыре варианта штрафа, таймеры и цикл продления. Независимые варианты сочетаются. Ожидание очереди может быть неограниченным, если экземпляр не освобождается; это ожидание внешнего условия, а не взаимная блокировка шлюзов.</w:t>
      </w:r>
    </w:p>
    <w:p>
      <w:pPr>
        <w:keepNext/>
        <w:widowControl/>
        <w:spacing w:line="240" w:lineRule="auto" w:after="120"/>
        <w:ind w:firstLine="0"/>
      </w:pPr>
      <w:r>
        <w:rPr>
          <w:sz w:val="24"/>
        </w:rPr>
        <w:t>Таблица 4 — Пути процесса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969"/>
        <w:gridCol w:w="2665"/>
        <w:gridCol w:w="2098"/>
      </w:tblGrid>
      <w:tr>
        <w:trPr>
          <w:cantSplit/>
          <w:tblHeader/>
        </w:trPr>
        <w:tc>
          <w:tcPr>
            <w:tcW w:type="dxa" w:w="62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Путь</w:t>
            </w:r>
          </w:p>
        </w:tc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Последовательность</w:t>
            </w:r>
          </w:p>
        </w:tc>
        <w:tc>
          <w:tcPr>
            <w:tcW w:type="dxa" w:w="26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Условия</w:t>
            </w:r>
          </w:p>
        </w:tc>
        <w:tc>
          <w:tcPr>
            <w:tcW w:type="dxa" w:w="209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Исход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P1</w:t>
            </w:r>
          </w:p>
        </w:tc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 → З</w:t>
            </w:r>
          </w:p>
        </w:tc>
        <w:tc>
          <w:tcPr>
            <w:tcW w:type="dxa" w:w="26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Есть экземпляр; нет долга; срок соблюдён; повреждений нет.</w:t>
            </w:r>
          </w:p>
        </w:tc>
        <w:tc>
          <w:tcPr>
            <w:tcW w:type="dxa" w:w="209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Выдача закрыта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P2</w:t>
            </w:r>
          </w:p>
        </w:tc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Заявка → бронь → проверка → отказ → освободить копию → активировать очередь</w:t>
            </w:r>
          </w:p>
        </w:tc>
        <w:tc>
          <w:tcPr>
            <w:tcW w:type="dxa" w:w="26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Долг, просроченная выдача или блокировка.</w:t>
            </w:r>
          </w:p>
        </w:tc>
        <w:tc>
          <w:tcPr>
            <w:tcW w:type="dxa" w:w="209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Выдача отклонена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P3</w:t>
            </w:r>
          </w:p>
        </w:tc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Заявка → бронь → T1 → снять бронь → фонд</w:t>
            </w:r>
          </w:p>
        </w:tc>
        <w:tc>
          <w:tcPr>
            <w:tcW w:type="dxa" w:w="26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Читатель не пришёл; очереди нет.</w:t>
            </w:r>
          </w:p>
        </w:tc>
        <w:tc>
          <w:tcPr>
            <w:tcW w:type="dxa" w:w="209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Бронь снята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P4</w:t>
            </w:r>
          </w:p>
        </w:tc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Заявка → бронь → T1 → снять бронь → следующий</w:t>
            </w:r>
          </w:p>
        </w:tc>
        <w:tc>
          <w:tcPr>
            <w:tcW w:type="dxa" w:w="26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Читатель не пришёл; очередь есть.</w:t>
            </w:r>
          </w:p>
        </w:tc>
        <w:tc>
          <w:tcPr>
            <w:tcW w:type="dxa" w:w="209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Бронь снята; другая заявка активирована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P5</w:t>
            </w:r>
          </w:p>
        </w:tc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Заявка → очередь → доступна копия → бронь → приход → проверка → выдача → З</w:t>
            </w:r>
          </w:p>
        </w:tc>
        <w:tc>
          <w:tcPr>
            <w:tcW w:type="dxa" w:w="26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Свободных экземпляров сначала нет.</w:t>
            </w:r>
          </w:p>
        </w:tc>
        <w:tc>
          <w:tcPr>
            <w:tcW w:type="dxa" w:w="209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Выдача закрыта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P6</w:t>
            </w:r>
          </w:p>
        </w:tc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 → T2 → напоминание → WR2 → З</w:t>
            </w:r>
          </w:p>
        </w:tc>
        <w:tc>
          <w:tcPr>
            <w:tcW w:type="dxa" w:w="26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Наступил момент за два дня до срока.</w:t>
            </w:r>
          </w:p>
        </w:tc>
        <w:tc>
          <w:tcPr>
            <w:tcW w:type="dxa" w:w="209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Выдача закрыта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P7</w:t>
            </w:r>
          </w:p>
        </w:tc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 → запрос продления → REN → WR1 → З</w:t>
            </w:r>
          </w:p>
        </w:tc>
        <w:tc>
          <w:tcPr>
            <w:tcW w:type="dxa" w:w="26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Очереди нет; продление первое; нет просрочки.</w:t>
            </w:r>
          </w:p>
        </w:tc>
        <w:tc>
          <w:tcPr>
            <w:tcW w:type="dxa" w:w="209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Выдача закрыта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P8</w:t>
            </w:r>
          </w:p>
        </w:tc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 → запрос продления → отказ REN → прежнее ожидание → З</w:t>
            </w:r>
          </w:p>
        </w:tc>
        <w:tc>
          <w:tcPr>
            <w:tcW w:type="dxa" w:w="26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Очередь есть.</w:t>
            </w:r>
          </w:p>
        </w:tc>
        <w:tc>
          <w:tcPr>
            <w:tcW w:type="dxa" w:w="209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Выдача закрыта без продления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P9</w:t>
            </w:r>
          </w:p>
        </w:tc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 → продление → второй запрос → отказ REN → З</w:t>
            </w:r>
          </w:p>
        </w:tc>
        <w:tc>
          <w:tcPr>
            <w:tcW w:type="dxa" w:w="26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Повторное продление запрещено.</w:t>
            </w:r>
          </w:p>
        </w:tc>
        <w:tc>
          <w:tcPr>
            <w:tcW w:type="dxa" w:w="209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Выдача закрыта после одного продления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P10</w:t>
            </w:r>
          </w:p>
        </w:tc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 → T2 → T3 → возврат → штраф за просрочку → З</w:t>
            </w:r>
          </w:p>
        </w:tc>
        <w:tc>
          <w:tcPr>
            <w:tcW w:type="dxa" w:w="26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Возврат на два дня позже срока; повреждений нет.</w:t>
            </w:r>
          </w:p>
        </w:tc>
        <w:tc>
          <w:tcPr>
            <w:tcW w:type="dxa" w:w="209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Закрыта; штраф 30 рублей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P11</w:t>
            </w:r>
          </w:p>
        </w:tc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 → возврат → акт → штраф за повреждение → З</w:t>
            </w:r>
          </w:p>
        </w:tc>
        <w:tc>
          <w:tcPr>
            <w:tcW w:type="dxa" w:w="26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Повреждена; просрочки нет.</w:t>
            </w:r>
          </w:p>
        </w:tc>
        <w:tc>
          <w:tcPr>
            <w:tcW w:type="dxa" w:w="209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Закрыта; штраф 500 рублей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P12</w:t>
            </w:r>
          </w:p>
        </w:tc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 → T2 → T3 → возврат → акт → [просрочка ‖ повреждение] → З</w:t>
            </w:r>
          </w:p>
        </w:tc>
        <w:tc>
          <w:tcPr>
            <w:tcW w:type="dxa" w:w="26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Обе причины; две активные ветви ИЛИ.</w:t>
            </w:r>
          </w:p>
        </w:tc>
        <w:tc>
          <w:tcPr>
            <w:tcW w:type="dxa" w:w="209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Закрыта; штраф 530 рублей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P13</w:t>
            </w:r>
          </w:p>
        </w:tc>
        <w:tc>
          <w:tcPr>
            <w:tcW w:type="dxa" w:w="396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 → T2 → T3 → WR3 → T4 → BL → ADM</w:t>
            </w:r>
          </w:p>
        </w:tc>
        <w:tc>
          <w:tcPr>
            <w:tcW w:type="dxa" w:w="26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Возврата нет через 30 дней после срока.</w:t>
            </w:r>
          </w:p>
        </w:tc>
        <w:tc>
          <w:tcPr>
            <w:tcW w:type="dxa" w:w="209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Передана администрации; билет заблокирован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4 Связь процесса с доменной моделью</w:t>
      </w:r>
    </w:p>
    <w:p>
      <w:pPr>
        <w:widowControl/>
      </w:pPr>
      <w:r>
        <w:t>В лабораторной работе № 2 корнями агрегатов являлись Book и Loan; связи хранились через book_id и reader_id. Эти границы сохранены. Book отвечает за общее и доступное количество экземпляров, Loan — за жизненный цикл одной заявки и выдачи. Добавлен агрегат Reader с задолженностью и признаком блокировки. Прикладной сервис согласует изменения агрегатов через репозитории.</w:t>
      </w:r>
    </w:p>
    <w:p>
      <w:pPr>
        <w:keepNext/>
      </w:pPr>
      <w:r>
        <w:t>Таблица 5 — Связи классов и агрегатов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928"/>
        <w:gridCol w:w="4025"/>
      </w:tblGrid>
      <w:tr>
        <w:trPr>
          <w:tblHeader/>
        </w:trPr>
        <w:tc>
          <w:tcPr>
            <w:tcW w:type="dxa" w:w="1701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Источник</w:t>
            </w:r>
          </w:p>
        </w:tc>
        <w:tc>
          <w:tcPr>
            <w:tcW w:type="dxa" w:w="1701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Связь</w:t>
            </w:r>
          </w:p>
        </w:tc>
        <w:tc>
          <w:tcPr>
            <w:tcW w:type="dxa" w:w="1928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Цель</w:t>
            </w:r>
          </w:p>
        </w:tc>
        <w:tc>
          <w:tcPr>
            <w:tcW w:type="dxa" w:w="4025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Смысл</w:t>
            </w:r>
          </w:p>
        </w:tc>
      </w:tr>
      <w:tr>
        <w:tc>
          <w:tcPr>
            <w:tcW w:type="dxa" w:w="1701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Book</w:t>
            </w:r>
          </w:p>
        </w:tc>
        <w:tc>
          <w:tcPr>
            <w:tcW w:type="dxa" w:w="1701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1 к 0..*; по ID</w:t>
            </w:r>
          </w:p>
        </w:tc>
        <w:tc>
          <w:tcPr>
            <w:tcW w:type="dxa" w:w="1928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Loan</w:t>
            </w:r>
          </w:p>
        </w:tc>
        <w:tc>
          <w:tcPr>
            <w:tcW w:type="dxa" w:w="4025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Выдачи ссылаются на книгу через book_id; агрегаты независимы.</w:t>
            </w:r>
          </w:p>
        </w:tc>
      </w:tr>
      <w:tr>
        <w:tc>
          <w:tcPr>
            <w:tcW w:type="dxa" w:w="1701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Reader</w:t>
            </w:r>
          </w:p>
        </w:tc>
        <w:tc>
          <w:tcPr>
            <w:tcW w:type="dxa" w:w="1701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1 к 0..*; по ID</w:t>
            </w:r>
          </w:p>
        </w:tc>
        <w:tc>
          <w:tcPr>
            <w:tcW w:type="dxa" w:w="1928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Loan</w:t>
            </w:r>
          </w:p>
        </w:tc>
        <w:tc>
          <w:tcPr>
            <w:tcW w:type="dxa" w:w="4025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Заявки читателя связаны через reader_id.</w:t>
            </w:r>
          </w:p>
        </w:tc>
      </w:tr>
      <w:tr>
        <w:tc>
          <w:tcPr>
            <w:tcW w:type="dxa" w:w="1701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Loan</w:t>
            </w:r>
          </w:p>
        </w:tc>
        <w:tc>
          <w:tcPr>
            <w:tcW w:type="dxa" w:w="1701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Композиция; 1 к 1</w:t>
            </w:r>
          </w:p>
        </w:tc>
        <w:tc>
          <w:tcPr>
            <w:tcW w:type="dxa" w:w="1928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LoanState</w:t>
            </w:r>
          </w:p>
        </w:tc>
        <w:tc>
          <w:tcPr>
            <w:tcW w:type="dxa" w:w="4025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Текущий объект состояния определяет разрешённые события.</w:t>
            </w:r>
          </w:p>
        </w:tc>
      </w:tr>
      <w:tr>
        <w:tc>
          <w:tcPr>
            <w:tcW w:type="dxa" w:w="1701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LoanState</w:t>
            </w:r>
          </w:p>
        </w:tc>
        <w:tc>
          <w:tcPr>
            <w:tcW w:type="dxa" w:w="1701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Обобщение</w:t>
            </w:r>
          </w:p>
        </w:tc>
        <w:tc>
          <w:tcPr>
            <w:tcW w:type="dxa" w:w="1928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9 прямых наследников</w:t>
            </w:r>
          </w:p>
        </w:tc>
        <w:tc>
          <w:tcPr>
            <w:tcW w:type="dxa" w:w="4025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Created, Reserved, Issued, Overdue, Returned и четыре конечных класса.</w:t>
            </w:r>
          </w:p>
        </w:tc>
      </w:tr>
      <w:tr>
        <w:tc>
          <w:tcPr>
            <w:tcW w:type="dxa" w:w="1701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Created</w:t>
            </w:r>
          </w:p>
        </w:tc>
        <w:tc>
          <w:tcPr>
            <w:tcW w:type="dxa" w:w="1701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Обобщение</w:t>
            </w:r>
          </w:p>
        </w:tc>
        <w:tc>
          <w:tcPr>
            <w:tcW w:type="dxa" w:w="1928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Queued</w:t>
            </w:r>
          </w:p>
        </w:tc>
        <w:tc>
          <w:tcPr>
            <w:tcW w:type="dxa" w:w="4025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Queued наследует reserve и запрещает повторный queue.</w:t>
            </w:r>
          </w:p>
        </w:tc>
      </w:tr>
      <w:tr>
        <w:tc>
          <w:tcPr>
            <w:tcW w:type="dxa" w:w="1701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Loan</w:t>
            </w:r>
          </w:p>
        </w:tc>
        <w:tc>
          <w:tcPr>
            <w:tcW w:type="dxa" w:w="1701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Композиция; 0..1</w:t>
            </w:r>
          </w:p>
        </w:tc>
        <w:tc>
          <w:tcPr>
            <w:tcW w:type="dxa" w:w="1928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LoanPeriod, Money</w:t>
            </w:r>
          </w:p>
        </w:tc>
        <w:tc>
          <w:tcPr>
            <w:tcW w:type="dxa" w:w="4025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Период и рассчитанный штраф появляются по этапам процесса.</w:t>
            </w:r>
          </w:p>
        </w:tc>
      </w:tr>
      <w:tr>
        <w:tc>
          <w:tcPr>
            <w:tcW w:type="dxa" w:w="1701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LendingProcess</w:t>
            </w:r>
          </w:p>
        </w:tc>
        <w:tc>
          <w:tcPr>
            <w:tcW w:type="dxa" w:w="1701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Зависимость</w:t>
            </w:r>
          </w:p>
        </w:tc>
        <w:tc>
          <w:tcPr>
            <w:tcW w:type="dxa" w:w="1928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Репозитории и порты</w:t>
            </w:r>
          </w:p>
        </w:tc>
        <w:tc>
          <w:tcPr>
            <w:tcW w:type="dxa" w:w="4025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Сервис получает Clock, NotificationPort, PaymentPort и хранилища через конструктор.</w:t>
            </w:r>
          </w:p>
        </w:tc>
      </w:tr>
      <w:tr>
        <w:tc>
          <w:tcPr>
            <w:tcW w:type="dxa" w:w="1701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InMemory-адаптеры</w:t>
            </w:r>
          </w:p>
        </w:tc>
        <w:tc>
          <w:tcPr>
            <w:tcW w:type="dxa" w:w="1701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Реализация протоколов</w:t>
            </w:r>
          </w:p>
        </w:tc>
        <w:tc>
          <w:tcPr>
            <w:tcW w:type="dxa" w:w="1928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Repository / Port</w:t>
            </w:r>
          </w:p>
        </w:tc>
        <w:tc>
          <w:tcPr>
            <w:tcW w:type="dxa" w:w="4025"/>
          </w:tcPr>
          <w:p>
            <w:pPr>
              <w:spacing w:after="80" w:before="60" w:line="240" w:lineRule="auto"/>
              <w:ind w:firstLine="0" w:left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Хранят снимки и восстанавливают агрегаты; внешние действия моделируются заглушками.</w:t>
            </w:r>
          </w:p>
        </w:tc>
      </w:tr>
    </w:tbl>
    <w:p>
      <w:pPr>
        <w:keepNext/>
        <w:widowControl/>
        <w:spacing w:line="240" w:lineRule="auto" w:after="120"/>
        <w:ind w:firstLine="0"/>
      </w:pPr>
      <w:r>
        <w:rPr>
          <w:sz w:val="24"/>
        </w:rPr>
        <w:t>Таблица 6 — Связь элементов BPMN с доменной моделью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134"/>
        <w:gridCol w:w="3061"/>
        <w:gridCol w:w="2608"/>
      </w:tblGrid>
      <w:tr>
        <w:trPr>
          <w:cantSplit/>
          <w:tblHeader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Элемент BPMN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Агрегат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Метод или инвариант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Изменение модели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A Проверить наличие; G1 Есть экземпляр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Book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reserve_book; has_available_copy / no_available_copy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Доступный остаток уменьшается при бронировании.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Q Поставить в очередь; WQ Ожидать экземпляр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Loan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queue; assign_next_reader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Queued; FIFO по created_at. WQ — ожидание копии и своей очереди; резервирование выполняет R.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R Оформить бронь; WA Ожидать читателя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Loan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reserve; issue; reserved_until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Класс Reserved; срок брони.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T1; EX Снять бронь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Loan, Book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on_reservation_expired; accept_return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Конечное состояние Expired; экземпляр освобождается.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G3 Есть очередь; NX Назначить следующего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Loan, Book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queue_exists / queue_empty; assign_next_reader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Активация другой заявки с новым сроком брони.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CK Проверить задолженность; G2 Можно выдать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Reader, Loan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check_reader_debt; reader_is_eligible / reader_is_ineligible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Долг, просрочка и блокировка учитываются вместе.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I Выдать книгу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Loan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issue; период 14 дней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Переход Reserved → Issued; повторный вычет остатка отсутствует.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D Отклонить выдачу; ED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Loan, Book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reject; accept_return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Конечное состояние Rejected.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WR1/WR2 Ожидать сообщение; MT Тип сообщения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Loan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Состояние Issued и маршруты renew / return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Ожидание внешних команд без блокирующего ожидания Python.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REN Обработать продление; UGR Можно продлить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Loan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renew_loan; renewal_is_allowed / renewal_is_denied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Признак renewed; наличие очереди передаётся в метод события.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UREN Продлить; UDEN Сообщить отказ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Loan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renew; notify_renewal_denied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Срок +7 дней либо неизменный срок и сообщение об отказе.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T2; REM Отправить напоминание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Loan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on_reminder_due; NotificationPort.send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Флаг reminded; состояние не меняется.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T3; OV Зафиксировать просрочку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Loan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on_loan_overdue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Класс Overdue.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T4; BL Заблокировать билет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Loan, Reader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on_escalation_due; Reader.block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Блокировка билета и класс Escalated.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ADM Передать дело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Loan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on_escalation_due; событие с получателем «Администрация»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Запись в журнале; дальнейшее дело вне процесса.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WR1/WR2/WR3 Сообщение о возврате; RC Принять возврат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Loan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receive_return; return_book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Класс Returned; дата returned_on.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IN Осмотреть книгу — физическое действие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Библиотекарь выполняет осмотр вне программы.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IN Зафиксировать осмотр и акт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Loan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inspect_book; inspect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Флаги inspected/damaged; номер act_id обязателен при повреждении.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AND1; ST Вернуть в фонд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Book, Loan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return_copy_to_stock; accept_return; mark_stock_released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Отдельная ветвь возврата; stock_released.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OR1 Причины штрафа; FL, FD, FZ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Loan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inclusive_fine_gateway; has_overdue_fine; has_damage_fine; no_fine_needed; assess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Одна или две причины; нулевой расчёт по умолчанию.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OR2; SUM Рассчитать итог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Loan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calculate_fine; FinePolicy.calculate; Loan.assess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late_fine + damage_fine = fine.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AND2 Слияние ветвей; CL Закрыть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Loan, Reader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Returned.close; close_loan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Закрытие требует inspected, assessed, stock_released; долг добавляется читателю.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Сообщить сумму штрафа; EC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Loan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fine_notified; NotificationPort.send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Конечный класс Closed; сообщение читателю.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MX, M0, MM, MR, UM — слияния альтернатив</w:t>
            </w:r>
          </w:p>
        </w:tc>
        <w:tc>
          <w:tcPr>
            <w:tcW w:type="dxa" w:w="113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Loan</w:t>
            </w:r>
          </w:p>
        </w:tc>
        <w:tc>
          <w:tcPr>
            <w:tcW w:type="dxa" w:w="306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MX — исходы очереди; M0 — начало или повтор ожидания; MM — источник сообщения; MR — возврат; UM — исход REN.</w:t>
            </w:r>
          </w:p>
        </w:tc>
        <w:tc>
          <w:tcPr>
            <w:tcW w:type="dxa" w:w="260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Не ждут обе альтернативы; состояние специально не меняют.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4.1 Сохранение инвариантов лабораторной работы 2</w:t>
      </w:r>
    </w:p>
    <w:p>
      <w:pPr>
        <w:widowControl/>
      </w:pPr>
      <w:r>
        <w:t>Book не допускает отрицательного остатка и остатка выше общего количества. При нулевом остатке новый экземпляр не резервируется: заявка ставится в очередь. Повторный возврат экземпляра запрещён. LoanPeriod не допускает срок раньше выдачи; дата возврата не может быть раньше выдачи. Money остаётся неизменяемым и проверяет конечность и неотрицательность суммы.</w:t>
      </w:r>
    </w:p>
    <w:p>
      <w:pPr>
        <w:widowControl/>
      </w:pPr>
      <w:r>
        <w:t>Выдача не может закрываться дважды. Рассчитанный штраф фиксируется в Loan и при закрытии один раз переносится в задолженность Reader. Изменено прежнее правило момента фиксации штрафа: в ЛР2 он фиксировался непосредственно в close, а теперь после возврата отдельной операцией assess. У закрытой выдачи штраф обязателен. Восстановление из репозитория повторно проверяет объекты-значения и согласованность данных.</w:t>
      </w: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5 Модель состояний выдачи</w:t>
      </w:r>
    </w:p>
    <w:p>
      <w:pPr>
        <w:keepNext/>
        <w:widowControl/>
        <w:spacing w:line="240" w:lineRule="auto" w:after="120"/>
        <w:ind w:firstLine="0"/>
      </w:pPr>
      <w:r>
        <w:rPr>
          <w:sz w:val="24"/>
        </w:rPr>
        <w:t>Таблица 7 — Состояния выдачи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268"/>
        <w:gridCol w:w="5102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Класс</w:t>
            </w:r>
          </w:p>
        </w:tc>
        <w:tc>
          <w:tcPr>
            <w:tcW w:type="dxa" w:w="226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Название</w:t>
            </w:r>
          </w:p>
        </w:tc>
        <w:tc>
          <w:tcPr>
            <w:tcW w:type="dxa" w:w="510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Created</w:t>
            </w:r>
          </w:p>
        </w:tc>
        <w:tc>
          <w:tcPr>
            <w:tcW w:type="dxa" w:w="226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Создана</w:t>
            </w:r>
          </w:p>
        </w:tc>
        <w:tc>
          <w:tcPr>
            <w:tcW w:type="dxa" w:w="510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Начальное состояние новой заявки до выбора свободного экземпляра или очереди.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Queued</w:t>
            </w:r>
          </w:p>
        </w:tc>
        <w:tc>
          <w:tcPr>
            <w:tcW w:type="dxa" w:w="226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Поставлена в очередь</w:t>
            </w:r>
          </w:p>
        </w:tc>
        <w:tc>
          <w:tcPr>
            <w:tcW w:type="dxa" w:w="510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Промежуточное ожидание в FIFO-очереди.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Reserved</w:t>
            </w:r>
          </w:p>
        </w:tc>
        <w:tc>
          <w:tcPr>
            <w:tcW w:type="dxa" w:w="226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Забронирована</w:t>
            </w:r>
          </w:p>
        </w:tc>
        <w:tc>
          <w:tcPr>
            <w:tcW w:type="dxa" w:w="510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Экземпляр удерживается до прихода читателя или истечения срока.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Issued</w:t>
            </w:r>
          </w:p>
        </w:tc>
        <w:tc>
          <w:tcPr>
            <w:tcW w:type="dxa" w:w="226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Выдана</w:t>
            </w:r>
          </w:p>
        </w:tc>
        <w:tc>
          <w:tcPr>
            <w:tcW w:type="dxa" w:w="510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Книга у читателя; допустимы напоминание, продление и возврат.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Overdue</w:t>
            </w:r>
          </w:p>
        </w:tc>
        <w:tc>
          <w:tcPr>
            <w:tcW w:type="dxa" w:w="226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Просрочена</w:t>
            </w:r>
          </w:p>
        </w:tc>
        <w:tc>
          <w:tcPr>
            <w:tcW w:type="dxa" w:w="510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Срок истёк; возможны возврат или передача дела.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Returned</w:t>
            </w:r>
          </w:p>
        </w:tc>
        <w:tc>
          <w:tcPr>
            <w:tcW w:type="dxa" w:w="226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Возвращена</w:t>
            </w:r>
          </w:p>
        </w:tc>
        <w:tc>
          <w:tcPr>
            <w:tcW w:type="dxa" w:w="510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Зафиксирован возврат; ожидается завершение ветвей и расчёта.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Closed</w:t>
            </w:r>
          </w:p>
        </w:tc>
        <w:tc>
          <w:tcPr>
            <w:tcW w:type="dxa" w:w="226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Закрыта</w:t>
            </w:r>
          </w:p>
        </w:tc>
        <w:tc>
          <w:tcPr>
            <w:tcW w:type="dxa" w:w="510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Конечное состояние успешного возврата.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Rejected</w:t>
            </w:r>
          </w:p>
        </w:tc>
        <w:tc>
          <w:tcPr>
            <w:tcW w:type="dxa" w:w="226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Отклонена</w:t>
            </w:r>
          </w:p>
        </w:tc>
        <w:tc>
          <w:tcPr>
            <w:tcW w:type="dxa" w:w="510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Конечное состояние отказа в выдаче.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Expired</w:t>
            </w:r>
          </w:p>
        </w:tc>
        <w:tc>
          <w:tcPr>
            <w:tcW w:type="dxa" w:w="226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Бронь снята</w:t>
            </w:r>
          </w:p>
        </w:tc>
        <w:tc>
          <w:tcPr>
            <w:tcW w:type="dxa" w:w="510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Конечное состояние истёкшей брони.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Escalated</w:t>
            </w:r>
          </w:p>
        </w:tc>
        <w:tc>
          <w:tcPr>
            <w:tcW w:type="dxa" w:w="226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Передана администрации</w:t>
            </w:r>
          </w:p>
        </w:tc>
        <w:tc>
          <w:tcPr>
            <w:tcW w:type="dxa" w:w="5102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Конечное состояние передачи невозвращённой выдачи.</w:t>
            </w:r>
          </w:p>
        </w:tc>
      </w:tr>
    </w:tbl>
    <w:p>
      <w:pPr>
        <w:widowControl/>
      </w:pPr>
    </w:p>
    <w:p>
      <w:pPr>
        <w:widowControl/>
      </w:pPr>
      <w:r>
        <w:t>Таблица переходов разделена на две части. События обозначены E1–E14; прочерк означает TransitionNotAllowed. Разрешённый переход выполняется только при соблюдении условий в соответствующем классе состояния. Повторный запрос продления с невыполненным условием обрабатывается сервисом как отказ без вызова перехода renew.</w:t>
      </w:r>
    </w:p>
    <w:p>
      <w:pPr>
        <w:sectPr>
          <w:pgSz w:w="11906" w:h="16838"/>
          <w:pgMar w:top="1134" w:right="850" w:bottom="1134" w:left="1701" w:header="720" w:footer="567" w:gutter="0"/>
          <w:cols w:space="720"/>
          <w:docGrid w:linePitch="360"/>
        </w:sectPr>
      </w:pP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5.1 Таблица переходов состояний</w:t>
      </w:r>
    </w:p>
    <w:p>
      <w:pPr>
        <w:widowControl/>
      </w:pPr>
      <w:r>
        <w:t>E1 — queue (Очередь); E2 — reserve (Бронь); E3 — issue (Выдача); E4 — reject (Отказ в выдаче); E5 — expire (Снятие брони); E6 — remind (Напоминание); E7 — renew (Продление).</w:t>
      </w:r>
    </w:p>
    <w:p>
      <w:pPr>
        <w:keepNext/>
        <w:widowControl/>
        <w:spacing w:line="240" w:lineRule="auto" w:after="120"/>
        <w:ind w:firstLine="0"/>
      </w:pPr>
      <w:r>
        <w:rPr>
          <w:sz w:val="24"/>
        </w:rPr>
        <w:t>Таблица 8 — Переходы состояний первая часть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701"/>
        <w:gridCol w:w="1701"/>
        <w:gridCol w:w="1701"/>
        <w:gridCol w:w="1701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Состояние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E1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E2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E3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E4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E5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E6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E7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Создана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Поставлена в очередь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Забронирована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Поставлена в очередь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Забронирована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Забронирована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Выдана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Отклонена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Бронь снята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Выдана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Выдана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Выдана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Просрочена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Возвращена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Закрыта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Отклонена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Бронь снята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Передана администрации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</w:tbl>
    <w:p>
      <w:pPr>
        <w:widowControl/>
      </w:pPr>
    </w:p>
    <w:p>
      <w:pPr>
        <w:sectPr>
          <w:pgSz w:w="16838" w:h="11906" w:orient="landscape"/>
          <w:pgMar w:top="1134" w:right="850" w:bottom="1134" w:left="1701" w:header="720" w:footer="567" w:gutter="0"/>
          <w:cols w:space="720"/>
          <w:docGrid w:linePitch="360"/>
        </w:sectPr>
      </w:pP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5.2 Таблица переходов состояний продолжение</w:t>
      </w:r>
    </w:p>
    <w:p>
      <w:pPr>
        <w:widowControl/>
      </w:pPr>
      <w:r>
        <w:t>E8 — overdue (Просрочка); E9 — return_book (Возврат); E10 — inspect (Осмотр); E11 — assess (Расчёт штрафа); E12 — release_stock (Возврат в фонд); E13 — close (Закрытие); E14 — escalate (Передача дела).</w:t>
      </w:r>
    </w:p>
    <w:p>
      <w:pPr>
        <w:keepNext/>
        <w:widowControl/>
        <w:spacing w:line="240" w:lineRule="auto" w:after="120"/>
        <w:ind w:firstLine="0"/>
      </w:pPr>
      <w:r>
        <w:rPr>
          <w:sz w:val="24"/>
        </w:rPr>
        <w:t>Таблица 9 — Переходы состояний вторая часть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701"/>
        <w:gridCol w:w="1701"/>
        <w:gridCol w:w="1701"/>
        <w:gridCol w:w="1701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Состояние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E8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E9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E10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E11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E12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E13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E14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Создана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Поставлена в очередь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Забронирована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Выдана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Просрочена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Возвращена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Просрочена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Возвращена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Передана администрации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Возвращена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Возвращена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Возвращена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Возвращена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Закрыта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Закрыта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Отклонена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Бронь снята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Передана администрации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</w:tbl>
    <w:p>
      <w:pPr>
        <w:widowControl/>
      </w:pPr>
    </w:p>
    <w:p>
      <w:pPr>
        <w:sectPr>
          <w:pgSz w:w="16838" w:h="11906" w:orient="landscape"/>
          <w:pgMar w:top="1134" w:right="850" w:bottom="1134" w:left="1701" w:header="720" w:footer="567" w:gutter="0"/>
          <w:cols w:space="720"/>
          <w:docGrid w:linePitch="360"/>
        </w:sectPr>
      </w:pPr>
    </w:p>
    <w:p>
      <w:pPr>
        <w:widowControl/>
        <w:spacing w:line="240" w:lineRule="auto"/>
        <w:ind w:firstLine="0"/>
      </w:pPr>
      <w:r>
        <w:drawing>
          <wp:inline xmlns:a="http://schemas.openxmlformats.org/drawingml/2006/main" xmlns:pic="http://schemas.openxmlformats.org/drawingml/2006/picture">
            <wp:extent cx="9072000" cy="4734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ta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73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line="240" w:lineRule="auto" w:before="120" w:after="200"/>
      </w:pPr>
      <w:r>
        <w:rPr>
          <w:color w:val="000000"/>
          <w:sz w:val="24"/>
        </w:rPr>
        <w:t>Рисунок 5 — Жизненный цикл агрегата Loan</w:t>
      </w:r>
    </w:p>
    <w:p>
      <w:r>
        <w:br w:type="page"/>
      </w:r>
    </w:p>
    <w:p>
      <w:pPr>
        <w:spacing w:line="240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9072000" cy="4581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58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000000"/>
        </w:rPr>
        <w:t>Рисунок 6 — Классы паттерна Состояние</w:t>
      </w:r>
    </w:p>
    <w:p>
      <w:pPr>
        <w:sectPr>
          <w:pgSz w:w="16838" w:h="11906" w:orient="landscape"/>
          <w:pgMar w:top="1134" w:right="850" w:bottom="1134" w:left="1701" w:header="720" w:footer="567" w:gutter="0"/>
          <w:cols w:space="720"/>
          <w:docGrid w:linePitch="360"/>
        </w:sectPr>
      </w:pP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5.3 Соответствие переходов элементам BPMN</w:t>
      </w:r>
    </w:p>
    <w:p>
      <w:pPr>
        <w:keepNext/>
        <w:widowControl/>
        <w:spacing w:line="240" w:lineRule="auto" w:after="120"/>
        <w:ind w:firstLine="0"/>
      </w:pPr>
      <w:r>
        <w:rPr>
          <w:sz w:val="24"/>
        </w:rPr>
        <w:t>Таблица 10 — Сопоставление переходов с BPMN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1701"/>
        <w:gridCol w:w="4365"/>
      </w:tblGrid>
      <w:tr>
        <w:trPr>
          <w:cantSplit/>
          <w:tblHeader/>
        </w:trPr>
        <w:tc>
          <w:tcPr>
            <w:tcW w:type="dxa" w:w="328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Переход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Событие</w:t>
            </w:r>
          </w:p>
        </w:tc>
        <w:tc>
          <w:tcPr>
            <w:tcW w:type="dxa" w:w="43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BPMN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Created → Queued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queue</w:t>
            </w:r>
          </w:p>
        </w:tc>
        <w:tc>
          <w:tcPr>
            <w:tcW w:type="dxa" w:w="43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Q; исход «нет» G1.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Created / Queued → Reserved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reserve</w:t>
            </w:r>
          </w:p>
        </w:tc>
        <w:tc>
          <w:tcPr>
            <w:tcW w:type="dxa" w:w="43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R; получение свободного экземпляра.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Reserved → Issued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issue</w:t>
            </w:r>
          </w:p>
        </w:tc>
        <w:tc>
          <w:tcPr>
            <w:tcW w:type="dxa" w:w="43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I; исход «да» G2.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Reserved → Rejected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reject</w:t>
            </w:r>
          </w:p>
        </w:tc>
        <w:tc>
          <w:tcPr>
            <w:tcW w:type="dxa" w:w="43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D; исход «нет» G2.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Reserved → Expired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expire</w:t>
            </w:r>
          </w:p>
        </w:tc>
        <w:tc>
          <w:tcPr>
            <w:tcW w:type="dxa" w:w="43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T1 → EX.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Issued → Issued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remind</w:t>
            </w:r>
          </w:p>
        </w:tc>
        <w:tc>
          <w:tcPr>
            <w:tcW w:type="dxa" w:w="43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T2 прерывает WR1; REM → WR2.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Issued → Issued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renew</w:t>
            </w:r>
          </w:p>
        </w:tc>
        <w:tc>
          <w:tcPr>
            <w:tcW w:type="dxa" w:w="43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UGR → UREN → ожидание сообщения.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Issued → Overdue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overdue</w:t>
            </w:r>
          </w:p>
        </w:tc>
        <w:tc>
          <w:tcPr>
            <w:tcW w:type="dxa" w:w="43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T3 → OV.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Issued / Overdue → Returned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return_book</w:t>
            </w:r>
          </w:p>
        </w:tc>
        <w:tc>
          <w:tcPr>
            <w:tcW w:type="dxa" w:w="43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WR1/WR2/WR3 → MR → Б → RC.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Returned → Returned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inspect</w:t>
            </w:r>
          </w:p>
        </w:tc>
        <w:tc>
          <w:tcPr>
            <w:tcW w:type="dxa" w:w="43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IN; фиксация осмотра и акта.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Returned → Returned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assess</w:t>
            </w:r>
          </w:p>
        </w:tc>
        <w:tc>
          <w:tcPr>
            <w:tcW w:type="dxa" w:w="43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OR1 → выбранные FL/FD/FZ → OR2 → SUM.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Returned → Returned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release_stock</w:t>
            </w:r>
          </w:p>
        </w:tc>
        <w:tc>
          <w:tcPr>
            <w:tcW w:type="dxa" w:w="43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ST; завершение ветви возврата в фонд.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Returned → Closed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close</w:t>
            </w:r>
          </w:p>
        </w:tc>
        <w:tc>
          <w:tcPr>
            <w:tcW w:type="dxa" w:w="43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AND2 → CL → EC.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Overdue → Escalated</w:t>
            </w:r>
          </w:p>
        </w:tc>
        <w:tc>
          <w:tcPr>
            <w:tcW w:type="dxa" w:w="1701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escalate</w:t>
            </w:r>
          </w:p>
        </w:tc>
        <w:tc>
          <w:tcPr>
            <w:tcW w:type="dxa" w:w="436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T4 → BL → ADM → EA.</w:t>
            </w:r>
          </w:p>
        </w:tc>
      </w:tr>
    </w:tbl>
    <w:p>
      <w:pPr>
        <w:widowControl/>
      </w:pPr>
    </w:p>
    <w:p>
      <w:pPr>
        <w:widowControl/>
      </w:pPr>
      <w:r>
        <w:t>Проверка наличия, задолженности и очереди, а также сами шлюзы не обязаны изменять состояние: они выбирают действие. Отказ в продлении оставляет выдачу активной и фиксирует сообщение renewal_denied. Физический осмотр выполняется человеком, после чего его результат передаётся в inspect. Каждому переходу таблицы соответствует элемент модели BPMN.</w:t>
      </w: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6 Реализация на Python</w:t>
      </w:r>
    </w:p>
    <w:p>
      <w:pPr>
        <w:widowControl/>
      </w:pPr>
      <w:r>
        <w:t>Доменный слой находится в library_app/domain.py. Базовый класс LoanState объявляет методы всех событий, каждый из которых по умолчанию выбрасывает TransitionNotAllowed. Конкретные классы переопределяют только разрешённые методы и возвращают объект следующего состояния. В Loan хранится закрытый атрибут _state; status и allowed_events доступны только для чтения.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20"/>
        </w:rPr>
        <w:t>class Closed(LoanState):</w:t>
        <w:br/>
        <w:t xml:space="preserve">    name = "Закрыта"</w:t>
        <w:br/>
        <w:t xml:space="preserve">    final = True</w:t>
        <w:br/>
        <w:br/>
        <w:t>@property</w:t>
        <w:br/>
        <w:t>def status(self):</w:t>
        <w:br/>
        <w:t xml:space="preserve">    return self._state.name</w:t>
      </w:r>
    </w:p>
    <w:p>
      <w:pPr>
        <w:widowControl/>
      </w:pPr>
      <w:r>
        <w:t>Loan._apply сначала вызывает метод текущего состояния. Если метод завершился успешно, агрегат сохраняет новый объект состояния и добавляет неизменяемое событие DomainEvent в журнал. При исключении сохраняемый снимок выдачи не изменяется. Репозитории хранят словари, возвращают восстановленные объекты и повторно проверяют данные, поэтому неудачная операция над полученным объектом не изменяет сохранённую сущность.</w:t>
      </w:r>
    </w:p>
    <w:p>
      <w:pPr>
        <w:widowControl/>
      </w:pPr>
      <w:r>
        <w:t>Прикладной сервис LendingProcess расположен в application.py. Он получает другие агрегаты из репозиториев и передаёт сведения в доменные методы: например, наличие очереди передаётся параметром has_queue, а возможность выдачи — параметром eligible. В доменном и прикладном слоях нет импортов Flask и вызовов datetime.now().</w:t>
      </w:r>
    </w:p>
    <w:p>
      <w:r>
        <w:t>В работе применены паттерны «Состояние» (Loan и иерархия LoanState), «Репозиторий» (протоколы хранилищ и адаптеры памяти) и «Адаптер» (часы, уведомления и платежи). Зависимости передаются сервису через конструктор. Каждый статус представлен отдельным классом; шлюзы выражены функциями и предикатами, а не присваиванием строкового статуса.</w:t>
      </w:r>
    </w:p>
    <w:p>
      <w:pPr>
        <w:widowControl/>
      </w:pPr>
      <w:r>
        <w:t>Для исключающих шлюзов созданы отдельные предикаты: has_available_copy, no_available_copy, reader_is_eligible, reader_is_ineligible, renewal_is_allowed, renewal_is_denied, queue_exists и queue_empty. Функция xor_gateway требует ровно один истинный исход; при нуле или нескольких исходах выбрасывает GatewayUnresolved. Условия включающего шлюза представлены has_overdue_fine, has_damage_fine и no_fine_needed.</w:t>
      </w:r>
    </w:p>
    <w:p>
      <w:pPr>
        <w:widowControl/>
      </w:pPr>
      <w:r>
        <w:t>В программе две ветви возврата координируются признаками inspected, assessed и stock_released. Параллельность схемы означает независимость ветвей: возврат в фонд может выполняться до осмотра, между осмотром и расчётом или после расчёта. При этом осмотр всегда предшествует расчёту. Состояние Returned разрешает close только после завершения обеих ветвей. inclusive_fine_gateway активирует просрочку, повреждение, обе причины либо нулевой расчёт; итог сохраняется как Money.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20"/>
        </w:rPr>
        <w:t>def close(self, loan):</w:t>
        <w:br/>
        <w:t xml:space="preserve">    if not (loan.inspected and loan.assessed</w:t>
        <w:br/>
        <w:t xml:space="preserve">            and loan.stock_released):</w:t>
        <w:br/>
        <w:t xml:space="preserve">        raise DomainInvariantViolation(</w:t>
        <w:br/>
        <w:t xml:space="preserve">            "Не завершены ветви возврата")</w:t>
        <w:br/>
        <w:t xml:space="preserve">    return Closed()</w:t>
      </w:r>
    </w:p>
    <w:p>
      <w:pPr>
        <w:widowControl/>
      </w:pPr>
      <w:r>
        <w:t>Порты Clock, NotificationPort и PaymentPort определены протоколами. Адаптер ShiftedClock использует системное UTC-время со сдвигом и запрещает перевод назад. InMemoryNotifications сохраняет сообщения, InMemoryPayments сохраняет оплаты и возвращает успех. Эти адаптеры не отправляют реальные сообщения и не выполняют реальных платежей.</w:t>
      </w: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7 Веб интерфейс и маршруты Flask</w:t>
      </w:r>
    </w:p>
    <w:p>
      <w:pPr>
        <w:widowControl/>
      </w:pPr>
      <w:r>
        <w:t>Flask импортируется только в веб-адаптере web.py. Часы, три репозитория, сервис и заглушки создаются один раз в create_app. WSGI-точка входа — wsgi:app. В интерфейсе / вкладки расположены в порядке: информационная система, библиотекарь, читатель; первоначально открыта ИС. Он вызывает те же маршруты API. Переключение вкладок показывает ответственность роли и не является механизмом авторизации.</w:t>
      </w:r>
    </w:p>
    <w:p>
      <w:pPr>
        <w:keepNext/>
        <w:widowControl/>
        <w:spacing w:line="240" w:lineRule="auto" w:after="120"/>
        <w:ind w:firstLine="0"/>
      </w:pPr>
      <w:r>
        <w:rPr>
          <w:sz w:val="24"/>
        </w:rPr>
        <w:t>Таблица 11 — Маршруты HTTP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25"/>
        <w:gridCol w:w="5329"/>
      </w:tblGrid>
      <w:tr>
        <w:trPr>
          <w:cantSplit/>
          <w:tblHeader/>
        </w:trPr>
        <w:tc>
          <w:tcPr>
            <w:tcW w:type="dxa" w:w="402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Метод и маршрут</w:t>
            </w:r>
          </w:p>
        </w:tc>
        <w:tc>
          <w:tcPr>
            <w:tcW w:type="dxa" w:w="532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FEFEF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GET /health</w:t>
            </w:r>
          </w:p>
        </w:tc>
        <w:tc>
          <w:tcPr>
            <w:tcW w:type="dxa" w:w="532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Проверка готовности приложения.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GET /catalog; POST /books</w:t>
            </w:r>
          </w:p>
        </w:tc>
        <w:tc>
          <w:tcPr>
            <w:tcW w:type="dxa" w:w="532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Каталог и создание книги.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POST /readers; GET /readers/&lt;id&gt;</w:t>
            </w:r>
          </w:p>
        </w:tc>
        <w:tc>
          <w:tcPr>
            <w:tcW w:type="dxa" w:w="532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Создание читателя и сведения о долге и блокировке.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POST /loans</w:t>
            </w:r>
          </w:p>
        </w:tc>
        <w:tc>
          <w:tcPr>
            <w:tcW w:type="dxa" w:w="532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Бронирование или помещение в очередь.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GET /loans/&lt;id&gt;</w:t>
            </w:r>
          </w:p>
        </w:tc>
        <w:tc>
          <w:tcPr>
            <w:tcW w:type="dxa" w:w="532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Состояние, допустимые события и полный журнал.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POST /loans/&lt;id&gt;/issue</w:t>
            </w:r>
          </w:p>
        </w:tc>
        <w:tc>
          <w:tcPr>
            <w:tcW w:type="dxa" w:w="532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Выдача либо конечный отказ по задолженности.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POST /loans/&lt;id&gt;/renew</w:t>
            </w:r>
          </w:p>
        </w:tc>
        <w:tc>
          <w:tcPr>
            <w:tcW w:type="dxa" w:w="532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Запрос продления: успех либо сообщение об отказе.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POST /loans/&lt;id&gt;/return</w:t>
            </w:r>
          </w:p>
        </w:tc>
        <w:tc>
          <w:tcPr>
            <w:tcW w:type="dxa" w:w="532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Фиксация даты возврата.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POST /loans/&lt;id&gt;/inspect</w:t>
            </w:r>
          </w:p>
        </w:tc>
        <w:tc>
          <w:tcPr>
            <w:tcW w:type="dxa" w:w="532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Результат осмотра: damaged и act_id.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POST /loans/&lt;id&gt;/assess-fine</w:t>
            </w:r>
          </w:p>
        </w:tc>
        <w:tc>
          <w:tcPr>
            <w:tcW w:type="dxa" w:w="532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Расчёт штрафа.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POST /loans/&lt;id&gt;/release-stock</w:t>
            </w:r>
          </w:p>
        </w:tc>
        <w:tc>
          <w:tcPr>
            <w:tcW w:type="dxa" w:w="532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Возврат экземпляра в фонд и активация очереди.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POST /loans/&lt;id&gt;/close</w:t>
            </w:r>
          </w:p>
        </w:tc>
        <w:tc>
          <w:tcPr>
            <w:tcW w:type="dxa" w:w="532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Проверка слияния И и окончательное закрытие.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POST /readers/&lt;id&gt;/pay-fine</w:t>
            </w:r>
          </w:p>
        </w:tc>
        <w:tc>
          <w:tcPr>
            <w:tcW w:type="dxa" w:w="532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Оплата штрафа через заглушку.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GET /internal/clock</w:t>
            </w:r>
          </w:p>
        </w:tc>
        <w:tc>
          <w:tcPr>
            <w:tcW w:type="dxa" w:w="532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Текущий момент часов приложения.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POST /internal/tick</w:t>
            </w:r>
          </w:p>
        </w:tc>
        <w:tc>
          <w:tcPr>
            <w:tcW w:type="dxa" w:w="5329"/>
            <w:vAlign w:val="center"/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sz w:val="22"/>
              </w:rPr>
              <w:t>Перевод времени вперёд и обработка таймеров.</w:t>
            </w:r>
          </w:p>
        </w:tc>
      </w:tr>
    </w:tbl>
    <w:p>
      <w:pPr>
        <w:widowControl/>
      </w:pPr>
    </w:p>
    <w:p>
      <w:pPr>
        <w:widowControl/>
      </w:pPr>
      <w:r>
        <w:t>Ответ об ошибке имеет поля error и message. Предусмотрены следующие коды: TransitionNotAllowed — 409, ошибка значения или нарушение инварианта — 422, EntityNotFound — 404, ClockMovedBack — 422, GatewayUnresolved — 500. Бизнес-отказ в выдаче из-за долга возвращает 200 и конечное состояние Rejected, поскольку является обычным исходом процесса.</w:t>
      </w: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8 Упаковка и запуск</w:t>
      </w:r>
    </w:p>
    <w:p>
      <w:pPr>
        <w:widowControl/>
      </w:pPr>
      <w:r>
        <w:t>Dockerfile сохраняет подход лабораторной работы № 1: многостадийная сборка, отдельная установка зависимостей, запуск от пользователя appuser с UID 10001 и сервер gunicorn с одним рабочим процессом. Переменные PORT и LOG_LEVEL задают порт и логирование. Проверка готовности обращается к /health. Compose публикует порт и передаёт настройки штрафов.</w:t>
      </w:r>
    </w:p>
    <w:p>
      <w:pPr>
        <w:widowControl/>
      </w:pPr>
      <w:r>
        <w:t>Один worker необходим, поскольку данные хранятся в памяти: отдельные процессы имели бы независимые репозитории. Для этой лабораторной база данных и том данных не требуются. После перезапуска приложения данные очищаются, что соответствует требованию хранения в памяти.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20"/>
        </w:rPr>
        <w:t>docker compose up --build</w:t>
        <w:br/>
        <w:t># В браузере: http://localhost:5000</w:t>
        <w:br/>
        <w:t># Проверка готовности: http://localhost:5000/health</w:t>
        <w:br/>
        <w:t># Остановка: docker compose down</w:t>
      </w:r>
    </w:p>
    <w:p>
      <w:pPr>
        <w:widowControl/>
      </w:pPr>
      <w:r>
        <w:t>Для Windows и macOS требуется установленный и работающий Docker Desktop; для Linux — Docker Engine и Compose. Для первоначальной сборки нужен доступ к образу Python и пакетам. После сборки приложение работает локально. Проект включает .env.example, из которого можно создать .env и изменить HOST_PORT при занятом порте 5000.</w:t>
      </w:r>
    </w:p>
    <w:p>
      <w:pPr>
        <w:widowControl/>
      </w:pPr>
      <w:r>
        <w:t>Проверка сервера в данной работе выполнена напрямую через gunicorn с одним worker. Dockerfile и docker-compose.yml подготовлены; фактическая сборка и запуск контейнера остаются отдельной проверкой на компьютере с установленным Docker. Команда docker compose up в текущей среде не выполнялась.</w:t>
      </w: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9 Результаты проверки</w:t>
      </w:r>
    </w:p>
    <w:p>
      <w:pPr>
        <w:widowControl/>
      </w:pPr>
      <w:r>
        <w:t>Автоматические тесты завершились успешно: 24 теста, результат OK. Проверены основной путь, очередь FIFO, граница срока брони, отсутствие повторного напоминания, продление и отказы, просрочка, штрафы, передача администрации, слияние И, восстановление агрегатов и запрещённые сочетания состояния и события. Отдельный тест после продления проверяет отмену старых сроков, новое напоминание, просрочку в 00:00 следующего дня и передачу дела ровно в 00:00 тридцатого дня.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20"/>
        </w:rPr>
        <w:t>python -m unittest discover -s tests -v</w:t>
        <w:br/>
        <w:t>Ran 24 tests</w:t>
        <w:br/>
        <w:t>OK</w:t>
      </w:r>
    </w:p>
    <w:p>
      <w:pPr>
        <w:widowControl/>
      </w:pPr>
      <w:r>
        <w:t>Кроме тестового клиента Flask выполнено 37 реальных запросов curl к gunicorn на порту 5055. Время приложения для воспроизводимых сценариев переведено в 2030 год. Основной сценарий завершился состоянием Closed и штрафом 0.00. Альтернативы подтвердили Rejected при долге и Expired при истечении брони. Просроченная повреждённая книга дала late_fine = 30.00, damage_fine = 500.00, fine = 530.00 RUB.</w:t>
      </w:r>
    </w:p>
    <w:p>
      <w:pPr>
        <w:widowControl/>
      </w:pPr>
      <w:r>
        <w:t>Три недопустимые операции выполнены в разных состояниях: возврат Reserved, повторная выдача Issued и продление Closed. Каждая дала 409; ответ последующего GET полностью совпал со снимком до ошибочной операции, включая журнал. Некорректная книга дала 422, отсутствующая выдача — 404, перевод часов назад — 422.</w:t>
      </w:r>
    </w:p>
    <w:p>
      <w:pPr>
        <w:widowControl/>
      </w:pPr>
      <w:r>
        <w:t>В приложении А зафиксированы все команды curl и результаты. Для длинных JSON приведены значимые поля ответа; полные неизменённые тела всех 37 ответов сохранены в файлах docs/curl_transcript.txt и docs/curl_results.json, входящих в комплект исходников.</w:t>
      </w: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10 Заключение</w:t>
      </w:r>
    </w:p>
    <w:p>
      <w:pPr>
        <w:widowControl/>
      </w:pPr>
      <w:r>
        <w:t>Реализован процесс библиотеки на основе агрегатов лабораторной работы № 2. Жизненный цикл Loan описан десятью классами состояний с четырьмя конечными исходами. Процесс содержит таймеры, исключающие решения, параллельное слияние И и включающее слияние ИЛИ. Основные инварианты Book, LoanPeriod и Money сохранены и расширены условиями бронирования и возврата.</w:t>
      </w:r>
    </w:p>
    <w:p>
      <w:pPr>
        <w:widowControl/>
      </w:pPr>
      <w:r>
        <w:t>Программа предоставляет интерфейс трёх ролей, маршруты Flask, журнал событий и управляемые часы. Проверки подтвердили основные и альтернативные сценарии, штрафы и защиту от недопустимых переходов. Подготовлена конфигурация переносимого запуска через Docker.</w:t>
      </w: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11 Ответы на вопросы для защиты</w:t>
      </w:r>
    </w:p>
    <w:p>
      <w:pPr>
        <w:widowControl/>
      </w:pPr>
      <w:r>
        <w:rPr>
          <w:b/>
        </w:rPr>
        <w:t xml:space="preserve">Почему состояния представлены классами. </w:t>
      </w:r>
      <w:r>
        <w:t>Поведение зависит от состояния. Конкретный класс разрешает нужные события, а базовый класс по умолчанию запрещает остальные.</w:t>
      </w:r>
    </w:p>
    <w:p>
      <w:pPr>
        <w:widowControl/>
      </w:pPr>
      <w:r>
        <w:rPr>
          <w:b/>
        </w:rPr>
        <w:t xml:space="preserve">Что делает Loan. </w:t>
      </w:r>
      <w:r>
        <w:t>Хранит одну заявку и выдачу, текущее состояние, сроки, результаты возврата, штраф и журнал событий.</w:t>
      </w:r>
    </w:p>
    <w:p>
      <w:pPr>
        <w:widowControl/>
      </w:pPr>
      <w:r>
        <w:rPr>
          <w:b/>
        </w:rPr>
        <w:t xml:space="preserve">Что делает Book. </w:t>
      </w:r>
      <w:r>
        <w:t>Проверяет остаток экземпляров и изменяет его при бронировании и возврате.</w:t>
      </w:r>
    </w:p>
    <w:p>
      <w:pPr>
        <w:widowControl/>
      </w:pPr>
      <w:r>
        <w:rPr>
          <w:b/>
        </w:rPr>
        <w:t xml:space="preserve">Что делает репозиторий. </w:t>
      </w:r>
      <w:r>
        <w:t>Сохраняет снимки агрегатов в памяти и восстанавливает объекты с проверкой данных.</w:t>
      </w:r>
    </w:p>
    <w:p>
      <w:pPr>
        <w:widowControl/>
      </w:pPr>
      <w:r>
        <w:rPr>
          <w:b/>
        </w:rPr>
        <w:t xml:space="preserve">Что делает LendingProcess. </w:t>
      </w:r>
      <w:r>
        <w:t>Получает агрегаты, выбирает ветви процесса и вызывает доменные методы. Состояние напрямую не присваивает.</w:t>
      </w:r>
    </w:p>
    <w:p>
      <w:pPr>
        <w:widowControl/>
      </w:pPr>
      <w:r>
        <w:rPr>
          <w:b/>
        </w:rPr>
        <w:t xml:space="preserve">Чем отличаются И и ИЛИ. </w:t>
      </w:r>
      <w:r>
        <w:t>И ожидает все параллельные ветви. Включающее ИЛИ запускает одну или несколько подходящих ветвей и ждёт только запущенные.</w:t>
      </w:r>
    </w:p>
    <w:p>
      <w:pPr>
        <w:widowControl/>
      </w:pPr>
      <w:r>
        <w:rPr>
          <w:b/>
        </w:rPr>
        <w:t xml:space="preserve">Зачем нужны часы Clock. </w:t>
      </w:r>
      <w:r>
        <w:t>Чтобы передавать время через интерфейс и проверять таймеры без реального ожидания нескольких дней.</w:t>
      </w:r>
    </w:p>
    <w:p>
      <w:pPr>
        <w:widowControl/>
      </w:pPr>
      <w:r>
        <w:rPr>
          <w:b/>
        </w:rPr>
        <w:t xml:space="preserve">Где считается штраф. </w:t>
      </w:r>
      <w:r>
        <w:t>FinePolicy считает дни просрочки; Returned.assess складывает эту сумму со штрафом за повреждение.</w:t>
      </w:r>
    </w:p>
    <w:p>
      <w:pPr>
        <w:widowControl/>
      </w:pPr>
      <w:r>
        <w:rPr>
          <w:b/>
        </w:rPr>
        <w:t xml:space="preserve">Почему нужен один worker. </w:t>
      </w:r>
      <w:r>
        <w:t>Репозитории в памяти одного процесса общие для всех его запросов. У разных workers возникли бы независимые данные.</w:t>
      </w:r>
    </w:p>
    <w:p>
      <w:pPr>
        <w:widowControl/>
      </w:pPr>
      <w:r>
        <w:rPr>
          <w:b/>
        </w:rPr>
        <w:t xml:space="preserve">Что останется после перезапуска. </w:t>
      </w:r>
      <w:r>
        <w:t>Код и конфигурация остаются. Учебные данные в памяти очищаются.</w:t>
      </w:r>
    </w:p>
    <w:p>
      <w:pPr>
        <w:widowControl/>
      </w:pPr>
      <w:r>
        <w:rPr>
          <w:b/>
        </w:rPr>
        <w:t xml:space="preserve">Почему ошибочная операция даёт 409. </w:t>
      </w:r>
      <w:r>
        <w:t>Событие запрещено текущим классом состояния, поэтому оно вызывает TransitionNotAllowed.</w:t>
      </w:r>
    </w:p>
    <w:p>
      <w:pPr>
        <w:widowControl/>
      </w:pPr>
      <w:r>
        <w:rPr>
          <w:b/>
        </w:rPr>
        <w:t xml:space="preserve">Что даёт Docker. </w:t>
      </w:r>
      <w:r>
        <w:t>Упаковывает Python, зависимости и команду запуска одинаковым способом для компьютеров с Docker.</w:t>
      </w: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12 Список использованных материалов</w:t>
      </w:r>
    </w:p>
    <w:p>
      <w:pPr>
        <w:widowControl/>
      </w:pPr>
      <w:r>
        <w:t>1. Методическое руководство по выполнению лабораторной работы № 3 по дисциплине «Разработка программных приложений». НГТУ, 2026. Файл «Лабораторная_работа-3_2.pdf».</w:t>
      </w:r>
    </w:p>
    <w:p>
      <w:pPr>
        <w:widowControl/>
      </w:pPr>
      <w:r>
        <w:t>2. Дополнительные материалы по BPMN 2.0, паттерну «Состояние», управляемому времени и доменным событиям. Файл «ЛР3_доп_1.pdf».</w:t>
      </w:r>
    </w:p>
    <w:p>
      <w:pPr>
        <w:widowControl/>
      </w:pPr>
      <w:r>
        <w:t>3. Отчёт по лабораторной работе № 2. Арышева А.Ю. Файл «Лабораторная работа_2.docx».</w:t>
      </w:r>
    </w:p>
    <w:p>
      <w:r>
        <w:t>4. Object Management Group. Business Process Model and Notation, Version 2.0.2. https://www.omg.org/spec/BPMN/2.0.2/PDF (дата обращения: 26.10.2026).</w:t>
      </w: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13 Глоссарий</w:t>
      </w:r>
    </w:p>
    <w:p>
      <w:pPr>
        <w:widowControl/>
      </w:pPr>
      <w:r>
        <w:t>BPMN — нотация моделирования бизнес-процессов. UML — унифицированный язык моделирования. DDD — подход к разработке по модели предметной области. State — паттерн «Состояние». Aggregate — агрегат, согласованная группа доменных данных с корнем. Repository — репозиторий, интерфейс сохранения и получения агрегатов. Protocol — описание порта взаимодействия. API — программный интерфейс. HTTP — протокол запросов и ответов веб-приложения. Worker — рабочий процесс сервера. Clock — интерфейс получения времени. Gateway — шлюз выбора или слияния ветвей. Loan — выдача книги. Book — книга. Reader — читатель.</w:t>
      </w:r>
    </w:p>
    <w:p>
      <w:pPr>
        <w:sectPr>
          <w:pgSz w:w="11906" w:h="16838"/>
          <w:pgMar w:top="1134" w:right="850" w:bottom="1134" w:left="1701" w:header="720" w:footer="567" w:gutter="0"/>
          <w:cols w:space="720"/>
          <w:docGrid w:linePitch="360"/>
        </w:sectPr>
      </w:pP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ПРИЛОЖЕНИЕ А</w:t>
      </w:r>
    </w:p>
    <w:p>
      <w:pPr>
        <w:widowControl/>
        <w:ind w:firstLine="0"/>
        <w:jc w:val="center"/>
      </w:pPr>
      <w:r>
        <w:rPr>
          <w:b/>
          <w:sz w:val="28"/>
        </w:rPr>
        <w:t>Команды curl и результаты выполнения</w:t>
      </w:r>
    </w:p>
    <w:p>
      <w:pPr>
        <w:widowControl/>
      </w:pPr>
      <w:r>
        <w:t>Проверки выполнялись на адресе http://127.0.0.1:5055. Команды приведены с фактическими идентификаторами полученных выдач. HTTP-код показан вместе со значимыми полями результата; полное тело ответа доступно в сопровождающем протоколе.</w:t>
      </w:r>
    </w:p>
    <w:p>
      <w:pPr>
        <w:keepNext/>
        <w:widowControl/>
        <w:spacing w:before="160"/>
      </w:pPr>
      <w:r>
        <w:rPr>
          <w:b/>
          <w:sz w:val="24"/>
        </w:rPr>
        <w:t>А.1. Готовность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GET http://127.0.0.1:5055/health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{"status": "ok"}</w:t>
      </w:r>
    </w:p>
    <w:p>
      <w:pPr>
        <w:keepNext/>
        <w:widowControl/>
        <w:spacing w:before="160"/>
      </w:pPr>
      <w:r>
        <w:rPr>
          <w:b/>
          <w:sz w:val="24"/>
        </w:rPr>
        <w:t>А.2. Главная страница API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GET http://127.0.0.1:5055/catalog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[{"available_copies": 2, "id": "book-1", "isbn": "978-5-699-12014-7", "title": "Мастер и Маргарита", "total_copies": 2}]</w:t>
      </w:r>
    </w:p>
    <w:p>
      <w:pPr>
        <w:keepNext/>
        <w:widowControl/>
        <w:spacing w:before="160"/>
      </w:pPr>
      <w:r>
        <w:rPr>
          <w:b/>
          <w:sz w:val="24"/>
        </w:rPr>
        <w:t>А.3. Установить демонстрационное время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http://127.0.0.1:5055/internal/tick -H 'Content-Type: application/json' -d '{"now": "2030-01-04T10:00:00+00:00"}'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{"now": "2030-01-04T10:00:00.000003+00:00", "loans": []}</w:t>
      </w:r>
    </w:p>
    <w:p>
      <w:pPr>
        <w:keepNext/>
        <w:widowControl/>
        <w:spacing w:before="160"/>
      </w:pPr>
      <w:r>
        <w:rPr>
          <w:b/>
          <w:sz w:val="24"/>
        </w:rPr>
        <w:t>А.4. P1 Бронирование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http://127.0.0.1:5055/loans -H 'Content-Type: application/json' -d '{"book_id": "book-1", "reader_id": "reader-1"}'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201</w:t>
        <w:br/>
        <w:t>{"id": "3c26589e-ee62-4d5b-a77b-c5dc23d5ef10", "state_class": "Reserved", "status": "Забронирована", "allowed_events": ["expire", "issue", "reject"], "reserved_until": "2030-01-09T10:00:00.006066+00:00", "due_at": null, "returned_on": null, "fine": null, "late_fine": null, "damage_fine": null}</w:t>
      </w:r>
    </w:p>
    <w:p>
      <w:pPr>
        <w:keepNext/>
        <w:widowControl/>
        <w:spacing w:before="160"/>
      </w:pPr>
      <w:r>
        <w:rPr>
          <w:b/>
          <w:sz w:val="24"/>
        </w:rPr>
        <w:t>А.5. Снимок брони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GET http://127.0.0.1:5055/loans/3c26589e-ee62-4d5b-a77b-c5dc23d5ef10 -w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{"id": "3c26589e-ee62-4d5b-a77b-c5dc23d5ef10", "state_class": "Reserved", "status": "Забронирована", "allowed_events": ["expire", "issue", "reject"], "reserved_until": "2030-01-09T10:00:00.006066+00:00", "due_at": null, "returned_on": null, "fine": null, "late_fine": null, "damage_fine": null}</w:t>
      </w:r>
    </w:p>
    <w:p>
      <w:pPr>
        <w:keepNext/>
        <w:widowControl/>
        <w:spacing w:before="160"/>
      </w:pPr>
      <w:r>
        <w:rPr>
          <w:b/>
          <w:sz w:val="24"/>
        </w:rPr>
        <w:t>А.6. E1 Нельзя вернуть забронированную книгу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http://127.0.0.1:5055/loans/3c26589e-ee62-4d5b-a77b-c5dc23d5ef10/return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409</w:t>
        <w:br/>
        <w:t>{"error": "TransitionNotAllowed", "message": "Событие return_book недопустимо в состоянии «Забронирована»"}</w:t>
      </w:r>
    </w:p>
    <w:p>
      <w:pPr>
        <w:keepNext/>
        <w:widowControl/>
        <w:spacing w:before="160"/>
      </w:pPr>
      <w:r>
        <w:rPr>
          <w:b/>
          <w:sz w:val="24"/>
        </w:rPr>
        <w:t>А.7. E1 Проверить отсутствие изменений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GET http://127.0.0.1:5055/loans/3c26589e-ee62-4d5b-a77b-c5dc23d5ef10 -w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{"id": "3c26589e-ee62-4d5b-a77b-c5dc23d5ef10", "status": "Забронирована"}</w:t>
        <w:br/>
        <w:t>Проверка полного JSON: изменений нет.</w:t>
      </w:r>
    </w:p>
    <w:p>
      <w:pPr>
        <w:keepNext/>
        <w:widowControl/>
        <w:spacing w:before="160"/>
      </w:pPr>
      <w:r>
        <w:rPr>
          <w:b/>
          <w:sz w:val="24"/>
        </w:rPr>
        <w:t>А.8. P1 Выдать книгу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http://127.0.0.1:5055/loans/3c26589e-ee62-4d5b-a77b-c5dc23d5ef10/issue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{"id": "3c26589e-ee62-4d5b-a77b-c5dc23d5ef10", "state_class": "Issued", "status": "Выдана", "allowed_events": ["overdue", "remind", "renew", "return_book"], "reserved_until": "2030-01-09T10:00:00.006066+00:00", "due_at": "2030-01-18T10:00:00.028013+00:00", "returned_on": null, "fine": null, "late_fine": null, "damage_fine": null}</w:t>
      </w:r>
    </w:p>
    <w:p>
      <w:pPr>
        <w:keepNext/>
        <w:widowControl/>
        <w:spacing w:before="160"/>
      </w:pPr>
      <w:r>
        <w:rPr>
          <w:b/>
          <w:sz w:val="24"/>
        </w:rPr>
        <w:t>А.9. Снимок выдачи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GET http://127.0.0.1:5055/loans/3c26589e-ee62-4d5b-a77b-c5dc23d5ef10 -w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{"id": "3c26589e-ee62-4d5b-a77b-c5dc23d5ef10", "state_class": "Issued", "status": "Выдана", "allowed_events": ["overdue", "remind", "renew", "return_book"], "reserved_until": "2030-01-09T10:00:00.006066+00:00", "due_at": "2030-01-18T10:00:00.028013+00:00", "returned_on": null, "fine": null, "late_fine": null, "damage_fine": null}</w:t>
      </w:r>
    </w:p>
    <w:p>
      <w:pPr>
        <w:keepNext/>
        <w:widowControl/>
        <w:spacing w:before="160"/>
      </w:pPr>
      <w:r>
        <w:rPr>
          <w:b/>
          <w:sz w:val="24"/>
        </w:rPr>
        <w:t>А.10. E2 Нельзя выдать книгу повторно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http://127.0.0.1:5055/loans/3c26589e-ee62-4d5b-a77b-c5dc23d5ef10/issue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409</w:t>
        <w:br/>
        <w:t>{"error": "TransitionNotAllowed", "message": "Событие issue недопустимо в состоянии «Выдана»"}</w:t>
      </w:r>
    </w:p>
    <w:p>
      <w:pPr>
        <w:keepNext/>
        <w:widowControl/>
        <w:spacing w:before="160"/>
      </w:pPr>
      <w:r>
        <w:rPr>
          <w:b/>
          <w:sz w:val="24"/>
        </w:rPr>
        <w:t>А.11. E2 Проверить отсутствие изменений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GET http://127.0.0.1:5055/loans/3c26589e-ee62-4d5b-a77b-c5dc23d5ef10 -w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{"id": "3c26589e-ee62-4d5b-a77b-c5dc23d5ef10", "status": "Выдана"}</w:t>
        <w:br/>
        <w:t>Проверка полного JSON: изменений нет.</w:t>
      </w:r>
    </w:p>
    <w:p>
      <w:pPr>
        <w:keepNext/>
        <w:widowControl/>
        <w:spacing w:before="160"/>
      </w:pPr>
      <w:r>
        <w:rPr>
          <w:b/>
          <w:sz w:val="24"/>
        </w:rPr>
        <w:t>А.12. P1 return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http://127.0.0.1:5055/loans/3c26589e-ee62-4d5b-a77b-c5dc23d5ef10/return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{"id": "3c26589e-ee62-4d5b-a77b-c5dc23d5ef10", "state_class": "Returned", "status": "Возвращена", "allowed_events": ["assess", "close", "inspect", "release_stock"], "reserved_until": "2030-01-09T10:00:00.006066+00:00", "due_at": "2030-01-18T10:00:00.028013+00:00", "returned_on": "2030-01-04", "fine": null, "late_fine": null, "damage_fine": null}</w:t>
      </w:r>
    </w:p>
    <w:p>
      <w:pPr>
        <w:keepNext/>
        <w:widowControl/>
        <w:spacing w:before="160"/>
      </w:pPr>
      <w:r>
        <w:rPr>
          <w:b/>
          <w:sz w:val="24"/>
        </w:rPr>
        <w:t>А.13. P1 inspect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http://127.0.0.1:5055/loans/3c26589e-ee62-4d5b-a77b-c5dc23d5ef10/inspect -H 'Content-Type: application/json' -d '{"damaged": false}'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{"id": "3c26589e-ee62-4d5b-a77b-c5dc23d5ef10", "state_class": "Returned", "status": "Возвращена", "allowed_events": ["assess", "close", "inspect", "release_stock"], "reserved_until": "2030-01-09T10:00:00.006066+00:00", "due_at": "2030-01-18T10:00:00.028013+00:00", "returned_on": "2030-01-04", "fine": null, "late_fine": null, "damage_fine": null}</w:t>
      </w:r>
    </w:p>
    <w:p>
      <w:pPr>
        <w:keepNext/>
        <w:widowControl/>
        <w:spacing w:before="160"/>
      </w:pPr>
      <w:r>
        <w:rPr>
          <w:b/>
          <w:sz w:val="24"/>
        </w:rPr>
        <w:t>А.14. P1 assess-fine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http://127.0.0.1:5055/loans/3c26589e-ee62-4d5b-a77b-c5dc23d5ef10/assess-fine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{"id": "3c26589e-ee62-4d5b-a77b-c5dc23d5ef10", "state_class": "Returned", "status": "Возвращена", "allowed_events": ["assess", "close", "inspect", "release_stock"], "reserved_until": "2030-01-09T10:00:00.006066+00:00", "due_at": "2030-01-18T10:00:00.028013+00:00", "returned_on": "2030-01-04", "fine": "0.00", "late_fine": "0.00", "damage_fine": "0.00"}</w:t>
      </w:r>
    </w:p>
    <w:p>
      <w:pPr>
        <w:keepNext/>
        <w:widowControl/>
        <w:spacing w:before="160"/>
      </w:pPr>
      <w:r>
        <w:rPr>
          <w:b/>
          <w:sz w:val="24"/>
        </w:rPr>
        <w:t>А.15. P1 release-stock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http://127.0.0.1:5055/loans/3c26589e-ee62-4d5b-a77b-c5dc23d5ef10/release-stock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{"id": "3c26589e-ee62-4d5b-a77b-c5dc23d5ef10", "state_class": "Returned", "status": "Возвращена", "allowed_events": ["assess", "close", "inspect", "release_stock"], "reserved_until": "2030-01-09T10:00:00.006066+00:00", "due_at": "2030-01-18T10:00:00.028013+00:00", "returned_on": "2030-01-04", "fine": "0.00", "late_fine": "0.00", "damage_fine": "0.00"}</w:t>
      </w:r>
    </w:p>
    <w:p>
      <w:pPr>
        <w:keepNext/>
        <w:widowControl/>
        <w:spacing w:before="160"/>
      </w:pPr>
      <w:r>
        <w:rPr>
          <w:b/>
          <w:sz w:val="24"/>
        </w:rPr>
        <w:t>А.16. P1 close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http://127.0.0.1:5055/loans/3c26589e-ee62-4d5b-a77b-c5dc23d5ef10/close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{"id": "3c26589e-ee62-4d5b-a77b-c5dc23d5ef10", "state_class": "Closed", "status": "Закрыта", "allowed_events": [], "reserved_until": "2030-01-09T10:00:00.006066+00:00", "due_at": "2030-01-18T10:00:00.028013+00:00", "returned_on": "2030-01-04", "fine": "0.00", "late_fine": "0.00", "damage_fine": "0.00"}</w:t>
      </w:r>
    </w:p>
    <w:p>
      <w:pPr>
        <w:keepNext/>
        <w:widowControl/>
        <w:spacing w:before="160"/>
      </w:pPr>
      <w:r>
        <w:rPr>
          <w:b/>
          <w:sz w:val="24"/>
        </w:rPr>
        <w:t>А.17. Снимок закрытой выдачи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GET http://127.0.0.1:5055/loans/3c26589e-ee62-4d5b-a77b-c5dc23d5ef10 -w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{"id": "3c26589e-ee62-4d5b-a77b-c5dc23d5ef10", "state_class": "Closed", "status": "Закрыта", "allowed_events": [], "reserved_until": "2030-01-09T10:00:00.006066+00:00", "due_at": "2030-01-18T10:00:00.028013+00:00", "returned_on": "2030-01-04", "fine": "0.00", "late_fine": "0.00", "damage_fine": "0.00"}</w:t>
      </w:r>
    </w:p>
    <w:p>
      <w:pPr>
        <w:keepNext/>
        <w:widowControl/>
        <w:spacing w:before="160"/>
      </w:pPr>
      <w:r>
        <w:rPr>
          <w:b/>
          <w:sz w:val="24"/>
        </w:rPr>
        <w:t>А.18. E3 Нельзя продлить закрытую выдачу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http://127.0.0.1:5055/loans/3c26589e-ee62-4d5b-a77b-c5dc23d5ef10/renew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409</w:t>
        <w:br/>
        <w:t>{"error": "TransitionNotAllowed", "message": "Событие renew недопустимо в состоянии «Закрыта»"}</w:t>
      </w:r>
    </w:p>
    <w:p>
      <w:pPr>
        <w:keepNext/>
        <w:widowControl/>
        <w:spacing w:before="160"/>
      </w:pPr>
      <w:r>
        <w:rPr>
          <w:b/>
          <w:sz w:val="24"/>
        </w:rPr>
        <w:t>А.19. E3 Проверить отсутствие изменений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GET http://127.0.0.1:5055/loans/3c26589e-ee62-4d5b-a77b-c5dc23d5ef10 -w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{"id": "3c26589e-ee62-4d5b-a77b-c5dc23d5ef10", "status": "Закрыта"}</w:t>
        <w:br/>
        <w:t>Проверка полного JSON: изменений нет.</w:t>
      </w:r>
    </w:p>
    <w:p>
      <w:pPr>
        <w:keepNext/>
        <w:widowControl/>
        <w:spacing w:before="160"/>
      </w:pPr>
      <w:r>
        <w:rPr>
          <w:b/>
          <w:sz w:val="24"/>
        </w:rPr>
        <w:t>А.20. V1 Ошибка данных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http://127.0.0.1:5055/books -H 'Content-Type: application/json' -d '{"title": "", "isbn": "123", "total_copies": -1}'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422</w:t>
        <w:br/>
        <w:t>{"error": "InvalidValueObject", "message": "Название книги не может быть пустым"}</w:t>
      </w:r>
    </w:p>
    <w:p>
      <w:pPr>
        <w:keepNext/>
        <w:widowControl/>
        <w:spacing w:before="160"/>
      </w:pPr>
      <w:r>
        <w:rPr>
          <w:b/>
          <w:sz w:val="24"/>
        </w:rPr>
        <w:t>А.21. V2 Несуществующая выдача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GET http://127.0.0.1:5055/loans/missing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404</w:t>
        <w:br/>
        <w:t>{"error": "EntityNotFound", "message": "Сущность missing не найдена"}</w:t>
      </w:r>
    </w:p>
    <w:p>
      <w:pPr>
        <w:keepNext/>
        <w:widowControl/>
        <w:spacing w:before="160"/>
      </w:pPr>
      <w:r>
        <w:rPr>
          <w:b/>
          <w:sz w:val="24"/>
        </w:rPr>
        <w:t>А.22. V3 Часы назад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http://127.0.0.1:5055/internal/tick -H 'Content-Type: application/json' -d '{"now": "2020-01-01T00:00:00+00:00"}'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422</w:t>
        <w:br/>
        <w:t>{"error": "ClockMovedBack", "message": "Перевод часов назад запрещён"}</w:t>
      </w:r>
    </w:p>
    <w:p>
      <w:pPr>
        <w:keepNext/>
        <w:widowControl/>
        <w:spacing w:before="160"/>
      </w:pPr>
      <w:r>
        <w:rPr>
          <w:b/>
          <w:sz w:val="24"/>
        </w:rPr>
        <w:t>А.23. Создать должника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http://127.0.0.1:5055/readers -H 'Content-Type: application/json' -d '{"id": "debt-reader", "name": "Должник", "debt": "30"}'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201</w:t>
        <w:br/>
        <w:t>{"blocked": false, "debt": "30.00", "id": "debt-reader", "name": "Должник"}</w:t>
      </w:r>
    </w:p>
    <w:p>
      <w:pPr>
        <w:keepNext/>
        <w:widowControl/>
        <w:spacing w:before="160"/>
      </w:pPr>
      <w:r>
        <w:rPr>
          <w:b/>
          <w:sz w:val="24"/>
        </w:rPr>
        <w:t>А.24. P2 Бронь должника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http://127.0.0.1:5055/loans -H 'Content-Type: application/json' -d '{"book_id": "book-1", "reader_id": "debt-reader"}'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201</w:t>
        <w:br/>
        <w:t>{"id": "079560c5-978a-4469-ac2e-a6e4750fb438", "state_class": "Reserved", "status": "Забронирована", "allowed_events": ["expire", "issue", "reject"], "reserved_until": "2030-01-09T10:00:00.120850+00:00", "due_at": null, "returned_on": null, "fine": null, "late_fine": null, "damage_fine": null}</w:t>
      </w:r>
    </w:p>
    <w:p>
      <w:pPr>
        <w:keepNext/>
        <w:widowControl/>
        <w:spacing w:before="160"/>
      </w:pPr>
      <w:r>
        <w:rPr>
          <w:b/>
          <w:sz w:val="24"/>
        </w:rPr>
        <w:t>А.25. P2 Отказ в выдаче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http://127.0.0.1:5055/loans/079560c5-978a-4469-ac2e-a6e4750fb438/issue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{"id": "079560c5-978a-4469-ac2e-a6e4750fb438", "state_class": "Rejected", "status": "Отклонена", "allowed_events": [], "reserved_until": "2030-01-09T10:00:00.120850+00:00", "due_at": null, "returned_on": null, "fine": null, "late_fine": null, "damage_fine": null}</w:t>
      </w:r>
    </w:p>
    <w:p>
      <w:pPr>
        <w:keepNext/>
        <w:widowControl/>
        <w:spacing w:before="160"/>
      </w:pPr>
      <w:r>
        <w:rPr>
          <w:b/>
          <w:sz w:val="24"/>
        </w:rPr>
        <w:t>А.26. P3 Бронирование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http://127.0.0.1:5055/loans -H 'Content-Type: application/json' -d '{"book_id": "book-1", "reader_id": "reader-1"}'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201</w:t>
        <w:br/>
        <w:t>{"id": "8d73ca17-735a-4bc6-a820-a85189b59a27", "state_class": "Reserved", "status": "Забронирована", "allowed_events": ["expire", "issue", "reject"], "reserved_until": "2030-01-09T10:00:00.144063+00:00", "due_at": null, "returned_on": null, "fine": null, "late_fine": null, "damage_fine": null}</w:t>
      </w:r>
    </w:p>
    <w:p>
      <w:pPr>
        <w:keepNext/>
        <w:widowControl/>
        <w:spacing w:before="160"/>
      </w:pPr>
      <w:r>
        <w:rPr>
          <w:b/>
          <w:sz w:val="24"/>
        </w:rPr>
        <w:t>А.27. P3 Таймер брони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http://127.0.0.1:5055/internal/tick -H 'Content-Type: application/json' -d '{"now": "2030-01-09T10:00:00.144063+00:00"}'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{"now": "2030-01-09T10:00:00.144065+00:00", "loans": [{"id": "3c26589e-ee62-4d5b-a77b-c5dc23d5ef10", "state_class": "Closed", "status": "Закрыта"}, {"id": "079560c5-978a-4469-ac2e-a6e4750fb438", "state_class": "Rejected", "status": "Отклонена"}, {"id": "8d73ca17-735a-4bc6-a820-a85189b59a27", "state_class": "Expired", "status": "Бронь снята"}]}</w:t>
      </w:r>
    </w:p>
    <w:p>
      <w:pPr>
        <w:keepNext/>
        <w:widowControl/>
        <w:spacing w:before="160"/>
      </w:pPr>
      <w:r>
        <w:rPr>
          <w:b/>
          <w:sz w:val="24"/>
        </w:rPr>
        <w:t>А.28. P3 Снятая бронь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GET http://127.0.0.1:5055/loans/8d73ca17-735a-4bc6-a820-a85189b59a27 -w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{"id": "8d73ca17-735a-4bc6-a820-a85189b59a27", "state_class": "Expired", "status": "Бронь снята", "allowed_events": [], "reserved_until": "2030-01-09T10:00:00.144063+00:00", "due_at": null, "returned_on": null, "fine": null, "late_fine": null, "damage_fine": null}</w:t>
      </w:r>
    </w:p>
    <w:p>
      <w:pPr>
        <w:keepNext/>
        <w:widowControl/>
        <w:spacing w:before="160"/>
      </w:pPr>
      <w:r>
        <w:rPr>
          <w:b/>
          <w:sz w:val="24"/>
        </w:rPr>
        <w:t>А.29. P4 Бронирование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http://127.0.0.1:5055/loans -H 'Content-Type: application/json' -d '{"book_id": "book-1", "reader_id": "reader-1"}'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201</w:t>
        <w:br/>
        <w:t>{"id": "8b073dad-c959-4c4e-9579-55345fee4d51", "state_class": "Reserved", "status": "Забронирована", "allowed_events": ["expire", "issue", "reject"], "reserved_until": "2030-01-14T10:00:00.156134+00:00", "due_at": null, "returned_on": null, "fine": null, "late_fine": null, "damage_fine": null}</w:t>
      </w:r>
    </w:p>
    <w:p>
      <w:pPr>
        <w:keepNext/>
        <w:widowControl/>
        <w:spacing w:before="160"/>
      </w:pPr>
      <w:r>
        <w:rPr>
          <w:b/>
          <w:sz w:val="24"/>
        </w:rPr>
        <w:t>А.30. P4 Выдать книгу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http://127.0.0.1:5055/loans/8b073dad-c959-4c4e-9579-55345fee4d51/issue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{"id": "8b073dad-c959-4c4e-9579-55345fee4d51", "state_class": "Issued", "status": "Выдана", "allowed_events": ["overdue", "remind", "renew", "return_book"], "reserved_until": "2030-01-14T10:00:00.156134+00:00", "due_at": "2030-01-23T10:00:00.163168+00:00", "returned_on": null, "fine": null, "late_fine": null, "damage_fine": null}</w:t>
      </w:r>
    </w:p>
    <w:p>
      <w:pPr>
        <w:keepNext/>
        <w:widowControl/>
        <w:spacing w:before="160"/>
      </w:pPr>
      <w:r>
        <w:rPr>
          <w:b/>
          <w:sz w:val="24"/>
        </w:rPr>
        <w:t>А.31. P4 Просрочка два дня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http://127.0.0.1:5055/internal/tick -H 'Content-Type: application/json' -d '{"now": "2030-01-25T10:00:00.163168+00:00"}'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{"now": "2030-01-25T10:00:00.163169+00:00", "loans": [{"id": "3c26589e-ee62-4d5b-a77b-c5dc23d5ef10", "state_class": "Closed", "status": "Закрыта"}, {"id": "079560c5-978a-4469-ac2e-a6e4750fb438", "state_class": "Rejected", "status": "Отклонена"}, {"id": "8d73ca17-735a-4bc6-a820-a85189b59a27", "state_class": "Expired", "status": "Бронь снята"}, {"id": "8b073dad-c959-4c4e-9579-55345fee4d51", "state_class": "Overdue", "status": "Просрочена"}]}</w:t>
      </w:r>
    </w:p>
    <w:p>
      <w:pPr>
        <w:keepNext/>
        <w:widowControl/>
        <w:spacing w:before="160"/>
      </w:pPr>
      <w:r>
        <w:rPr>
          <w:b/>
          <w:sz w:val="24"/>
        </w:rPr>
        <w:t>А.32. P4 return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http://127.0.0.1:5055/loans/8b073dad-c959-4c4e-9579-55345fee4d51/return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{"id": "8b073dad-c959-4c4e-9579-55345fee4d51", "state_class": "Returned", "status": "Возвращена", "allowed_events": ["assess", "close", "inspect", "release_stock"], "reserved_until": "2030-01-14T10:00:00.156134+00:00", "due_at": "2030-01-23T10:00:00.163168+00:00", "returned_on": "2030-01-25", "fine": null, "late_fine": null, "damage_fine": null}</w:t>
      </w:r>
    </w:p>
    <w:p>
      <w:pPr>
        <w:keepNext/>
        <w:widowControl/>
        <w:spacing w:before="160"/>
      </w:pPr>
      <w:r>
        <w:rPr>
          <w:b/>
          <w:sz w:val="24"/>
        </w:rPr>
        <w:t>А.33. P4 inspect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http://127.0.0.1:5055/loans/8b073dad-c959-4c4e-9579-55345fee4d51/inspect -H 'Content-Type: application/json' -d '{"damaged": true, "act_id": "ACT-001"}'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{"id": "8b073dad-c959-4c4e-9579-55345fee4d51", "state_class": "Returned", "status": "Возвращена", "allowed_events": ["assess", "close", "inspect", "release_stock"], "reserved_until": "2030-01-14T10:00:00.156134+00:00", "due_at": "2030-01-23T10:00:00.163168+00:00", "returned_on": "2030-01-25", "fine": null, "late_fine": null, "damage_fine": null}</w:t>
      </w:r>
    </w:p>
    <w:p>
      <w:pPr>
        <w:keepNext/>
        <w:widowControl/>
        <w:spacing w:before="160"/>
      </w:pPr>
      <w:r>
        <w:rPr>
          <w:b/>
          <w:sz w:val="24"/>
        </w:rPr>
        <w:t>А.34. P4 assess-fine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http://127.0.0.1:5055/loans/8b073dad-c959-4c4e-9579-55345fee4d51/assess-fine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{"id": "8b073dad-c959-4c4e-9579-55345fee4d51", "state_class": "Returned", "status": "Возвращена", "allowed_events": ["assess", "close", "inspect", "release_stock"], "reserved_until": "2030-01-14T10:00:00.156134+00:00", "due_at": "2030-01-23T10:00:00.163168+00:00", "returned_on": "2030-01-25", "fine": "530.00", "late_fine": "30.00", "damage_fine": "500.00"}</w:t>
      </w:r>
    </w:p>
    <w:p>
      <w:pPr>
        <w:keepNext/>
        <w:widowControl/>
        <w:spacing w:before="160"/>
      </w:pPr>
      <w:r>
        <w:rPr>
          <w:b/>
          <w:sz w:val="24"/>
        </w:rPr>
        <w:t>А.35. P4 release-stock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http://127.0.0.1:5055/loans/8b073dad-c959-4c4e-9579-55345fee4d51/release-stock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{"id": "8b073dad-c959-4c4e-9579-55345fee4d51", "state_class": "Returned", "status": "Возвращена", "allowed_events": ["assess", "close", "inspect", "release_stock"], "reserved_until": "2030-01-14T10:00:00.156134+00:00", "due_at": "2030-01-23T10:00:00.163168+00:00", "returned_on": "2030-01-25", "fine": "530.00", "late_fine": "30.00", "damage_fine": "500.00"}</w:t>
      </w:r>
    </w:p>
    <w:p>
      <w:pPr>
        <w:keepNext/>
        <w:widowControl/>
        <w:spacing w:before="160"/>
      </w:pPr>
      <w:r>
        <w:rPr>
          <w:b/>
          <w:sz w:val="24"/>
        </w:rPr>
        <w:t>А.36. P4 close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POST http://127.0.0.1:5055/loans/8b073dad-c959-4c4e-9579-55345fee4d51/close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{"id": "8b073dad-c959-4c4e-9579-55345fee4d51", "state_class": "Closed", "status": "Закрыта", "allowed_events": [], "reserved_until": "2030-01-14T10:00:00.156134+00:00", "due_at": "2030-01-23T10:00:00.163168+00:00", "returned_on": "2030-01-25", "fine": "530.00", "late_fine": "30.00", "damage_fine": "500.00"}</w:t>
      </w:r>
    </w:p>
    <w:p>
      <w:pPr>
        <w:keepNext/>
        <w:widowControl/>
        <w:spacing w:before="160"/>
      </w:pPr>
      <w:r>
        <w:rPr>
          <w:b/>
          <w:sz w:val="24"/>
        </w:rPr>
        <w:t>А.37. P4 Долг читателя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7"/>
        </w:rPr>
        <w:t>curl -sS -X GET http://127.0.0.1:5055/readers/reader-1 -w '\nHTTP %{http_code}\n'</w:t>
      </w:r>
    </w:p>
    <w:p>
      <w:pPr>
        <w:keepLines/>
        <w:widowControl/>
        <w:spacing w:line="240" w:lineRule="auto" w:after="100"/>
        <w:ind w:firstLine="0"/>
        <w:jc w:val="left"/>
      </w:pPr>
      <w:r>
        <w:rPr>
          <w:rFonts w:ascii="DejaVu Sans Mono" w:hAnsi="DejaVu Sans Mono"/>
          <w:sz w:val="18"/>
        </w:rPr>
        <w:t>HTTP 200</w:t>
        <w:br/>
        <w:t>{"blocked": false, "debt": "530.00", "id": "reader-1", "name": "Читатель 1"}</w:t>
      </w:r>
    </w:p>
    <w:p>
      <w:r>
        <w:br w:type="page"/>
      </w:r>
    </w:p>
    <w:p>
      <w:pPr>
        <w:pStyle w:val="Heading1"/>
        <w:widowControl/>
      </w:pPr>
      <w:r>
        <w:rPr>
          <w:rFonts w:ascii="Times New Roman" w:hAnsi="Times New Roman"/>
          <w:color w:val="000000"/>
        </w:rPr>
        <w:t>ПРИЛОЖЕНИЕ Б</w:t>
      </w:r>
    </w:p>
    <w:p>
      <w:pPr>
        <w:widowControl/>
        <w:ind w:firstLine="0"/>
        <w:jc w:val="center"/>
      </w:pPr>
      <w:r>
        <w:rPr>
          <w:b/>
          <w:sz w:val="28"/>
        </w:rPr>
        <w:t>Состав комплекта исходников</w:t>
      </w:r>
    </w:p>
    <w:p>
      <w:pPr>
        <w:widowControl/>
      </w:pPr>
      <w:r>
        <w:t>Архив РПП_ЛР3_Библиотека_исходники.zip содержит код программы, Dockerfile, docker-compose.yml, .env.example, README.md, 24 теста, схемы BPMN и UML и полные протоколы проверок. Файлы архива подготовлены для загрузки в личный репозиторий GitHub.</w:t>
      </w:r>
    </w:p>
    <w:p>
      <w:pPr>
        <w:widowControl/>
      </w:pPr>
      <w:r>
        <w:t>Порядок демонстрации: запустить приложение; создать бронь на book-1 для reader-1; показать состояние Reserved; выдать книгу и показать Issued; принять возврат, зафиксировать осмотр, рассчитать штраф, вернуть экземпляр в фонд и закрыть выдачу. Для таймера создать новую бронь и передать её reserved_until в /internal/tick.</w:t>
      </w:r>
    </w:p>
    <w:p>
      <w:pPr>
        <w:widowControl/>
      </w:pPr>
      <w:r>
        <w:t>Проверка штрафа: выдать книгу, перевести часы на два дня после due_at, выполнить возврат с damaged = true и номером акта, рассчитать штраф и завершить ветви. Ожидаемый итог — 530 рублей. Для проверки 409 повторить выдачу уже выданной книги либо продление закрытой выдачи.</w:t>
      </w:r>
    </w:p>
    <w:p>
      <w:r>
        <w:t>Для локальной демонстрации с Python 3.12 или новее добавлены run.py, START_WINDOWS.bat и start.command. В Windows запускается START_WINDOWS.bat; в macOS/Linux выполняется sh start.command. После запуска интерфейс открывается по адресу http://127.0.0.1:5000. Для другого порта используется python run.py --port 5001.</w:t>
      </w:r>
    </w:p>
    <w:p>
      <w:r>
        <w:t>Проверка: 24 теста — OK; python run.py --check — HTTP 200. Протоколы: docs/test_results.txt и docs/startup_check_2026-10-25.txt.</w:t>
      </w:r>
    </w:p>
    <w:p>
      <w:r>
        <w:t>Схемы: открыть docs/library_lab3.drawio в draw.io (diagrams.net). Все фигуры, подписи и стрелки редактируются. Экспорты — docs/diagram_1.svg — docs/diagram_6.svg; модель BPMN — docs/library_process.bpmn.</w:t>
      </w:r>
    </w:p>
    <w:sectPr w:rsidR="00FC693F" w:rsidRPr="0006063C" w:rsidSect="00034616"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360" w:lineRule="auto"/>
      <w:ind w:firstLine="0"/>
      <w:contextualSpacing/>
      <w:jc w:val="center"/>
    </w:pPr>
    <w:rPr>
      <w:rFonts w:ascii="Times New Roman" w:hAnsi="Times New Roman" w:eastAsia="Times New Roman" w:cs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0"/>
      <w:ind w:firstLine="0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Реализация жизненного цикла выдачи книги</dc:title>
  <dc:subject>Лабораторная работа 3 по разработке программных приложений</dc:subject>
  <dc:creator>Арышева А.Ю.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