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70ABA350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75</w:t>
      </w:r>
      <w:r w:rsidR="009474D0" w:rsidRPr="00245CCE">
        <w:rPr>
          <w:i/>
          <w:sz w:val="20"/>
          <w:szCs w:val="20"/>
        </w:rPr>
        <w:t>/4.00</w:t>
      </w:r>
    </w:p>
    <w:p w14:paraId="76B4B330" w14:textId="761B34B2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</w:t>
      </w:r>
      <w:r w:rsidR="00B06F43">
        <w:rPr>
          <w:iCs/>
          <w:sz w:val="20"/>
          <w:szCs w:val="20"/>
        </w:rPr>
        <w:t xml:space="preserve"> and Models of Computation</w:t>
      </w:r>
      <w:r w:rsidR="007D58CE">
        <w:rPr>
          <w:iCs/>
          <w:sz w:val="20"/>
          <w:szCs w:val="20"/>
        </w:rPr>
        <w:t>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</w:t>
      </w:r>
      <w:r w:rsidR="003A3FD1">
        <w:rPr>
          <w:iCs/>
          <w:sz w:val="20"/>
          <w:szCs w:val="20"/>
        </w:rPr>
        <w:t>Advanced Optimization, Numerical Analysis</w:t>
      </w:r>
      <w:r w:rsidR="00933381">
        <w:rPr>
          <w:iCs/>
          <w:sz w:val="20"/>
          <w:szCs w:val="20"/>
        </w:rPr>
        <w:t>,</w:t>
      </w:r>
      <w:r w:rsidR="007D58CE">
        <w:rPr>
          <w:iCs/>
          <w:sz w:val="20"/>
          <w:szCs w:val="20"/>
        </w:rPr>
        <w:t xml:space="preserve"> Graph Theory</w:t>
      </w:r>
      <w:r w:rsidR="005B58D9">
        <w:rPr>
          <w:iCs/>
          <w:sz w:val="20"/>
          <w:szCs w:val="20"/>
        </w:rPr>
        <w:t xml:space="preserve">, </w:t>
      </w:r>
      <w:r w:rsidR="00933381">
        <w:rPr>
          <w:iCs/>
          <w:sz w:val="20"/>
          <w:szCs w:val="20"/>
        </w:rPr>
        <w:t>Partial Differential Equations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57A49C4C" w14:textId="6E59481E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C068A8B" w14:textId="4FA28476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transaction costs</w:t>
      </w:r>
    </w:p>
    <w:p w14:paraId="2E05EEB4" w14:textId="6F9A60BA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A465FF">
        <w:rPr>
          <w:bCs/>
          <w:i/>
          <w:iCs/>
          <w:sz w:val="20"/>
          <w:szCs w:val="20"/>
        </w:rPr>
        <w:tab/>
        <w:t xml:space="preserve">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A465FF">
        <w:rPr>
          <w:bCs/>
          <w:i/>
          <w:iCs/>
          <w:sz w:val="20"/>
          <w:szCs w:val="20"/>
        </w:rPr>
        <w:t>Present</w:t>
      </w:r>
    </w:p>
    <w:p w14:paraId="717058BC" w14:textId="6AC47009" w:rsidR="00256F1F" w:rsidRDefault="00256F1F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Assist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in teaching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Calculus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over 60 undergraduate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students, enhancing their understanding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fundamentals and computational procedures</w:t>
      </w:r>
    </w:p>
    <w:p w14:paraId="0ED73BBC" w14:textId="27DA3ADD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weekly discussion sessions, clarifying complex concepts and facilitating problem-solving activities</w:t>
      </w:r>
    </w:p>
    <w:p w14:paraId="721B560A" w14:textId="38C08048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Grad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assignments and exams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biweekly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>providing constructive feedback to improve student performance</w:t>
      </w:r>
    </w:p>
    <w:p w14:paraId="084371EC" w14:textId="43FED646" w:rsid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Holding weekly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office hours to offer individualized academic support and mentorship</w:t>
      </w:r>
    </w:p>
    <w:p w14:paraId="1F97C117" w14:textId="73002B81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39DF474" w14:textId="0CAD4EE8" w:rsidR="00051F97" w:rsidRPr="00051F97" w:rsidRDefault="00051F97" w:rsidP="0005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14910F19" w14:textId="77777777" w:rsidR="00BF34A5" w:rsidRP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b/>
          <w:color w:val="000000"/>
          <w:sz w:val="21"/>
          <w:szCs w:val="21"/>
          <w:u w:val="single"/>
        </w:rPr>
      </w:pP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56F1F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3FD1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2C4C"/>
    <w:rsid w:val="00415D5F"/>
    <w:rsid w:val="0042262D"/>
    <w:rsid w:val="004325FD"/>
    <w:rsid w:val="0043704E"/>
    <w:rsid w:val="0044507F"/>
    <w:rsid w:val="00446BB5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153F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3381"/>
    <w:rsid w:val="00936396"/>
    <w:rsid w:val="009474D0"/>
    <w:rsid w:val="009476F5"/>
    <w:rsid w:val="00956613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465FF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2CE6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65EBF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5CE5"/>
    <w:rsid w:val="00F5744C"/>
    <w:rsid w:val="00F65A6B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436</cp:revision>
  <cp:lastPrinted>2024-08-21T15:05:00Z</cp:lastPrinted>
  <dcterms:created xsi:type="dcterms:W3CDTF">2023-06-05T20:31:00Z</dcterms:created>
  <dcterms:modified xsi:type="dcterms:W3CDTF">2025-01-28T00:31:00Z</dcterms:modified>
</cp:coreProperties>
</file>