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A6" w:rsidRPr="005E6B1D" w:rsidRDefault="00ED46A6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ED46A6">
        <w:rPr>
          <w:rFonts w:ascii="Helvetica" w:eastAsia="Times New Roman" w:hAnsi="Helvetica" w:cs="Helvetica"/>
          <w:color w:val="610B38"/>
          <w:kern w:val="36"/>
          <w:sz w:val="52"/>
          <w:szCs w:val="44"/>
        </w:rPr>
        <w:t>Wrapper class in Java</w:t>
      </w:r>
      <w:r w:rsidR="00DD4285">
        <w:rPr>
          <w:rFonts w:ascii="Helvetica" w:eastAsia="Times New Roman" w:hAnsi="Helvetica" w:cs="Helvetica"/>
          <w:color w:val="610B38"/>
          <w:kern w:val="36"/>
          <w:sz w:val="52"/>
          <w:szCs w:val="44"/>
        </w:rPr>
        <w:t>-&gt;</w:t>
      </w:r>
    </w:p>
    <w:p w:rsidR="00DD4285" w:rsidRPr="00064730" w:rsidRDefault="00064730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i/>
          <w:iCs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="00DD4285" w:rsidRPr="005E6B1D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ab/>
      </w:r>
      <w:r w:rsidR="005E6B1D" w:rsidRPr="005E6B1D">
        <w:rPr>
          <w:rFonts w:ascii="Helvetica" w:eastAsia="Times New Roman" w:hAnsi="Helvetica" w:cs="Helvetica"/>
          <w:b/>
          <w:bCs/>
          <w:color w:val="610B38"/>
          <w:kern w:val="36"/>
          <w:sz w:val="36"/>
          <w:szCs w:val="44"/>
        </w:rPr>
        <w:t>Wrapper class in java</w:t>
      </w:r>
      <w:r w:rsidR="005E6B1D" w:rsidRPr="005E6B1D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 provides the mechanism </w:t>
      </w:r>
      <w:r w:rsidR="005E6B1D" w:rsidRPr="005E6B1D">
        <w:rPr>
          <w:rFonts w:ascii="Helvetica" w:eastAsia="Times New Roman" w:hAnsi="Helvetica" w:cs="Helvetica"/>
          <w:i/>
          <w:iCs/>
          <w:color w:val="610B38"/>
          <w:kern w:val="36"/>
          <w:sz w:val="36"/>
          <w:szCs w:val="44"/>
        </w:rPr>
        <w:t>to convert primitive into object and object into primitive</w:t>
      </w:r>
      <w:r w:rsidR="002721FD">
        <w:rPr>
          <w:rFonts w:ascii="Helvetica" w:eastAsia="Times New Roman" w:hAnsi="Helvetica" w:cs="Helvetica"/>
          <w:i/>
          <w:iCs/>
          <w:color w:val="610B38"/>
          <w:kern w:val="36"/>
          <w:sz w:val="36"/>
          <w:szCs w:val="44"/>
        </w:rPr>
        <w:t>.</w:t>
      </w:r>
    </w:p>
    <w:p w:rsidR="00064730" w:rsidRDefault="00064730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06473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Since J2SE 5.0, </w:t>
      </w:r>
      <w:proofErr w:type="spellStart"/>
      <w:r w:rsidRPr="00064730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44"/>
        </w:rPr>
        <w:t>autoboxing</w:t>
      </w:r>
      <w:proofErr w:type="spellEnd"/>
      <w:r w:rsidRPr="0006473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 and </w:t>
      </w:r>
      <w:r w:rsidRPr="00064730">
        <w:rPr>
          <w:rFonts w:ascii="Helvetica" w:eastAsia="Times New Roman" w:hAnsi="Helvetica" w:cs="Helvetica"/>
          <w:b/>
          <w:bCs/>
          <w:color w:val="610B38"/>
          <w:kern w:val="36"/>
          <w:sz w:val="32"/>
          <w:szCs w:val="44"/>
        </w:rPr>
        <w:t>unboxing</w:t>
      </w:r>
      <w:r w:rsidRPr="0006473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 feature converts primitive into object and object into primitive automatically. </w:t>
      </w:r>
    </w:p>
    <w:p w:rsidR="00064730" w:rsidRDefault="00064730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06473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The automatic conversion of primitive into object is known as </w:t>
      </w:r>
      <w:proofErr w:type="spellStart"/>
      <w:r w:rsidRPr="0006473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autoboxing</w:t>
      </w:r>
      <w:proofErr w:type="spellEnd"/>
      <w:r w:rsidRPr="0006473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and vice-versa unboxing.</w:t>
      </w:r>
    </w:p>
    <w:p w:rsidR="001B1E33" w:rsidRDefault="001B1E33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1B1E33" w:rsidRDefault="001B1E33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noProof/>
        </w:rPr>
        <w:drawing>
          <wp:inline distT="0" distB="0" distL="0" distR="0" wp14:anchorId="14A7C2B4" wp14:editId="5C1A83FA">
            <wp:extent cx="53054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727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ab/>
      </w:r>
    </w:p>
    <w:p w:rsidR="00451727" w:rsidRDefault="00451727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451727" w:rsidRDefault="00451727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451727" w:rsidRDefault="00451727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451727" w:rsidRDefault="00451727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noProof/>
        </w:rPr>
        <w:drawing>
          <wp:inline distT="0" distB="0" distL="0" distR="0" wp14:anchorId="76002AAB" wp14:editId="4F6BD73E">
            <wp:extent cx="49911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A4" w:rsidRDefault="002C1FA4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2C1FA4" w:rsidRDefault="002C1FA4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noProof/>
        </w:rPr>
        <w:drawing>
          <wp:inline distT="0" distB="0" distL="0" distR="0" wp14:anchorId="3FE74FEA" wp14:editId="28109EAF">
            <wp:extent cx="51149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95" w:rsidRDefault="00A45F95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A45F95" w:rsidRDefault="00A45F95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6F17D1" w:rsidRDefault="006F17D1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6F17D1" w:rsidRDefault="006F17D1" w:rsidP="006F17D1">
      <w:pPr>
        <w:pStyle w:val="Heading3"/>
        <w:shd w:val="clear" w:color="auto" w:fill="FFFFFF"/>
        <w:spacing w:line="312" w:lineRule="atLeast"/>
        <w:jc w:val="both"/>
        <w:rPr>
          <w:rStyle w:val="apple-converted-space"/>
          <w:rFonts w:ascii="Helvetica" w:hAnsi="Helvetica" w:cs="Helvetica"/>
          <w:b/>
          <w:bCs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strictfp</w:t>
      </w:r>
      <w:proofErr w:type="spellEnd"/>
      <w:proofErr w:type="gramStart"/>
      <w:r>
        <w:rPr>
          <w:rStyle w:val="apple-converted-space"/>
          <w:rFonts w:ascii="Helvetica" w:hAnsi="Helvetica" w:cs="Helvetica"/>
          <w:b/>
          <w:bCs/>
          <w:color w:val="610B4B"/>
          <w:sz w:val="32"/>
          <w:szCs w:val="32"/>
        </w:rPr>
        <w:t> </w:t>
      </w:r>
      <w:r>
        <w:rPr>
          <w:rStyle w:val="apple-converted-space"/>
          <w:rFonts w:ascii="Helvetica" w:hAnsi="Helvetica" w:cs="Helvetica"/>
          <w:b/>
          <w:bCs/>
          <w:color w:val="610B4B"/>
          <w:sz w:val="32"/>
          <w:szCs w:val="32"/>
        </w:rPr>
        <w:t xml:space="preserve"> keyword</w:t>
      </w:r>
      <w:proofErr w:type="gramEnd"/>
      <w:r>
        <w:rPr>
          <w:rStyle w:val="apple-converted-space"/>
          <w:rFonts w:ascii="Helvetica" w:hAnsi="Helvetica" w:cs="Helvetica"/>
          <w:b/>
          <w:bCs/>
          <w:color w:val="610B4B"/>
          <w:sz w:val="32"/>
          <w:szCs w:val="32"/>
        </w:rPr>
        <w:t>-&gt;</w:t>
      </w:r>
    </w:p>
    <w:p w:rsidR="006F17D1" w:rsidRDefault="006F17D1" w:rsidP="006F17D1"/>
    <w:p w:rsidR="006F17D1" w:rsidRPr="006F17D1" w:rsidRDefault="006F17D1" w:rsidP="006F17D1">
      <w:pPr>
        <w:rPr>
          <w:sz w:val="28"/>
        </w:rPr>
      </w:pPr>
      <w:proofErr w:type="gramStart"/>
      <w:r>
        <w:rPr>
          <w:sz w:val="28"/>
        </w:rPr>
        <w:t>ensure</w:t>
      </w:r>
      <w:proofErr w:type="gramEnd"/>
      <w:r>
        <w:rPr>
          <w:sz w:val="28"/>
        </w:rPr>
        <w:t xml:space="preserve"> </w:t>
      </w:r>
      <w:r w:rsidRPr="006F17D1">
        <w:rPr>
          <w:sz w:val="28"/>
        </w:rPr>
        <w:t xml:space="preserve">that you will get the same result on every platform if you perform operations in the floating-point variable. The precision may differ from platform to platform that is why java programming language have provided the </w:t>
      </w:r>
      <w:proofErr w:type="spellStart"/>
      <w:r w:rsidRPr="006F17D1">
        <w:rPr>
          <w:sz w:val="28"/>
        </w:rPr>
        <w:t>strictfp</w:t>
      </w:r>
      <w:proofErr w:type="spellEnd"/>
      <w:r w:rsidRPr="006F17D1">
        <w:rPr>
          <w:sz w:val="28"/>
        </w:rPr>
        <w:t xml:space="preserve"> keyword, so that you get same result on every platform. So, now you have better control over the floating-point arithmetic.</w:t>
      </w:r>
    </w:p>
    <w:p w:rsidR="006F17D1" w:rsidRPr="00ED46A6" w:rsidRDefault="006F17D1" w:rsidP="00ED46A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91C7C" w:rsidRDefault="00791C7C">
      <w:pPr>
        <w:rPr>
          <w:sz w:val="40"/>
        </w:rPr>
      </w:pPr>
    </w:p>
    <w:p w:rsidR="00877E47" w:rsidRDefault="00877E47">
      <w:pPr>
        <w:rPr>
          <w:sz w:val="40"/>
        </w:rPr>
      </w:pPr>
    </w:p>
    <w:p w:rsidR="00877E47" w:rsidRDefault="00877E47">
      <w:pPr>
        <w:rPr>
          <w:sz w:val="40"/>
        </w:rPr>
      </w:pPr>
    </w:p>
    <w:p w:rsidR="00877E47" w:rsidRDefault="00877E47" w:rsidP="00877E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Creating API Document |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javadoc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tool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877E47" w:rsidRDefault="00877E47" w:rsidP="00877E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877E47" w:rsidRPr="00877E47" w:rsidRDefault="00877E47" w:rsidP="00877E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8"/>
          <w:szCs w:val="44"/>
        </w:rPr>
      </w:pPr>
    </w:p>
    <w:p w:rsidR="00877E47" w:rsidRPr="00877E47" w:rsidRDefault="00877E47" w:rsidP="00877E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8"/>
          <w:szCs w:val="44"/>
        </w:rPr>
      </w:pPr>
      <w:proofErr w:type="spellStart"/>
      <w:r w:rsidRPr="00877E47">
        <w:rPr>
          <w:rFonts w:ascii="Helvetica" w:hAnsi="Helvetica" w:cs="Helvetica"/>
          <w:b w:val="0"/>
          <w:bCs w:val="0"/>
          <w:color w:val="610B38"/>
          <w:sz w:val="28"/>
          <w:szCs w:val="44"/>
        </w:rPr>
        <w:t>We</w:t>
      </w:r>
      <w:proofErr w:type="spellEnd"/>
      <w:r w:rsidRPr="00877E47">
        <w:rPr>
          <w:rFonts w:ascii="Helvetica" w:hAnsi="Helvetica" w:cs="Helvetica"/>
          <w:b w:val="0"/>
          <w:bCs w:val="0"/>
          <w:color w:val="610B38"/>
          <w:sz w:val="28"/>
          <w:szCs w:val="44"/>
        </w:rPr>
        <w:t xml:space="preserve"> can create document </w:t>
      </w:r>
      <w:proofErr w:type="spellStart"/>
      <w:proofErr w:type="gramStart"/>
      <w:r w:rsidRPr="00877E47">
        <w:rPr>
          <w:rFonts w:ascii="Helvetica" w:hAnsi="Helvetica" w:cs="Helvetica"/>
          <w:b w:val="0"/>
          <w:bCs w:val="0"/>
          <w:color w:val="610B38"/>
          <w:sz w:val="28"/>
          <w:szCs w:val="44"/>
        </w:rPr>
        <w:t>api</w:t>
      </w:r>
      <w:proofErr w:type="spellEnd"/>
      <w:proofErr w:type="gramEnd"/>
      <w:r w:rsidRPr="00877E47">
        <w:rPr>
          <w:rFonts w:ascii="Helvetica" w:hAnsi="Helvetica" w:cs="Helvetica"/>
          <w:b w:val="0"/>
          <w:bCs w:val="0"/>
          <w:color w:val="610B38"/>
          <w:sz w:val="28"/>
          <w:szCs w:val="44"/>
        </w:rPr>
        <w:t xml:space="preserve"> in java by the help of </w:t>
      </w:r>
      <w:proofErr w:type="spellStart"/>
      <w:r w:rsidRPr="00877E47">
        <w:rPr>
          <w:rFonts w:ascii="Helvetica" w:hAnsi="Helvetica" w:cs="Helvetica"/>
          <w:b w:val="0"/>
          <w:bCs w:val="0"/>
          <w:color w:val="610B38"/>
          <w:sz w:val="28"/>
          <w:szCs w:val="44"/>
        </w:rPr>
        <w:t>javadoc</w:t>
      </w:r>
      <w:proofErr w:type="spellEnd"/>
      <w:r w:rsidRPr="00877E47">
        <w:rPr>
          <w:rFonts w:ascii="Helvetica" w:hAnsi="Helvetica" w:cs="Helvetica"/>
          <w:b w:val="0"/>
          <w:bCs w:val="0"/>
          <w:color w:val="610B38"/>
          <w:sz w:val="28"/>
          <w:szCs w:val="44"/>
        </w:rPr>
        <w:t> tool. In the java file, we must use the documentation comment /**... */ to post information for the class, method, constructor, fields etc.</w:t>
      </w:r>
    </w:p>
    <w:p w:rsidR="00877E47" w:rsidRDefault="00877E47">
      <w:pPr>
        <w:rPr>
          <w:sz w:val="48"/>
        </w:rPr>
      </w:pPr>
    </w:p>
    <w:p w:rsidR="00877E47" w:rsidRDefault="00877E47">
      <w:pPr>
        <w:rPr>
          <w:sz w:val="48"/>
        </w:rPr>
      </w:pPr>
    </w:p>
    <w:p w:rsidR="00877E47" w:rsidRDefault="001B2D14">
      <w:pPr>
        <w:rPr>
          <w:sz w:val="48"/>
        </w:rPr>
      </w:pPr>
      <w:r>
        <w:rPr>
          <w:sz w:val="48"/>
        </w:rPr>
        <w:t>*</w:t>
      </w:r>
      <w:proofErr w:type="spellStart"/>
      <w:r>
        <w:rPr>
          <w:sz w:val="48"/>
        </w:rPr>
        <w:t>baadd</w:t>
      </w:r>
      <w:proofErr w:type="spellEnd"/>
      <w:r>
        <w:rPr>
          <w:sz w:val="48"/>
        </w:rPr>
        <w:t xml:space="preserve"> me </w:t>
      </w:r>
      <w:proofErr w:type="spellStart"/>
      <w:r>
        <w:rPr>
          <w:sz w:val="48"/>
        </w:rPr>
        <w:t>me</w:t>
      </w:r>
      <w:proofErr w:type="spellEnd"/>
    </w:p>
    <w:p w:rsidR="001B2D14" w:rsidRDefault="001B2D14">
      <w:pPr>
        <w:rPr>
          <w:sz w:val="48"/>
        </w:rPr>
      </w:pPr>
    </w:p>
    <w:p w:rsidR="0092509D" w:rsidRDefault="0092509D">
      <w:pPr>
        <w:rPr>
          <w:sz w:val="48"/>
        </w:rPr>
      </w:pPr>
    </w:p>
    <w:p w:rsidR="0092509D" w:rsidRDefault="0092509D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Command Line Arguments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D4325B" w:rsidRPr="00D4325B" w:rsidRDefault="00D4325B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</w:p>
    <w:p w:rsidR="00D4325B" w:rsidRPr="00D4325B" w:rsidRDefault="00D4325B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 w:rsidRPr="00D4325B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The java command-line argument is an argument i.e. passed at the time of running the java program.</w:t>
      </w:r>
    </w:p>
    <w:p w:rsidR="00D4325B" w:rsidRDefault="008C3501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 w:rsidRPr="008C3501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The arguments passed from the console can be received in the java program and it can be used as an input.</w:t>
      </w:r>
    </w:p>
    <w:p w:rsidR="0095083E" w:rsidRDefault="0095083E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 w:rsidRPr="0095083E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So, it provides a convenient way to check the behavior of the program for the different values. You can pass N (1</w:t>
      </w:r>
      <w:proofErr w:type="gramStart"/>
      <w:r w:rsidRPr="0095083E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,2,3</w:t>
      </w:r>
      <w:proofErr w:type="gramEnd"/>
      <w:r w:rsidRPr="0095083E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 and so on) numbers of arguments from the command prompt.</w:t>
      </w:r>
    </w:p>
    <w:p w:rsidR="0095083E" w:rsidRDefault="0095083E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</w:p>
    <w:p w:rsidR="0095083E" w:rsidRDefault="0095083E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</w:p>
    <w:p w:rsidR="0095083E" w:rsidRDefault="00981D36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44"/>
        </w:rPr>
        <w:t>Example-&gt;</w:t>
      </w:r>
    </w:p>
    <w:p w:rsidR="0095083E" w:rsidRPr="0095083E" w:rsidRDefault="00981D36" w:rsidP="009250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this example, we are receiving only one argument and printing it. To run this java program, you must pass at least one argument from the command prompt</w:t>
      </w:r>
    </w:p>
    <w:p w:rsidR="0092509D" w:rsidRDefault="00981D36">
      <w:pPr>
        <w:rPr>
          <w:sz w:val="48"/>
        </w:rPr>
      </w:pPr>
      <w:r>
        <w:rPr>
          <w:noProof/>
        </w:rPr>
        <w:drawing>
          <wp:inline distT="0" distB="0" distL="0" distR="0" wp14:anchorId="0219E341" wp14:editId="6407AD23">
            <wp:extent cx="86487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5" w:rsidRDefault="00896885">
      <w:pPr>
        <w:rPr>
          <w:sz w:val="48"/>
        </w:rPr>
      </w:pPr>
    </w:p>
    <w:p w:rsidR="00896885" w:rsidRDefault="00896885" w:rsidP="00896885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of command-line argument that prints all the values</w:t>
      </w:r>
    </w:p>
    <w:p w:rsidR="00896885" w:rsidRDefault="00896885">
      <w:pPr>
        <w:rPr>
          <w:sz w:val="48"/>
        </w:rPr>
      </w:pPr>
    </w:p>
    <w:p w:rsidR="00EE5988" w:rsidRDefault="00EE5988">
      <w:pPr>
        <w:rPr>
          <w:sz w:val="48"/>
        </w:rPr>
      </w:pPr>
    </w:p>
    <w:p w:rsidR="00EE5988" w:rsidRPr="00EE5988" w:rsidRDefault="00EE5988" w:rsidP="00EE5988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E5988">
        <w:rPr>
          <w:rFonts w:ascii="Verdana" w:eastAsia="Times New Roman" w:hAnsi="Verdana" w:cs="Times New Roman"/>
          <w:color w:val="000000"/>
          <w:sz w:val="20"/>
          <w:szCs w:val="20"/>
        </w:rPr>
        <w:t>In this example, we are printing all the arguments passed from the command-line. For this purpose, we have traversed the array using for loop.</w:t>
      </w:r>
    </w:p>
    <w:p w:rsidR="00EE5988" w:rsidRDefault="00EE5988">
      <w:pPr>
        <w:rPr>
          <w:sz w:val="48"/>
        </w:rPr>
      </w:pPr>
    </w:p>
    <w:p w:rsidR="001C5FAD" w:rsidRDefault="001C5FAD">
      <w:pPr>
        <w:rPr>
          <w:sz w:val="48"/>
        </w:rPr>
      </w:pPr>
    </w:p>
    <w:p w:rsidR="001C5FAD" w:rsidRDefault="001C5FAD">
      <w:pPr>
        <w:rPr>
          <w:sz w:val="48"/>
        </w:rPr>
      </w:pPr>
    </w:p>
    <w:p w:rsidR="001C5FAD" w:rsidRDefault="001C5FAD">
      <w:pPr>
        <w:rPr>
          <w:sz w:val="48"/>
        </w:rPr>
      </w:pPr>
      <w:r>
        <w:rPr>
          <w:noProof/>
        </w:rPr>
        <w:drawing>
          <wp:inline distT="0" distB="0" distL="0" distR="0" wp14:anchorId="731B4563" wp14:editId="7EAF9867">
            <wp:extent cx="31908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A4" w:rsidRDefault="00762DA4">
      <w:pPr>
        <w:rPr>
          <w:sz w:val="48"/>
        </w:rPr>
      </w:pPr>
    </w:p>
    <w:p w:rsidR="00762DA4" w:rsidRDefault="00762DA4">
      <w:pPr>
        <w:rPr>
          <w:sz w:val="48"/>
        </w:rPr>
      </w:pPr>
    </w:p>
    <w:p w:rsidR="00762DA4" w:rsidRDefault="00762DA4">
      <w:pPr>
        <w:rPr>
          <w:sz w:val="48"/>
        </w:rPr>
      </w:pPr>
      <w:r>
        <w:rPr>
          <w:noProof/>
        </w:rPr>
        <w:drawing>
          <wp:inline distT="0" distB="0" distL="0" distR="0" wp14:anchorId="688BEADE" wp14:editId="6D79E838">
            <wp:extent cx="8334375" cy="486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71" w:rsidRDefault="00CD2771">
      <w:pPr>
        <w:rPr>
          <w:sz w:val="48"/>
        </w:rPr>
      </w:pPr>
    </w:p>
    <w:p w:rsidR="00CD2771" w:rsidRPr="00877E47" w:rsidRDefault="00CD2771">
      <w:pPr>
        <w:rPr>
          <w:sz w:val="48"/>
        </w:rPr>
      </w:pPr>
      <w:r>
        <w:rPr>
          <w:noProof/>
        </w:rPr>
        <w:drawing>
          <wp:inline distT="0" distB="0" distL="0" distR="0" wp14:anchorId="00DEB9A8" wp14:editId="2A75B0F2">
            <wp:extent cx="8372475" cy="445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771" w:rsidRPr="0087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3A"/>
    <w:rsid w:val="00064730"/>
    <w:rsid w:val="001B1E33"/>
    <w:rsid w:val="001B2D14"/>
    <w:rsid w:val="001C5FAD"/>
    <w:rsid w:val="002721FD"/>
    <w:rsid w:val="002C1FA4"/>
    <w:rsid w:val="0036163A"/>
    <w:rsid w:val="00451727"/>
    <w:rsid w:val="005E6B1D"/>
    <w:rsid w:val="006F17D1"/>
    <w:rsid w:val="00762DA4"/>
    <w:rsid w:val="00791C7C"/>
    <w:rsid w:val="00877E47"/>
    <w:rsid w:val="00896885"/>
    <w:rsid w:val="008C3501"/>
    <w:rsid w:val="0092509D"/>
    <w:rsid w:val="0095083E"/>
    <w:rsid w:val="00981D36"/>
    <w:rsid w:val="00A45F95"/>
    <w:rsid w:val="00CD2771"/>
    <w:rsid w:val="00D4325B"/>
    <w:rsid w:val="00DD4285"/>
    <w:rsid w:val="00ED46A6"/>
    <w:rsid w:val="00E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92891-785F-4CAF-90D7-035F01DB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6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6F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AFFD9-4F96-403B-8D60-C754C601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23</cp:revision>
  <dcterms:created xsi:type="dcterms:W3CDTF">2017-03-31T07:01:00Z</dcterms:created>
  <dcterms:modified xsi:type="dcterms:W3CDTF">2017-03-31T07:49:00Z</dcterms:modified>
</cp:coreProperties>
</file>