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u3es3blwwdx" w:id="0"/>
      <w:bookmarkEnd w:id="0"/>
      <w:r w:rsidDel="00000000" w:rsidR="00000000" w:rsidRPr="00000000">
        <w:rPr>
          <w:rtl w:val="0"/>
        </w:rPr>
        <w:t xml:space="preserve">Lab - 5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learn Latent Semantic Analysis, a unsupervised Natural Language Processing  technique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1117"/>
                <w:sz w:val="18"/>
                <w:szCs w:val="18"/>
                <w:highlight w:val="white"/>
                <w:rtl w:val="0"/>
              </w:rPr>
              <w:t xml:space="preserve">https://databricks.com/blog/2019/05/20/new-videos-from-databricks-academy-introduction-to-natural-language-processing-latent-semantic-analysis.html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0d11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Databricks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0" w:line="240" w:lineRule="auto"/>
        <w:rPr/>
      </w:pPr>
      <w:hyperlink w:anchor="_ic4b1gn369yx">
        <w:r w:rsidDel="00000000" w:rsidR="00000000" w:rsidRPr="00000000">
          <w:rPr>
            <w:color w:val="1155cc"/>
            <w:u w:val="single"/>
            <w:rtl w:val="0"/>
          </w:rPr>
          <w:t xml:space="preserve">Latent Semantic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0" w:line="240" w:lineRule="auto"/>
        <w:rPr>
          <w:color w:val="1155cc"/>
          <w:u w:val="single"/>
        </w:rPr>
      </w:pPr>
      <w:hyperlink w:anchor="_if420h7rk7it">
        <w:r w:rsidDel="00000000" w:rsidR="00000000" w:rsidRPr="00000000">
          <w:rPr>
            <w:color w:val="1155cc"/>
            <w:u w:val="single"/>
            <w:rtl w:val="0"/>
          </w:rPr>
          <w:t xml:space="preserve">3 Lesson Learned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80" w:lin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c4b1gn369yx" w:id="1"/>
      <w:bookmarkEnd w:id="1"/>
      <w:r w:rsidDel="00000000" w:rsidR="00000000" w:rsidRPr="00000000">
        <w:rPr>
          <w:rtl w:val="0"/>
        </w:rPr>
        <w:t xml:space="preserve">Latent Semantic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https://databricks-prod-cloudfront.cloud.databricks.com/public/4027ec902e239c93eaaa8714f173bcfc/5447729582507078/1510464898280079/4656801840974206/latest.html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Roboto" w:cs="Roboto" w:eastAsia="Roboto" w:hAnsi="Roboto"/>
        </w:rPr>
      </w:pPr>
      <w:bookmarkStart w:colFirst="0" w:colLast="0" w:name="_if420h7rk7it" w:id="2"/>
      <w:bookmarkEnd w:id="2"/>
      <w:r w:rsidDel="00000000" w:rsidR="00000000" w:rsidRPr="00000000">
        <w:rPr>
          <w:rtl w:val="0"/>
        </w:rPr>
        <w:t xml:space="preserve">3 Lessons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Learned about the core concepts of Natural Language Processing and Unsupervised Learning.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Implementing the Latent Semantic Analysis using Scikit Learn on the Databricks platform.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also improve the Latent Semantic Analysis method using some preprocessing methods and Apache Spark.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5447729582507078/1510464898280079/4656801840974206/lates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