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90" w:rsidRPr="002F63AE" w:rsidRDefault="00B70F90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2F63A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0F90" w:rsidRPr="002F63AE" w:rsidRDefault="00B70F90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</w:rPr>
        <w:t>Sales Person:  Babita</w:t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</w:r>
      <w:r w:rsidRPr="002F63AE">
        <w:rPr>
          <w:rFonts w:ascii="Arial" w:hAnsi="Arial" w:cs="Arial"/>
          <w:b/>
          <w:sz w:val="18"/>
          <w:szCs w:val="18"/>
        </w:rPr>
        <w:tab/>
        <w:t xml:space="preserve">POT </w:t>
      </w:r>
      <w:r w:rsidR="003846BD" w:rsidRPr="002F63AE">
        <w:rPr>
          <w:rFonts w:ascii="Arial" w:hAnsi="Arial" w:cs="Arial"/>
          <w:b/>
          <w:sz w:val="18"/>
          <w:szCs w:val="18"/>
        </w:rPr>
        <w:t>ID:</w:t>
      </w:r>
      <w:r w:rsidRPr="002F63AE">
        <w:rPr>
          <w:rFonts w:ascii="Arial" w:hAnsi="Arial" w:cs="Arial"/>
          <w:b/>
          <w:sz w:val="18"/>
          <w:szCs w:val="18"/>
        </w:rPr>
        <w:t xml:space="preserve"> </w:t>
      </w:r>
      <w:r w:rsidR="00794D0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POT35364</w:t>
      </w:r>
    </w:p>
    <w:p w:rsidR="00B70F90" w:rsidRPr="002F63AE" w:rsidRDefault="00B70F90">
      <w:pPr>
        <w:spacing w:line="240" w:lineRule="atLeast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B70F90" w:rsidRPr="002F63AE" w:rsidRDefault="00B70F90">
      <w:pPr>
        <w:spacing w:line="240" w:lineRule="atLeast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>GOAPL OPF No. SP/B/</w:t>
      </w:r>
      <w:r w:rsidR="006A461B">
        <w:rPr>
          <w:rFonts w:ascii="Arial" w:hAnsi="Arial" w:cs="Arial"/>
          <w:sz w:val="18"/>
          <w:szCs w:val="18"/>
        </w:rPr>
        <w:t>5</w:t>
      </w:r>
      <w:r w:rsidR="00DD012C">
        <w:rPr>
          <w:rFonts w:ascii="Arial" w:hAnsi="Arial" w:cs="Arial"/>
          <w:sz w:val="18"/>
          <w:szCs w:val="18"/>
        </w:rPr>
        <w:t>5</w:t>
      </w:r>
      <w:r w:rsidR="00794D0B">
        <w:rPr>
          <w:rFonts w:ascii="Arial" w:hAnsi="Arial" w:cs="Arial"/>
          <w:sz w:val="18"/>
          <w:szCs w:val="18"/>
        </w:rPr>
        <w:t>3</w:t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  <w:t xml:space="preserve">OPF Date: </w:t>
      </w:r>
      <w:r w:rsidR="00DD012C">
        <w:rPr>
          <w:rFonts w:ascii="Arial" w:hAnsi="Arial" w:cs="Arial"/>
          <w:sz w:val="18"/>
          <w:szCs w:val="18"/>
        </w:rPr>
        <w:t>05.12.2018</w:t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  <w:r w:rsidRPr="002F63AE">
        <w:rPr>
          <w:rFonts w:ascii="Arial" w:hAnsi="Arial" w:cs="Arial"/>
          <w:sz w:val="18"/>
          <w:szCs w:val="18"/>
        </w:rPr>
        <w:tab/>
      </w:r>
    </w:p>
    <w:p w:rsidR="00B70F90" w:rsidRPr="00DD012C" w:rsidRDefault="00B70F90">
      <w:pPr>
        <w:ind w:right="-619"/>
        <w:rPr>
          <w:rFonts w:ascii="Arial" w:eastAsia="Calibri" w:hAnsi="Arial" w:cs="Arial"/>
          <w:color w:val="000000"/>
          <w:sz w:val="18"/>
          <w:szCs w:val="18"/>
          <w:lang w:val="en-GB"/>
        </w:rPr>
      </w:pP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Customer </w:t>
      </w:r>
      <w:r w:rsidR="003846BD"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>Name:</w:t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 </w:t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>Procter &amp; Gamble Home Products Private Limited</w:t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  <w:t>Galaxy Billing from (Location</w:t>
      </w:r>
      <w:r w:rsidR="001C308D"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>): Hyderabad</w:t>
      </w:r>
    </w:p>
    <w:p w:rsidR="00B70F90" w:rsidRPr="00DD012C" w:rsidRDefault="00B70F90" w:rsidP="00DD012C">
      <w:pPr>
        <w:ind w:right="-619"/>
        <w:rPr>
          <w:rFonts w:ascii="Arial" w:eastAsia="Calibri" w:hAnsi="Arial" w:cs="Arial"/>
          <w:color w:val="000000"/>
          <w:sz w:val="18"/>
          <w:szCs w:val="18"/>
          <w:lang w:val="en-GB"/>
        </w:rPr>
      </w:pP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  <w:t xml:space="preserve">          </w:t>
      </w:r>
      <w:r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</w:p>
    <w:p w:rsidR="00B70F90" w:rsidRDefault="00B70F90" w:rsidP="00DD012C">
      <w:pPr>
        <w:ind w:right="-619"/>
        <w:rPr>
          <w:rFonts w:ascii="Arial" w:eastAsia="Calibri" w:hAnsi="Arial" w:cs="Arial"/>
          <w:color w:val="000000"/>
          <w:sz w:val="18"/>
          <w:szCs w:val="18"/>
          <w:lang w:val="en-GB"/>
        </w:rPr>
      </w:pP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>Purchase Order No.</w:t>
      </w:r>
      <w:r w:rsidR="00DD012C" w:rsidRPr="00DD012C"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 </w:t>
      </w:r>
      <w:r w:rsidR="00794D0B" w:rsidRPr="00794D0B">
        <w:rPr>
          <w:rFonts w:ascii="Arial" w:eastAsia="Calibri" w:hAnsi="Arial" w:cs="Arial"/>
          <w:color w:val="000000"/>
          <w:sz w:val="18"/>
          <w:szCs w:val="18"/>
          <w:lang w:val="en-GB"/>
        </w:rPr>
        <w:t>A7P-8001135345</w:t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</w:r>
      <w:r w:rsidRPr="002F63AE">
        <w:rPr>
          <w:rFonts w:ascii="Arial" w:eastAsia="Calibri" w:hAnsi="Arial" w:cs="Arial"/>
          <w:color w:val="000000"/>
          <w:sz w:val="18"/>
          <w:szCs w:val="18"/>
          <w:lang w:val="en-GB"/>
        </w:rPr>
        <w:tab/>
        <w:t xml:space="preserve">Purchase Date: </w:t>
      </w:r>
      <w:r w:rsidR="00DD012C">
        <w:rPr>
          <w:rFonts w:ascii="Arial" w:eastAsia="Calibri" w:hAnsi="Arial" w:cs="Arial"/>
          <w:color w:val="000000"/>
          <w:sz w:val="18"/>
          <w:szCs w:val="18"/>
          <w:lang w:val="en-GB"/>
        </w:rPr>
        <w:t>04.12.2018</w:t>
      </w:r>
    </w:p>
    <w:p w:rsidR="0045782B" w:rsidRPr="002F63AE" w:rsidRDefault="0045782B" w:rsidP="0045782B">
      <w:pPr>
        <w:suppressAutoHyphens w:val="0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7"/>
        <w:gridCol w:w="4646"/>
      </w:tblGrid>
      <w:tr w:rsidR="00B70F90" w:rsidRPr="0085438A" w:rsidTr="0085438A">
        <w:trPr>
          <w:trHeight w:hRule="exact" w:val="461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85438A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B70F90" w:rsidRPr="0085438A" w:rsidTr="0085438A">
        <w:trPr>
          <w:trHeight w:hRule="exact" w:val="322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85438A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Procter &amp; Gamble Home Products Private Limited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Procter &amp; Gamble Home Products Private Limited</w:t>
            </w:r>
          </w:p>
        </w:tc>
      </w:tr>
      <w:tr w:rsidR="00B70F90" w:rsidRPr="0085438A" w:rsidTr="0085438A">
        <w:trPr>
          <w:trHeight w:hRule="exact" w:val="383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Survey No. 280, Penjeria Village kothur Mandal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Survey No. 280, Penjeria Village kothur Mandal</w:t>
            </w:r>
          </w:p>
        </w:tc>
      </w:tr>
      <w:tr w:rsidR="00B70F90" w:rsidRPr="0085438A" w:rsidTr="0085438A">
        <w:trPr>
          <w:trHeight w:hRule="exact" w:val="351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Randareddy District, Telangana 509228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33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Randareddy District, Telangana 509228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 xml:space="preserve">State :  </w:t>
            </w: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Telangana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 xml:space="preserve">State :  </w:t>
            </w: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>Telangana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 w:rsidR="00564CA6" w:rsidRPr="0085438A">
              <w:rPr>
                <w:rFonts w:ascii="Arial" w:eastAsia="Calibri" w:hAnsi="Arial" w:cs="Arial"/>
                <w:color w:val="000000"/>
                <w:sz w:val="18"/>
                <w:szCs w:val="18"/>
              </w:rPr>
              <w:t>Santosh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 w:rsidR="00564CA6" w:rsidRPr="0085438A">
              <w:rPr>
                <w:rFonts w:ascii="Arial" w:eastAsia="Calibri" w:hAnsi="Arial" w:cs="Arial"/>
                <w:color w:val="000000"/>
                <w:sz w:val="18"/>
                <w:szCs w:val="18"/>
              </w:rPr>
              <w:t>Santosh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 </w:t>
            </w:r>
            <w:r w:rsidR="00564CA6" w:rsidRPr="0085438A">
              <w:rPr>
                <w:rFonts w:ascii="Arial" w:hAnsi="Arial" w:cs="Arial"/>
                <w:color w:val="000000"/>
                <w:sz w:val="18"/>
                <w:szCs w:val="18"/>
              </w:rPr>
              <w:t>9663351591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 </w:t>
            </w:r>
            <w:r w:rsidR="00564CA6" w:rsidRPr="0085438A">
              <w:rPr>
                <w:rFonts w:ascii="Arial" w:hAnsi="Arial" w:cs="Arial"/>
                <w:color w:val="000000"/>
                <w:sz w:val="18"/>
                <w:szCs w:val="18"/>
              </w:rPr>
              <w:t>9663351591</w:t>
            </w:r>
          </w:p>
        </w:tc>
      </w:tr>
      <w:tr w:rsidR="00B70F90" w:rsidRPr="0085438A" w:rsidTr="0085438A">
        <w:trPr>
          <w:trHeight w:hRule="exact" w:val="34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B70F90" w:rsidRPr="0085438A" w:rsidTr="0085438A">
        <w:trPr>
          <w:trHeight w:hRule="exact" w:val="690"/>
        </w:trPr>
        <w:tc>
          <w:tcPr>
            <w:tcW w:w="4607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GSTN NO: 36AAACP4072C1ZS</w:t>
            </w: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PAN NO:- AAACP4072C</w:t>
            </w:r>
          </w:p>
        </w:tc>
        <w:tc>
          <w:tcPr>
            <w:tcW w:w="4646" w:type="dxa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GSTN NO: 36AAACP4072C1ZS</w:t>
            </w: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PAN NO:- AAACP4072C</w:t>
            </w:r>
          </w:p>
        </w:tc>
      </w:tr>
      <w:tr w:rsidR="00B70F90" w:rsidRPr="0085438A" w:rsidTr="0085438A">
        <w:trPr>
          <w:trHeight w:hRule="exact" w:val="467"/>
        </w:trPr>
        <w:tc>
          <w:tcPr>
            <w:tcW w:w="9253" w:type="dxa"/>
            <w:gridSpan w:val="2"/>
            <w:shd w:val="clear" w:color="auto" w:fill="auto"/>
          </w:tcPr>
          <w:p w:rsidR="00B70F90" w:rsidRPr="0085438A" w:rsidRDefault="00B70F90" w:rsidP="008543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85438A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</w:rPr>
      </w:pPr>
    </w:p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2F63AE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2F63AE" w:rsidRPr="002F63AE" w:rsidRDefault="002F63AE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5245"/>
        <w:gridCol w:w="850"/>
        <w:gridCol w:w="1276"/>
        <w:gridCol w:w="1559"/>
      </w:tblGrid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 w:rsidP="00D918F0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559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2F63AE" w:rsidRPr="00D918F0" w:rsidTr="00D918F0">
        <w:trPr>
          <w:trHeight w:val="738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 w:rsidP="00D918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DD012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 xml:space="preserve">Lenovo 8GB DDR4 2400Mhz Non ECC UDIMM Memory for Lenovo M700 SFF Desktop </w:t>
            </w: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D918F0">
              <w:rPr>
                <w:rFonts w:ascii="Arial" w:hAnsi="Arial" w:cs="Arial"/>
                <w:b/>
                <w:color w:val="000000"/>
                <w:sz w:val="18"/>
                <w:szCs w:val="18"/>
              </w:rPr>
              <w:t>Part No: 4X70K09921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794D0B" w:rsidP="00D918F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F63AE" w:rsidRPr="00D918F0" w:rsidRDefault="00DD012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8900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794D0B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17800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794D0B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17800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 w:rsidP="00D918F0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@ 9%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794D0B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1602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@ 9%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794D0B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1602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2F63AE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559" w:type="dxa"/>
            <w:shd w:val="clear" w:color="auto" w:fill="auto"/>
          </w:tcPr>
          <w:p w:rsidR="002F63AE" w:rsidRPr="00D918F0" w:rsidRDefault="002F63AE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5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918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2F63AE" w:rsidRPr="00D918F0" w:rsidRDefault="00794D0B" w:rsidP="00D918F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21004</w:t>
            </w:r>
          </w:p>
        </w:tc>
      </w:tr>
      <w:tr w:rsidR="002F63AE" w:rsidRPr="00D918F0" w:rsidTr="00D918F0">
        <w:trPr>
          <w:trHeight w:val="300"/>
        </w:trPr>
        <w:tc>
          <w:tcPr>
            <w:tcW w:w="568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45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hideMark/>
          </w:tcPr>
          <w:p w:rsidR="002F63AE" w:rsidRPr="00D918F0" w:rsidRDefault="002F63A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2F63AE" w:rsidRPr="00D918F0" w:rsidRDefault="002F63A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 xml:space="preserve">   </w:t>
      </w: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23"/>
      </w:tblGrid>
      <w:tr w:rsidR="00B70F90" w:rsidRPr="002F63A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B70F90" w:rsidRPr="002F63AE" w:rsidRDefault="00B70F90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B70F90" w:rsidRPr="002F63A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2F63AE">
        <w:rPr>
          <w:rFonts w:ascii="Arial" w:hAnsi="Arial" w:cs="Arial"/>
          <w:b/>
          <w:sz w:val="18"/>
          <w:szCs w:val="18"/>
        </w:rPr>
        <w:t xml:space="preserve">: ____ </w:t>
      </w:r>
    </w:p>
    <w:p w:rsidR="00B70F90" w:rsidRPr="002F63AE" w:rsidRDefault="00B70F90">
      <w:pPr>
        <w:ind w:right="-619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</w:rPr>
        <w:t xml:space="preserve">PAYMENT </w:t>
      </w:r>
      <w:r w:rsidR="00DD012C" w:rsidRPr="002F63AE">
        <w:rPr>
          <w:rFonts w:ascii="Arial" w:hAnsi="Arial" w:cs="Arial"/>
          <w:b/>
          <w:sz w:val="18"/>
          <w:szCs w:val="18"/>
        </w:rPr>
        <w:t>TERMS:</w:t>
      </w:r>
      <w:r w:rsidRPr="002F63AE">
        <w:rPr>
          <w:rFonts w:ascii="Arial" w:hAnsi="Arial" w:cs="Arial"/>
          <w:sz w:val="18"/>
          <w:szCs w:val="18"/>
        </w:rPr>
        <w:t xml:space="preserve">  </w:t>
      </w:r>
      <w:r w:rsidR="002F63AE">
        <w:rPr>
          <w:rFonts w:ascii="Arial" w:hAnsi="Arial" w:cs="Arial"/>
          <w:b/>
          <w:bCs/>
          <w:sz w:val="18"/>
          <w:szCs w:val="18"/>
          <w:u w:val="single"/>
        </w:rPr>
        <w:t xml:space="preserve">75 </w:t>
      </w:r>
      <w:r w:rsidRPr="002F63AE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2F63AE">
        <w:rPr>
          <w:rFonts w:ascii="Arial" w:hAnsi="Arial" w:cs="Arial"/>
          <w:b/>
          <w:sz w:val="18"/>
          <w:szCs w:val="18"/>
        </w:rPr>
        <w:t>SCOPE OF WORK</w:t>
      </w:r>
      <w:r w:rsidR="00DD012C" w:rsidRPr="002F63AE">
        <w:rPr>
          <w:rFonts w:ascii="Arial" w:hAnsi="Arial" w:cs="Arial"/>
          <w:b/>
          <w:sz w:val="18"/>
          <w:szCs w:val="18"/>
        </w:rPr>
        <w:t>: _</w:t>
      </w:r>
      <w:r w:rsidRPr="002F63AE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B70F90" w:rsidRPr="002F63AE" w:rsidRDefault="00B70F90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 xml:space="preserve"> </w:t>
      </w: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</w:p>
    <w:p w:rsidR="00B70F90" w:rsidRDefault="00B70F90">
      <w:pPr>
        <w:ind w:right="-619"/>
        <w:rPr>
          <w:rFonts w:ascii="Arial" w:hAnsi="Arial" w:cs="Arial"/>
          <w:sz w:val="18"/>
          <w:szCs w:val="18"/>
        </w:rPr>
      </w:pPr>
    </w:p>
    <w:p w:rsidR="00305FE0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305FE0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305FE0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305FE0" w:rsidRPr="002F63AE" w:rsidRDefault="00305FE0">
      <w:pPr>
        <w:ind w:right="-619"/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2F63AE">
        <w:rPr>
          <w:rFonts w:ascii="Arial" w:hAnsi="Arial" w:cs="Arial"/>
          <w:b/>
          <w:sz w:val="18"/>
          <w:szCs w:val="18"/>
        </w:rPr>
        <w:t xml:space="preserve"> </w:t>
      </w:r>
    </w:p>
    <w:p w:rsidR="00B70F90" w:rsidRPr="002F63AE" w:rsidRDefault="00B70F9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sz w:val="18"/>
          <w:szCs w:val="18"/>
        </w:rPr>
        <w:t>Bill of Material</w:t>
      </w: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02"/>
        <w:gridCol w:w="10"/>
      </w:tblGrid>
      <w:tr w:rsidR="00B70F90" w:rsidRPr="002F63AE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70F90" w:rsidRPr="002F63AE" w:rsidRDefault="00B70F9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2F63AE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B70F90" w:rsidRPr="002F63AE" w:rsidRDefault="00B70F9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73"/>
      </w:tblGrid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0F90" w:rsidRPr="002F63A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F90" w:rsidRPr="002F63AE" w:rsidRDefault="00B70F9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2F63A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rPr>
          <w:rFonts w:ascii="Arial" w:hAnsi="Arial" w:cs="Arial"/>
          <w:sz w:val="18"/>
          <w:szCs w:val="18"/>
        </w:rPr>
      </w:pPr>
    </w:p>
    <w:p w:rsidR="00B70F90" w:rsidRPr="002F63AE" w:rsidRDefault="00B70F90">
      <w:pPr>
        <w:ind w:right="-619"/>
        <w:rPr>
          <w:rFonts w:ascii="Arial" w:hAnsi="Arial" w:cs="Arial"/>
          <w:sz w:val="18"/>
          <w:szCs w:val="18"/>
        </w:rPr>
      </w:pPr>
      <w:r w:rsidRPr="002F63AE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2F63AE">
        <w:rPr>
          <w:rFonts w:ascii="Arial" w:hAnsi="Arial" w:cs="Arial"/>
          <w:b/>
          <w:sz w:val="18"/>
          <w:szCs w:val="18"/>
        </w:rPr>
        <w:t xml:space="preserve"> </w:t>
      </w:r>
    </w:p>
    <w:sectPr w:rsidR="00B70F90" w:rsidRPr="002F63A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D5" w:rsidRDefault="004D26D5">
      <w:r>
        <w:separator/>
      </w:r>
    </w:p>
  </w:endnote>
  <w:endnote w:type="continuationSeparator" w:id="0">
    <w:p w:rsidR="004D26D5" w:rsidRDefault="004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>
    <w:pPr>
      <w:pStyle w:val="Footer"/>
      <w:rPr>
        <w:b/>
      </w:rPr>
    </w:pPr>
    <w:r>
      <w:rPr>
        <w:b/>
      </w:rPr>
      <w:t>_______________________</w:t>
    </w:r>
  </w:p>
  <w:p w:rsidR="00B70F90" w:rsidRDefault="00B70F90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70F90" w:rsidRDefault="00B70F90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D5" w:rsidRDefault="004D26D5">
      <w:r>
        <w:separator/>
      </w:r>
    </w:p>
  </w:footnote>
  <w:footnote w:type="continuationSeparator" w:id="0">
    <w:p w:rsidR="004D26D5" w:rsidRDefault="004D2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F90" w:rsidRDefault="00B70F9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5EA3"/>
    <w:rsid w:val="00045CC2"/>
    <w:rsid w:val="000807B4"/>
    <w:rsid w:val="00090D28"/>
    <w:rsid w:val="000D380D"/>
    <w:rsid w:val="000F6196"/>
    <w:rsid w:val="0010191C"/>
    <w:rsid w:val="00115F08"/>
    <w:rsid w:val="00160055"/>
    <w:rsid w:val="00190CB6"/>
    <w:rsid w:val="001C308D"/>
    <w:rsid w:val="002849F4"/>
    <w:rsid w:val="002F63AE"/>
    <w:rsid w:val="00305FE0"/>
    <w:rsid w:val="00324B06"/>
    <w:rsid w:val="003846BD"/>
    <w:rsid w:val="003E1DFF"/>
    <w:rsid w:val="0045782B"/>
    <w:rsid w:val="004871C7"/>
    <w:rsid w:val="004D26D5"/>
    <w:rsid w:val="004E4C53"/>
    <w:rsid w:val="00505BC9"/>
    <w:rsid w:val="00564CA6"/>
    <w:rsid w:val="005D394F"/>
    <w:rsid w:val="00654867"/>
    <w:rsid w:val="006A461B"/>
    <w:rsid w:val="007745C0"/>
    <w:rsid w:val="00781796"/>
    <w:rsid w:val="00794D0B"/>
    <w:rsid w:val="007A52BD"/>
    <w:rsid w:val="0084449D"/>
    <w:rsid w:val="0085438A"/>
    <w:rsid w:val="008F0CA3"/>
    <w:rsid w:val="008F44E9"/>
    <w:rsid w:val="00902F15"/>
    <w:rsid w:val="00992EC6"/>
    <w:rsid w:val="00B70F90"/>
    <w:rsid w:val="00BA6DFB"/>
    <w:rsid w:val="00BB7BFF"/>
    <w:rsid w:val="00C14B87"/>
    <w:rsid w:val="00CA10C8"/>
    <w:rsid w:val="00D42AFB"/>
    <w:rsid w:val="00D918F0"/>
    <w:rsid w:val="00DD012C"/>
    <w:rsid w:val="00DD4E50"/>
    <w:rsid w:val="00F45EA3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FDE1B5-8D9B-44D2-9A5D-203FF7D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table" w:styleId="TableGrid">
    <w:name w:val="Table Grid"/>
    <w:basedOn w:val="TableNormal"/>
    <w:uiPriority w:val="39"/>
    <w:rsid w:val="007A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2018-04-05T11:56:00Z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