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F6FB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9F6F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Open Sans" w:hAnsi="Open Sans" w:cs="Arial"/>
          <w:color w:val="333333"/>
          <w:sz w:val="18"/>
          <w:szCs w:val="18"/>
        </w:rPr>
        <w:t>POT28246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Open Sans" w:hAnsi="Open Sans" w:cs="Open Sans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9F6F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9F6FB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SP/B/029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09.04.2018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</w:t>
      </w:r>
      <w:r>
        <w:rPr>
          <w:rFonts w:ascii="Arial" w:hAnsi="Arial" w:cs="Arial"/>
          <w:sz w:val="18"/>
          <w:szCs w:val="18"/>
        </w:rPr>
        <w:t>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9F6FB2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 </w:t>
      </w:r>
      <w:r>
        <w:rPr>
          <w:rFonts w:ascii="Arial" w:hAnsi="Arial" w:cs="Arial"/>
          <w:b/>
          <w:bCs/>
          <w:sz w:val="18"/>
          <w:szCs w:val="18"/>
        </w:rPr>
        <w:t>02.04.2018</w:t>
      </w: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0" w:type="dxa"/>
        <w:tblLayout w:type="fixed"/>
        <w:tblLook w:val="0000" w:firstRow="0" w:lastRow="0" w:firstColumn="0" w:lastColumn="0" w:noHBand="0" w:noVBand="0"/>
      </w:tblPr>
      <w:tblGrid>
        <w:gridCol w:w="4617"/>
        <w:gridCol w:w="4664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Complex, Teen Hath Naka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Mr Jagadeesh Madhabhavi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Mr Jagadeesh Madhabhavi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8689821223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8689821223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</w:t>
            </w:r>
            <w:r>
              <w:rPr>
                <w:rFonts w:ascii="Arial" w:hAnsi="Arial" w:cs="Arial"/>
                <w:sz w:val="18"/>
                <w:szCs w:val="18"/>
              </w:rPr>
              <w:t>07C1ZX</w:t>
            </w:r>
          </w:p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9F6FB2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6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P</w:t>
            </w:r>
            <w:r>
              <w:rPr>
                <w:rFonts w:ascii="Arial" w:hAnsi="Arial" w:cs="Arial"/>
                <w:sz w:val="18"/>
                <w:szCs w:val="18"/>
              </w:rPr>
              <w:t xml:space="preserve">rice </w:t>
            </w:r>
          </w:p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F6FB2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F6FB2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ThinkPad Battery 57++ (9cell) for L440 /T440P 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 xml:space="preserve">HSN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 xml:space="preserve">Code: 85078000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br/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9F6F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728.00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9F6FB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6,656.00</w:t>
            </w:r>
          </w:p>
        </w:tc>
      </w:tr>
    </w:tbl>
    <w:p w:rsidR="00000000" w:rsidRDefault="009F6FB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</w:t>
      </w: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9F6FB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F6FB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9F6FB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</w:t>
      </w:r>
    </w:p>
    <w:p w:rsidR="00000000" w:rsidRDefault="009F6FB2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9F6F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9F6FB2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9F6FB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</w:t>
      </w:r>
      <w:r>
        <w:rPr>
          <w:rFonts w:ascii="Arial" w:hAnsi="Arial" w:cs="Arial"/>
          <w:sz w:val="18"/>
          <w:szCs w:val="18"/>
        </w:rPr>
        <w:t>aterial</w:t>
      </w:r>
    </w:p>
    <w:p w:rsidR="00000000" w:rsidRDefault="009F6FB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2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0C52864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9F6FB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9F6F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</w:t>
      </w:r>
      <w:r>
        <w:rPr>
          <w:rFonts w:ascii="Arial" w:hAnsi="Arial" w:cs="Arial"/>
          <w:b/>
          <w:i/>
          <w:sz w:val="18"/>
          <w:szCs w:val="18"/>
          <w:u w:val="single"/>
        </w:rPr>
        <w:t>t</w:t>
      </w:r>
    </w:p>
    <w:p w:rsidR="00000000" w:rsidRDefault="009F6FB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2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F6FB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F6FB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9F6FB2">
      <w:pPr>
        <w:rPr>
          <w:rFonts w:ascii="Arial" w:hAnsi="Arial" w:cs="Arial"/>
          <w:sz w:val="18"/>
          <w:szCs w:val="18"/>
        </w:rPr>
      </w:pPr>
    </w:p>
    <w:p w:rsidR="00000000" w:rsidRDefault="009F6FB2">
      <w:pPr>
        <w:rPr>
          <w:rFonts w:ascii="Arial" w:hAnsi="Arial" w:cs="Arial"/>
          <w:sz w:val="18"/>
          <w:szCs w:val="18"/>
        </w:rPr>
      </w:pPr>
    </w:p>
    <w:p w:rsidR="00000000" w:rsidRDefault="009F6FB2">
      <w:pPr>
        <w:rPr>
          <w:rFonts w:ascii="Arial" w:hAnsi="Arial" w:cs="Arial"/>
          <w:sz w:val="18"/>
          <w:szCs w:val="18"/>
        </w:rPr>
      </w:pPr>
    </w:p>
    <w:p w:rsidR="00000000" w:rsidRDefault="009F6FB2">
      <w:pPr>
        <w:rPr>
          <w:rFonts w:ascii="Arial" w:hAnsi="Arial" w:cs="Arial"/>
          <w:sz w:val="18"/>
          <w:szCs w:val="18"/>
        </w:rPr>
      </w:pPr>
    </w:p>
    <w:p w:rsidR="00000000" w:rsidRDefault="009F6FB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6FB2">
      <w:r>
        <w:separator/>
      </w:r>
    </w:p>
  </w:endnote>
  <w:endnote w:type="continuationSeparator" w:id="0">
    <w:p w:rsidR="00000000" w:rsidRDefault="009F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6FB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6FB2">
    <w:pPr>
      <w:pStyle w:val="Footer"/>
      <w:rPr>
        <w:b/>
      </w:rPr>
    </w:pPr>
    <w:r>
      <w:rPr>
        <w:b/>
      </w:rPr>
      <w:t>_______________________</w:t>
    </w:r>
  </w:p>
  <w:p w:rsidR="00000000" w:rsidRDefault="009F6FB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9F6FB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</w:t>
    </w:r>
    <w:r>
      <w:rPr>
        <w:b/>
      </w:rPr>
      <w:t xml:space="preserve">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6F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F6FB2">
      <w:r>
        <w:separator/>
      </w:r>
    </w:p>
  </w:footnote>
  <w:footnote w:type="continuationSeparator" w:id="0">
    <w:p w:rsidR="00000000" w:rsidRDefault="009F6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6FB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F6F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6FB2"/>
    <w:rsid w:val="009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CEE42A7-14A0-4C92-BA95-41E34F6B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