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24B08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D24B08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POT29128</w:t>
      </w:r>
      <w:r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D24B0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D24B0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SP/B/103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10.05.2018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Ceme</w:t>
      </w:r>
      <w:r>
        <w:rPr>
          <w:rFonts w:ascii="Arial" w:eastAsia="Calibri" w:hAnsi="Arial" w:cs="Arial"/>
          <w:color w:val="000000"/>
          <w:sz w:val="18"/>
          <w:szCs w:val="18"/>
        </w:rPr>
        <w:t>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D24B08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2800705980/ND10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09.05.2018</w:t>
      </w: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1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CC Thane Complex, L.B.S Marg,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Cs w:val="18"/>
              </w:rPr>
              <w:t>Mumbai : 400059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Thane 4000604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Parayaruthottam Mathew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Parayaruthottam Mathew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33028117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33028117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</w:t>
            </w:r>
            <w:r>
              <w:rPr>
                <w:rFonts w:ascii="Arial" w:hAnsi="Arial" w:cs="Arial"/>
                <w:sz w:val="18"/>
                <w:szCs w:val="18"/>
              </w:rPr>
              <w:t xml:space="preserve">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24B0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D24B0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D24B08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1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D24B0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24B08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24B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 xml:space="preserve">ThinkPad Battery 57++ (9cell) for L440 /T440P 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t xml:space="preserve">HSN Code: 85078000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br/>
              <w:t>Part No: 0C52864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5,250.00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D24B0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735.00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735.00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D24B0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6,720.00</w:t>
            </w:r>
          </w:p>
        </w:tc>
      </w:tr>
    </w:tbl>
    <w:p w:rsidR="00000000" w:rsidRDefault="00D24B08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</w:t>
            </w:r>
            <w:r>
              <w:rPr>
                <w:rFonts w:ascii="Arial" w:hAnsi="Arial" w:cs="Arial"/>
                <w:b/>
                <w:sz w:val="18"/>
                <w:szCs w:val="18"/>
              </w:rPr>
              <w:t>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D24B08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24B08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D24B08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D24B08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D24B0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D24B08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D24B0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D24B08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>0C52864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1Qty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>85078000--&gt;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24B08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D24B0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D24B0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24B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24B0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D24B08">
      <w:pPr>
        <w:rPr>
          <w:rFonts w:ascii="Arial" w:hAnsi="Arial" w:cs="Arial"/>
          <w:sz w:val="18"/>
          <w:szCs w:val="18"/>
        </w:rPr>
      </w:pPr>
    </w:p>
    <w:p w:rsidR="00000000" w:rsidRDefault="00D24B08">
      <w:pPr>
        <w:rPr>
          <w:rFonts w:ascii="Arial" w:hAnsi="Arial" w:cs="Arial"/>
          <w:sz w:val="18"/>
          <w:szCs w:val="18"/>
        </w:rPr>
      </w:pPr>
    </w:p>
    <w:p w:rsidR="00000000" w:rsidRDefault="00D24B08">
      <w:pPr>
        <w:rPr>
          <w:rFonts w:ascii="Arial" w:hAnsi="Arial" w:cs="Arial"/>
          <w:sz w:val="18"/>
          <w:szCs w:val="18"/>
        </w:rPr>
      </w:pPr>
    </w:p>
    <w:p w:rsidR="00000000" w:rsidRDefault="00D24B08">
      <w:pPr>
        <w:rPr>
          <w:rFonts w:ascii="Arial" w:hAnsi="Arial" w:cs="Arial"/>
          <w:sz w:val="18"/>
          <w:szCs w:val="18"/>
        </w:rPr>
      </w:pPr>
    </w:p>
    <w:p w:rsidR="00000000" w:rsidRDefault="00D24B08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24B08">
      <w:r>
        <w:separator/>
      </w:r>
    </w:p>
  </w:endnote>
  <w:endnote w:type="continuationSeparator" w:id="0">
    <w:p w:rsidR="00000000" w:rsidRDefault="00D2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24B0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24B08">
    <w:pPr>
      <w:pStyle w:val="Footer"/>
      <w:rPr>
        <w:b/>
      </w:rPr>
    </w:pPr>
    <w:r>
      <w:rPr>
        <w:b/>
      </w:rPr>
      <w:t>_______</w:t>
    </w:r>
    <w:r>
      <w:rPr>
        <w:b/>
      </w:rPr>
      <w:t>________________</w:t>
    </w:r>
  </w:p>
  <w:p w:rsidR="00000000" w:rsidRDefault="00D24B08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D24B08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</w:t>
    </w:r>
    <w:r>
      <w:rPr>
        <w:b/>
      </w:rPr>
      <w:t xml:space="preserve">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24B0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24B08">
      <w:r>
        <w:separator/>
      </w:r>
    </w:p>
  </w:footnote>
  <w:footnote w:type="continuationSeparator" w:id="0">
    <w:p w:rsidR="00000000" w:rsidRDefault="00D24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24B08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24B0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4B08"/>
    <w:rsid w:val="00D2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A3DD8F1-AD2A-4F99-B5F3-1FF3A04D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