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E3F9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</w:t>
      </w:r>
    </w:p>
    <w:p w:rsidR="00000000" w:rsidRDefault="000E3F9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Shubhangi                                                                                  POT ID :</w:t>
      </w:r>
      <w:r>
        <w:rPr>
          <w:rFonts w:ascii="Arial" w:hAnsi="Arial" w:cs="Arial"/>
          <w:b/>
          <w:sz w:val="18"/>
          <w:szCs w:val="18"/>
        </w:rPr>
        <w:t xml:space="preserve">  POT27832  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</w:t>
      </w:r>
    </w:p>
    <w:p w:rsidR="00000000" w:rsidRDefault="000E3F9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0E3F9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SP/S/</w:t>
      </w:r>
      <w:r>
        <w:rPr>
          <w:rFonts w:ascii="Arial" w:hAnsi="Arial" w:cs="Arial"/>
          <w:sz w:val="18"/>
          <w:szCs w:val="18"/>
        </w:rPr>
        <w:t xml:space="preserve">159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27.03.201</w:t>
      </w:r>
      <w:r>
        <w:rPr>
          <w:rFonts w:ascii="Arial" w:hAnsi="Arial" w:cs="Arial"/>
          <w:sz w:val="18"/>
          <w:szCs w:val="18"/>
        </w:rPr>
        <w:t>8</w:t>
      </w:r>
    </w:p>
    <w:p w:rsidR="00000000" w:rsidRDefault="000E3F9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000000" w:rsidRDefault="000E3F97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>BASL-EGB-NCR-Delhi/PUR/10000335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26.03.2018</w:t>
      </w: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46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16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472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before="100" w:after="100"/>
              <w:rPr>
                <w:rFonts w:ascii="Cambria" w:eastAsia="Arial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pacing w:before="100" w:after="100"/>
            </w:pPr>
            <w:r>
              <w:rPr>
                <w:rFonts w:ascii="Cambria" w:eastAsia="Arial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000000">
        <w:trPr>
          <w:trHeight w:hRule="exact" w:val="598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C/O GIR Logistics Pvt Ltd Khasra no. 64/24 &amp; 64/25</w:t>
            </w:r>
          </w:p>
          <w:p w:rsidR="00000000" w:rsidRDefault="000E3F97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50FT  Road Tikri kalan , </w:t>
            </w:r>
            <w:r>
              <w:rPr>
                <w:rFonts w:ascii="Cambria" w:eastAsia="Arial" w:hAnsi="Cambria" w:cs="Cambria"/>
                <w:color w:val="000000"/>
              </w:rPr>
              <w:t>Weast Delhi:- 110041</w:t>
            </w: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C/O GIR Logistics Pvt Ltd Khasra no. 64/24 &amp; 64/25</w:t>
            </w:r>
          </w:p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50FT  Road Tikri kalan , Weast Delhi:- 110041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Delhi</w:t>
            </w: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</w:rPr>
              <w:t>State : Delhi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Sanjeev Kumar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 xml:space="preserve"> </w:t>
            </w:r>
          </w:p>
          <w:p w:rsidR="00000000" w:rsidRDefault="000E3F97">
            <w:pPr>
              <w:ind w:right="-619"/>
            </w:pP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Sanjeev Kumar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 xml:space="preserve"> </w:t>
            </w:r>
          </w:p>
          <w:p w:rsidR="00000000" w:rsidRDefault="000E3F97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9971794748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</w:t>
            </w:r>
          </w:p>
          <w:p w:rsidR="00000000" w:rsidRDefault="000E3F97">
            <w:pPr>
              <w:ind w:right="-619"/>
            </w:pP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9971794748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</w:t>
            </w:r>
          </w:p>
          <w:p w:rsidR="00000000" w:rsidRDefault="000E3F97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</w:t>
            </w:r>
            <w:hyperlink r:id="rId7" w:history="1">
              <w:r>
                <w:rPr>
                  <w:rStyle w:val="Hyperlink"/>
                  <w:rFonts w:ascii="Cambria" w:eastAsia="Arial" w:hAnsi="Cambria" w:cs="Cambria"/>
                  <w:color w:val="000000"/>
                  <w:lang w:val="en-US"/>
                </w:rPr>
                <w:t>Sanjeev11.Kumar@airtel.com</w:t>
              </w:r>
            </w:hyperlink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</w:t>
            </w:r>
            <w:hyperlink r:id="rId8" w:history="1">
              <w:r>
                <w:rPr>
                  <w:rStyle w:val="Hyperlink"/>
                  <w:rFonts w:ascii="Cambria" w:eastAsia="Arial" w:hAnsi="Cambria" w:cs="Cambria"/>
                  <w:color w:val="000000"/>
                  <w:lang w:val="en-US"/>
                </w:rPr>
                <w:t>Sanjeev11.Kumar@airtel.com</w:t>
              </w:r>
            </w:hyperlink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</w:tr>
      <w:tr w:rsidR="00000000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- 07AAACB8917G1ZP</w:t>
            </w:r>
          </w:p>
          <w:p w:rsidR="00000000" w:rsidRDefault="000E3F97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0E3F97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- 07AAACB8917G1ZP</w:t>
            </w:r>
          </w:p>
          <w:p w:rsidR="00000000" w:rsidRDefault="000E3F97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0E3F97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00000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0E3F97">
            <w:pPr>
              <w:snapToGrid w:val="0"/>
            </w:pPr>
          </w:p>
        </w:tc>
        <w:tc>
          <w:tcPr>
            <w:tcW w:w="160" w:type="dxa"/>
            <w:tcBorders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</w:pPr>
          </w:p>
        </w:tc>
      </w:tr>
    </w:tbl>
    <w:p w:rsidR="00000000" w:rsidRDefault="000E3F9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4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45"/>
      </w:tblGrid>
      <w:tr w:rsidR="00000000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0E3F97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0E3F97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CPE000402 Lenovo Tab x70 (10inch Device with 4G)</w:t>
            </w:r>
          </w:p>
          <w:p w:rsidR="00000000" w:rsidRDefault="000E3F97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  <w:r>
              <w:rPr>
                <w:rFonts w:ascii="Cambria" w:eastAsia="Arial" w:hAnsi="Cambria" w:cs="Cambria"/>
                <w:color w:val="000000"/>
              </w:rPr>
              <w:t xml:space="preserve">TB3-X70 </w:t>
            </w:r>
            <w:r>
              <w:rPr>
                <w:rFonts w:ascii="Cambria" w:eastAsia="Arial" w:hAnsi="Cambria" w:cs="Cambria"/>
                <w:color w:val="000000"/>
              </w:rPr>
              <w:t>L HSN: 8471</w:t>
            </w:r>
          </w:p>
          <w:p w:rsidR="00000000" w:rsidRDefault="000E3F97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  <w:p w:rsidR="00000000" w:rsidRDefault="000E3F9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000000" w:rsidRDefault="000E3F9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1,33,479.00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1,33,479.00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</w:pPr>
            <w: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24,026.22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0E3F9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1,57,505.22</w:t>
            </w:r>
          </w:p>
        </w:tc>
      </w:tr>
    </w:tbl>
    <w:p w:rsidR="00000000" w:rsidRDefault="000E3F97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4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8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000000" w:rsidRDefault="000E3F9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0E3F9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E3F9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000000" w:rsidRDefault="000E3F97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000000" w:rsidRDefault="000E3F97">
      <w:pPr>
        <w:ind w:right="-619"/>
        <w:rPr>
          <w:b/>
          <w:i/>
          <w:u w:val="single"/>
        </w:rPr>
      </w:pP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0E3F9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0E3F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0E3F97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0E3F97"/>
    <w:tbl>
      <w:tblPr>
        <w:tblW w:w="0" w:type="auto"/>
        <w:tblInd w:w="-2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5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0E3F9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0E3F97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</w:t>
      </w:r>
      <w:r>
        <w:rPr>
          <w:b/>
          <w:i/>
          <w:u w:val="single"/>
        </w:rPr>
        <w:t xml:space="preserve"> sheet</w:t>
      </w:r>
    </w:p>
    <w:p w:rsidR="00000000" w:rsidRDefault="000E3F97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24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3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E3F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E3F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0E3F97">
      <w:pPr>
        <w:rPr>
          <w:rFonts w:ascii="Arial" w:hAnsi="Arial" w:cs="Arial"/>
          <w:sz w:val="18"/>
          <w:szCs w:val="18"/>
        </w:rPr>
      </w:pPr>
    </w:p>
    <w:p w:rsidR="00000000" w:rsidRDefault="000E3F97">
      <w:pPr>
        <w:rPr>
          <w:rFonts w:ascii="Arial" w:hAnsi="Arial" w:cs="Arial"/>
          <w:sz w:val="18"/>
          <w:szCs w:val="18"/>
        </w:rPr>
      </w:pPr>
    </w:p>
    <w:p w:rsidR="00000000" w:rsidRDefault="000E3F97">
      <w:pPr>
        <w:rPr>
          <w:rFonts w:ascii="Arial" w:hAnsi="Arial" w:cs="Arial"/>
          <w:sz w:val="18"/>
          <w:szCs w:val="18"/>
        </w:rPr>
      </w:pPr>
    </w:p>
    <w:p w:rsidR="00000000" w:rsidRDefault="000E3F97">
      <w:pPr>
        <w:rPr>
          <w:rFonts w:ascii="Arial" w:hAnsi="Arial" w:cs="Arial"/>
          <w:sz w:val="18"/>
          <w:szCs w:val="18"/>
        </w:rPr>
      </w:pPr>
    </w:p>
    <w:p w:rsidR="00000000" w:rsidRDefault="000E3F9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E3F97">
      <w:r>
        <w:separator/>
      </w:r>
    </w:p>
  </w:endnote>
  <w:endnote w:type="continuationSeparator" w:id="0">
    <w:p w:rsidR="00000000" w:rsidRDefault="000E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E3F9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E3F97">
    <w:pPr>
      <w:pStyle w:val="Footer"/>
      <w:rPr>
        <w:b/>
      </w:rPr>
    </w:pPr>
    <w:r>
      <w:rPr>
        <w:b/>
      </w:rPr>
      <w:t>_______________________</w:t>
    </w:r>
  </w:p>
  <w:p w:rsidR="00000000" w:rsidRDefault="000E3F9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0E3F97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</w:t>
    </w:r>
    <w:r>
      <w:rPr>
        <w:b/>
      </w:rPr>
      <w:t xml:space="preserve">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E3F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E3F97">
      <w:r>
        <w:separator/>
      </w:r>
    </w:p>
  </w:footnote>
  <w:footnote w:type="continuationSeparator" w:id="0">
    <w:p w:rsidR="00000000" w:rsidRDefault="000E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E3F97">
    <w:pPr>
      <w:pStyle w:val="Header"/>
      <w:jc w:val="center"/>
    </w:pPr>
    <w:r>
      <w:rPr>
        <w:b/>
        <w:sz w:val="24"/>
        <w:szCs w:val="24"/>
      </w:rPr>
      <w:t>Order Processing For</w:t>
    </w:r>
    <w:r>
      <w:rPr>
        <w:b/>
        <w:sz w:val="24"/>
        <w:szCs w:val="24"/>
      </w:rPr>
      <w:t>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E3F9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F97"/>
    <w:rsid w:val="000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B5262F-5A55-40E5-A669-0D1D04AD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eev11.Kumar@airte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njeev11.Kumar@airte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2018-03-27T11:52:00Z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